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501D">
      <w:pP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14:paraId="751973FD">
      <w:pPr>
        <w:rPr>
          <w:rFonts w:ascii="仿宋_GB2312" w:hAnsi="仿宋_GB2312" w:eastAsia="仿宋_GB2312" w:cs="仿宋_GB2312"/>
          <w:sz w:val="36"/>
          <w:szCs w:val="36"/>
        </w:rPr>
      </w:pPr>
    </w:p>
    <w:p w14:paraId="531B809E">
      <w:pPr>
        <w:rPr>
          <w:rFonts w:ascii="仿宋_GB2312" w:hAnsi="仿宋_GB2312" w:eastAsia="仿宋_GB2312" w:cs="仿宋_GB2312"/>
          <w:sz w:val="36"/>
          <w:szCs w:val="36"/>
        </w:rPr>
      </w:pPr>
    </w:p>
    <w:p w14:paraId="3F697F66">
      <w:pPr>
        <w:rPr>
          <w:rFonts w:ascii="仿宋_GB2312" w:hAnsi="仿宋_GB2312" w:eastAsia="仿宋_GB2312" w:cs="仿宋_GB2312"/>
          <w:sz w:val="36"/>
          <w:szCs w:val="36"/>
        </w:rPr>
      </w:pPr>
    </w:p>
    <w:p w14:paraId="346E0B94">
      <w:pPr>
        <w:rPr>
          <w:rFonts w:ascii="仿宋_GB2312" w:hAnsi="仿宋_GB2312" w:eastAsia="仿宋_GB2312" w:cs="仿宋_GB2312"/>
          <w:sz w:val="36"/>
          <w:szCs w:val="36"/>
        </w:rPr>
      </w:pPr>
    </w:p>
    <w:p w14:paraId="183A7B9B">
      <w:pPr>
        <w:rPr>
          <w:rFonts w:ascii="仿宋_GB2312" w:hAnsi="仿宋_GB2312" w:eastAsia="仿宋_GB2312" w:cs="仿宋_GB2312"/>
          <w:sz w:val="36"/>
          <w:szCs w:val="36"/>
        </w:rPr>
      </w:pPr>
    </w:p>
    <w:p w14:paraId="0B77DAFE">
      <w:pPr>
        <w:adjustRightInd w:val="0"/>
        <w:snapToGrid w:val="0"/>
        <w:jc w:val="center"/>
        <w:outlineLvl w:val="0"/>
        <w:rPr>
          <w:rFonts w:ascii="方正小标宋_GBK" w:eastAsia="方正小标宋_GBK"/>
          <w:b/>
          <w:bCs w:val="0"/>
          <w:sz w:val="72"/>
          <w:szCs w:val="72"/>
        </w:rPr>
      </w:pPr>
      <w:r>
        <w:rPr>
          <w:rFonts w:hint="eastAsia" w:ascii="方正小标宋_GBK" w:eastAsia="方正小标宋_GBK"/>
          <w:b/>
          <w:bCs w:val="0"/>
          <w:sz w:val="72"/>
          <w:szCs w:val="72"/>
        </w:rPr>
        <w:t>建设项目环境影响报告表</w:t>
      </w:r>
    </w:p>
    <w:p w14:paraId="63A7C10D">
      <w:pPr>
        <w:tabs>
          <w:tab w:val="center" w:pos="4482"/>
          <w:tab w:val="left" w:pos="7252"/>
        </w:tabs>
        <w:adjustRightInd w:val="0"/>
        <w:snapToGrid w:val="0"/>
        <w:spacing w:beforeLines="80"/>
        <w:jc w:val="left"/>
        <w:rPr>
          <w:rFonts w:ascii="楷体_GB2312" w:eastAsia="楷体_GB2312"/>
          <w:bCs/>
          <w:sz w:val="48"/>
          <w:szCs w:val="48"/>
        </w:rPr>
      </w:pPr>
      <w:r>
        <w:rPr>
          <w:rFonts w:hint="eastAsia" w:ascii="楷体_GB2312" w:eastAsia="楷体_GB2312"/>
          <w:bCs/>
          <w:sz w:val="48"/>
          <w:szCs w:val="48"/>
        </w:rPr>
        <w:tab/>
      </w:r>
      <w:r>
        <w:rPr>
          <w:rFonts w:hint="eastAsia" w:ascii="楷体_GB2312" w:eastAsia="楷体_GB2312"/>
          <w:bCs/>
          <w:sz w:val="48"/>
          <w:szCs w:val="48"/>
        </w:rPr>
        <w:t>（污染影响类）</w:t>
      </w:r>
      <w:r>
        <w:rPr>
          <w:rFonts w:hint="eastAsia" w:ascii="楷体_GB2312" w:eastAsia="楷体_GB2312"/>
          <w:bCs/>
          <w:sz w:val="48"/>
          <w:szCs w:val="48"/>
        </w:rPr>
        <w:tab/>
      </w:r>
    </w:p>
    <w:p w14:paraId="0990E1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default" w:ascii="华文仿宋" w:hAnsi="华文仿宋" w:eastAsia="华文仿宋" w:cs="华文仿宋"/>
          <w:color w:val="000000"/>
          <w:kern w:val="44"/>
          <w:sz w:val="44"/>
          <w:szCs w:val="44"/>
          <w:lang w:val="en-US" w:eastAsia="zh-CN"/>
        </w:rPr>
      </w:pPr>
      <w:r>
        <w:rPr>
          <w:rFonts w:hint="eastAsia" w:ascii="华文仿宋" w:hAnsi="华文仿宋" w:eastAsia="华文仿宋" w:cs="华文仿宋"/>
          <w:color w:val="000000"/>
          <w:kern w:val="44"/>
          <w:sz w:val="44"/>
          <w:szCs w:val="44"/>
          <w:lang w:val="en-US" w:eastAsia="zh-CN"/>
        </w:rPr>
        <w:t>(公示版）</w:t>
      </w:r>
      <w:bookmarkStart w:id="3" w:name="_GoBack"/>
      <w:bookmarkEnd w:id="3"/>
    </w:p>
    <w:p w14:paraId="017223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52"/>
          <w:szCs w:val="52"/>
        </w:rPr>
      </w:pPr>
    </w:p>
    <w:p w14:paraId="3BC004AA">
      <w:pPr>
        <w:keepNext w:val="0"/>
        <w:keepLines w:val="0"/>
        <w:pageBreakBefore w:val="0"/>
        <w:widowControl w:val="0"/>
        <w:kinsoku/>
        <w:wordWrap/>
        <w:overflowPunct/>
        <w:topLinePunct w:val="0"/>
        <w:autoSpaceDE/>
        <w:autoSpaceDN/>
        <w:bidi w:val="0"/>
        <w:adjustRightInd/>
        <w:snapToGrid/>
        <w:spacing w:line="360" w:lineRule="auto"/>
        <w:ind w:firstLine="1040"/>
        <w:textAlignment w:val="auto"/>
        <w:rPr>
          <w:rFonts w:eastAsia="仿宋"/>
          <w:sz w:val="44"/>
          <w:szCs w:val="44"/>
        </w:rPr>
      </w:pPr>
    </w:p>
    <w:p w14:paraId="44654DC2">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仿宋_GB2312" w:eastAsia="仿宋_GB2312"/>
          <w:sz w:val="36"/>
          <w:szCs w:val="36"/>
        </w:rPr>
        <w:t>项</w:t>
      </w:r>
      <w:r>
        <w:rPr>
          <w:rFonts w:hint="eastAsia" w:ascii="仿宋_GB2312" w:eastAsia="仿宋_GB2312"/>
          <w:sz w:val="36"/>
          <w:szCs w:val="36"/>
          <w:lang w:val="en-US" w:eastAsia="zh-CN"/>
        </w:rPr>
        <w:t xml:space="preserve">  </w:t>
      </w:r>
      <w:r>
        <w:rPr>
          <w:rFonts w:hint="eastAsia" w:ascii="仿宋_GB2312" w:eastAsia="仿宋_GB2312"/>
          <w:sz w:val="36"/>
          <w:szCs w:val="36"/>
        </w:rPr>
        <w:t>目</w:t>
      </w:r>
      <w:r>
        <w:rPr>
          <w:rFonts w:hint="eastAsia" w:ascii="仿宋_GB2312" w:eastAsia="仿宋_GB2312"/>
          <w:sz w:val="36"/>
          <w:szCs w:val="36"/>
          <w:lang w:val="en-US" w:eastAsia="zh-CN"/>
        </w:rPr>
        <w:t xml:space="preserve">  </w:t>
      </w:r>
      <w:r>
        <w:rPr>
          <w:rFonts w:hint="eastAsia" w:ascii="仿宋_GB2312" w:eastAsia="仿宋_GB2312"/>
          <w:sz w:val="36"/>
          <w:szCs w:val="36"/>
        </w:rPr>
        <w:t>名</w:t>
      </w:r>
      <w:r>
        <w:rPr>
          <w:rFonts w:hint="eastAsia" w:ascii="仿宋_GB2312" w:eastAsia="仿宋_GB2312"/>
          <w:sz w:val="36"/>
          <w:szCs w:val="36"/>
          <w:lang w:val="en-US" w:eastAsia="zh-CN"/>
        </w:rPr>
        <w:t xml:space="preserve">  </w:t>
      </w:r>
      <w:r>
        <w:rPr>
          <w:rFonts w:hint="eastAsia" w:ascii="仿宋_GB2312" w:eastAsia="仿宋_GB2312"/>
          <w:sz w:val="36"/>
          <w:szCs w:val="36"/>
        </w:rPr>
        <w:t>称：</w:t>
      </w:r>
      <w:r>
        <w:rPr>
          <w:rFonts w:hint="eastAsia" w:ascii="仿宋_GB2312" w:eastAsia="仿宋_GB2312"/>
          <w:sz w:val="36"/>
          <w:szCs w:val="36"/>
          <w:lang w:val="en-US" w:eastAsia="zh-CN"/>
        </w:rPr>
        <w:t xml:space="preserve"> </w:t>
      </w:r>
      <w:r>
        <w:rPr>
          <w:rFonts w:hint="eastAsia" w:ascii="仿宋_GB2312" w:hAnsi="Times New Roman" w:eastAsia="仿宋_GB2312" w:cs="Times New Roman"/>
          <w:sz w:val="36"/>
          <w:szCs w:val="36"/>
          <w:u w:val="single"/>
          <w:lang w:val="en-US" w:eastAsia="zh-CN"/>
        </w:rPr>
        <w:t>年产20万套智能货架建设项目</w:t>
      </w:r>
    </w:p>
    <w:p w14:paraId="3474755B">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仿宋_GB2312" w:eastAsia="仿宋_GB2312"/>
          <w:sz w:val="36"/>
          <w:szCs w:val="36"/>
        </w:rPr>
        <w:t>建设单位（盖章）：</w:t>
      </w:r>
      <w:r>
        <w:rPr>
          <w:rFonts w:hint="eastAsia" w:ascii="仿宋_GB2312" w:hAnsi="Times New Roman" w:eastAsia="仿宋_GB2312" w:cs="Times New Roman"/>
          <w:sz w:val="36"/>
          <w:szCs w:val="36"/>
          <w:u w:val="single"/>
          <w:lang w:val="en-US" w:eastAsia="zh-CN"/>
        </w:rPr>
        <w:t>江阴市明阳玻璃制品有限公司</w:t>
      </w:r>
    </w:p>
    <w:p w14:paraId="69E25A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sz w:val="36"/>
          <w:szCs w:val="36"/>
          <w:u w:val="single"/>
        </w:rPr>
      </w:pPr>
      <w:r>
        <w:rPr>
          <w:rFonts w:hint="eastAsia" w:ascii="仿宋_GB2312" w:eastAsia="仿宋_GB2312"/>
          <w:sz w:val="36"/>
          <w:szCs w:val="36"/>
        </w:rPr>
        <w:t xml:space="preserve">编  制  日  期： </w:t>
      </w:r>
      <w:r>
        <w:rPr>
          <w:rFonts w:hint="eastAsia" w:ascii="仿宋_GB2312" w:eastAsia="仿宋_GB2312"/>
          <w:sz w:val="36"/>
          <w:szCs w:val="36"/>
          <w:lang w:val="en-US" w:eastAsia="zh-CN"/>
        </w:rPr>
        <w:t xml:space="preserve"> </w:t>
      </w:r>
      <w:r>
        <w:rPr>
          <w:rFonts w:hint="eastAsia" w:ascii="仿宋_GB2312" w:eastAsia="仿宋_GB2312"/>
          <w:sz w:val="36"/>
          <w:szCs w:val="36"/>
          <w:u w:val="single"/>
        </w:rPr>
        <w:t xml:space="preserve">       </w:t>
      </w:r>
      <w:r>
        <w:rPr>
          <w:rFonts w:ascii="仿宋_GB2312" w:eastAsia="仿宋_GB2312"/>
          <w:sz w:val="36"/>
          <w:szCs w:val="36"/>
          <w:u w:val="single"/>
        </w:rPr>
        <w:t>202</w:t>
      </w:r>
      <w:r>
        <w:rPr>
          <w:rFonts w:hint="eastAsia" w:ascii="仿宋_GB2312" w:eastAsia="仿宋_GB2312"/>
          <w:sz w:val="36"/>
          <w:szCs w:val="36"/>
          <w:u w:val="single"/>
          <w:lang w:val="en-US" w:eastAsia="zh-CN"/>
        </w:rPr>
        <w:t>5</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8</w:t>
      </w:r>
      <w:r>
        <w:rPr>
          <w:rFonts w:hint="eastAsia" w:ascii="仿宋_GB2312" w:eastAsia="仿宋_GB2312"/>
          <w:sz w:val="36"/>
          <w:szCs w:val="36"/>
          <w:u w:val="single"/>
        </w:rPr>
        <w:t xml:space="preserve">月        </w:t>
      </w:r>
    </w:p>
    <w:p w14:paraId="3FD96360">
      <w:pPr>
        <w:adjustRightInd w:val="0"/>
        <w:snapToGrid w:val="0"/>
        <w:spacing w:line="288" w:lineRule="auto"/>
        <w:ind w:firstLine="1040"/>
        <w:rPr>
          <w:rFonts w:ascii="仿宋_GB2312" w:eastAsia="仿宋_GB2312"/>
          <w:sz w:val="36"/>
          <w:szCs w:val="36"/>
          <w:u w:val="single"/>
        </w:rPr>
      </w:pPr>
      <w:bookmarkStart w:id="0" w:name="_Hlk57884087"/>
    </w:p>
    <w:p w14:paraId="45AEFFC7">
      <w:pPr>
        <w:adjustRightInd w:val="0"/>
        <w:snapToGrid w:val="0"/>
        <w:spacing w:line="288" w:lineRule="auto"/>
        <w:ind w:firstLine="1040"/>
        <w:rPr>
          <w:rFonts w:ascii="仿宋_GB2312" w:eastAsia="仿宋_GB2312"/>
          <w:sz w:val="36"/>
          <w:szCs w:val="36"/>
        </w:rPr>
      </w:pPr>
    </w:p>
    <w:p w14:paraId="343B9642">
      <w:pPr>
        <w:adjustRightInd w:val="0"/>
        <w:snapToGrid w:val="0"/>
        <w:spacing w:line="288" w:lineRule="auto"/>
        <w:ind w:firstLine="1040"/>
        <w:rPr>
          <w:rFonts w:ascii="仿宋_GB2312" w:eastAsia="仿宋_GB2312"/>
          <w:sz w:val="36"/>
          <w:szCs w:val="36"/>
        </w:rPr>
      </w:pPr>
    </w:p>
    <w:p w14:paraId="47408A26">
      <w:pPr>
        <w:adjustRightInd w:val="0"/>
        <w:snapToGrid w:val="0"/>
        <w:spacing w:line="288" w:lineRule="auto"/>
        <w:ind w:firstLine="1040"/>
        <w:rPr>
          <w:rFonts w:ascii="仿宋_GB2312" w:eastAsia="仿宋_GB2312"/>
          <w:sz w:val="36"/>
          <w:szCs w:val="36"/>
        </w:rPr>
      </w:pPr>
    </w:p>
    <w:p w14:paraId="204364B9">
      <w:pPr>
        <w:adjustRightInd w:val="0"/>
        <w:snapToGrid w:val="0"/>
        <w:spacing w:line="288" w:lineRule="auto"/>
        <w:ind w:firstLine="1040"/>
        <w:rPr>
          <w:rFonts w:ascii="仿宋_GB2312" w:eastAsia="仿宋_GB2312"/>
          <w:sz w:val="36"/>
          <w:szCs w:val="36"/>
        </w:rPr>
      </w:pPr>
    </w:p>
    <w:bookmarkEnd w:id="0"/>
    <w:p w14:paraId="054DF189">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4635B963">
      <w:pPr>
        <w:adjustRightInd w:val="0"/>
        <w:snapToGrid w:val="0"/>
        <w:spacing w:line="288" w:lineRule="auto"/>
        <w:ind w:firstLine="1040"/>
        <w:rPr>
          <w:rFonts w:ascii="仿宋_GB2312" w:eastAsia="仿宋_GB2312"/>
          <w:sz w:val="36"/>
          <w:szCs w:val="36"/>
        </w:rPr>
      </w:pPr>
    </w:p>
    <w:p w14:paraId="08269F0A">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3703D1D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5"/>
        <w:tblW w:w="94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66"/>
        <w:gridCol w:w="2353"/>
        <w:gridCol w:w="1343"/>
        <w:gridCol w:w="4245"/>
      </w:tblGrid>
      <w:tr w14:paraId="1FFD8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1695E432">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315A4FD3">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7941" w:type="dxa"/>
            <w:gridSpan w:val="3"/>
            <w:noWrap w:val="0"/>
            <w:vAlign w:val="center"/>
          </w:tcPr>
          <w:p w14:paraId="37389326">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年产20万套智能货架建设项目</w:t>
            </w:r>
          </w:p>
        </w:tc>
      </w:tr>
      <w:tr w14:paraId="25561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156249F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项目代码</w:t>
            </w:r>
          </w:p>
        </w:tc>
        <w:tc>
          <w:tcPr>
            <w:tcW w:w="7941" w:type="dxa"/>
            <w:gridSpan w:val="3"/>
            <w:noWrap w:val="0"/>
            <w:vAlign w:val="center"/>
          </w:tcPr>
          <w:p w14:paraId="75C2BE6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2503-320270-89-03-794777</w:t>
            </w:r>
          </w:p>
        </w:tc>
      </w:tr>
      <w:tr w14:paraId="37F91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398A0E41">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w:t>
            </w:r>
          </w:p>
          <w:p w14:paraId="7AD03DE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53" w:type="dxa"/>
            <w:noWrap w:val="0"/>
            <w:vAlign w:val="center"/>
          </w:tcPr>
          <w:p w14:paraId="459482FC">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顾**</w:t>
            </w:r>
            <w:r>
              <w:rPr>
                <w:rFonts w:hint="default" w:ascii="Times New Roman" w:hAnsi="Times New Roman" w:eastAsia="宋体" w:cs="Times New Roman"/>
                <w:sz w:val="24"/>
                <w:szCs w:val="24"/>
                <w:lang w:val="en-US" w:eastAsia="zh-CN"/>
              </w:rPr>
              <w:t xml:space="preserve"> </w:t>
            </w:r>
          </w:p>
        </w:tc>
        <w:tc>
          <w:tcPr>
            <w:tcW w:w="1343" w:type="dxa"/>
            <w:noWrap w:val="0"/>
            <w:vAlign w:val="center"/>
          </w:tcPr>
          <w:p w14:paraId="01F06886">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联系方式</w:t>
            </w:r>
          </w:p>
        </w:tc>
        <w:tc>
          <w:tcPr>
            <w:tcW w:w="4245" w:type="dxa"/>
            <w:noWrap w:val="0"/>
            <w:vAlign w:val="center"/>
          </w:tcPr>
          <w:p w14:paraId="10337A33">
            <w:pPr>
              <w:keepNext w:val="0"/>
              <w:keepLines w:val="0"/>
              <w:widowControl/>
              <w:suppressLineNumbers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1396232</w:t>
            </w:r>
            <w:r>
              <w:rPr>
                <w:rFonts w:hint="eastAsia" w:cs="Times New Roman"/>
                <w:sz w:val="24"/>
                <w:szCs w:val="24"/>
                <w:lang w:val="en-US" w:eastAsia="zh-CN"/>
              </w:rPr>
              <w:t>****</w:t>
            </w:r>
          </w:p>
        </w:tc>
      </w:tr>
      <w:tr w14:paraId="24B60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0316683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p>
        </w:tc>
        <w:tc>
          <w:tcPr>
            <w:tcW w:w="7941" w:type="dxa"/>
            <w:gridSpan w:val="3"/>
            <w:noWrap w:val="0"/>
            <w:vAlign w:val="center"/>
          </w:tcPr>
          <w:p w14:paraId="12AB57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江苏</w:t>
            </w:r>
            <w:r>
              <w:rPr>
                <w:rFonts w:hint="default" w:ascii="Times New Roman" w:hAnsi="Times New Roman" w:eastAsia="宋体" w:cs="Times New Roman"/>
                <w:sz w:val="24"/>
                <w:szCs w:val="24"/>
              </w:rPr>
              <w:t>省（自治区）</w:t>
            </w:r>
            <w:r>
              <w:rPr>
                <w:rFonts w:hint="default" w:ascii="Times New Roman" w:hAnsi="Times New Roman" w:eastAsia="宋体" w:cs="Times New Roman"/>
                <w:sz w:val="24"/>
                <w:szCs w:val="24"/>
                <w:u w:val="single"/>
              </w:rPr>
              <w:t>无锡市江阴市</w:t>
            </w:r>
            <w:r>
              <w:rPr>
                <w:rFonts w:hint="default" w:ascii="Times New Roman" w:hAnsi="Times New Roman" w:eastAsia="宋体" w:cs="Times New Roman"/>
                <w:sz w:val="24"/>
                <w:szCs w:val="24"/>
              </w:rPr>
              <w:t>县（区）</w:t>
            </w:r>
            <w:r>
              <w:rPr>
                <w:rFonts w:hint="default" w:ascii="Times New Roman" w:hAnsi="Times New Roman" w:eastAsia="宋体" w:cs="Times New Roman"/>
                <w:sz w:val="24"/>
                <w:szCs w:val="24"/>
                <w:u w:val="single"/>
              </w:rPr>
              <w:t>顾山镇</w:t>
            </w:r>
            <w:r>
              <w:rPr>
                <w:rFonts w:hint="default" w:ascii="Times New Roman" w:hAnsi="Times New Roman" w:eastAsia="宋体" w:cs="Times New Roman"/>
                <w:sz w:val="24"/>
                <w:szCs w:val="24"/>
              </w:rPr>
              <w:t>乡（街道）</w:t>
            </w:r>
          </w:p>
          <w:p w14:paraId="5B7FDF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eastAsia" w:cs="Times New Roman"/>
                <w:sz w:val="24"/>
                <w:szCs w:val="24"/>
                <w:u w:val="single"/>
                <w:lang w:val="en-US" w:eastAsia="zh-CN"/>
              </w:rPr>
              <w:t>云顾</w:t>
            </w:r>
            <w:r>
              <w:rPr>
                <w:rFonts w:hint="default" w:ascii="Times New Roman" w:hAnsi="Times New Roman" w:eastAsia="宋体" w:cs="Times New Roman"/>
                <w:sz w:val="24"/>
                <w:szCs w:val="24"/>
                <w:u w:val="single"/>
                <w:lang w:val="en-US" w:eastAsia="zh-CN"/>
              </w:rPr>
              <w:t>路</w:t>
            </w:r>
            <w:r>
              <w:rPr>
                <w:rFonts w:hint="eastAsia" w:cs="Times New Roman"/>
                <w:sz w:val="24"/>
                <w:szCs w:val="24"/>
                <w:u w:val="single"/>
                <w:lang w:val="en-US" w:eastAsia="zh-CN"/>
              </w:rPr>
              <w:t>3</w:t>
            </w:r>
            <w:r>
              <w:rPr>
                <w:rFonts w:hint="default" w:ascii="Times New Roman" w:hAnsi="Times New Roman" w:eastAsia="宋体" w:cs="Times New Roman"/>
                <w:sz w:val="24"/>
                <w:szCs w:val="24"/>
                <w:u w:val="single"/>
                <w:lang w:val="en-US" w:eastAsia="zh-CN"/>
              </w:rPr>
              <w:t>1</w:t>
            </w:r>
            <w:r>
              <w:rPr>
                <w:rFonts w:hint="eastAsia" w:cs="Times New Roman"/>
                <w:sz w:val="24"/>
                <w:szCs w:val="24"/>
                <w:u w:val="single"/>
                <w:lang w:val="en-US" w:eastAsia="zh-CN"/>
              </w:rPr>
              <w:t>0</w:t>
            </w:r>
            <w:r>
              <w:rPr>
                <w:rFonts w:hint="default" w:ascii="Times New Roman" w:hAnsi="Times New Roman" w:eastAsia="宋体" w:cs="Times New Roman"/>
                <w:sz w:val="24"/>
                <w:szCs w:val="24"/>
                <w:u w:val="single"/>
                <w:lang w:val="en-US" w:eastAsia="zh-CN"/>
              </w:rPr>
              <w:t>号</w:t>
            </w:r>
            <w:r>
              <w:rPr>
                <w:rFonts w:hint="default" w:ascii="Times New Roman" w:hAnsi="Times New Roman" w:eastAsia="宋体" w:cs="Times New Roman"/>
                <w:sz w:val="24"/>
                <w:szCs w:val="24"/>
              </w:rPr>
              <w:t>（具体地址）</w:t>
            </w:r>
          </w:p>
        </w:tc>
      </w:tr>
      <w:tr w14:paraId="69810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4FB2EA2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地理坐标</w:t>
            </w:r>
          </w:p>
        </w:tc>
        <w:tc>
          <w:tcPr>
            <w:tcW w:w="7941" w:type="dxa"/>
            <w:gridSpan w:val="3"/>
            <w:noWrap w:val="0"/>
            <w:vAlign w:val="center"/>
          </w:tcPr>
          <w:p w14:paraId="5245A0DB">
            <w:pPr>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120</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rPr>
              <w:t>3</w:t>
            </w:r>
            <w:r>
              <w:rPr>
                <w:rFonts w:hint="eastAsia" w:cs="Times New Roman"/>
                <w:color w:val="auto"/>
                <w:sz w:val="24"/>
                <w:szCs w:val="24"/>
                <w:u w:val="single"/>
                <w:lang w:val="en-US" w:eastAsia="zh-CN"/>
              </w:rPr>
              <w:t>2</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56.087</w:t>
            </w:r>
            <w:r>
              <w:rPr>
                <w:rFonts w:hint="default" w:ascii="Times New Roman" w:hAnsi="Times New Roman" w:eastAsia="宋体" w:cs="Times New Roman"/>
                <w:color w:val="auto"/>
                <w:sz w:val="24"/>
                <w:szCs w:val="24"/>
              </w:rPr>
              <w:t>秒，</w:t>
            </w:r>
            <w:r>
              <w:rPr>
                <w:rFonts w:hint="default" w:ascii="Times New Roman" w:hAnsi="Times New Roman" w:eastAsia="宋体" w:cs="Times New Roman"/>
                <w:color w:val="auto"/>
                <w:sz w:val="24"/>
                <w:szCs w:val="24"/>
                <w:u w:val="single"/>
              </w:rPr>
              <w:t xml:space="preserve"> 31</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rPr>
              <w:t>4</w:t>
            </w:r>
            <w:r>
              <w:rPr>
                <w:rFonts w:hint="eastAsia" w:cs="Times New Roman"/>
                <w:color w:val="auto"/>
                <w:sz w:val="24"/>
                <w:szCs w:val="24"/>
                <w:u w:val="single"/>
                <w:lang w:val="en-US" w:eastAsia="zh-CN"/>
              </w:rPr>
              <w:t>3</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40.076</w:t>
            </w:r>
            <w:r>
              <w:rPr>
                <w:rFonts w:hint="default" w:ascii="Times New Roman" w:hAnsi="Times New Roman" w:eastAsia="宋体" w:cs="Times New Roman"/>
                <w:color w:val="auto"/>
                <w:sz w:val="24"/>
                <w:szCs w:val="24"/>
              </w:rPr>
              <w:t>秒）</w:t>
            </w:r>
          </w:p>
        </w:tc>
      </w:tr>
      <w:tr w14:paraId="0B237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66" w:type="dxa"/>
            <w:noWrap w:val="0"/>
            <w:tcMar>
              <w:top w:w="16" w:type="dxa"/>
              <w:left w:w="16" w:type="dxa"/>
              <w:right w:w="16" w:type="dxa"/>
            </w:tcMar>
            <w:vAlign w:val="center"/>
          </w:tcPr>
          <w:p w14:paraId="3E28A124">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国民经济</w:t>
            </w:r>
          </w:p>
          <w:p w14:paraId="11D3525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p>
        </w:tc>
        <w:tc>
          <w:tcPr>
            <w:tcW w:w="2353" w:type="dxa"/>
            <w:noWrap w:val="0"/>
            <w:vAlign w:val="center"/>
          </w:tcPr>
          <w:p w14:paraId="60BA1629">
            <w:pPr>
              <w:keepNext w:val="0"/>
              <w:keepLines w:val="0"/>
              <w:pageBreakBefore w:val="0"/>
              <w:widowControl/>
              <w:suppressLineNumbers w:val="0"/>
              <w:kinsoku/>
              <w:wordWrap/>
              <w:overflowPunct/>
              <w:topLinePunct w:val="0"/>
              <w:autoSpaceDE/>
              <w:autoSpaceDN/>
              <w:bidi w:val="0"/>
              <w:spacing w:line="300" w:lineRule="exact"/>
              <w:jc w:val="center"/>
              <w:textAlignment w:val="auto"/>
              <w:rPr>
                <w:rFonts w:hint="default" w:ascii="Times New Roman" w:hAnsi="Times New Roman" w:cs="Times New Roman"/>
                <w:sz w:val="24"/>
                <w:szCs w:val="24"/>
                <w:lang w:val="en-US"/>
              </w:rPr>
            </w:pPr>
            <w:r>
              <w:rPr>
                <w:rFonts w:hint="eastAsia" w:cs="Times New Roman"/>
                <w:sz w:val="24"/>
                <w:szCs w:val="24"/>
                <w:lang w:val="en-US" w:eastAsia="zh-CN"/>
              </w:rPr>
              <w:t>金属结构</w:t>
            </w:r>
            <w:r>
              <w:rPr>
                <w:rFonts w:hint="default" w:ascii="Times New Roman" w:hAnsi="Times New Roman" w:eastAsia="宋体" w:cs="Times New Roman"/>
                <w:sz w:val="24"/>
                <w:szCs w:val="24"/>
                <w:lang w:val="en-US" w:eastAsia="zh-CN"/>
              </w:rPr>
              <w:t>制造 C3</w:t>
            </w:r>
            <w:r>
              <w:rPr>
                <w:rFonts w:hint="eastAsia" w:cs="Times New Roman"/>
                <w:sz w:val="24"/>
                <w:szCs w:val="24"/>
                <w:lang w:val="en-US" w:eastAsia="zh-CN"/>
              </w:rPr>
              <w:t>311</w:t>
            </w:r>
          </w:p>
        </w:tc>
        <w:tc>
          <w:tcPr>
            <w:tcW w:w="1343" w:type="dxa"/>
            <w:noWrap w:val="0"/>
            <w:vAlign w:val="center"/>
          </w:tcPr>
          <w:p w14:paraId="086495B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bookmarkStart w:id="1" w:name="_Hlk49843745"/>
            <w:r>
              <w:rPr>
                <w:rFonts w:hint="default" w:ascii="Times New Roman" w:hAnsi="Times New Roman" w:eastAsia="宋体" w:cs="Times New Roman"/>
                <w:sz w:val="24"/>
                <w:szCs w:val="24"/>
              </w:rPr>
              <w:t>建设项目</w:t>
            </w:r>
          </w:p>
          <w:p w14:paraId="235EC53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bookmarkEnd w:id="1"/>
          </w:p>
        </w:tc>
        <w:tc>
          <w:tcPr>
            <w:tcW w:w="4245" w:type="dxa"/>
            <w:noWrap w:val="0"/>
            <w:vAlign w:val="center"/>
          </w:tcPr>
          <w:p w14:paraId="6A3316BD">
            <w:pPr>
              <w:keepNext w:val="0"/>
              <w:keepLines w:val="0"/>
              <w:widowControl/>
              <w:suppressLineNumbers w:val="0"/>
              <w:jc w:val="left"/>
              <w:rPr>
                <w:rFonts w:hint="default" w:ascii="Times New Roman" w:hAnsi="Times New Roman" w:eastAsia="宋体" w:cs="Times New Roman"/>
                <w:sz w:val="24"/>
                <w:szCs w:val="24"/>
              </w:rPr>
            </w:pPr>
            <w:r>
              <w:rPr>
                <w:rFonts w:hint="default" w:cs="Times New Roman"/>
                <w:sz w:val="24"/>
                <w:szCs w:val="24"/>
                <w:lang w:val="en-US" w:eastAsia="zh-CN"/>
              </w:rPr>
              <w:t>三十、金属制品业</w:t>
            </w:r>
            <w:r>
              <w:rPr>
                <w:rFonts w:hint="eastAsia" w:cs="Times New Roman"/>
                <w:sz w:val="24"/>
                <w:szCs w:val="24"/>
                <w:lang w:val="en-US" w:eastAsia="zh-CN"/>
              </w:rPr>
              <w:t>33</w:t>
            </w:r>
            <w:r>
              <w:rPr>
                <w:rFonts w:hint="default" w:cs="Times New Roman"/>
                <w:sz w:val="24"/>
                <w:szCs w:val="24"/>
                <w:lang w:val="en-US" w:eastAsia="zh-CN"/>
              </w:rPr>
              <w:t xml:space="preserve">  </w:t>
            </w:r>
            <w:r>
              <w:rPr>
                <w:rFonts w:hint="eastAsia" w:cs="Times New Roman"/>
                <w:sz w:val="24"/>
                <w:szCs w:val="24"/>
                <w:lang w:val="en-US" w:eastAsia="zh-CN"/>
              </w:rPr>
              <w:t xml:space="preserve">66结构性金属制品制造331  </w:t>
            </w:r>
            <w:r>
              <w:rPr>
                <w:rFonts w:hint="default" w:cs="Times New Roman"/>
                <w:sz w:val="24"/>
                <w:szCs w:val="24"/>
                <w:lang w:val="en-US" w:eastAsia="zh-CN"/>
              </w:rPr>
              <w:t>其他</w:t>
            </w:r>
          </w:p>
        </w:tc>
      </w:tr>
      <w:tr w14:paraId="3FBAC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1466" w:type="dxa"/>
            <w:noWrap w:val="0"/>
            <w:tcMar>
              <w:top w:w="16" w:type="dxa"/>
              <w:left w:w="16" w:type="dxa"/>
              <w:right w:w="16" w:type="dxa"/>
            </w:tcMar>
            <w:vAlign w:val="center"/>
          </w:tcPr>
          <w:p w14:paraId="127810A1">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w:t>
            </w:r>
          </w:p>
        </w:tc>
        <w:tc>
          <w:tcPr>
            <w:tcW w:w="2353" w:type="dxa"/>
            <w:noWrap w:val="0"/>
            <w:vAlign w:val="center"/>
          </w:tcPr>
          <w:p w14:paraId="190DDF6A">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□新建（迁建）</w:t>
            </w:r>
          </w:p>
          <w:p w14:paraId="775B7CE4">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□改建</w:t>
            </w:r>
          </w:p>
          <w:p w14:paraId="37A6D1FF">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■扩建</w:t>
            </w:r>
          </w:p>
          <w:p w14:paraId="42448730">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□技术改造</w:t>
            </w:r>
          </w:p>
        </w:tc>
        <w:tc>
          <w:tcPr>
            <w:tcW w:w="1343" w:type="dxa"/>
            <w:noWrap w:val="0"/>
            <w:vAlign w:val="center"/>
          </w:tcPr>
          <w:p w14:paraId="0307E1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3C82802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申报情形</w:t>
            </w:r>
          </w:p>
        </w:tc>
        <w:tc>
          <w:tcPr>
            <w:tcW w:w="4245" w:type="dxa"/>
            <w:noWrap w:val="0"/>
            <w:vAlign w:val="center"/>
          </w:tcPr>
          <w:p w14:paraId="45A99922">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■首次申报项目</w:t>
            </w:r>
          </w:p>
          <w:p w14:paraId="13D7203F">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□不予批准后再次申报项目</w:t>
            </w:r>
          </w:p>
          <w:p w14:paraId="1247DE72">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□超五年重新审核项目</w:t>
            </w:r>
          </w:p>
          <w:p w14:paraId="4C801901">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□重大变动重新报批项目</w:t>
            </w:r>
          </w:p>
        </w:tc>
      </w:tr>
      <w:tr w14:paraId="5B28C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466" w:type="dxa"/>
            <w:noWrap w:val="0"/>
            <w:tcMar>
              <w:top w:w="16" w:type="dxa"/>
              <w:left w:w="16" w:type="dxa"/>
              <w:right w:w="16" w:type="dxa"/>
            </w:tcMar>
            <w:vAlign w:val="center"/>
          </w:tcPr>
          <w:p w14:paraId="7628DB93">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项目审批（核准/备案）部门</w:t>
            </w:r>
          </w:p>
          <w:p w14:paraId="00FA132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（选填）</w:t>
            </w:r>
          </w:p>
        </w:tc>
        <w:tc>
          <w:tcPr>
            <w:tcW w:w="2353" w:type="dxa"/>
            <w:noWrap w:val="0"/>
            <w:vAlign w:val="center"/>
          </w:tcPr>
          <w:p w14:paraId="312B22F0">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江阴市顾山镇人民</w:t>
            </w:r>
          </w:p>
          <w:p w14:paraId="7DF40B13">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政府</w:t>
            </w:r>
          </w:p>
        </w:tc>
        <w:tc>
          <w:tcPr>
            <w:tcW w:w="1343" w:type="dxa"/>
            <w:noWrap w:val="0"/>
            <w:vAlign w:val="center"/>
          </w:tcPr>
          <w:p w14:paraId="2E3D0514">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项目审批（核准/备案）文号（选填）</w:t>
            </w:r>
          </w:p>
        </w:tc>
        <w:tc>
          <w:tcPr>
            <w:tcW w:w="4245" w:type="dxa"/>
            <w:noWrap w:val="0"/>
            <w:vAlign w:val="center"/>
          </w:tcPr>
          <w:p w14:paraId="0C35612A">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江阴顾山备〔202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38</w:t>
            </w:r>
            <w:r>
              <w:rPr>
                <w:rFonts w:hint="default" w:ascii="Times New Roman" w:hAnsi="Times New Roman" w:eastAsia="宋体" w:cs="Times New Roman"/>
                <w:color w:val="auto"/>
                <w:sz w:val="24"/>
                <w:szCs w:val="24"/>
                <w:lang w:val="en-US" w:eastAsia="zh-CN"/>
              </w:rPr>
              <w:t>号</w:t>
            </w:r>
          </w:p>
        </w:tc>
      </w:tr>
      <w:tr w14:paraId="47163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7A771E59">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总投资</w:t>
            </w:r>
          </w:p>
          <w:p w14:paraId="12540A8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（万元）</w:t>
            </w:r>
          </w:p>
        </w:tc>
        <w:tc>
          <w:tcPr>
            <w:tcW w:w="2353" w:type="dxa"/>
            <w:noWrap w:val="0"/>
            <w:vAlign w:val="center"/>
          </w:tcPr>
          <w:p w14:paraId="189B33C9">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4900</w:t>
            </w:r>
          </w:p>
        </w:tc>
        <w:tc>
          <w:tcPr>
            <w:tcW w:w="1343" w:type="dxa"/>
            <w:noWrap w:val="0"/>
            <w:tcMar>
              <w:top w:w="16" w:type="dxa"/>
              <w:left w:w="16" w:type="dxa"/>
              <w:right w:w="16" w:type="dxa"/>
            </w:tcMar>
            <w:vAlign w:val="center"/>
          </w:tcPr>
          <w:p w14:paraId="4407EC4C">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w:t>
            </w:r>
          </w:p>
          <w:p w14:paraId="303B52BC">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（万元）</w:t>
            </w:r>
          </w:p>
        </w:tc>
        <w:tc>
          <w:tcPr>
            <w:tcW w:w="4245" w:type="dxa"/>
            <w:noWrap w:val="0"/>
            <w:vAlign w:val="center"/>
          </w:tcPr>
          <w:p w14:paraId="0FA59DD7">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65</w:t>
            </w:r>
          </w:p>
        </w:tc>
      </w:tr>
      <w:tr w14:paraId="61DA8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5560ED8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环保投资占比（%）</w:t>
            </w:r>
          </w:p>
        </w:tc>
        <w:tc>
          <w:tcPr>
            <w:tcW w:w="2353" w:type="dxa"/>
            <w:noWrap w:val="0"/>
            <w:vAlign w:val="center"/>
          </w:tcPr>
          <w:p w14:paraId="5FA7AAA7">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1.</w:t>
            </w:r>
            <w:r>
              <w:rPr>
                <w:rFonts w:hint="eastAsia" w:cs="Times New Roman"/>
                <w:color w:val="auto"/>
                <w:sz w:val="24"/>
                <w:szCs w:val="24"/>
                <w:lang w:val="en-US" w:eastAsia="zh-CN"/>
              </w:rPr>
              <w:t>3</w:t>
            </w:r>
          </w:p>
        </w:tc>
        <w:tc>
          <w:tcPr>
            <w:tcW w:w="1343" w:type="dxa"/>
            <w:noWrap w:val="0"/>
            <w:tcMar>
              <w:top w:w="16" w:type="dxa"/>
              <w:left w:w="16" w:type="dxa"/>
              <w:right w:w="16" w:type="dxa"/>
            </w:tcMar>
            <w:vAlign w:val="center"/>
          </w:tcPr>
          <w:p w14:paraId="6553ED72">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施工工期</w:t>
            </w:r>
          </w:p>
        </w:tc>
        <w:tc>
          <w:tcPr>
            <w:tcW w:w="4245" w:type="dxa"/>
            <w:noWrap w:val="0"/>
            <w:vAlign w:val="center"/>
          </w:tcPr>
          <w:p w14:paraId="50DAF309">
            <w:pPr>
              <w:adjustRightInd w:val="0"/>
              <w:snapToGrid w:val="0"/>
              <w:jc w:val="center"/>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个月</w:t>
            </w:r>
          </w:p>
        </w:tc>
      </w:tr>
      <w:tr w14:paraId="32B1B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466" w:type="dxa"/>
            <w:noWrap w:val="0"/>
            <w:tcMar>
              <w:top w:w="16" w:type="dxa"/>
              <w:left w:w="16" w:type="dxa"/>
              <w:right w:w="16" w:type="dxa"/>
            </w:tcMar>
            <w:vAlign w:val="center"/>
          </w:tcPr>
          <w:p w14:paraId="13B1541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是否开工建设</w:t>
            </w:r>
          </w:p>
        </w:tc>
        <w:tc>
          <w:tcPr>
            <w:tcW w:w="2353" w:type="dxa"/>
            <w:noWrap w:val="0"/>
            <w:vAlign w:val="center"/>
          </w:tcPr>
          <w:p w14:paraId="2A827870">
            <w:pPr>
              <w:adjustRightInd w:val="0"/>
              <w:snapToGrid w:val="0"/>
              <w:rPr>
                <w:rFonts w:hint="default" w:ascii="Times New Roman" w:hAnsi="Times New Roman" w:cs="Times New Roman"/>
                <w:sz w:val="24"/>
                <w:szCs w:val="24"/>
              </w:rPr>
            </w:pPr>
            <w:r>
              <w:rPr>
                <w:rFonts w:hint="default" w:ascii="Times New Roman" w:hAnsi="Times New Roman" w:eastAsia="宋体" w:cs="Times New Roman"/>
                <w:sz w:val="24"/>
                <w:szCs w:val="24"/>
              </w:rPr>
              <w:t>■否</w:t>
            </w:r>
          </w:p>
          <w:p w14:paraId="2B96DC24">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是：</w:t>
            </w:r>
          </w:p>
        </w:tc>
        <w:tc>
          <w:tcPr>
            <w:tcW w:w="1343" w:type="dxa"/>
            <w:noWrap w:val="0"/>
            <w:tcMar>
              <w:top w:w="16" w:type="dxa"/>
              <w:left w:w="16" w:type="dxa"/>
              <w:right w:w="16" w:type="dxa"/>
            </w:tcMar>
            <w:vAlign w:val="center"/>
          </w:tcPr>
          <w:p w14:paraId="77AE3F1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用地（用海）</w:t>
            </w:r>
          </w:p>
          <w:p w14:paraId="0D81B21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面积（m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4245" w:type="dxa"/>
            <w:noWrap w:val="0"/>
            <w:vAlign w:val="center"/>
          </w:tcPr>
          <w:p w14:paraId="0F1B2259">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5949</w:t>
            </w:r>
          </w:p>
        </w:tc>
      </w:tr>
      <w:tr w14:paraId="77D36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66" w:type="dxa"/>
            <w:noWrap w:val="0"/>
            <w:vAlign w:val="center"/>
          </w:tcPr>
          <w:p w14:paraId="0E5AB59E">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专项评价设置情况</w:t>
            </w:r>
          </w:p>
        </w:tc>
        <w:tc>
          <w:tcPr>
            <w:tcW w:w="7941" w:type="dxa"/>
            <w:gridSpan w:val="3"/>
            <w:noWrap w:val="0"/>
            <w:vAlign w:val="center"/>
          </w:tcPr>
          <w:p w14:paraId="6842B928">
            <w:pPr>
              <w:spacing w:line="400" w:lineRule="exact"/>
              <w:ind w:firstLine="482"/>
              <w:jc w:val="center"/>
              <w:rPr>
                <w:rFonts w:hint="default" w:ascii="Times New Roman" w:hAnsi="Times New Roman" w:cs="Times New Roman"/>
                <w:sz w:val="24"/>
                <w:szCs w:val="24"/>
              </w:rPr>
            </w:pPr>
            <w:r>
              <w:rPr>
                <w:rFonts w:hint="default" w:ascii="Times New Roman" w:hAnsi="Times New Roman" w:cs="Times New Roman"/>
                <w:b/>
                <w:bCs/>
                <w:sz w:val="24"/>
                <w:szCs w:val="24"/>
              </w:rPr>
              <w:t>表1-1   专项评价设置原则表</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3195"/>
              <w:gridCol w:w="2596"/>
              <w:gridCol w:w="835"/>
            </w:tblGrid>
            <w:tr w14:paraId="04BB69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98" w:type="dxa"/>
                  <w:tcBorders>
                    <w:top w:val="single" w:color="auto" w:sz="12" w:space="0"/>
                    <w:left w:val="nil"/>
                    <w:bottom w:val="single" w:color="auto" w:sz="6" w:space="0"/>
                    <w:right w:val="single" w:color="auto" w:sz="6" w:space="0"/>
                  </w:tcBorders>
                  <w:noWrap w:val="0"/>
                  <w:vAlign w:val="center"/>
                </w:tcPr>
                <w:p w14:paraId="5B64FD0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专项评价的类别</w:t>
                  </w:r>
                </w:p>
              </w:tc>
              <w:tc>
                <w:tcPr>
                  <w:tcW w:w="3195" w:type="dxa"/>
                  <w:tcBorders>
                    <w:top w:val="single" w:color="auto" w:sz="12" w:space="0"/>
                    <w:left w:val="single" w:color="auto" w:sz="6" w:space="0"/>
                    <w:bottom w:val="single" w:color="auto" w:sz="6" w:space="0"/>
                    <w:right w:val="single" w:color="auto" w:sz="6" w:space="0"/>
                  </w:tcBorders>
                  <w:noWrap w:val="0"/>
                  <w:vAlign w:val="center"/>
                </w:tcPr>
                <w:p w14:paraId="7EF81E3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设置原则</w:t>
                  </w:r>
                </w:p>
              </w:tc>
              <w:tc>
                <w:tcPr>
                  <w:tcW w:w="2596" w:type="dxa"/>
                  <w:tcBorders>
                    <w:top w:val="single" w:color="auto" w:sz="12" w:space="0"/>
                    <w:left w:val="single" w:color="auto" w:sz="4" w:space="0"/>
                    <w:bottom w:val="single" w:color="auto" w:sz="6" w:space="0"/>
                    <w:right w:val="nil"/>
                  </w:tcBorders>
                  <w:noWrap w:val="0"/>
                  <w:vAlign w:val="center"/>
                </w:tcPr>
                <w:p w14:paraId="3594163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本项目情况</w:t>
                  </w:r>
                </w:p>
              </w:tc>
              <w:tc>
                <w:tcPr>
                  <w:tcW w:w="835" w:type="dxa"/>
                  <w:tcBorders>
                    <w:top w:val="single" w:color="auto" w:sz="12" w:space="0"/>
                    <w:left w:val="single" w:color="auto" w:sz="4" w:space="0"/>
                    <w:bottom w:val="single" w:color="auto" w:sz="6" w:space="0"/>
                    <w:right w:val="nil"/>
                  </w:tcBorders>
                  <w:noWrap w:val="0"/>
                  <w:vAlign w:val="center"/>
                </w:tcPr>
                <w:p w14:paraId="584D47E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判断</w:t>
                  </w:r>
                </w:p>
                <w:p w14:paraId="0CF108D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结果</w:t>
                  </w:r>
                </w:p>
              </w:tc>
            </w:tr>
            <w:tr w14:paraId="4D4D29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098" w:type="dxa"/>
                  <w:tcBorders>
                    <w:top w:val="single" w:color="auto" w:sz="6" w:space="0"/>
                    <w:left w:val="nil"/>
                    <w:bottom w:val="single" w:color="auto" w:sz="6" w:space="0"/>
                    <w:right w:val="single" w:color="auto" w:sz="6" w:space="0"/>
                  </w:tcBorders>
                  <w:noWrap w:val="0"/>
                  <w:vAlign w:val="center"/>
                </w:tcPr>
                <w:p w14:paraId="49DA3164">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大气</w:t>
                  </w:r>
                </w:p>
              </w:tc>
              <w:tc>
                <w:tcPr>
                  <w:tcW w:w="3195" w:type="dxa"/>
                  <w:tcBorders>
                    <w:top w:val="single" w:color="auto" w:sz="6" w:space="0"/>
                    <w:left w:val="single" w:color="auto" w:sz="6" w:space="0"/>
                    <w:bottom w:val="single" w:color="auto" w:sz="6" w:space="0"/>
                    <w:right w:val="single" w:color="auto" w:sz="6" w:space="0"/>
                  </w:tcBorders>
                  <w:noWrap w:val="0"/>
                  <w:vAlign w:val="center"/>
                </w:tcPr>
                <w:p w14:paraId="09BE700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排放废气含有毒有害污染物、二噁英、苯并[a]芘、氰化物、氯气且厂界外500米范围内有环境空气保护目标的建设项目</w:t>
                  </w:r>
                </w:p>
              </w:tc>
              <w:tc>
                <w:tcPr>
                  <w:tcW w:w="2596" w:type="dxa"/>
                  <w:tcBorders>
                    <w:top w:val="single" w:color="auto" w:sz="6" w:space="0"/>
                    <w:left w:val="single" w:color="auto" w:sz="4" w:space="0"/>
                    <w:bottom w:val="single" w:color="auto" w:sz="6" w:space="0"/>
                    <w:right w:val="nil"/>
                  </w:tcBorders>
                  <w:noWrap w:val="0"/>
                  <w:vAlign w:val="center"/>
                </w:tcPr>
                <w:p w14:paraId="4FAF7AE8">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本项目排放废气</w:t>
                  </w:r>
                  <w:r>
                    <w:rPr>
                      <w:rFonts w:hint="eastAsia" w:ascii="宋体" w:hAnsi="宋体" w:cs="宋体"/>
                      <w:color w:val="000000"/>
                      <w:kern w:val="0"/>
                      <w:sz w:val="21"/>
                      <w:szCs w:val="21"/>
                    </w:rPr>
                    <w:t>本项目排放废气为</w:t>
                  </w:r>
                  <w:r>
                    <w:rPr>
                      <w:rFonts w:hint="eastAsia" w:ascii="宋体" w:hAnsi="宋体" w:cs="宋体"/>
                      <w:color w:val="000000"/>
                      <w:kern w:val="0"/>
                      <w:sz w:val="21"/>
                      <w:szCs w:val="21"/>
                      <w:lang w:val="en-US" w:eastAsia="zh-CN"/>
                    </w:rPr>
                    <w:t>颗粒物、非甲烷总烃，</w:t>
                  </w:r>
                  <w:r>
                    <w:rPr>
                      <w:rFonts w:hint="default" w:ascii="Times New Roman" w:hAnsi="Times New Roman" w:cs="Times New Roman"/>
                      <w:sz w:val="21"/>
                      <w:szCs w:val="21"/>
                    </w:rPr>
                    <w:t>不含有毒有害污染物、二噁英、苯并[a]芘、氰化物、氯气</w:t>
                  </w:r>
                </w:p>
              </w:tc>
              <w:tc>
                <w:tcPr>
                  <w:tcW w:w="835" w:type="dxa"/>
                  <w:tcBorders>
                    <w:top w:val="single" w:color="auto" w:sz="6" w:space="0"/>
                    <w:left w:val="single" w:color="auto" w:sz="4" w:space="0"/>
                    <w:bottom w:val="single" w:color="auto" w:sz="6" w:space="0"/>
                    <w:right w:val="nil"/>
                  </w:tcBorders>
                  <w:noWrap w:val="0"/>
                  <w:vAlign w:val="center"/>
                </w:tcPr>
                <w:p w14:paraId="7DF65373">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614FCD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098" w:type="dxa"/>
                  <w:tcBorders>
                    <w:top w:val="single" w:color="auto" w:sz="6" w:space="0"/>
                    <w:left w:val="nil"/>
                    <w:bottom w:val="single" w:color="auto" w:sz="6" w:space="0"/>
                    <w:right w:val="single" w:color="auto" w:sz="6" w:space="0"/>
                  </w:tcBorders>
                  <w:noWrap w:val="0"/>
                  <w:vAlign w:val="center"/>
                </w:tcPr>
                <w:p w14:paraId="16CB29B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地表水</w:t>
                  </w:r>
                </w:p>
              </w:tc>
              <w:tc>
                <w:tcPr>
                  <w:tcW w:w="3195" w:type="dxa"/>
                  <w:tcBorders>
                    <w:top w:val="single" w:color="auto" w:sz="6" w:space="0"/>
                    <w:left w:val="single" w:color="auto" w:sz="6" w:space="0"/>
                    <w:bottom w:val="single" w:color="auto" w:sz="6" w:space="0"/>
                    <w:right w:val="single" w:color="auto" w:sz="6" w:space="0"/>
                  </w:tcBorders>
                  <w:noWrap w:val="0"/>
                  <w:vAlign w:val="center"/>
                </w:tcPr>
                <w:p w14:paraId="7D2491E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新增工业废水直排建设项目（槽罐车外送污水处理厂的除外）；新增废水直排的污水集中处理厂</w:t>
                  </w:r>
                </w:p>
              </w:tc>
              <w:tc>
                <w:tcPr>
                  <w:tcW w:w="2596" w:type="dxa"/>
                  <w:tcBorders>
                    <w:top w:val="single" w:color="auto" w:sz="6" w:space="0"/>
                    <w:left w:val="single" w:color="auto" w:sz="4" w:space="0"/>
                    <w:bottom w:val="single" w:color="auto" w:sz="6" w:space="0"/>
                    <w:right w:val="nil"/>
                  </w:tcBorders>
                  <w:noWrap w:val="0"/>
                  <w:vAlign w:val="center"/>
                </w:tcPr>
                <w:p w14:paraId="1F4275C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本项目不新增工业</w:t>
                  </w:r>
                </w:p>
                <w:p w14:paraId="5A1F21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废水直排</w:t>
                  </w:r>
                </w:p>
              </w:tc>
              <w:tc>
                <w:tcPr>
                  <w:tcW w:w="835" w:type="dxa"/>
                  <w:tcBorders>
                    <w:top w:val="single" w:color="auto" w:sz="6" w:space="0"/>
                    <w:left w:val="single" w:color="auto" w:sz="4" w:space="0"/>
                    <w:bottom w:val="single" w:color="auto" w:sz="6" w:space="0"/>
                    <w:right w:val="nil"/>
                  </w:tcBorders>
                  <w:noWrap w:val="0"/>
                  <w:vAlign w:val="center"/>
                </w:tcPr>
                <w:p w14:paraId="7FE85F6C">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3F0B47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1098" w:type="dxa"/>
                  <w:tcBorders>
                    <w:top w:val="single" w:color="auto" w:sz="6" w:space="0"/>
                    <w:left w:val="nil"/>
                    <w:bottom w:val="single" w:color="auto" w:sz="6" w:space="0"/>
                    <w:right w:val="single" w:color="auto" w:sz="6" w:space="0"/>
                  </w:tcBorders>
                  <w:noWrap w:val="0"/>
                  <w:vAlign w:val="center"/>
                </w:tcPr>
                <w:p w14:paraId="79098EF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环境</w:t>
                  </w:r>
                </w:p>
                <w:p w14:paraId="630B5D9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风险</w:t>
                  </w:r>
                </w:p>
              </w:tc>
              <w:tc>
                <w:tcPr>
                  <w:tcW w:w="3195" w:type="dxa"/>
                  <w:tcBorders>
                    <w:top w:val="single" w:color="auto" w:sz="6" w:space="0"/>
                    <w:left w:val="single" w:color="auto" w:sz="6" w:space="0"/>
                    <w:bottom w:val="single" w:color="auto" w:sz="6" w:space="0"/>
                    <w:right w:val="single" w:color="auto" w:sz="6" w:space="0"/>
                  </w:tcBorders>
                  <w:noWrap w:val="0"/>
                  <w:vAlign w:val="center"/>
                </w:tcPr>
                <w:p w14:paraId="4BF42F0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有毒有害和易燃易爆危险物质存储量超过临界量的建设项目</w:t>
                  </w:r>
                </w:p>
              </w:tc>
              <w:tc>
                <w:tcPr>
                  <w:tcW w:w="2596" w:type="dxa"/>
                  <w:tcBorders>
                    <w:top w:val="single" w:color="auto" w:sz="6" w:space="0"/>
                    <w:left w:val="single" w:color="auto" w:sz="4" w:space="0"/>
                    <w:bottom w:val="single" w:color="auto" w:sz="6" w:space="0"/>
                    <w:right w:val="nil"/>
                  </w:tcBorders>
                  <w:noWrap w:val="0"/>
                  <w:vAlign w:val="center"/>
                </w:tcPr>
                <w:p w14:paraId="077C40C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本项目有毒有害和易燃易爆危险物质存储量</w:t>
                  </w:r>
                  <w:r>
                    <w:rPr>
                      <w:rFonts w:hint="default" w:ascii="Times New Roman" w:hAnsi="Times New Roman" w:cs="Times New Roman"/>
                      <w:sz w:val="21"/>
                      <w:szCs w:val="21"/>
                      <w:lang w:eastAsia="zh-CN"/>
                    </w:rPr>
                    <w:t>未</w:t>
                  </w:r>
                  <w:r>
                    <w:rPr>
                      <w:rFonts w:hint="default" w:ascii="Times New Roman" w:hAnsi="Times New Roman" w:cs="Times New Roman"/>
                      <w:sz w:val="21"/>
                      <w:szCs w:val="21"/>
                    </w:rPr>
                    <w:t>超过临界量</w:t>
                  </w:r>
                </w:p>
              </w:tc>
              <w:tc>
                <w:tcPr>
                  <w:tcW w:w="835" w:type="dxa"/>
                  <w:tcBorders>
                    <w:top w:val="single" w:color="auto" w:sz="6" w:space="0"/>
                    <w:left w:val="single" w:color="auto" w:sz="4" w:space="0"/>
                    <w:bottom w:val="single" w:color="auto" w:sz="6" w:space="0"/>
                    <w:right w:val="nil"/>
                  </w:tcBorders>
                  <w:noWrap w:val="0"/>
                  <w:vAlign w:val="center"/>
                </w:tcPr>
                <w:p w14:paraId="1F1A6ACB">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47A633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98" w:type="dxa"/>
                  <w:tcBorders>
                    <w:top w:val="single" w:color="auto" w:sz="6" w:space="0"/>
                    <w:left w:val="nil"/>
                    <w:bottom w:val="single" w:color="auto" w:sz="6" w:space="0"/>
                    <w:right w:val="single" w:color="auto" w:sz="6" w:space="0"/>
                  </w:tcBorders>
                  <w:noWrap w:val="0"/>
                  <w:vAlign w:val="center"/>
                </w:tcPr>
                <w:p w14:paraId="2D8FEEB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生态</w:t>
                  </w:r>
                </w:p>
              </w:tc>
              <w:tc>
                <w:tcPr>
                  <w:tcW w:w="3195" w:type="dxa"/>
                  <w:tcBorders>
                    <w:top w:val="single" w:color="auto" w:sz="6" w:space="0"/>
                    <w:left w:val="single" w:color="auto" w:sz="6" w:space="0"/>
                    <w:bottom w:val="single" w:color="auto" w:sz="6" w:space="0"/>
                    <w:right w:val="single" w:color="auto" w:sz="6" w:space="0"/>
                  </w:tcBorders>
                  <w:noWrap w:val="0"/>
                  <w:vAlign w:val="center"/>
                </w:tcPr>
                <w:p w14:paraId="53445F2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取水口下游 500 米范围内有重要水生生物的自然产卵场、索饵场、越冬场和洄游通道的新增河道取水的污染类建设项目</w:t>
                  </w:r>
                </w:p>
              </w:tc>
              <w:tc>
                <w:tcPr>
                  <w:tcW w:w="2596" w:type="dxa"/>
                  <w:tcBorders>
                    <w:top w:val="single" w:color="auto" w:sz="6" w:space="0"/>
                    <w:left w:val="single" w:color="auto" w:sz="4" w:space="0"/>
                    <w:bottom w:val="single" w:color="auto" w:sz="6" w:space="0"/>
                    <w:right w:val="nil"/>
                  </w:tcBorders>
                  <w:noWrap w:val="0"/>
                  <w:vAlign w:val="center"/>
                </w:tcPr>
                <w:p w14:paraId="780167F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本项目不设置取水口</w:t>
                  </w:r>
                </w:p>
              </w:tc>
              <w:tc>
                <w:tcPr>
                  <w:tcW w:w="835" w:type="dxa"/>
                  <w:tcBorders>
                    <w:top w:val="single" w:color="auto" w:sz="6" w:space="0"/>
                    <w:left w:val="single" w:color="auto" w:sz="4" w:space="0"/>
                    <w:bottom w:val="single" w:color="auto" w:sz="6" w:space="0"/>
                    <w:right w:val="nil"/>
                  </w:tcBorders>
                  <w:noWrap w:val="0"/>
                  <w:vAlign w:val="center"/>
                </w:tcPr>
                <w:p w14:paraId="1D2C5396">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1F2253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98" w:type="dxa"/>
                  <w:tcBorders>
                    <w:top w:val="single" w:color="auto" w:sz="6" w:space="0"/>
                    <w:left w:val="nil"/>
                    <w:bottom w:val="single" w:color="auto" w:sz="12" w:space="0"/>
                    <w:right w:val="single" w:color="auto" w:sz="6" w:space="0"/>
                  </w:tcBorders>
                  <w:noWrap w:val="0"/>
                  <w:vAlign w:val="center"/>
                </w:tcPr>
                <w:p w14:paraId="6FF4347D">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海洋</w:t>
                  </w:r>
                </w:p>
              </w:tc>
              <w:tc>
                <w:tcPr>
                  <w:tcW w:w="3195" w:type="dxa"/>
                  <w:tcBorders>
                    <w:top w:val="single" w:color="auto" w:sz="6" w:space="0"/>
                    <w:left w:val="single" w:color="auto" w:sz="6" w:space="0"/>
                    <w:bottom w:val="single" w:color="auto" w:sz="12" w:space="0"/>
                    <w:right w:val="single" w:color="auto" w:sz="6" w:space="0"/>
                  </w:tcBorders>
                  <w:noWrap w:val="0"/>
                  <w:vAlign w:val="center"/>
                </w:tcPr>
                <w:p w14:paraId="211A76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eastAsia="宋体" w:cs="Times New Roman"/>
                      <w:spacing w:val="-6"/>
                      <w:sz w:val="21"/>
                      <w:szCs w:val="21"/>
                    </w:rPr>
                    <w:t>直接向海排放污染物的海洋工程建设项目</w:t>
                  </w:r>
                </w:p>
              </w:tc>
              <w:tc>
                <w:tcPr>
                  <w:tcW w:w="2596" w:type="dxa"/>
                  <w:tcBorders>
                    <w:top w:val="single" w:color="auto" w:sz="6" w:space="0"/>
                    <w:left w:val="single" w:color="auto" w:sz="4" w:space="0"/>
                    <w:bottom w:val="single" w:color="auto" w:sz="12" w:space="0"/>
                    <w:right w:val="nil"/>
                  </w:tcBorders>
                  <w:noWrap w:val="0"/>
                  <w:vAlign w:val="center"/>
                </w:tcPr>
                <w:p w14:paraId="326B2D4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本项目不涉及海洋工程</w:t>
                  </w:r>
                </w:p>
              </w:tc>
              <w:tc>
                <w:tcPr>
                  <w:tcW w:w="835" w:type="dxa"/>
                  <w:tcBorders>
                    <w:top w:val="single" w:color="auto" w:sz="6" w:space="0"/>
                    <w:left w:val="single" w:color="auto" w:sz="4" w:space="0"/>
                    <w:bottom w:val="single" w:color="auto" w:sz="12" w:space="0"/>
                    <w:right w:val="nil"/>
                  </w:tcBorders>
                  <w:noWrap w:val="0"/>
                  <w:vAlign w:val="center"/>
                </w:tcPr>
                <w:p w14:paraId="3BAB56C8">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bl>
          <w:p w14:paraId="01D64F5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根据《建设项目环境影响报告表编制技术指南（污染影响类）（试行）》表1要求进行判定，本项目不涉及专项评价中的项目，故不设置专项评价。</w:t>
            </w:r>
          </w:p>
        </w:tc>
      </w:tr>
      <w:tr w14:paraId="2A6BB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66" w:type="dxa"/>
            <w:noWrap w:val="0"/>
            <w:vAlign w:val="center"/>
          </w:tcPr>
          <w:p w14:paraId="10BE4BC5">
            <w:pPr>
              <w:autoSpaceDE w:val="0"/>
              <w:autoSpaceDN w:val="0"/>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w:t>
            </w:r>
          </w:p>
          <w:p w14:paraId="37D723CB">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情况</w:t>
            </w:r>
          </w:p>
        </w:tc>
        <w:tc>
          <w:tcPr>
            <w:tcW w:w="7941" w:type="dxa"/>
            <w:gridSpan w:val="3"/>
            <w:noWrap w:val="0"/>
            <w:vAlign w:val="center"/>
          </w:tcPr>
          <w:p w14:paraId="39925C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rPr>
              <w:t>《江阴市顾山镇工业园区详细规划及城市设计》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2023年版</w:t>
            </w:r>
            <w:r>
              <w:rPr>
                <w:rFonts w:hint="default" w:ascii="Times New Roman" w:hAnsi="Times New Roman" w:eastAsia="宋体" w:cs="Times New Roman"/>
                <w:sz w:val="24"/>
                <w:szCs w:val="24"/>
                <w:lang w:eastAsia="zh-CN"/>
              </w:rPr>
              <w:t>）</w:t>
            </w:r>
          </w:p>
          <w:p w14:paraId="508078CE">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《江阴市镇（街）工业园区四至范围》</w:t>
            </w:r>
            <w:r>
              <w:rPr>
                <w:rFonts w:hint="default" w:ascii="Times New Roman" w:hAnsi="Times New Roman" w:eastAsia="宋体" w:cs="Times New Roman"/>
                <w:color w:val="000000"/>
                <w:sz w:val="24"/>
                <w:szCs w:val="24"/>
                <w:lang w:eastAsia="zh-CN"/>
              </w:rPr>
              <w:t>（澄工改办【</w:t>
            </w:r>
            <w:r>
              <w:rPr>
                <w:rFonts w:hint="default" w:ascii="Times New Roman" w:hAnsi="Times New Roman" w:eastAsia="宋体" w:cs="Times New Roman"/>
                <w:color w:val="000000"/>
                <w:sz w:val="24"/>
                <w:szCs w:val="24"/>
                <w:lang w:val="en-US" w:eastAsia="zh-CN"/>
              </w:rPr>
              <w:t>2022</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1号</w:t>
            </w:r>
            <w:r>
              <w:rPr>
                <w:rFonts w:hint="default" w:ascii="Times New Roman" w:hAnsi="Times New Roman" w:eastAsia="宋体" w:cs="Times New Roman"/>
                <w:color w:val="000000"/>
                <w:sz w:val="24"/>
                <w:szCs w:val="24"/>
                <w:lang w:eastAsia="zh-CN"/>
              </w:rPr>
              <w:t>）</w:t>
            </w:r>
          </w:p>
          <w:p w14:paraId="2382E9DB">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lang w:eastAsia="zh-CN"/>
              </w:rPr>
            </w:pPr>
            <w:r>
              <w:rPr>
                <w:rFonts w:hint="default" w:ascii="Times New Roman" w:hAnsi="Times New Roman" w:eastAsia="宋体" w:cs="Times New Roman"/>
                <w:color w:val="000000"/>
                <w:kern w:val="0"/>
                <w:sz w:val="24"/>
                <w:szCs w:val="24"/>
                <w:lang w:eastAsia="zh-CN"/>
              </w:rPr>
              <w:t>《江阴市工业园区产业定位实施方案》（澄工改办【</w:t>
            </w:r>
            <w:r>
              <w:rPr>
                <w:rFonts w:hint="default" w:ascii="Times New Roman" w:hAnsi="Times New Roman" w:eastAsia="宋体" w:cs="Times New Roman"/>
                <w:color w:val="000000"/>
                <w:kern w:val="0"/>
                <w:sz w:val="24"/>
                <w:szCs w:val="24"/>
                <w:lang w:val="en-US" w:eastAsia="zh-CN"/>
              </w:rPr>
              <w:t>2022</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7号</w:t>
            </w:r>
            <w:r>
              <w:rPr>
                <w:rFonts w:hint="default" w:ascii="Times New Roman" w:hAnsi="Times New Roman" w:eastAsia="宋体" w:cs="Times New Roman"/>
                <w:color w:val="000000"/>
                <w:kern w:val="0"/>
                <w:sz w:val="24"/>
                <w:szCs w:val="24"/>
                <w:lang w:eastAsia="zh-CN"/>
              </w:rPr>
              <w:t>）</w:t>
            </w:r>
          </w:p>
        </w:tc>
      </w:tr>
      <w:tr w14:paraId="47B7A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66" w:type="dxa"/>
            <w:noWrap w:val="0"/>
            <w:vAlign w:val="center"/>
          </w:tcPr>
          <w:p w14:paraId="28E7C14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规划环境影响评价情况</w:t>
            </w:r>
          </w:p>
        </w:tc>
        <w:tc>
          <w:tcPr>
            <w:tcW w:w="7941" w:type="dxa"/>
            <w:gridSpan w:val="3"/>
            <w:noWrap w:val="0"/>
            <w:vAlign w:val="center"/>
          </w:tcPr>
          <w:p w14:paraId="7C741FD0">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color w:val="000000"/>
                <w:kern w:val="0"/>
                <w:sz w:val="24"/>
                <w:szCs w:val="24"/>
                <w:lang w:val="en-US" w:eastAsia="zh-CN"/>
              </w:rPr>
              <w:t>《江阴市顾山镇工业园区规划（2023-2035年）环境影响报告书》</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报批稿</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000000"/>
                <w:kern w:val="0"/>
                <w:sz w:val="24"/>
                <w:szCs w:val="24"/>
                <w:lang w:val="en-US" w:eastAsia="zh-CN"/>
              </w:rPr>
              <w:t>规划环评审查意见：</w:t>
            </w:r>
            <w:r>
              <w:rPr>
                <w:rFonts w:hint="eastAsia" w:cs="Times New Roman"/>
                <w:color w:val="000000"/>
                <w:kern w:val="0"/>
                <w:sz w:val="24"/>
                <w:szCs w:val="24"/>
                <w:lang w:val="en-US" w:eastAsia="zh-CN"/>
              </w:rPr>
              <w:t>澄环发〔2025〕3号</w:t>
            </w:r>
          </w:p>
        </w:tc>
      </w:tr>
      <w:tr w14:paraId="6D9C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6" w:hRule="atLeast"/>
          <w:jc w:val="center"/>
        </w:trPr>
        <w:tc>
          <w:tcPr>
            <w:tcW w:w="1466" w:type="dxa"/>
            <w:noWrap w:val="0"/>
            <w:vAlign w:val="center"/>
          </w:tcPr>
          <w:p w14:paraId="12CE1D7C">
            <w:pPr>
              <w:autoSpaceDE w:val="0"/>
              <w:autoSpaceDN w:val="0"/>
              <w:adjustRightInd w:val="0"/>
              <w:snapToGrid w:val="0"/>
              <w:jc w:val="center"/>
              <w:rPr>
                <w:rFonts w:hint="default" w:ascii="Times New Roman" w:hAnsi="Times New Roman" w:cs="Times New Roman"/>
                <w:sz w:val="24"/>
                <w:szCs w:val="24"/>
              </w:rPr>
            </w:pPr>
          </w:p>
          <w:p w14:paraId="1CD46039">
            <w:pPr>
              <w:autoSpaceDE w:val="0"/>
              <w:autoSpaceDN w:val="0"/>
              <w:adjustRightInd w:val="0"/>
              <w:snapToGrid w:val="0"/>
              <w:jc w:val="center"/>
              <w:rPr>
                <w:rFonts w:hint="default" w:ascii="Times New Roman" w:hAnsi="Times New Roman" w:cs="Times New Roman"/>
                <w:sz w:val="24"/>
                <w:szCs w:val="24"/>
              </w:rPr>
            </w:pPr>
          </w:p>
          <w:p w14:paraId="303B670E">
            <w:pPr>
              <w:autoSpaceDE w:val="0"/>
              <w:autoSpaceDN w:val="0"/>
              <w:adjustRightInd w:val="0"/>
              <w:snapToGrid w:val="0"/>
              <w:jc w:val="center"/>
              <w:rPr>
                <w:rFonts w:hint="default" w:ascii="Times New Roman" w:hAnsi="Times New Roman" w:cs="Times New Roman"/>
                <w:sz w:val="24"/>
                <w:szCs w:val="24"/>
              </w:rPr>
            </w:pPr>
          </w:p>
          <w:p w14:paraId="10115859">
            <w:pPr>
              <w:autoSpaceDE w:val="0"/>
              <w:autoSpaceDN w:val="0"/>
              <w:adjustRightInd w:val="0"/>
              <w:snapToGrid w:val="0"/>
              <w:jc w:val="center"/>
              <w:rPr>
                <w:rFonts w:hint="default" w:ascii="Times New Roman" w:hAnsi="Times New Roman" w:cs="Times New Roman"/>
                <w:sz w:val="24"/>
                <w:szCs w:val="24"/>
              </w:rPr>
            </w:pPr>
          </w:p>
          <w:p w14:paraId="43E6CDC8">
            <w:pPr>
              <w:autoSpaceDE w:val="0"/>
              <w:autoSpaceDN w:val="0"/>
              <w:adjustRightInd w:val="0"/>
              <w:snapToGrid w:val="0"/>
              <w:jc w:val="center"/>
              <w:rPr>
                <w:rFonts w:hint="default" w:ascii="Times New Roman" w:hAnsi="Times New Roman" w:cs="Times New Roman"/>
                <w:sz w:val="24"/>
                <w:szCs w:val="24"/>
              </w:rPr>
            </w:pPr>
          </w:p>
          <w:p w14:paraId="06FE92CD">
            <w:pPr>
              <w:autoSpaceDE w:val="0"/>
              <w:autoSpaceDN w:val="0"/>
              <w:adjustRightInd w:val="0"/>
              <w:snapToGrid w:val="0"/>
              <w:jc w:val="center"/>
              <w:rPr>
                <w:rFonts w:hint="default" w:ascii="Times New Roman" w:hAnsi="Times New Roman" w:cs="Times New Roman"/>
                <w:sz w:val="24"/>
                <w:szCs w:val="24"/>
              </w:rPr>
            </w:pPr>
          </w:p>
          <w:p w14:paraId="79A189FD">
            <w:pPr>
              <w:autoSpaceDE w:val="0"/>
              <w:autoSpaceDN w:val="0"/>
              <w:adjustRightInd w:val="0"/>
              <w:snapToGrid w:val="0"/>
              <w:jc w:val="center"/>
              <w:rPr>
                <w:rFonts w:hint="default" w:ascii="Times New Roman" w:hAnsi="Times New Roman" w:cs="Times New Roman"/>
                <w:sz w:val="24"/>
                <w:szCs w:val="24"/>
              </w:rPr>
            </w:pPr>
          </w:p>
          <w:p w14:paraId="564E3253">
            <w:pPr>
              <w:autoSpaceDE w:val="0"/>
              <w:autoSpaceDN w:val="0"/>
              <w:adjustRightInd w:val="0"/>
              <w:snapToGrid w:val="0"/>
              <w:jc w:val="center"/>
              <w:rPr>
                <w:rFonts w:hint="default" w:ascii="Times New Roman" w:hAnsi="Times New Roman" w:cs="Times New Roman"/>
                <w:sz w:val="24"/>
                <w:szCs w:val="24"/>
              </w:rPr>
            </w:pPr>
          </w:p>
          <w:p w14:paraId="7B33FFC7">
            <w:pPr>
              <w:autoSpaceDE w:val="0"/>
              <w:autoSpaceDN w:val="0"/>
              <w:adjustRightInd w:val="0"/>
              <w:snapToGrid w:val="0"/>
              <w:jc w:val="center"/>
              <w:rPr>
                <w:rFonts w:hint="default" w:ascii="Times New Roman" w:hAnsi="Times New Roman" w:cs="Times New Roman"/>
                <w:sz w:val="24"/>
                <w:szCs w:val="24"/>
              </w:rPr>
            </w:pPr>
          </w:p>
          <w:p w14:paraId="75DACC2C">
            <w:pPr>
              <w:autoSpaceDE w:val="0"/>
              <w:autoSpaceDN w:val="0"/>
              <w:adjustRightInd w:val="0"/>
              <w:snapToGrid w:val="0"/>
              <w:jc w:val="center"/>
              <w:rPr>
                <w:rFonts w:hint="default" w:ascii="Times New Roman" w:hAnsi="Times New Roman" w:cs="Times New Roman"/>
                <w:sz w:val="24"/>
                <w:szCs w:val="24"/>
              </w:rPr>
            </w:pPr>
          </w:p>
          <w:p w14:paraId="61B605FE">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规划及规划环境影响评价符合性分析</w:t>
            </w:r>
          </w:p>
          <w:p w14:paraId="59012F18">
            <w:pPr>
              <w:pStyle w:val="15"/>
              <w:rPr>
                <w:rFonts w:hint="default" w:ascii="Times New Roman" w:hAnsi="Times New Roman" w:cs="Times New Roman"/>
                <w:sz w:val="24"/>
                <w:szCs w:val="24"/>
              </w:rPr>
            </w:pPr>
          </w:p>
          <w:p w14:paraId="6A29A893">
            <w:pPr>
              <w:pStyle w:val="15"/>
              <w:rPr>
                <w:rFonts w:hint="default" w:ascii="Times New Roman" w:hAnsi="Times New Roman" w:cs="Times New Roman"/>
                <w:sz w:val="24"/>
                <w:szCs w:val="24"/>
              </w:rPr>
            </w:pPr>
          </w:p>
          <w:p w14:paraId="6445904B">
            <w:pPr>
              <w:pStyle w:val="15"/>
              <w:rPr>
                <w:rFonts w:hint="default" w:ascii="Times New Roman" w:hAnsi="Times New Roman" w:cs="Times New Roman"/>
                <w:sz w:val="24"/>
                <w:szCs w:val="24"/>
              </w:rPr>
            </w:pPr>
          </w:p>
          <w:p w14:paraId="4E90FEFD">
            <w:pPr>
              <w:pStyle w:val="15"/>
              <w:rPr>
                <w:rFonts w:hint="default" w:ascii="Times New Roman" w:hAnsi="Times New Roman" w:cs="Times New Roman"/>
                <w:sz w:val="24"/>
                <w:szCs w:val="24"/>
              </w:rPr>
            </w:pPr>
          </w:p>
          <w:p w14:paraId="68B632AB">
            <w:pPr>
              <w:pStyle w:val="15"/>
              <w:rPr>
                <w:rFonts w:hint="default" w:ascii="Times New Roman" w:hAnsi="Times New Roman" w:cs="Times New Roman"/>
                <w:sz w:val="24"/>
                <w:szCs w:val="24"/>
              </w:rPr>
            </w:pPr>
          </w:p>
          <w:p w14:paraId="12BB742E">
            <w:pPr>
              <w:pStyle w:val="15"/>
              <w:rPr>
                <w:rFonts w:hint="default" w:ascii="Times New Roman" w:hAnsi="Times New Roman" w:cs="Times New Roman"/>
                <w:sz w:val="24"/>
                <w:szCs w:val="24"/>
              </w:rPr>
            </w:pPr>
          </w:p>
          <w:p w14:paraId="559DA53C">
            <w:pPr>
              <w:pStyle w:val="15"/>
              <w:rPr>
                <w:rFonts w:hint="default" w:ascii="Times New Roman" w:hAnsi="Times New Roman" w:cs="Times New Roman"/>
                <w:sz w:val="24"/>
                <w:szCs w:val="24"/>
              </w:rPr>
            </w:pPr>
          </w:p>
          <w:p w14:paraId="5361DCA0">
            <w:pPr>
              <w:pStyle w:val="15"/>
              <w:rPr>
                <w:rFonts w:hint="default" w:ascii="Times New Roman" w:hAnsi="Times New Roman" w:cs="Times New Roman"/>
                <w:sz w:val="24"/>
                <w:szCs w:val="24"/>
              </w:rPr>
            </w:pPr>
          </w:p>
          <w:p w14:paraId="1DC34F99">
            <w:pPr>
              <w:pStyle w:val="15"/>
              <w:rPr>
                <w:rFonts w:hint="default" w:ascii="Times New Roman" w:hAnsi="Times New Roman" w:cs="Times New Roman"/>
                <w:sz w:val="24"/>
                <w:szCs w:val="24"/>
              </w:rPr>
            </w:pPr>
          </w:p>
          <w:p w14:paraId="2982C7F4">
            <w:pPr>
              <w:pStyle w:val="15"/>
              <w:rPr>
                <w:rFonts w:hint="default" w:ascii="Times New Roman" w:hAnsi="Times New Roman" w:cs="Times New Roman"/>
                <w:sz w:val="24"/>
                <w:szCs w:val="24"/>
              </w:rPr>
            </w:pPr>
          </w:p>
          <w:p w14:paraId="49E453E5">
            <w:pPr>
              <w:pStyle w:val="15"/>
              <w:rPr>
                <w:rFonts w:hint="default" w:ascii="Times New Roman" w:hAnsi="Times New Roman" w:cs="Times New Roman"/>
                <w:sz w:val="24"/>
                <w:szCs w:val="24"/>
              </w:rPr>
            </w:pPr>
          </w:p>
          <w:p w14:paraId="61BF07FD">
            <w:pPr>
              <w:pStyle w:val="15"/>
              <w:rPr>
                <w:rFonts w:hint="default" w:ascii="Times New Roman" w:hAnsi="Times New Roman" w:cs="Times New Roman"/>
                <w:sz w:val="24"/>
                <w:szCs w:val="24"/>
              </w:rPr>
            </w:pPr>
          </w:p>
          <w:p w14:paraId="6DA8D74E">
            <w:pPr>
              <w:pStyle w:val="15"/>
              <w:rPr>
                <w:rFonts w:hint="default" w:ascii="Times New Roman" w:hAnsi="Times New Roman" w:cs="Times New Roman"/>
                <w:sz w:val="24"/>
                <w:szCs w:val="24"/>
              </w:rPr>
            </w:pPr>
          </w:p>
          <w:p w14:paraId="28263BDA">
            <w:pPr>
              <w:pStyle w:val="15"/>
              <w:rPr>
                <w:rFonts w:hint="default" w:ascii="Times New Roman" w:hAnsi="Times New Roman" w:cs="Times New Roman"/>
                <w:sz w:val="24"/>
                <w:szCs w:val="24"/>
              </w:rPr>
            </w:pPr>
          </w:p>
          <w:p w14:paraId="2F475D14">
            <w:pPr>
              <w:pStyle w:val="15"/>
              <w:rPr>
                <w:rFonts w:hint="default" w:ascii="Times New Roman" w:hAnsi="Times New Roman" w:cs="Times New Roman"/>
                <w:sz w:val="24"/>
                <w:szCs w:val="24"/>
              </w:rPr>
            </w:pPr>
          </w:p>
          <w:p w14:paraId="6B1C12C2">
            <w:pPr>
              <w:pStyle w:val="15"/>
              <w:rPr>
                <w:rFonts w:hint="default" w:ascii="Times New Roman" w:hAnsi="Times New Roman" w:cs="Times New Roman"/>
                <w:sz w:val="24"/>
                <w:szCs w:val="24"/>
              </w:rPr>
            </w:pPr>
          </w:p>
          <w:p w14:paraId="6CAEF5AA">
            <w:pPr>
              <w:pStyle w:val="15"/>
              <w:rPr>
                <w:rFonts w:hint="default" w:ascii="Times New Roman" w:hAnsi="Times New Roman" w:cs="Times New Roman"/>
                <w:sz w:val="24"/>
                <w:szCs w:val="24"/>
              </w:rPr>
            </w:pPr>
          </w:p>
          <w:p w14:paraId="5040086E">
            <w:pPr>
              <w:autoSpaceDE w:val="0"/>
              <w:autoSpaceDN w:val="0"/>
              <w:adjustRightInd w:val="0"/>
              <w:snapToGrid w:val="0"/>
              <w:jc w:val="center"/>
              <w:rPr>
                <w:rFonts w:hint="default" w:ascii="Times New Roman" w:hAnsi="Times New Roman" w:cs="Times New Roman"/>
                <w:sz w:val="24"/>
                <w:szCs w:val="24"/>
              </w:rPr>
            </w:pPr>
          </w:p>
          <w:p w14:paraId="5C60FEDB">
            <w:pPr>
              <w:pStyle w:val="11"/>
              <w:widowControl w:val="0"/>
              <w:numPr>
                <w:ilvl w:val="0"/>
                <w:numId w:val="0"/>
              </w:numPr>
              <w:jc w:val="both"/>
              <w:rPr>
                <w:rFonts w:hint="default" w:ascii="Times New Roman" w:hAnsi="Times New Roman" w:cs="Times New Roman"/>
                <w:sz w:val="24"/>
                <w:szCs w:val="24"/>
              </w:rPr>
            </w:pPr>
          </w:p>
          <w:p w14:paraId="471AD51C">
            <w:pPr>
              <w:pStyle w:val="11"/>
              <w:widowControl w:val="0"/>
              <w:numPr>
                <w:ilvl w:val="0"/>
                <w:numId w:val="0"/>
              </w:numPr>
              <w:jc w:val="both"/>
              <w:rPr>
                <w:rFonts w:hint="default" w:ascii="Times New Roman" w:hAnsi="Times New Roman" w:cs="Times New Roman"/>
                <w:sz w:val="24"/>
                <w:szCs w:val="24"/>
              </w:rPr>
            </w:pPr>
          </w:p>
          <w:p w14:paraId="602FC89D">
            <w:pPr>
              <w:autoSpaceDE w:val="0"/>
              <w:autoSpaceDN w:val="0"/>
              <w:adjustRightInd w:val="0"/>
              <w:snapToGrid w:val="0"/>
              <w:jc w:val="both"/>
              <w:rPr>
                <w:rFonts w:hint="default" w:ascii="Times New Roman" w:hAnsi="Times New Roman" w:cs="Times New Roman"/>
                <w:sz w:val="24"/>
                <w:szCs w:val="24"/>
              </w:rPr>
            </w:pPr>
          </w:p>
          <w:p w14:paraId="76250A04">
            <w:pPr>
              <w:autoSpaceDE w:val="0"/>
              <w:autoSpaceDN w:val="0"/>
              <w:adjustRightInd w:val="0"/>
              <w:snapToGrid w:val="0"/>
              <w:jc w:val="center"/>
              <w:rPr>
                <w:rFonts w:hint="default" w:ascii="Times New Roman" w:hAnsi="Times New Roman" w:cs="Times New Roman"/>
                <w:sz w:val="24"/>
                <w:szCs w:val="24"/>
              </w:rPr>
            </w:pPr>
          </w:p>
          <w:p w14:paraId="6025CEFA">
            <w:pPr>
              <w:autoSpaceDE w:val="0"/>
              <w:autoSpaceDN w:val="0"/>
              <w:adjustRightInd w:val="0"/>
              <w:snapToGrid w:val="0"/>
              <w:jc w:val="center"/>
              <w:rPr>
                <w:rFonts w:hint="default" w:ascii="Times New Roman" w:hAnsi="Times New Roman" w:cs="Times New Roman"/>
                <w:sz w:val="24"/>
                <w:szCs w:val="24"/>
              </w:rPr>
            </w:pPr>
          </w:p>
          <w:p w14:paraId="289BB5AA">
            <w:pPr>
              <w:autoSpaceDE w:val="0"/>
              <w:autoSpaceDN w:val="0"/>
              <w:adjustRightInd w:val="0"/>
              <w:snapToGrid w:val="0"/>
              <w:jc w:val="both"/>
              <w:rPr>
                <w:rFonts w:hint="default" w:ascii="Times New Roman" w:hAnsi="Times New Roman" w:cs="Times New Roman"/>
                <w:sz w:val="24"/>
                <w:szCs w:val="24"/>
              </w:rPr>
            </w:pPr>
          </w:p>
          <w:p w14:paraId="7858BF2D">
            <w:pPr>
              <w:autoSpaceDE w:val="0"/>
              <w:autoSpaceDN w:val="0"/>
              <w:adjustRightInd w:val="0"/>
              <w:snapToGrid w:val="0"/>
              <w:jc w:val="center"/>
              <w:rPr>
                <w:rFonts w:hint="default" w:ascii="Times New Roman" w:hAnsi="Times New Roman" w:cs="Times New Roman"/>
                <w:sz w:val="24"/>
                <w:szCs w:val="24"/>
              </w:rPr>
            </w:pPr>
          </w:p>
          <w:p w14:paraId="7E777F5D">
            <w:pPr>
              <w:autoSpaceDE w:val="0"/>
              <w:autoSpaceDN w:val="0"/>
              <w:adjustRightInd w:val="0"/>
              <w:snapToGrid w:val="0"/>
              <w:jc w:val="both"/>
              <w:rPr>
                <w:rFonts w:hint="default" w:ascii="Times New Roman" w:hAnsi="Times New Roman" w:cs="Times New Roman"/>
                <w:sz w:val="24"/>
                <w:szCs w:val="24"/>
              </w:rPr>
            </w:pPr>
            <w:r>
              <w:rPr>
                <w:rFonts w:hint="default" w:ascii="Times New Roman" w:hAnsi="Times New Roman" w:cs="Times New Roman"/>
                <w:sz w:val="24"/>
                <w:szCs w:val="24"/>
              </w:rPr>
              <w:t>规划及规划环境影响评价符合性分析</w:t>
            </w:r>
          </w:p>
          <w:p w14:paraId="02841C26">
            <w:pPr>
              <w:pStyle w:val="15"/>
              <w:rPr>
                <w:rFonts w:hint="default" w:ascii="Times New Roman" w:hAnsi="Times New Roman" w:eastAsia="宋体" w:cs="Times New Roman"/>
                <w:kern w:val="0"/>
                <w:sz w:val="24"/>
                <w:szCs w:val="24"/>
              </w:rPr>
            </w:pPr>
          </w:p>
        </w:tc>
        <w:tc>
          <w:tcPr>
            <w:tcW w:w="7941" w:type="dxa"/>
            <w:gridSpan w:val="3"/>
            <w:noWrap w:val="0"/>
            <w:vAlign w:val="top"/>
          </w:tcPr>
          <w:p w14:paraId="5986212E">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（1）土地利用规划相符性</w:t>
            </w:r>
          </w:p>
          <w:p w14:paraId="77B818A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本项目建设地位于江阴市顾山镇云顾路310号，根据</w:t>
            </w:r>
            <w:r>
              <w:rPr>
                <w:rFonts w:hint="default" w:ascii="Times New Roman" w:hAnsi="Times New Roman" w:eastAsia="宋体" w:cs="Times New Roman"/>
                <w:sz w:val="24"/>
                <w:szCs w:val="24"/>
              </w:rPr>
              <w:t>《江阴市顾山镇工业园区详细规划及城市设计》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2023年版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000000"/>
                <w:kern w:val="0"/>
                <w:sz w:val="24"/>
                <w:szCs w:val="24"/>
                <w:lang w:val="en-US" w:eastAsia="zh-CN"/>
              </w:rPr>
              <w:t>和《江阴市顾山镇工业园区规划（2023-2035年）环境影响报告书》（</w:t>
            </w:r>
            <w:r>
              <w:rPr>
                <w:rFonts w:hint="default" w:ascii="Times New Roman" w:hAnsi="Times New Roman" w:cs="Times New Roman"/>
                <w:color w:val="000000"/>
                <w:kern w:val="0"/>
                <w:sz w:val="24"/>
                <w:szCs w:val="24"/>
                <w:lang w:val="en-US" w:eastAsia="zh-CN"/>
              </w:rPr>
              <w:t>澄环发〔2025〕3号</w:t>
            </w:r>
            <w:r>
              <w:rPr>
                <w:rFonts w:hint="default" w:ascii="Times New Roman" w:hAnsi="Times New Roman" w:eastAsia="宋体" w:cs="Times New Roman"/>
                <w:color w:val="000000"/>
                <w:kern w:val="0"/>
                <w:sz w:val="24"/>
                <w:szCs w:val="24"/>
                <w:lang w:val="en-US" w:eastAsia="zh-CN"/>
              </w:rPr>
              <w:t>），本项目地块位于非工业园区内；根据《关于印发&lt;园区外优势企业管理办法(试行)&gt;的通知》（澄工改发〔2022〕4号） 第三条中“暂缓搬迁优势企业应参照入园企业要求，由属地政府纳入园区日常管理，相关职能部门审批服务时视同园内企业”及第四条中“结合发展现状，允许满足条件的优势企业开展适度的新建、扩建、改建和技术改造项目，项目包括容积率、安全(包括消防)、环保、能耗等在内的指标要求视同园区内企业审批”的要求，本项目满足认定条件，为江阴市园区外优势企业，可视同园区内企业进行相关审批服务。具体附件详见附件20。</w:t>
            </w:r>
          </w:p>
          <w:p w14:paraId="2E98A238">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2）产业定位相符性分析</w:t>
            </w:r>
          </w:p>
          <w:p w14:paraId="719E0B1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参照</w:t>
            </w:r>
            <w:r>
              <w:rPr>
                <w:rFonts w:hint="default" w:ascii="Times New Roman" w:hAnsi="Times New Roman" w:eastAsia="宋体" w:cs="Times New Roman"/>
                <w:color w:val="000000"/>
                <w:sz w:val="24"/>
                <w:szCs w:val="24"/>
                <w:lang w:val="en-US" w:eastAsia="zh-CN"/>
              </w:rPr>
              <w:t>关于印发《江阴市工业园区产业定位实施方案》（澄工改办〔2022〕7 号）的通知，</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顾山</w:t>
            </w:r>
            <w:r>
              <w:rPr>
                <w:rFonts w:hint="eastAsia" w:ascii="Times New Roman" w:hAnsi="Times New Roman" w:eastAsia="宋体" w:cs="Times New Roman"/>
                <w:color w:val="000000"/>
                <w:sz w:val="24"/>
                <w:szCs w:val="24"/>
                <w:lang w:val="en-US" w:eastAsia="zh-CN"/>
              </w:rPr>
              <w:t>工业园——以汽车及电子零部件为</w:t>
            </w:r>
            <w:r>
              <w:rPr>
                <w:rFonts w:hint="default" w:ascii="Times New Roman" w:hAnsi="Times New Roman" w:eastAsia="宋体" w:cs="Times New Roman"/>
                <w:color w:val="000000"/>
                <w:sz w:val="24"/>
                <w:szCs w:val="24"/>
                <w:lang w:val="en-US" w:eastAsia="zh-CN"/>
              </w:rPr>
              <w:t>主导产业</w:t>
            </w:r>
            <w:r>
              <w:rPr>
                <w:rFonts w:hint="eastAsia" w:ascii="Times New Roman" w:hAnsi="Times New Roman" w:eastAsia="宋体" w:cs="Times New Roman"/>
                <w:color w:val="000000"/>
                <w:sz w:val="24"/>
                <w:szCs w:val="24"/>
                <w:lang w:val="en-US" w:eastAsia="zh-CN"/>
              </w:rPr>
              <w:t>，高端机械装备为特色产业。北漍工业园——</w:t>
            </w:r>
            <w:r>
              <w:rPr>
                <w:rFonts w:hint="default" w:ascii="Times New Roman" w:hAnsi="Times New Roman" w:eastAsia="宋体" w:cs="Times New Roman"/>
                <w:color w:val="000000"/>
                <w:sz w:val="24"/>
                <w:szCs w:val="24"/>
                <w:lang w:val="en-US" w:eastAsia="zh-CN"/>
              </w:rPr>
              <w:t>以智能包装和节能环保装备为特色产业。</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本项目属于</w:t>
            </w:r>
            <w:r>
              <w:rPr>
                <w:rFonts w:hint="eastAsia" w:cs="Times New Roman"/>
                <w:sz w:val="24"/>
                <w:szCs w:val="24"/>
                <w:lang w:val="en-US" w:eastAsia="zh-CN"/>
              </w:rPr>
              <w:t>金属结构</w:t>
            </w:r>
            <w:r>
              <w:rPr>
                <w:rFonts w:hint="default" w:ascii="Times New Roman" w:hAnsi="Times New Roman" w:eastAsia="宋体" w:cs="Times New Roman"/>
                <w:sz w:val="24"/>
                <w:szCs w:val="24"/>
                <w:lang w:val="en-US" w:eastAsia="zh-CN"/>
              </w:rPr>
              <w:t>制造</w:t>
            </w:r>
            <w:r>
              <w:rPr>
                <w:rFonts w:hint="default" w:ascii="Times New Roman" w:hAnsi="Times New Roman" w:eastAsia="宋体" w:cs="Times New Roman"/>
                <w:color w:val="000000"/>
                <w:sz w:val="24"/>
                <w:szCs w:val="24"/>
                <w:lang w:val="en-US" w:eastAsia="zh-CN"/>
              </w:rPr>
              <w:t>，产品为</w:t>
            </w:r>
            <w:r>
              <w:rPr>
                <w:rFonts w:hint="default" w:ascii="Times New Roman" w:hAnsi="Times New Roman" w:eastAsia="宋体" w:cs="Times New Roman"/>
                <w:sz w:val="24"/>
                <w:szCs w:val="24"/>
                <w:lang w:val="en-US" w:eastAsia="zh-CN"/>
              </w:rPr>
              <w:t>智能货架</w:t>
            </w:r>
            <w:r>
              <w:rPr>
                <w:rFonts w:hint="default"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属于智能包装产业，</w:t>
            </w:r>
            <w:r>
              <w:rPr>
                <w:rFonts w:hint="eastAsia" w:ascii="Times New Roman" w:hAnsi="Times New Roman" w:eastAsia="宋体" w:cs="Times New Roman"/>
                <w:color w:val="000000"/>
                <w:kern w:val="0"/>
                <w:sz w:val="24"/>
                <w:szCs w:val="24"/>
                <w:lang w:val="en-US" w:eastAsia="zh-CN"/>
              </w:rPr>
              <w:t>不属于</w:t>
            </w:r>
            <w:r>
              <w:rPr>
                <w:rFonts w:hint="eastAsia" w:cs="Times New Roman"/>
                <w:color w:val="000000"/>
                <w:kern w:val="0"/>
                <w:sz w:val="24"/>
                <w:szCs w:val="24"/>
                <w:lang w:val="en-US" w:eastAsia="zh-CN"/>
              </w:rPr>
              <w:t>顾山</w:t>
            </w:r>
            <w:r>
              <w:rPr>
                <w:rFonts w:hint="eastAsia" w:ascii="Times New Roman" w:hAnsi="Times New Roman" w:eastAsia="宋体" w:cs="Times New Roman"/>
                <w:color w:val="000000"/>
                <w:kern w:val="0"/>
                <w:sz w:val="24"/>
                <w:szCs w:val="24"/>
                <w:lang w:val="en-US" w:eastAsia="zh-CN"/>
              </w:rPr>
              <w:t>工业园区禁止引入的行业，</w:t>
            </w:r>
            <w:r>
              <w:rPr>
                <w:rFonts w:hint="default" w:ascii="Times New Roman" w:hAnsi="Times New Roman" w:eastAsia="宋体" w:cs="Times New Roman"/>
                <w:color w:val="000000"/>
                <w:sz w:val="24"/>
                <w:szCs w:val="24"/>
                <w:lang w:val="en-US" w:eastAsia="zh-CN"/>
              </w:rPr>
              <w:t>故本项目符合相应产业定位。</w:t>
            </w:r>
          </w:p>
          <w:p w14:paraId="396A5375">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（3）环保基础设施</w:t>
            </w:r>
            <w:r>
              <w:rPr>
                <w:rFonts w:hint="default" w:ascii="Times New Roman" w:hAnsi="Times New Roman" w:eastAsia="宋体" w:cs="Times New Roman"/>
                <w:color w:val="000000"/>
                <w:sz w:val="24"/>
                <w:szCs w:val="24"/>
                <w:lang w:eastAsia="zh-CN"/>
              </w:rPr>
              <w:t>相符性</w:t>
            </w:r>
            <w:r>
              <w:rPr>
                <w:rFonts w:hint="default" w:ascii="Times New Roman" w:hAnsi="Times New Roman" w:eastAsia="宋体" w:cs="Times New Roman"/>
                <w:color w:val="000000"/>
                <w:sz w:val="24"/>
                <w:szCs w:val="24"/>
                <w:lang w:val="en-US" w:eastAsia="zh-CN"/>
              </w:rPr>
              <w:t>分析</w:t>
            </w:r>
          </w:p>
          <w:p w14:paraId="43F4141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sz w:val="24"/>
                <w:szCs w:val="24"/>
                <w:lang w:eastAsia="zh-CN"/>
              </w:rPr>
              <w:t>根据</w:t>
            </w:r>
            <w:r>
              <w:rPr>
                <w:rFonts w:hint="default" w:ascii="Times New Roman" w:hAnsi="Times New Roman" w:eastAsia="宋体" w:cs="Times New Roman"/>
                <w:color w:val="000000"/>
                <w:sz w:val="24"/>
                <w:szCs w:val="24"/>
                <w:lang w:val="en-US" w:eastAsia="zh-CN"/>
              </w:rPr>
              <w:t>《江阴市顾山镇工业园区规划（2023-2035年）环境影响报告书》</w:t>
            </w: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eastAsia="zh-CN"/>
              </w:rPr>
              <w:t>园区规划排水体制为雨污分流制。园区所在区域企业工业废水和生活污水现状依托2家污水处理厂，分别为无锡民达环境工程有限公司和江阴市北国污水处理有限公司，2家污水处理厂已建成污水总处理规模为3.2万t/d。</w:t>
            </w:r>
            <w:r>
              <w:rPr>
                <w:rFonts w:hint="eastAsia" w:ascii="Times New Roman" w:hAnsi="Times New Roman" w:eastAsia="宋体" w:cs="Times New Roman"/>
                <w:color w:val="000000"/>
                <w:sz w:val="24"/>
                <w:szCs w:val="24"/>
                <w:lang w:val="en-US" w:eastAsia="zh-CN"/>
              </w:rPr>
              <w:t>其中</w:t>
            </w:r>
            <w:r>
              <w:rPr>
                <w:rFonts w:hint="default" w:ascii="Times New Roman" w:hAnsi="Times New Roman" w:eastAsia="宋体" w:cs="Times New Roman"/>
                <w:color w:val="000000"/>
                <w:sz w:val="24"/>
                <w:szCs w:val="24"/>
                <w:lang w:eastAsia="zh-CN"/>
              </w:rPr>
              <w:t>无锡民达环境工程有限公司现状主要服务范围是</w:t>
            </w:r>
            <w:r>
              <w:rPr>
                <w:rFonts w:hint="default" w:ascii="Times New Roman" w:hAnsi="Times New Roman" w:eastAsia="宋体" w:cs="Times New Roman"/>
                <w:color w:val="000000"/>
                <w:sz w:val="24"/>
                <w:szCs w:val="24"/>
                <w:lang w:val="en-US" w:eastAsia="zh-CN"/>
              </w:rPr>
              <w:t>北至暨南大道，南至锡沙公路，西起锡沙路，东</w:t>
            </w:r>
            <w:r>
              <w:rPr>
                <w:rFonts w:hint="eastAsia" w:ascii="Times New Roman" w:hAnsi="Times New Roman" w:eastAsia="宋体" w:cs="Times New Roman"/>
                <w:color w:val="000000"/>
                <w:sz w:val="24"/>
                <w:szCs w:val="24"/>
                <w:lang w:val="en-US" w:eastAsia="zh-CN"/>
              </w:rPr>
              <w:t>至锡通高速公路</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本项目位于</w:t>
            </w:r>
            <w:r>
              <w:rPr>
                <w:rFonts w:hint="default" w:ascii="Times New Roman" w:hAnsi="Times New Roman" w:eastAsia="宋体" w:cs="Times New Roman"/>
                <w:color w:val="000000"/>
                <w:kern w:val="0"/>
                <w:sz w:val="24"/>
                <w:szCs w:val="24"/>
                <w:lang w:val="en-US" w:eastAsia="zh-CN"/>
              </w:rPr>
              <w:t>江阴市顾山镇云顾路310号</w:t>
            </w:r>
            <w:r>
              <w:rPr>
                <w:rFonts w:hint="eastAsia" w:ascii="Times New Roman" w:hAnsi="Times New Roman" w:eastAsia="宋体" w:cs="Times New Roman"/>
                <w:color w:val="000000"/>
                <w:sz w:val="24"/>
                <w:szCs w:val="24"/>
                <w:lang w:val="en-US" w:eastAsia="zh-CN"/>
              </w:rPr>
              <w:t>属于</w:t>
            </w:r>
            <w:r>
              <w:rPr>
                <w:rFonts w:hint="default" w:ascii="Times New Roman" w:hAnsi="Times New Roman" w:eastAsia="宋体" w:cs="Times New Roman"/>
                <w:color w:val="000000"/>
                <w:sz w:val="24"/>
                <w:szCs w:val="24"/>
                <w:lang w:eastAsia="zh-CN"/>
              </w:rPr>
              <w:t>无锡民达环境工程有限公司</w:t>
            </w:r>
            <w:r>
              <w:rPr>
                <w:rFonts w:hint="eastAsia" w:ascii="Times New Roman" w:hAnsi="Times New Roman" w:eastAsia="宋体" w:cs="Times New Roman"/>
                <w:color w:val="000000"/>
                <w:sz w:val="24"/>
                <w:szCs w:val="24"/>
                <w:lang w:val="en-US" w:eastAsia="zh-CN"/>
              </w:rPr>
              <w:t>收水范围，符合环保基础设施规划要求。</w:t>
            </w:r>
          </w:p>
        </w:tc>
      </w:tr>
      <w:tr w14:paraId="73B5C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6" w:type="dxa"/>
            <w:noWrap w:val="0"/>
            <w:vAlign w:val="center"/>
          </w:tcPr>
          <w:p w14:paraId="23B1F1B3">
            <w:pPr>
              <w:autoSpaceDE w:val="0"/>
              <w:autoSpaceDN w:val="0"/>
              <w:adjustRightInd w:val="0"/>
              <w:snapToGrid w:val="0"/>
              <w:jc w:val="center"/>
              <w:rPr>
                <w:rFonts w:hint="default" w:ascii="Times New Roman" w:hAnsi="Times New Roman" w:eastAsia="宋体" w:cs="Times New Roman"/>
                <w:kern w:val="0"/>
                <w:sz w:val="24"/>
                <w:szCs w:val="24"/>
              </w:rPr>
            </w:pPr>
          </w:p>
          <w:p w14:paraId="29599D3D">
            <w:pPr>
              <w:autoSpaceDE w:val="0"/>
              <w:autoSpaceDN w:val="0"/>
              <w:adjustRightInd w:val="0"/>
              <w:snapToGrid w:val="0"/>
              <w:jc w:val="center"/>
              <w:rPr>
                <w:rFonts w:hint="default" w:ascii="Times New Roman" w:hAnsi="Times New Roman" w:eastAsia="宋体" w:cs="Times New Roman"/>
                <w:kern w:val="0"/>
                <w:sz w:val="24"/>
                <w:szCs w:val="24"/>
              </w:rPr>
            </w:pPr>
          </w:p>
          <w:p w14:paraId="1715A1C1">
            <w:pPr>
              <w:autoSpaceDE w:val="0"/>
              <w:autoSpaceDN w:val="0"/>
              <w:adjustRightInd w:val="0"/>
              <w:snapToGrid w:val="0"/>
              <w:jc w:val="center"/>
              <w:rPr>
                <w:rFonts w:hint="default" w:ascii="Times New Roman" w:hAnsi="Times New Roman" w:eastAsia="宋体" w:cs="Times New Roman"/>
                <w:kern w:val="0"/>
                <w:sz w:val="24"/>
                <w:szCs w:val="24"/>
              </w:rPr>
            </w:pPr>
          </w:p>
          <w:p w14:paraId="772788C7">
            <w:pPr>
              <w:autoSpaceDE w:val="0"/>
              <w:autoSpaceDN w:val="0"/>
              <w:adjustRightInd w:val="0"/>
              <w:snapToGrid w:val="0"/>
              <w:jc w:val="center"/>
              <w:rPr>
                <w:rFonts w:hint="default" w:ascii="Times New Roman" w:hAnsi="Times New Roman" w:eastAsia="宋体" w:cs="Times New Roman"/>
                <w:kern w:val="0"/>
                <w:sz w:val="24"/>
                <w:szCs w:val="24"/>
              </w:rPr>
            </w:pPr>
          </w:p>
          <w:p w14:paraId="1D195102">
            <w:pPr>
              <w:autoSpaceDE w:val="0"/>
              <w:autoSpaceDN w:val="0"/>
              <w:adjustRightInd w:val="0"/>
              <w:snapToGrid w:val="0"/>
              <w:jc w:val="center"/>
              <w:rPr>
                <w:rFonts w:hint="default" w:ascii="Times New Roman" w:hAnsi="Times New Roman" w:eastAsia="宋体" w:cs="Times New Roman"/>
                <w:kern w:val="0"/>
                <w:sz w:val="24"/>
                <w:szCs w:val="24"/>
              </w:rPr>
            </w:pPr>
          </w:p>
          <w:p w14:paraId="36AE4D68">
            <w:pPr>
              <w:autoSpaceDE w:val="0"/>
              <w:autoSpaceDN w:val="0"/>
              <w:adjustRightInd w:val="0"/>
              <w:snapToGrid w:val="0"/>
              <w:jc w:val="center"/>
              <w:rPr>
                <w:rFonts w:hint="default" w:ascii="Times New Roman" w:hAnsi="Times New Roman" w:eastAsia="宋体" w:cs="Times New Roman"/>
                <w:kern w:val="0"/>
                <w:sz w:val="24"/>
                <w:szCs w:val="24"/>
              </w:rPr>
            </w:pPr>
          </w:p>
          <w:p w14:paraId="075ABF1C">
            <w:pPr>
              <w:autoSpaceDE w:val="0"/>
              <w:autoSpaceDN w:val="0"/>
              <w:adjustRightInd w:val="0"/>
              <w:snapToGrid w:val="0"/>
              <w:jc w:val="center"/>
              <w:rPr>
                <w:rFonts w:hint="default" w:ascii="Times New Roman" w:hAnsi="Times New Roman" w:eastAsia="宋体" w:cs="Times New Roman"/>
                <w:kern w:val="0"/>
                <w:sz w:val="24"/>
                <w:szCs w:val="24"/>
              </w:rPr>
            </w:pPr>
          </w:p>
          <w:p w14:paraId="769CD775">
            <w:pPr>
              <w:autoSpaceDE w:val="0"/>
              <w:autoSpaceDN w:val="0"/>
              <w:adjustRightInd w:val="0"/>
              <w:snapToGrid w:val="0"/>
              <w:jc w:val="center"/>
              <w:rPr>
                <w:rFonts w:hint="default" w:ascii="Times New Roman" w:hAnsi="Times New Roman" w:eastAsia="宋体" w:cs="Times New Roman"/>
                <w:kern w:val="0"/>
                <w:sz w:val="24"/>
                <w:szCs w:val="24"/>
              </w:rPr>
            </w:pPr>
          </w:p>
          <w:p w14:paraId="39FF9359">
            <w:pPr>
              <w:pStyle w:val="3"/>
              <w:rPr>
                <w:rFonts w:hint="default" w:ascii="Times New Roman" w:hAnsi="Times New Roman" w:eastAsia="宋体" w:cs="Times New Roman"/>
                <w:kern w:val="0"/>
                <w:sz w:val="24"/>
                <w:szCs w:val="24"/>
              </w:rPr>
            </w:pPr>
          </w:p>
          <w:p w14:paraId="11A7C555">
            <w:pPr>
              <w:autoSpaceDE w:val="0"/>
              <w:autoSpaceDN w:val="0"/>
              <w:adjustRightInd w:val="0"/>
              <w:snapToGrid w:val="0"/>
              <w:jc w:val="both"/>
              <w:rPr>
                <w:rFonts w:hint="default" w:ascii="Times New Roman" w:hAnsi="Times New Roman" w:eastAsia="宋体" w:cs="Times New Roman"/>
                <w:kern w:val="0"/>
                <w:sz w:val="24"/>
                <w:szCs w:val="24"/>
              </w:rPr>
            </w:pPr>
          </w:p>
          <w:p w14:paraId="22B66BCC">
            <w:pPr>
              <w:autoSpaceDE w:val="0"/>
              <w:autoSpaceDN w:val="0"/>
              <w:adjustRightInd w:val="0"/>
              <w:snapToGrid w:val="0"/>
              <w:jc w:val="both"/>
              <w:rPr>
                <w:rFonts w:hint="default" w:ascii="Times New Roman" w:hAnsi="Times New Roman" w:eastAsia="宋体" w:cs="Times New Roman"/>
                <w:kern w:val="0"/>
                <w:sz w:val="24"/>
                <w:szCs w:val="24"/>
              </w:rPr>
            </w:pPr>
          </w:p>
          <w:p w14:paraId="4CDC127C">
            <w:pPr>
              <w:autoSpaceDE w:val="0"/>
              <w:autoSpaceDN w:val="0"/>
              <w:adjustRightInd w:val="0"/>
              <w:snapToGrid w:val="0"/>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2CA316D5">
            <w:pPr>
              <w:autoSpaceDE w:val="0"/>
              <w:autoSpaceDN w:val="0"/>
              <w:adjustRightInd w:val="0"/>
              <w:snapToGrid w:val="0"/>
              <w:jc w:val="center"/>
              <w:rPr>
                <w:rFonts w:hint="default" w:ascii="Times New Roman" w:hAnsi="Times New Roman" w:eastAsia="宋体" w:cs="Times New Roman"/>
                <w:kern w:val="0"/>
                <w:sz w:val="24"/>
                <w:szCs w:val="24"/>
              </w:rPr>
            </w:pPr>
          </w:p>
          <w:p w14:paraId="3A1D9709">
            <w:pPr>
              <w:autoSpaceDE w:val="0"/>
              <w:autoSpaceDN w:val="0"/>
              <w:adjustRightInd w:val="0"/>
              <w:snapToGrid w:val="0"/>
              <w:jc w:val="center"/>
              <w:rPr>
                <w:rFonts w:hint="default" w:ascii="Times New Roman" w:hAnsi="Times New Roman" w:eastAsia="宋体" w:cs="Times New Roman"/>
                <w:kern w:val="0"/>
                <w:sz w:val="24"/>
                <w:szCs w:val="24"/>
              </w:rPr>
            </w:pPr>
          </w:p>
          <w:p w14:paraId="4679C093">
            <w:pPr>
              <w:autoSpaceDE w:val="0"/>
              <w:autoSpaceDN w:val="0"/>
              <w:adjustRightInd w:val="0"/>
              <w:snapToGrid w:val="0"/>
              <w:jc w:val="center"/>
              <w:rPr>
                <w:rFonts w:hint="default" w:ascii="Times New Roman" w:hAnsi="Times New Roman" w:eastAsia="宋体" w:cs="Times New Roman"/>
                <w:kern w:val="0"/>
                <w:sz w:val="24"/>
                <w:szCs w:val="24"/>
              </w:rPr>
            </w:pPr>
          </w:p>
          <w:p w14:paraId="0AA4F625">
            <w:pPr>
              <w:autoSpaceDE w:val="0"/>
              <w:autoSpaceDN w:val="0"/>
              <w:adjustRightInd w:val="0"/>
              <w:snapToGrid w:val="0"/>
              <w:jc w:val="center"/>
              <w:rPr>
                <w:rFonts w:hint="default" w:ascii="Times New Roman" w:hAnsi="Times New Roman" w:eastAsia="宋体" w:cs="Times New Roman"/>
                <w:kern w:val="0"/>
                <w:sz w:val="24"/>
                <w:szCs w:val="24"/>
              </w:rPr>
            </w:pPr>
          </w:p>
          <w:p w14:paraId="7A6B2ED0">
            <w:pPr>
              <w:autoSpaceDE w:val="0"/>
              <w:autoSpaceDN w:val="0"/>
              <w:adjustRightInd w:val="0"/>
              <w:snapToGrid w:val="0"/>
              <w:jc w:val="center"/>
              <w:rPr>
                <w:rFonts w:hint="default" w:ascii="Times New Roman" w:hAnsi="Times New Roman" w:eastAsia="宋体" w:cs="Times New Roman"/>
                <w:kern w:val="0"/>
                <w:sz w:val="24"/>
                <w:szCs w:val="24"/>
              </w:rPr>
            </w:pPr>
          </w:p>
          <w:p w14:paraId="14EDB68B">
            <w:pPr>
              <w:autoSpaceDE w:val="0"/>
              <w:autoSpaceDN w:val="0"/>
              <w:adjustRightInd w:val="0"/>
              <w:snapToGrid w:val="0"/>
              <w:jc w:val="center"/>
              <w:rPr>
                <w:rFonts w:hint="default" w:ascii="Times New Roman" w:hAnsi="Times New Roman" w:eastAsia="宋体" w:cs="Times New Roman"/>
                <w:kern w:val="0"/>
                <w:sz w:val="24"/>
                <w:szCs w:val="24"/>
              </w:rPr>
            </w:pPr>
          </w:p>
          <w:p w14:paraId="46ACD7B6">
            <w:pPr>
              <w:autoSpaceDE w:val="0"/>
              <w:autoSpaceDN w:val="0"/>
              <w:adjustRightInd w:val="0"/>
              <w:snapToGrid w:val="0"/>
              <w:jc w:val="center"/>
              <w:rPr>
                <w:rFonts w:hint="default" w:ascii="Times New Roman" w:hAnsi="Times New Roman" w:eastAsia="宋体" w:cs="Times New Roman"/>
                <w:kern w:val="0"/>
                <w:sz w:val="24"/>
                <w:szCs w:val="24"/>
              </w:rPr>
            </w:pPr>
          </w:p>
          <w:p w14:paraId="27F377D4">
            <w:pPr>
              <w:autoSpaceDE w:val="0"/>
              <w:autoSpaceDN w:val="0"/>
              <w:adjustRightInd w:val="0"/>
              <w:snapToGrid w:val="0"/>
              <w:jc w:val="center"/>
              <w:rPr>
                <w:rFonts w:hint="default" w:ascii="Times New Roman" w:hAnsi="Times New Roman" w:eastAsia="宋体" w:cs="Times New Roman"/>
                <w:kern w:val="0"/>
                <w:sz w:val="24"/>
                <w:szCs w:val="24"/>
              </w:rPr>
            </w:pPr>
          </w:p>
          <w:p w14:paraId="6B98EB01">
            <w:pPr>
              <w:autoSpaceDE w:val="0"/>
              <w:autoSpaceDN w:val="0"/>
              <w:adjustRightInd w:val="0"/>
              <w:snapToGrid w:val="0"/>
              <w:jc w:val="center"/>
              <w:rPr>
                <w:rFonts w:hint="default" w:ascii="Times New Roman" w:hAnsi="Times New Roman" w:eastAsia="宋体" w:cs="Times New Roman"/>
                <w:kern w:val="0"/>
                <w:sz w:val="24"/>
                <w:szCs w:val="24"/>
              </w:rPr>
            </w:pPr>
          </w:p>
          <w:p w14:paraId="0C9FFECF">
            <w:pPr>
              <w:autoSpaceDE w:val="0"/>
              <w:autoSpaceDN w:val="0"/>
              <w:adjustRightInd w:val="0"/>
              <w:snapToGrid w:val="0"/>
              <w:jc w:val="center"/>
              <w:rPr>
                <w:rFonts w:hint="default" w:ascii="Times New Roman" w:hAnsi="Times New Roman" w:eastAsia="宋体" w:cs="Times New Roman"/>
                <w:kern w:val="0"/>
                <w:sz w:val="24"/>
                <w:szCs w:val="24"/>
              </w:rPr>
            </w:pPr>
          </w:p>
          <w:p w14:paraId="2799372A">
            <w:pPr>
              <w:autoSpaceDE w:val="0"/>
              <w:autoSpaceDN w:val="0"/>
              <w:adjustRightInd w:val="0"/>
              <w:snapToGrid w:val="0"/>
              <w:jc w:val="center"/>
              <w:rPr>
                <w:rFonts w:hint="default" w:ascii="Times New Roman" w:hAnsi="Times New Roman" w:eastAsia="宋体" w:cs="Times New Roman"/>
                <w:kern w:val="0"/>
                <w:sz w:val="24"/>
                <w:szCs w:val="24"/>
              </w:rPr>
            </w:pPr>
          </w:p>
          <w:p w14:paraId="30B221D3">
            <w:pPr>
              <w:autoSpaceDE w:val="0"/>
              <w:autoSpaceDN w:val="0"/>
              <w:adjustRightInd w:val="0"/>
              <w:snapToGrid w:val="0"/>
              <w:jc w:val="center"/>
              <w:rPr>
                <w:rFonts w:hint="default" w:ascii="Times New Roman" w:hAnsi="Times New Roman" w:eastAsia="宋体" w:cs="Times New Roman"/>
                <w:kern w:val="0"/>
                <w:sz w:val="24"/>
                <w:szCs w:val="24"/>
              </w:rPr>
            </w:pPr>
          </w:p>
          <w:p w14:paraId="4D58E733">
            <w:pPr>
              <w:autoSpaceDE w:val="0"/>
              <w:autoSpaceDN w:val="0"/>
              <w:adjustRightInd w:val="0"/>
              <w:snapToGrid w:val="0"/>
              <w:jc w:val="center"/>
              <w:rPr>
                <w:rFonts w:hint="default" w:ascii="Times New Roman" w:hAnsi="Times New Roman" w:eastAsia="宋体" w:cs="Times New Roman"/>
                <w:kern w:val="0"/>
                <w:sz w:val="24"/>
                <w:szCs w:val="24"/>
              </w:rPr>
            </w:pPr>
          </w:p>
          <w:p w14:paraId="534F7F3F">
            <w:pPr>
              <w:autoSpaceDE w:val="0"/>
              <w:autoSpaceDN w:val="0"/>
              <w:adjustRightInd w:val="0"/>
              <w:snapToGrid w:val="0"/>
              <w:jc w:val="center"/>
              <w:rPr>
                <w:rFonts w:hint="default" w:ascii="Times New Roman" w:hAnsi="Times New Roman" w:eastAsia="宋体" w:cs="Times New Roman"/>
                <w:kern w:val="0"/>
                <w:sz w:val="24"/>
                <w:szCs w:val="24"/>
              </w:rPr>
            </w:pPr>
          </w:p>
          <w:p w14:paraId="01F1BF48">
            <w:pPr>
              <w:autoSpaceDE w:val="0"/>
              <w:autoSpaceDN w:val="0"/>
              <w:adjustRightInd w:val="0"/>
              <w:snapToGrid w:val="0"/>
              <w:jc w:val="center"/>
              <w:rPr>
                <w:rFonts w:hint="default" w:ascii="Times New Roman" w:hAnsi="Times New Roman" w:eastAsia="宋体" w:cs="Times New Roman"/>
                <w:kern w:val="0"/>
                <w:sz w:val="24"/>
                <w:szCs w:val="24"/>
              </w:rPr>
            </w:pPr>
          </w:p>
          <w:p w14:paraId="191105AB">
            <w:pPr>
              <w:autoSpaceDE w:val="0"/>
              <w:autoSpaceDN w:val="0"/>
              <w:adjustRightInd w:val="0"/>
              <w:snapToGrid w:val="0"/>
              <w:jc w:val="center"/>
              <w:rPr>
                <w:rFonts w:hint="default" w:ascii="Times New Roman" w:hAnsi="Times New Roman" w:eastAsia="宋体" w:cs="Times New Roman"/>
                <w:kern w:val="0"/>
                <w:sz w:val="24"/>
                <w:szCs w:val="24"/>
              </w:rPr>
            </w:pPr>
          </w:p>
          <w:p w14:paraId="70CCEB46">
            <w:pPr>
              <w:autoSpaceDE w:val="0"/>
              <w:autoSpaceDN w:val="0"/>
              <w:adjustRightInd w:val="0"/>
              <w:snapToGrid w:val="0"/>
              <w:jc w:val="center"/>
              <w:rPr>
                <w:rFonts w:hint="default" w:ascii="Times New Roman" w:hAnsi="Times New Roman" w:eastAsia="宋体" w:cs="Times New Roman"/>
                <w:kern w:val="0"/>
                <w:sz w:val="24"/>
                <w:szCs w:val="24"/>
              </w:rPr>
            </w:pPr>
          </w:p>
          <w:p w14:paraId="3FC9EB8F">
            <w:pPr>
              <w:autoSpaceDE w:val="0"/>
              <w:autoSpaceDN w:val="0"/>
              <w:adjustRightInd w:val="0"/>
              <w:snapToGrid w:val="0"/>
              <w:jc w:val="center"/>
              <w:rPr>
                <w:rFonts w:hint="default" w:ascii="Times New Roman" w:hAnsi="Times New Roman" w:eastAsia="宋体" w:cs="Times New Roman"/>
                <w:kern w:val="0"/>
                <w:sz w:val="24"/>
                <w:szCs w:val="24"/>
              </w:rPr>
            </w:pPr>
          </w:p>
          <w:p w14:paraId="40CA2933">
            <w:pPr>
              <w:autoSpaceDE w:val="0"/>
              <w:autoSpaceDN w:val="0"/>
              <w:adjustRightInd w:val="0"/>
              <w:snapToGrid w:val="0"/>
              <w:jc w:val="center"/>
              <w:rPr>
                <w:rFonts w:hint="default" w:ascii="Times New Roman" w:hAnsi="Times New Roman" w:eastAsia="宋体" w:cs="Times New Roman"/>
                <w:kern w:val="0"/>
                <w:sz w:val="24"/>
                <w:szCs w:val="24"/>
              </w:rPr>
            </w:pPr>
          </w:p>
          <w:p w14:paraId="1C5FE398">
            <w:pPr>
              <w:autoSpaceDE w:val="0"/>
              <w:autoSpaceDN w:val="0"/>
              <w:adjustRightInd w:val="0"/>
              <w:snapToGrid w:val="0"/>
              <w:jc w:val="center"/>
              <w:rPr>
                <w:rFonts w:hint="default" w:ascii="Times New Roman" w:hAnsi="Times New Roman" w:eastAsia="宋体" w:cs="Times New Roman"/>
                <w:kern w:val="0"/>
                <w:sz w:val="24"/>
                <w:szCs w:val="24"/>
              </w:rPr>
            </w:pPr>
          </w:p>
          <w:p w14:paraId="135572F4">
            <w:pPr>
              <w:autoSpaceDE w:val="0"/>
              <w:autoSpaceDN w:val="0"/>
              <w:adjustRightInd w:val="0"/>
              <w:snapToGrid w:val="0"/>
              <w:jc w:val="center"/>
              <w:rPr>
                <w:rFonts w:hint="default" w:ascii="Times New Roman" w:hAnsi="Times New Roman" w:eastAsia="宋体" w:cs="Times New Roman"/>
                <w:kern w:val="0"/>
                <w:sz w:val="24"/>
                <w:szCs w:val="24"/>
              </w:rPr>
            </w:pPr>
          </w:p>
          <w:p w14:paraId="55AAECA7">
            <w:pPr>
              <w:autoSpaceDE w:val="0"/>
              <w:autoSpaceDN w:val="0"/>
              <w:adjustRightInd w:val="0"/>
              <w:snapToGrid w:val="0"/>
              <w:jc w:val="center"/>
              <w:rPr>
                <w:rFonts w:hint="default" w:ascii="Times New Roman" w:hAnsi="Times New Roman" w:eastAsia="宋体" w:cs="Times New Roman"/>
                <w:kern w:val="0"/>
                <w:sz w:val="24"/>
                <w:szCs w:val="24"/>
              </w:rPr>
            </w:pPr>
          </w:p>
          <w:p w14:paraId="1FB4FFB3">
            <w:pPr>
              <w:autoSpaceDE w:val="0"/>
              <w:autoSpaceDN w:val="0"/>
              <w:adjustRightInd w:val="0"/>
              <w:snapToGrid w:val="0"/>
              <w:jc w:val="center"/>
              <w:rPr>
                <w:rFonts w:hint="default" w:ascii="Times New Roman" w:hAnsi="Times New Roman" w:eastAsia="宋体" w:cs="Times New Roman"/>
                <w:kern w:val="0"/>
                <w:sz w:val="24"/>
                <w:szCs w:val="24"/>
              </w:rPr>
            </w:pPr>
          </w:p>
          <w:p w14:paraId="7D67C658">
            <w:pPr>
              <w:autoSpaceDE w:val="0"/>
              <w:autoSpaceDN w:val="0"/>
              <w:adjustRightInd w:val="0"/>
              <w:snapToGrid w:val="0"/>
              <w:jc w:val="center"/>
              <w:rPr>
                <w:rFonts w:hint="default" w:ascii="Times New Roman" w:hAnsi="Times New Roman" w:eastAsia="宋体" w:cs="Times New Roman"/>
                <w:kern w:val="0"/>
                <w:sz w:val="24"/>
                <w:szCs w:val="24"/>
              </w:rPr>
            </w:pPr>
          </w:p>
          <w:p w14:paraId="08EDB292">
            <w:pPr>
              <w:autoSpaceDE w:val="0"/>
              <w:autoSpaceDN w:val="0"/>
              <w:adjustRightInd w:val="0"/>
              <w:snapToGrid w:val="0"/>
              <w:jc w:val="center"/>
              <w:rPr>
                <w:rFonts w:hint="default" w:ascii="Times New Roman" w:hAnsi="Times New Roman" w:eastAsia="宋体" w:cs="Times New Roman"/>
                <w:kern w:val="0"/>
                <w:sz w:val="24"/>
                <w:szCs w:val="24"/>
              </w:rPr>
            </w:pPr>
          </w:p>
          <w:p w14:paraId="032D9EA8">
            <w:pPr>
              <w:autoSpaceDE w:val="0"/>
              <w:autoSpaceDN w:val="0"/>
              <w:adjustRightInd w:val="0"/>
              <w:snapToGrid w:val="0"/>
              <w:jc w:val="center"/>
              <w:rPr>
                <w:rFonts w:hint="default" w:ascii="Times New Roman" w:hAnsi="Times New Roman" w:eastAsia="宋体" w:cs="Times New Roman"/>
                <w:kern w:val="0"/>
                <w:sz w:val="24"/>
                <w:szCs w:val="24"/>
              </w:rPr>
            </w:pPr>
          </w:p>
          <w:p w14:paraId="244F0EC3">
            <w:pPr>
              <w:autoSpaceDE w:val="0"/>
              <w:autoSpaceDN w:val="0"/>
              <w:adjustRightInd w:val="0"/>
              <w:snapToGrid w:val="0"/>
              <w:jc w:val="center"/>
              <w:rPr>
                <w:rFonts w:hint="default" w:ascii="Times New Roman" w:hAnsi="Times New Roman" w:eastAsia="宋体" w:cs="Times New Roman"/>
                <w:kern w:val="0"/>
                <w:sz w:val="24"/>
                <w:szCs w:val="24"/>
              </w:rPr>
            </w:pPr>
          </w:p>
          <w:p w14:paraId="0D057C3E">
            <w:pPr>
              <w:autoSpaceDE w:val="0"/>
              <w:autoSpaceDN w:val="0"/>
              <w:adjustRightInd w:val="0"/>
              <w:snapToGrid w:val="0"/>
              <w:jc w:val="center"/>
              <w:rPr>
                <w:rFonts w:hint="default" w:ascii="Times New Roman" w:hAnsi="Times New Roman" w:eastAsia="宋体" w:cs="Times New Roman"/>
                <w:kern w:val="0"/>
                <w:sz w:val="24"/>
                <w:szCs w:val="24"/>
              </w:rPr>
            </w:pPr>
          </w:p>
          <w:p w14:paraId="0C96B0E6">
            <w:pPr>
              <w:autoSpaceDE w:val="0"/>
              <w:autoSpaceDN w:val="0"/>
              <w:adjustRightInd w:val="0"/>
              <w:snapToGrid w:val="0"/>
              <w:jc w:val="center"/>
              <w:rPr>
                <w:rFonts w:hint="default" w:ascii="Times New Roman" w:hAnsi="Times New Roman" w:eastAsia="宋体" w:cs="Times New Roman"/>
                <w:kern w:val="0"/>
                <w:sz w:val="24"/>
                <w:szCs w:val="24"/>
              </w:rPr>
            </w:pPr>
          </w:p>
          <w:p w14:paraId="6542CBA5">
            <w:pPr>
              <w:autoSpaceDE w:val="0"/>
              <w:autoSpaceDN w:val="0"/>
              <w:adjustRightInd w:val="0"/>
              <w:snapToGrid w:val="0"/>
              <w:jc w:val="center"/>
              <w:rPr>
                <w:rFonts w:hint="default" w:ascii="Times New Roman" w:hAnsi="Times New Roman" w:eastAsia="宋体" w:cs="Times New Roman"/>
                <w:kern w:val="0"/>
                <w:sz w:val="24"/>
                <w:szCs w:val="24"/>
              </w:rPr>
            </w:pPr>
          </w:p>
          <w:p w14:paraId="6CFBC398">
            <w:pPr>
              <w:pStyle w:val="3"/>
              <w:rPr>
                <w:rFonts w:hint="default" w:ascii="Times New Roman" w:hAnsi="Times New Roman" w:eastAsia="宋体" w:cs="Times New Roman"/>
                <w:kern w:val="0"/>
                <w:sz w:val="24"/>
                <w:szCs w:val="24"/>
              </w:rPr>
            </w:pPr>
          </w:p>
          <w:p w14:paraId="5FDFAA28">
            <w:pPr>
              <w:rPr>
                <w:rFonts w:hint="default" w:ascii="Times New Roman" w:hAnsi="Times New Roman" w:eastAsia="宋体" w:cs="Times New Roman"/>
                <w:kern w:val="0"/>
                <w:sz w:val="24"/>
                <w:szCs w:val="24"/>
              </w:rPr>
            </w:pPr>
          </w:p>
          <w:p w14:paraId="1457ABCB">
            <w:pPr>
              <w:pStyle w:val="3"/>
              <w:rPr>
                <w:rFonts w:hint="default"/>
              </w:rPr>
            </w:pPr>
          </w:p>
          <w:p w14:paraId="460B9CAD">
            <w:pPr>
              <w:rPr>
                <w:rFonts w:hint="default"/>
              </w:rPr>
            </w:pPr>
          </w:p>
          <w:p w14:paraId="298DA875">
            <w:pPr>
              <w:pStyle w:val="24"/>
              <w:rPr>
                <w:rFonts w:hint="default"/>
              </w:rPr>
            </w:pPr>
          </w:p>
          <w:p w14:paraId="6FE08F71">
            <w:pPr>
              <w:autoSpaceDE w:val="0"/>
              <w:autoSpaceDN w:val="0"/>
              <w:adjustRightInd w:val="0"/>
              <w:snapToGrid w:val="0"/>
              <w:jc w:val="center"/>
              <w:rPr>
                <w:rFonts w:hint="default" w:ascii="Times New Roman" w:hAnsi="Times New Roman" w:eastAsia="宋体" w:cs="Times New Roman"/>
                <w:kern w:val="0"/>
                <w:sz w:val="24"/>
                <w:szCs w:val="24"/>
              </w:rPr>
            </w:pPr>
          </w:p>
          <w:p w14:paraId="19EFE572">
            <w:pPr>
              <w:autoSpaceDE w:val="0"/>
              <w:autoSpaceDN w:val="0"/>
              <w:adjustRightInd w:val="0"/>
              <w:snapToGrid w:val="0"/>
              <w:jc w:val="center"/>
              <w:rPr>
                <w:rFonts w:hint="default" w:ascii="Times New Roman" w:hAnsi="Times New Roman" w:eastAsia="宋体" w:cs="Times New Roman"/>
                <w:kern w:val="0"/>
                <w:sz w:val="24"/>
                <w:szCs w:val="24"/>
              </w:rPr>
            </w:pPr>
          </w:p>
          <w:p w14:paraId="68FBFE03">
            <w:pPr>
              <w:autoSpaceDE w:val="0"/>
              <w:autoSpaceDN w:val="0"/>
              <w:adjustRightInd w:val="0"/>
              <w:snapToGrid w:val="0"/>
              <w:jc w:val="center"/>
              <w:rPr>
                <w:rFonts w:hint="default" w:ascii="Times New Roman" w:hAnsi="Times New Roman" w:eastAsia="宋体" w:cs="Times New Roman"/>
                <w:kern w:val="0"/>
                <w:sz w:val="24"/>
                <w:szCs w:val="24"/>
              </w:rPr>
            </w:pPr>
          </w:p>
          <w:p w14:paraId="4734704C">
            <w:pPr>
              <w:autoSpaceDE w:val="0"/>
              <w:autoSpaceDN w:val="0"/>
              <w:adjustRightInd w:val="0"/>
              <w:snapToGrid w:val="0"/>
              <w:jc w:val="center"/>
              <w:rPr>
                <w:rFonts w:hint="default" w:ascii="Times New Roman" w:hAnsi="Times New Roman" w:eastAsia="宋体" w:cs="Times New Roman"/>
                <w:kern w:val="0"/>
                <w:sz w:val="24"/>
                <w:szCs w:val="24"/>
              </w:rPr>
            </w:pPr>
          </w:p>
          <w:p w14:paraId="7F477584">
            <w:pPr>
              <w:autoSpaceDE w:val="0"/>
              <w:autoSpaceDN w:val="0"/>
              <w:adjustRightInd w:val="0"/>
              <w:snapToGrid w:val="0"/>
              <w:jc w:val="center"/>
              <w:rPr>
                <w:rFonts w:hint="default" w:ascii="Times New Roman" w:hAnsi="Times New Roman" w:eastAsia="宋体" w:cs="Times New Roman"/>
                <w:kern w:val="0"/>
                <w:sz w:val="24"/>
                <w:szCs w:val="24"/>
              </w:rPr>
            </w:pPr>
          </w:p>
          <w:p w14:paraId="5C816D57">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37C0032C">
            <w:pPr>
              <w:autoSpaceDE w:val="0"/>
              <w:autoSpaceDN w:val="0"/>
              <w:adjustRightInd w:val="0"/>
              <w:snapToGrid w:val="0"/>
              <w:jc w:val="center"/>
              <w:rPr>
                <w:rFonts w:hint="default" w:ascii="Times New Roman" w:hAnsi="Times New Roman" w:eastAsia="宋体" w:cs="Times New Roman"/>
                <w:kern w:val="0"/>
                <w:sz w:val="24"/>
                <w:szCs w:val="24"/>
              </w:rPr>
            </w:pPr>
          </w:p>
          <w:p w14:paraId="1311FC63">
            <w:pPr>
              <w:autoSpaceDE w:val="0"/>
              <w:autoSpaceDN w:val="0"/>
              <w:adjustRightInd w:val="0"/>
              <w:snapToGrid w:val="0"/>
              <w:jc w:val="center"/>
              <w:rPr>
                <w:rFonts w:hint="default" w:ascii="Times New Roman" w:hAnsi="Times New Roman" w:eastAsia="宋体" w:cs="Times New Roman"/>
                <w:kern w:val="0"/>
                <w:sz w:val="24"/>
                <w:szCs w:val="24"/>
              </w:rPr>
            </w:pPr>
          </w:p>
          <w:p w14:paraId="1CB6744D">
            <w:pPr>
              <w:autoSpaceDE w:val="0"/>
              <w:autoSpaceDN w:val="0"/>
              <w:adjustRightInd w:val="0"/>
              <w:snapToGrid w:val="0"/>
              <w:jc w:val="center"/>
              <w:rPr>
                <w:rFonts w:hint="default" w:ascii="Times New Roman" w:hAnsi="Times New Roman" w:eastAsia="宋体" w:cs="Times New Roman"/>
                <w:kern w:val="0"/>
                <w:sz w:val="24"/>
                <w:szCs w:val="24"/>
              </w:rPr>
            </w:pPr>
          </w:p>
          <w:p w14:paraId="3AFC9495">
            <w:pPr>
              <w:autoSpaceDE w:val="0"/>
              <w:autoSpaceDN w:val="0"/>
              <w:adjustRightInd w:val="0"/>
              <w:snapToGrid w:val="0"/>
              <w:jc w:val="center"/>
              <w:rPr>
                <w:rFonts w:hint="default" w:ascii="Times New Roman" w:hAnsi="Times New Roman" w:eastAsia="宋体" w:cs="Times New Roman"/>
                <w:kern w:val="0"/>
                <w:sz w:val="24"/>
                <w:szCs w:val="24"/>
              </w:rPr>
            </w:pPr>
          </w:p>
          <w:p w14:paraId="77CF3EE9">
            <w:pPr>
              <w:autoSpaceDE w:val="0"/>
              <w:autoSpaceDN w:val="0"/>
              <w:adjustRightInd w:val="0"/>
              <w:snapToGrid w:val="0"/>
              <w:jc w:val="center"/>
              <w:rPr>
                <w:rFonts w:hint="default" w:ascii="Times New Roman" w:hAnsi="Times New Roman" w:eastAsia="宋体" w:cs="Times New Roman"/>
                <w:kern w:val="0"/>
                <w:sz w:val="24"/>
                <w:szCs w:val="24"/>
              </w:rPr>
            </w:pPr>
          </w:p>
          <w:p w14:paraId="54FB5F32">
            <w:pPr>
              <w:autoSpaceDE w:val="0"/>
              <w:autoSpaceDN w:val="0"/>
              <w:adjustRightInd w:val="0"/>
              <w:snapToGrid w:val="0"/>
              <w:jc w:val="center"/>
              <w:rPr>
                <w:rFonts w:hint="default" w:ascii="Times New Roman" w:hAnsi="Times New Roman" w:eastAsia="宋体" w:cs="Times New Roman"/>
                <w:kern w:val="0"/>
                <w:sz w:val="24"/>
                <w:szCs w:val="24"/>
              </w:rPr>
            </w:pPr>
          </w:p>
          <w:p w14:paraId="0735933F">
            <w:pPr>
              <w:autoSpaceDE w:val="0"/>
              <w:autoSpaceDN w:val="0"/>
              <w:adjustRightInd w:val="0"/>
              <w:snapToGrid w:val="0"/>
              <w:jc w:val="center"/>
              <w:rPr>
                <w:rFonts w:hint="default" w:ascii="Times New Roman" w:hAnsi="Times New Roman" w:eastAsia="宋体" w:cs="Times New Roman"/>
                <w:kern w:val="0"/>
                <w:sz w:val="24"/>
                <w:szCs w:val="24"/>
              </w:rPr>
            </w:pPr>
          </w:p>
          <w:p w14:paraId="47E4F5AE">
            <w:pPr>
              <w:autoSpaceDE w:val="0"/>
              <w:autoSpaceDN w:val="0"/>
              <w:adjustRightInd w:val="0"/>
              <w:snapToGrid w:val="0"/>
              <w:jc w:val="center"/>
              <w:rPr>
                <w:rFonts w:hint="default" w:ascii="Times New Roman" w:hAnsi="Times New Roman" w:eastAsia="宋体" w:cs="Times New Roman"/>
                <w:kern w:val="0"/>
                <w:sz w:val="24"/>
                <w:szCs w:val="24"/>
              </w:rPr>
            </w:pPr>
          </w:p>
          <w:p w14:paraId="22D60BDD">
            <w:pPr>
              <w:autoSpaceDE w:val="0"/>
              <w:autoSpaceDN w:val="0"/>
              <w:adjustRightInd w:val="0"/>
              <w:snapToGrid w:val="0"/>
              <w:jc w:val="center"/>
              <w:rPr>
                <w:rFonts w:hint="default" w:ascii="Times New Roman" w:hAnsi="Times New Roman" w:eastAsia="宋体" w:cs="Times New Roman"/>
                <w:kern w:val="0"/>
                <w:sz w:val="24"/>
                <w:szCs w:val="24"/>
              </w:rPr>
            </w:pPr>
          </w:p>
          <w:p w14:paraId="14688926">
            <w:pPr>
              <w:autoSpaceDE w:val="0"/>
              <w:autoSpaceDN w:val="0"/>
              <w:adjustRightInd w:val="0"/>
              <w:snapToGrid w:val="0"/>
              <w:jc w:val="center"/>
              <w:rPr>
                <w:rFonts w:hint="default" w:ascii="Times New Roman" w:hAnsi="Times New Roman" w:eastAsia="宋体" w:cs="Times New Roman"/>
                <w:kern w:val="0"/>
                <w:sz w:val="24"/>
                <w:szCs w:val="24"/>
              </w:rPr>
            </w:pPr>
          </w:p>
          <w:p w14:paraId="3B41ED57">
            <w:pPr>
              <w:autoSpaceDE w:val="0"/>
              <w:autoSpaceDN w:val="0"/>
              <w:adjustRightInd w:val="0"/>
              <w:snapToGrid w:val="0"/>
              <w:jc w:val="center"/>
              <w:rPr>
                <w:rFonts w:hint="default" w:ascii="Times New Roman" w:hAnsi="Times New Roman" w:eastAsia="宋体" w:cs="Times New Roman"/>
                <w:kern w:val="0"/>
                <w:sz w:val="24"/>
                <w:szCs w:val="24"/>
              </w:rPr>
            </w:pPr>
          </w:p>
          <w:p w14:paraId="00458F39">
            <w:pPr>
              <w:autoSpaceDE w:val="0"/>
              <w:autoSpaceDN w:val="0"/>
              <w:adjustRightInd w:val="0"/>
              <w:snapToGrid w:val="0"/>
              <w:jc w:val="center"/>
              <w:rPr>
                <w:rFonts w:hint="default" w:ascii="Times New Roman" w:hAnsi="Times New Roman" w:eastAsia="宋体" w:cs="Times New Roman"/>
                <w:kern w:val="0"/>
                <w:sz w:val="24"/>
                <w:szCs w:val="24"/>
              </w:rPr>
            </w:pPr>
          </w:p>
          <w:p w14:paraId="257B6143">
            <w:pPr>
              <w:autoSpaceDE w:val="0"/>
              <w:autoSpaceDN w:val="0"/>
              <w:adjustRightInd w:val="0"/>
              <w:snapToGrid w:val="0"/>
              <w:jc w:val="center"/>
              <w:rPr>
                <w:rFonts w:hint="default" w:ascii="Times New Roman" w:hAnsi="Times New Roman" w:eastAsia="宋体" w:cs="Times New Roman"/>
                <w:kern w:val="0"/>
                <w:sz w:val="24"/>
                <w:szCs w:val="24"/>
              </w:rPr>
            </w:pPr>
          </w:p>
          <w:p w14:paraId="1B6C7D48">
            <w:pPr>
              <w:autoSpaceDE w:val="0"/>
              <w:autoSpaceDN w:val="0"/>
              <w:adjustRightInd w:val="0"/>
              <w:snapToGrid w:val="0"/>
              <w:jc w:val="center"/>
              <w:rPr>
                <w:rFonts w:hint="default" w:ascii="Times New Roman" w:hAnsi="Times New Roman" w:eastAsia="宋体" w:cs="Times New Roman"/>
                <w:kern w:val="0"/>
                <w:sz w:val="24"/>
                <w:szCs w:val="24"/>
              </w:rPr>
            </w:pPr>
          </w:p>
          <w:p w14:paraId="185E9B56">
            <w:pPr>
              <w:autoSpaceDE w:val="0"/>
              <w:autoSpaceDN w:val="0"/>
              <w:adjustRightInd w:val="0"/>
              <w:snapToGrid w:val="0"/>
              <w:jc w:val="center"/>
              <w:rPr>
                <w:rFonts w:hint="default" w:ascii="Times New Roman" w:hAnsi="Times New Roman" w:eastAsia="宋体" w:cs="Times New Roman"/>
                <w:kern w:val="0"/>
                <w:sz w:val="24"/>
                <w:szCs w:val="24"/>
              </w:rPr>
            </w:pPr>
          </w:p>
          <w:p w14:paraId="393CB7FF">
            <w:pPr>
              <w:autoSpaceDE w:val="0"/>
              <w:autoSpaceDN w:val="0"/>
              <w:adjustRightInd w:val="0"/>
              <w:snapToGrid w:val="0"/>
              <w:jc w:val="center"/>
              <w:rPr>
                <w:rFonts w:hint="default" w:ascii="Times New Roman" w:hAnsi="Times New Roman" w:eastAsia="宋体" w:cs="Times New Roman"/>
                <w:kern w:val="0"/>
                <w:sz w:val="24"/>
                <w:szCs w:val="24"/>
              </w:rPr>
            </w:pPr>
          </w:p>
          <w:p w14:paraId="0C0474DF">
            <w:pPr>
              <w:autoSpaceDE w:val="0"/>
              <w:autoSpaceDN w:val="0"/>
              <w:adjustRightInd w:val="0"/>
              <w:snapToGrid w:val="0"/>
              <w:jc w:val="center"/>
              <w:rPr>
                <w:rFonts w:hint="default" w:ascii="Times New Roman" w:hAnsi="Times New Roman" w:eastAsia="宋体" w:cs="Times New Roman"/>
                <w:kern w:val="0"/>
                <w:sz w:val="24"/>
                <w:szCs w:val="24"/>
              </w:rPr>
            </w:pPr>
          </w:p>
          <w:p w14:paraId="03594D8C">
            <w:pPr>
              <w:autoSpaceDE w:val="0"/>
              <w:autoSpaceDN w:val="0"/>
              <w:adjustRightInd w:val="0"/>
              <w:snapToGrid w:val="0"/>
              <w:jc w:val="center"/>
              <w:rPr>
                <w:rFonts w:hint="default" w:ascii="Times New Roman" w:hAnsi="Times New Roman" w:eastAsia="宋体" w:cs="Times New Roman"/>
                <w:kern w:val="0"/>
                <w:sz w:val="24"/>
                <w:szCs w:val="24"/>
              </w:rPr>
            </w:pPr>
          </w:p>
          <w:p w14:paraId="606ADACC">
            <w:pPr>
              <w:autoSpaceDE w:val="0"/>
              <w:autoSpaceDN w:val="0"/>
              <w:adjustRightInd w:val="0"/>
              <w:snapToGrid w:val="0"/>
              <w:jc w:val="center"/>
              <w:rPr>
                <w:rFonts w:hint="default" w:ascii="Times New Roman" w:hAnsi="Times New Roman" w:eastAsia="宋体" w:cs="Times New Roman"/>
                <w:kern w:val="0"/>
                <w:sz w:val="24"/>
                <w:szCs w:val="24"/>
              </w:rPr>
            </w:pPr>
          </w:p>
          <w:p w14:paraId="5E466419">
            <w:pPr>
              <w:autoSpaceDE w:val="0"/>
              <w:autoSpaceDN w:val="0"/>
              <w:adjustRightInd w:val="0"/>
              <w:snapToGrid w:val="0"/>
              <w:jc w:val="center"/>
              <w:rPr>
                <w:rFonts w:hint="default" w:ascii="Times New Roman" w:hAnsi="Times New Roman" w:eastAsia="宋体" w:cs="Times New Roman"/>
                <w:kern w:val="0"/>
                <w:sz w:val="24"/>
                <w:szCs w:val="24"/>
              </w:rPr>
            </w:pPr>
          </w:p>
          <w:p w14:paraId="2071197E">
            <w:pPr>
              <w:autoSpaceDE w:val="0"/>
              <w:autoSpaceDN w:val="0"/>
              <w:adjustRightInd w:val="0"/>
              <w:snapToGrid w:val="0"/>
              <w:jc w:val="center"/>
              <w:rPr>
                <w:rFonts w:hint="default" w:ascii="Times New Roman" w:hAnsi="Times New Roman" w:eastAsia="宋体" w:cs="Times New Roman"/>
                <w:kern w:val="0"/>
                <w:sz w:val="24"/>
                <w:szCs w:val="24"/>
              </w:rPr>
            </w:pPr>
          </w:p>
          <w:p w14:paraId="5248078E">
            <w:pPr>
              <w:autoSpaceDE w:val="0"/>
              <w:autoSpaceDN w:val="0"/>
              <w:adjustRightInd w:val="0"/>
              <w:snapToGrid w:val="0"/>
              <w:jc w:val="center"/>
              <w:rPr>
                <w:rFonts w:hint="default" w:ascii="Times New Roman" w:hAnsi="Times New Roman" w:eastAsia="宋体" w:cs="Times New Roman"/>
                <w:kern w:val="0"/>
                <w:sz w:val="24"/>
                <w:szCs w:val="24"/>
              </w:rPr>
            </w:pPr>
          </w:p>
          <w:p w14:paraId="611D163B">
            <w:pPr>
              <w:autoSpaceDE w:val="0"/>
              <w:autoSpaceDN w:val="0"/>
              <w:adjustRightInd w:val="0"/>
              <w:snapToGrid w:val="0"/>
              <w:jc w:val="center"/>
              <w:rPr>
                <w:rFonts w:hint="default" w:ascii="Times New Roman" w:hAnsi="Times New Roman" w:eastAsia="宋体" w:cs="Times New Roman"/>
                <w:kern w:val="0"/>
                <w:sz w:val="24"/>
                <w:szCs w:val="24"/>
              </w:rPr>
            </w:pPr>
          </w:p>
          <w:p w14:paraId="6D618956">
            <w:pPr>
              <w:autoSpaceDE w:val="0"/>
              <w:autoSpaceDN w:val="0"/>
              <w:adjustRightInd w:val="0"/>
              <w:snapToGrid w:val="0"/>
              <w:jc w:val="center"/>
              <w:rPr>
                <w:rFonts w:hint="default" w:ascii="Times New Roman" w:hAnsi="Times New Roman" w:eastAsia="宋体" w:cs="Times New Roman"/>
                <w:kern w:val="0"/>
                <w:sz w:val="24"/>
                <w:szCs w:val="24"/>
              </w:rPr>
            </w:pPr>
          </w:p>
          <w:p w14:paraId="2CBD4F0E">
            <w:pPr>
              <w:autoSpaceDE w:val="0"/>
              <w:autoSpaceDN w:val="0"/>
              <w:adjustRightInd w:val="0"/>
              <w:snapToGrid w:val="0"/>
              <w:jc w:val="center"/>
              <w:rPr>
                <w:rFonts w:hint="default" w:ascii="Times New Roman" w:hAnsi="Times New Roman" w:eastAsia="宋体" w:cs="Times New Roman"/>
                <w:kern w:val="0"/>
                <w:sz w:val="24"/>
                <w:szCs w:val="24"/>
              </w:rPr>
            </w:pPr>
          </w:p>
          <w:p w14:paraId="51F69C91">
            <w:pPr>
              <w:autoSpaceDE w:val="0"/>
              <w:autoSpaceDN w:val="0"/>
              <w:adjustRightInd w:val="0"/>
              <w:snapToGrid w:val="0"/>
              <w:jc w:val="center"/>
              <w:rPr>
                <w:rFonts w:hint="default" w:ascii="Times New Roman" w:hAnsi="Times New Roman" w:eastAsia="宋体" w:cs="Times New Roman"/>
                <w:kern w:val="0"/>
                <w:sz w:val="24"/>
                <w:szCs w:val="24"/>
              </w:rPr>
            </w:pPr>
          </w:p>
          <w:p w14:paraId="1F082427">
            <w:pPr>
              <w:autoSpaceDE w:val="0"/>
              <w:autoSpaceDN w:val="0"/>
              <w:adjustRightInd w:val="0"/>
              <w:snapToGrid w:val="0"/>
              <w:jc w:val="center"/>
              <w:rPr>
                <w:rFonts w:hint="default" w:ascii="Times New Roman" w:hAnsi="Times New Roman" w:eastAsia="宋体" w:cs="Times New Roman"/>
                <w:kern w:val="0"/>
                <w:sz w:val="24"/>
                <w:szCs w:val="24"/>
              </w:rPr>
            </w:pPr>
          </w:p>
          <w:p w14:paraId="22847823">
            <w:pPr>
              <w:autoSpaceDE w:val="0"/>
              <w:autoSpaceDN w:val="0"/>
              <w:adjustRightInd w:val="0"/>
              <w:snapToGrid w:val="0"/>
              <w:jc w:val="center"/>
              <w:rPr>
                <w:rFonts w:hint="default" w:ascii="Times New Roman" w:hAnsi="Times New Roman" w:eastAsia="宋体" w:cs="Times New Roman"/>
                <w:kern w:val="0"/>
                <w:sz w:val="24"/>
                <w:szCs w:val="24"/>
              </w:rPr>
            </w:pPr>
          </w:p>
          <w:p w14:paraId="2D5E9154">
            <w:pPr>
              <w:autoSpaceDE w:val="0"/>
              <w:autoSpaceDN w:val="0"/>
              <w:adjustRightInd w:val="0"/>
              <w:snapToGrid w:val="0"/>
              <w:jc w:val="center"/>
              <w:rPr>
                <w:rFonts w:hint="default" w:ascii="Times New Roman" w:hAnsi="Times New Roman" w:eastAsia="宋体" w:cs="Times New Roman"/>
                <w:kern w:val="0"/>
                <w:sz w:val="24"/>
                <w:szCs w:val="24"/>
              </w:rPr>
            </w:pPr>
          </w:p>
          <w:p w14:paraId="055007DF">
            <w:pPr>
              <w:autoSpaceDE w:val="0"/>
              <w:autoSpaceDN w:val="0"/>
              <w:adjustRightInd w:val="0"/>
              <w:snapToGrid w:val="0"/>
              <w:jc w:val="center"/>
              <w:rPr>
                <w:rFonts w:hint="default" w:ascii="Times New Roman" w:hAnsi="Times New Roman" w:eastAsia="宋体" w:cs="Times New Roman"/>
                <w:kern w:val="0"/>
                <w:sz w:val="24"/>
                <w:szCs w:val="24"/>
              </w:rPr>
            </w:pPr>
          </w:p>
          <w:p w14:paraId="0F736D3D">
            <w:pPr>
              <w:autoSpaceDE w:val="0"/>
              <w:autoSpaceDN w:val="0"/>
              <w:adjustRightInd w:val="0"/>
              <w:snapToGrid w:val="0"/>
              <w:jc w:val="center"/>
              <w:rPr>
                <w:rFonts w:hint="default" w:ascii="Times New Roman" w:hAnsi="Times New Roman" w:eastAsia="宋体" w:cs="Times New Roman"/>
                <w:kern w:val="0"/>
                <w:sz w:val="24"/>
                <w:szCs w:val="24"/>
              </w:rPr>
            </w:pPr>
          </w:p>
          <w:p w14:paraId="5E0EF178">
            <w:pPr>
              <w:autoSpaceDE w:val="0"/>
              <w:autoSpaceDN w:val="0"/>
              <w:adjustRightInd w:val="0"/>
              <w:snapToGrid w:val="0"/>
              <w:jc w:val="center"/>
              <w:rPr>
                <w:rFonts w:hint="default" w:ascii="Times New Roman" w:hAnsi="Times New Roman" w:eastAsia="宋体" w:cs="Times New Roman"/>
                <w:kern w:val="0"/>
                <w:sz w:val="24"/>
                <w:szCs w:val="24"/>
              </w:rPr>
            </w:pPr>
          </w:p>
          <w:p w14:paraId="1E122254">
            <w:pPr>
              <w:autoSpaceDE w:val="0"/>
              <w:autoSpaceDN w:val="0"/>
              <w:adjustRightInd w:val="0"/>
              <w:snapToGrid w:val="0"/>
              <w:jc w:val="center"/>
              <w:rPr>
                <w:rFonts w:hint="default" w:ascii="Times New Roman" w:hAnsi="Times New Roman" w:eastAsia="宋体" w:cs="Times New Roman"/>
                <w:kern w:val="0"/>
                <w:sz w:val="24"/>
                <w:szCs w:val="24"/>
              </w:rPr>
            </w:pPr>
          </w:p>
          <w:p w14:paraId="5B148638">
            <w:pPr>
              <w:autoSpaceDE w:val="0"/>
              <w:autoSpaceDN w:val="0"/>
              <w:adjustRightInd w:val="0"/>
              <w:snapToGrid w:val="0"/>
              <w:jc w:val="center"/>
              <w:rPr>
                <w:rFonts w:hint="default" w:ascii="Times New Roman" w:hAnsi="Times New Roman" w:eastAsia="宋体" w:cs="Times New Roman"/>
                <w:kern w:val="0"/>
                <w:sz w:val="24"/>
                <w:szCs w:val="24"/>
              </w:rPr>
            </w:pPr>
          </w:p>
          <w:p w14:paraId="1361D7EF">
            <w:pPr>
              <w:autoSpaceDE w:val="0"/>
              <w:autoSpaceDN w:val="0"/>
              <w:adjustRightInd w:val="0"/>
              <w:snapToGrid w:val="0"/>
              <w:jc w:val="center"/>
              <w:rPr>
                <w:rFonts w:hint="default" w:ascii="Times New Roman" w:hAnsi="Times New Roman" w:eastAsia="宋体" w:cs="Times New Roman"/>
                <w:kern w:val="0"/>
                <w:sz w:val="24"/>
                <w:szCs w:val="24"/>
              </w:rPr>
            </w:pPr>
          </w:p>
          <w:p w14:paraId="105F790B">
            <w:pPr>
              <w:autoSpaceDE w:val="0"/>
              <w:autoSpaceDN w:val="0"/>
              <w:adjustRightInd w:val="0"/>
              <w:snapToGrid w:val="0"/>
              <w:jc w:val="center"/>
              <w:rPr>
                <w:rFonts w:hint="default" w:ascii="Times New Roman" w:hAnsi="Times New Roman" w:eastAsia="宋体" w:cs="Times New Roman"/>
                <w:kern w:val="0"/>
                <w:sz w:val="24"/>
                <w:szCs w:val="24"/>
              </w:rPr>
            </w:pPr>
          </w:p>
          <w:p w14:paraId="1F98B242">
            <w:pPr>
              <w:autoSpaceDE w:val="0"/>
              <w:autoSpaceDN w:val="0"/>
              <w:adjustRightInd w:val="0"/>
              <w:snapToGrid w:val="0"/>
              <w:jc w:val="center"/>
              <w:rPr>
                <w:rFonts w:hint="default" w:ascii="Times New Roman" w:hAnsi="Times New Roman" w:eastAsia="宋体" w:cs="Times New Roman"/>
                <w:kern w:val="0"/>
                <w:sz w:val="24"/>
                <w:szCs w:val="24"/>
              </w:rPr>
            </w:pPr>
          </w:p>
          <w:p w14:paraId="694C1248">
            <w:pPr>
              <w:autoSpaceDE w:val="0"/>
              <w:autoSpaceDN w:val="0"/>
              <w:adjustRightInd w:val="0"/>
              <w:snapToGrid w:val="0"/>
              <w:jc w:val="center"/>
              <w:rPr>
                <w:rFonts w:hint="default" w:ascii="Times New Roman" w:hAnsi="Times New Roman" w:eastAsia="宋体" w:cs="Times New Roman"/>
                <w:kern w:val="0"/>
                <w:sz w:val="24"/>
                <w:szCs w:val="24"/>
              </w:rPr>
            </w:pPr>
          </w:p>
          <w:p w14:paraId="46C6D2DB">
            <w:pPr>
              <w:autoSpaceDE w:val="0"/>
              <w:autoSpaceDN w:val="0"/>
              <w:adjustRightInd w:val="0"/>
              <w:snapToGrid w:val="0"/>
              <w:jc w:val="both"/>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20D06925">
            <w:pPr>
              <w:autoSpaceDE w:val="0"/>
              <w:autoSpaceDN w:val="0"/>
              <w:adjustRightInd w:val="0"/>
              <w:snapToGrid w:val="0"/>
              <w:jc w:val="center"/>
              <w:rPr>
                <w:rFonts w:hint="default" w:ascii="Times New Roman" w:hAnsi="Times New Roman" w:eastAsia="宋体" w:cs="Times New Roman"/>
                <w:kern w:val="0"/>
                <w:sz w:val="24"/>
                <w:szCs w:val="24"/>
              </w:rPr>
            </w:pPr>
          </w:p>
          <w:p w14:paraId="5E236E8D">
            <w:pPr>
              <w:autoSpaceDE w:val="0"/>
              <w:autoSpaceDN w:val="0"/>
              <w:adjustRightInd w:val="0"/>
              <w:snapToGrid w:val="0"/>
              <w:jc w:val="center"/>
              <w:rPr>
                <w:rFonts w:hint="default" w:ascii="Times New Roman" w:hAnsi="Times New Roman" w:eastAsia="宋体" w:cs="Times New Roman"/>
                <w:kern w:val="0"/>
                <w:sz w:val="24"/>
                <w:szCs w:val="24"/>
              </w:rPr>
            </w:pPr>
          </w:p>
          <w:p w14:paraId="63BB3300">
            <w:pPr>
              <w:autoSpaceDE w:val="0"/>
              <w:autoSpaceDN w:val="0"/>
              <w:adjustRightInd w:val="0"/>
              <w:snapToGrid w:val="0"/>
              <w:jc w:val="center"/>
              <w:rPr>
                <w:rFonts w:hint="default" w:ascii="Times New Roman" w:hAnsi="Times New Roman" w:eastAsia="宋体" w:cs="Times New Roman"/>
                <w:kern w:val="0"/>
                <w:sz w:val="24"/>
                <w:szCs w:val="24"/>
              </w:rPr>
            </w:pPr>
          </w:p>
          <w:p w14:paraId="3FC4FED0">
            <w:pPr>
              <w:autoSpaceDE w:val="0"/>
              <w:autoSpaceDN w:val="0"/>
              <w:adjustRightInd w:val="0"/>
              <w:snapToGrid w:val="0"/>
              <w:jc w:val="center"/>
              <w:rPr>
                <w:rFonts w:hint="default" w:ascii="Times New Roman" w:hAnsi="Times New Roman" w:eastAsia="宋体" w:cs="Times New Roman"/>
                <w:kern w:val="0"/>
                <w:sz w:val="24"/>
                <w:szCs w:val="24"/>
              </w:rPr>
            </w:pPr>
          </w:p>
          <w:p w14:paraId="759E8992">
            <w:pPr>
              <w:autoSpaceDE w:val="0"/>
              <w:autoSpaceDN w:val="0"/>
              <w:adjustRightInd w:val="0"/>
              <w:snapToGrid w:val="0"/>
              <w:jc w:val="center"/>
              <w:rPr>
                <w:rFonts w:hint="default" w:ascii="Times New Roman" w:hAnsi="Times New Roman" w:eastAsia="宋体" w:cs="Times New Roman"/>
                <w:kern w:val="0"/>
                <w:sz w:val="24"/>
                <w:szCs w:val="24"/>
              </w:rPr>
            </w:pPr>
          </w:p>
          <w:p w14:paraId="142E70EE">
            <w:pPr>
              <w:autoSpaceDE w:val="0"/>
              <w:autoSpaceDN w:val="0"/>
              <w:adjustRightInd w:val="0"/>
              <w:snapToGrid w:val="0"/>
              <w:jc w:val="center"/>
              <w:rPr>
                <w:rFonts w:hint="default" w:ascii="Times New Roman" w:hAnsi="Times New Roman" w:eastAsia="宋体" w:cs="Times New Roman"/>
                <w:kern w:val="0"/>
                <w:sz w:val="24"/>
                <w:szCs w:val="24"/>
              </w:rPr>
            </w:pPr>
          </w:p>
          <w:p w14:paraId="16C7E248">
            <w:pPr>
              <w:autoSpaceDE w:val="0"/>
              <w:autoSpaceDN w:val="0"/>
              <w:adjustRightInd w:val="0"/>
              <w:snapToGrid w:val="0"/>
              <w:jc w:val="center"/>
              <w:rPr>
                <w:rFonts w:hint="default" w:ascii="Times New Roman" w:hAnsi="Times New Roman" w:eastAsia="宋体" w:cs="Times New Roman"/>
                <w:kern w:val="0"/>
                <w:sz w:val="24"/>
                <w:szCs w:val="24"/>
              </w:rPr>
            </w:pPr>
          </w:p>
          <w:p w14:paraId="31F0CE31">
            <w:pPr>
              <w:autoSpaceDE w:val="0"/>
              <w:autoSpaceDN w:val="0"/>
              <w:adjustRightInd w:val="0"/>
              <w:snapToGrid w:val="0"/>
              <w:jc w:val="center"/>
              <w:rPr>
                <w:rFonts w:hint="default" w:ascii="Times New Roman" w:hAnsi="Times New Roman" w:eastAsia="宋体" w:cs="Times New Roman"/>
                <w:kern w:val="0"/>
                <w:sz w:val="24"/>
                <w:szCs w:val="24"/>
              </w:rPr>
            </w:pPr>
          </w:p>
          <w:p w14:paraId="4497FACF">
            <w:pPr>
              <w:autoSpaceDE w:val="0"/>
              <w:autoSpaceDN w:val="0"/>
              <w:adjustRightInd w:val="0"/>
              <w:snapToGrid w:val="0"/>
              <w:jc w:val="center"/>
              <w:rPr>
                <w:rFonts w:hint="default" w:ascii="Times New Roman" w:hAnsi="Times New Roman" w:eastAsia="宋体" w:cs="Times New Roman"/>
                <w:kern w:val="0"/>
                <w:sz w:val="24"/>
                <w:szCs w:val="24"/>
              </w:rPr>
            </w:pPr>
          </w:p>
          <w:p w14:paraId="03BF48BE">
            <w:pPr>
              <w:autoSpaceDE w:val="0"/>
              <w:autoSpaceDN w:val="0"/>
              <w:adjustRightInd w:val="0"/>
              <w:snapToGrid w:val="0"/>
              <w:jc w:val="both"/>
              <w:rPr>
                <w:rFonts w:hint="default" w:ascii="Times New Roman" w:hAnsi="Times New Roman" w:eastAsia="宋体" w:cs="Times New Roman"/>
                <w:kern w:val="0"/>
                <w:sz w:val="24"/>
                <w:szCs w:val="24"/>
              </w:rPr>
            </w:pPr>
          </w:p>
          <w:p w14:paraId="7666275F">
            <w:pPr>
              <w:autoSpaceDE w:val="0"/>
              <w:autoSpaceDN w:val="0"/>
              <w:adjustRightInd w:val="0"/>
              <w:snapToGrid w:val="0"/>
              <w:jc w:val="center"/>
              <w:rPr>
                <w:rFonts w:hint="default" w:ascii="Times New Roman" w:hAnsi="Times New Roman" w:eastAsia="宋体" w:cs="Times New Roman"/>
                <w:kern w:val="0"/>
                <w:sz w:val="24"/>
                <w:szCs w:val="24"/>
              </w:rPr>
            </w:pPr>
          </w:p>
          <w:p w14:paraId="4C7B6ABC">
            <w:pPr>
              <w:autoSpaceDE w:val="0"/>
              <w:autoSpaceDN w:val="0"/>
              <w:adjustRightInd w:val="0"/>
              <w:snapToGrid w:val="0"/>
              <w:jc w:val="center"/>
              <w:rPr>
                <w:rFonts w:hint="default" w:ascii="Times New Roman" w:hAnsi="Times New Roman" w:eastAsia="宋体" w:cs="Times New Roman"/>
                <w:kern w:val="0"/>
                <w:sz w:val="24"/>
                <w:szCs w:val="24"/>
              </w:rPr>
            </w:pPr>
          </w:p>
          <w:p w14:paraId="6EF43328">
            <w:pPr>
              <w:autoSpaceDE w:val="0"/>
              <w:autoSpaceDN w:val="0"/>
              <w:adjustRightInd w:val="0"/>
              <w:snapToGrid w:val="0"/>
              <w:jc w:val="center"/>
              <w:rPr>
                <w:rFonts w:hint="default" w:ascii="Times New Roman" w:hAnsi="Times New Roman" w:eastAsia="宋体" w:cs="Times New Roman"/>
                <w:kern w:val="0"/>
                <w:sz w:val="24"/>
                <w:szCs w:val="24"/>
              </w:rPr>
            </w:pPr>
          </w:p>
          <w:p w14:paraId="5049FB0A">
            <w:pPr>
              <w:autoSpaceDE w:val="0"/>
              <w:autoSpaceDN w:val="0"/>
              <w:adjustRightInd w:val="0"/>
              <w:snapToGrid w:val="0"/>
              <w:jc w:val="center"/>
              <w:rPr>
                <w:rFonts w:hint="default" w:ascii="Times New Roman" w:hAnsi="Times New Roman" w:eastAsia="宋体" w:cs="Times New Roman"/>
                <w:kern w:val="0"/>
                <w:sz w:val="24"/>
                <w:szCs w:val="24"/>
              </w:rPr>
            </w:pPr>
          </w:p>
          <w:p w14:paraId="42AA4B48">
            <w:pPr>
              <w:autoSpaceDE w:val="0"/>
              <w:autoSpaceDN w:val="0"/>
              <w:adjustRightInd w:val="0"/>
              <w:snapToGrid w:val="0"/>
              <w:jc w:val="center"/>
              <w:rPr>
                <w:rFonts w:hint="default" w:ascii="Times New Roman" w:hAnsi="Times New Roman" w:eastAsia="宋体" w:cs="Times New Roman"/>
                <w:kern w:val="0"/>
                <w:sz w:val="24"/>
                <w:szCs w:val="24"/>
              </w:rPr>
            </w:pPr>
          </w:p>
          <w:p w14:paraId="039F3B13">
            <w:pPr>
              <w:autoSpaceDE w:val="0"/>
              <w:autoSpaceDN w:val="0"/>
              <w:adjustRightInd w:val="0"/>
              <w:snapToGrid w:val="0"/>
              <w:jc w:val="center"/>
              <w:rPr>
                <w:rFonts w:hint="default" w:ascii="Times New Roman" w:hAnsi="Times New Roman" w:eastAsia="宋体" w:cs="Times New Roman"/>
                <w:kern w:val="0"/>
                <w:sz w:val="24"/>
                <w:szCs w:val="24"/>
              </w:rPr>
            </w:pPr>
          </w:p>
          <w:p w14:paraId="75434976">
            <w:pPr>
              <w:autoSpaceDE w:val="0"/>
              <w:autoSpaceDN w:val="0"/>
              <w:adjustRightInd w:val="0"/>
              <w:snapToGrid w:val="0"/>
              <w:jc w:val="center"/>
              <w:rPr>
                <w:rFonts w:hint="default" w:ascii="Times New Roman" w:hAnsi="Times New Roman" w:eastAsia="宋体" w:cs="Times New Roman"/>
                <w:kern w:val="0"/>
                <w:sz w:val="24"/>
                <w:szCs w:val="24"/>
              </w:rPr>
            </w:pPr>
          </w:p>
          <w:p w14:paraId="68F2A8AC">
            <w:pPr>
              <w:pStyle w:val="15"/>
              <w:rPr>
                <w:rFonts w:hint="default" w:ascii="Times New Roman" w:hAnsi="Times New Roman" w:eastAsia="宋体" w:cs="Times New Roman"/>
                <w:kern w:val="0"/>
                <w:sz w:val="24"/>
                <w:szCs w:val="24"/>
              </w:rPr>
            </w:pPr>
          </w:p>
          <w:p w14:paraId="5BA16A52">
            <w:pPr>
              <w:pStyle w:val="15"/>
              <w:rPr>
                <w:rFonts w:hint="default" w:ascii="Times New Roman" w:hAnsi="Times New Roman" w:eastAsia="宋体" w:cs="Times New Roman"/>
                <w:kern w:val="0"/>
                <w:sz w:val="24"/>
                <w:szCs w:val="24"/>
              </w:rPr>
            </w:pPr>
          </w:p>
          <w:p w14:paraId="1480DB3F">
            <w:pPr>
              <w:pStyle w:val="15"/>
              <w:rPr>
                <w:rFonts w:hint="default" w:ascii="Times New Roman" w:hAnsi="Times New Roman" w:eastAsia="宋体" w:cs="Times New Roman"/>
                <w:kern w:val="0"/>
                <w:sz w:val="24"/>
                <w:szCs w:val="24"/>
              </w:rPr>
            </w:pPr>
          </w:p>
          <w:p w14:paraId="01EF16B4">
            <w:pPr>
              <w:pStyle w:val="15"/>
              <w:rPr>
                <w:rFonts w:hint="default" w:ascii="Times New Roman" w:hAnsi="Times New Roman" w:eastAsia="宋体" w:cs="Times New Roman"/>
                <w:kern w:val="0"/>
                <w:sz w:val="24"/>
                <w:szCs w:val="24"/>
              </w:rPr>
            </w:pPr>
          </w:p>
          <w:p w14:paraId="44C28A5D">
            <w:pPr>
              <w:pStyle w:val="15"/>
              <w:rPr>
                <w:rFonts w:hint="default" w:ascii="Times New Roman" w:hAnsi="Times New Roman" w:eastAsia="宋体" w:cs="Times New Roman"/>
                <w:kern w:val="0"/>
                <w:sz w:val="24"/>
                <w:szCs w:val="24"/>
              </w:rPr>
            </w:pPr>
          </w:p>
        </w:tc>
        <w:tc>
          <w:tcPr>
            <w:tcW w:w="7941" w:type="dxa"/>
            <w:gridSpan w:val="3"/>
            <w:noWrap w:val="0"/>
            <w:vAlign w:val="center"/>
          </w:tcPr>
          <w:p w14:paraId="720873A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一、三线一单相符性分析</w:t>
            </w:r>
          </w:p>
          <w:p w14:paraId="71D202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（1）生态红线</w:t>
            </w:r>
          </w:p>
          <w:p w14:paraId="72989801">
            <w:pPr>
              <w:keepNext w:val="0"/>
              <w:keepLines w:val="0"/>
              <w:pageBreakBefore w:val="0"/>
              <w:kinsoku/>
              <w:wordWrap/>
              <w:overflowPunct/>
              <w:topLinePunct w:val="0"/>
              <w:autoSpaceDE/>
              <w:autoSpaceDN/>
              <w:bidi w:val="0"/>
              <w:adjustRightInd/>
              <w:snapToGrid/>
              <w:spacing w:line="500" w:lineRule="exact"/>
              <w:ind w:firstLine="482"/>
              <w:jc w:val="left"/>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000000"/>
                <w:kern w:val="0"/>
                <w:sz w:val="24"/>
                <w:szCs w:val="24"/>
              </w:rPr>
              <w:t>本项目位于</w:t>
            </w:r>
            <w:r>
              <w:rPr>
                <w:rFonts w:hint="default" w:ascii="Times New Roman" w:hAnsi="Times New Roman" w:eastAsia="宋体" w:cs="Times New Roman"/>
                <w:color w:val="000000"/>
                <w:kern w:val="0"/>
                <w:sz w:val="24"/>
                <w:szCs w:val="24"/>
                <w:lang w:val="en-US" w:eastAsia="zh-CN"/>
              </w:rPr>
              <w:t>江阴市顾山镇云顾路310号</w:t>
            </w:r>
            <w:r>
              <w:rPr>
                <w:rFonts w:hint="default" w:ascii="Times New Roman" w:hAnsi="Times New Roman" w:eastAsia="宋体" w:cs="Times New Roman"/>
                <w:color w:val="000000"/>
                <w:kern w:val="0"/>
                <w:sz w:val="24"/>
                <w:szCs w:val="24"/>
              </w:rPr>
              <w:t>，</w:t>
            </w:r>
            <w:r>
              <w:rPr>
                <w:rFonts w:hint="default" w:ascii="Times New Roman" w:hAnsi="Times New Roman" w:cs="Times New Roman"/>
                <w:kern w:val="0"/>
                <w:sz w:val="24"/>
              </w:rPr>
              <w:t>结合《江苏省生态空间管控区域规划》（苏政发〔2020〕1号）</w:t>
            </w:r>
            <w:r>
              <w:rPr>
                <w:rFonts w:hint="default" w:ascii="Times New Roman" w:hAnsi="Times New Roman" w:cs="Times New Roman"/>
                <w:kern w:val="0"/>
                <w:sz w:val="24"/>
                <w:lang w:eastAsia="zh-CN"/>
              </w:rPr>
              <w:t>、</w:t>
            </w:r>
            <w:r>
              <w:rPr>
                <w:rFonts w:hint="default" w:ascii="Times New Roman" w:hAnsi="Times New Roman" w:cs="Times New Roman"/>
                <w:kern w:val="0"/>
                <w:sz w:val="24"/>
              </w:rPr>
              <w:t>《无锡市</w:t>
            </w:r>
            <w:r>
              <w:rPr>
                <w:rFonts w:hint="default" w:ascii="Times New Roman" w:hAnsi="Times New Roman" w:cs="Times New Roman"/>
                <w:kern w:val="0"/>
                <w:sz w:val="24"/>
                <w:lang w:eastAsia="zh-CN"/>
              </w:rPr>
              <w:t>“</w:t>
            </w:r>
            <w:r>
              <w:rPr>
                <w:rFonts w:hint="default" w:ascii="Times New Roman" w:hAnsi="Times New Roman" w:cs="Times New Roman"/>
                <w:kern w:val="0"/>
                <w:sz w:val="24"/>
              </w:rPr>
              <w:t>三线一单</w:t>
            </w:r>
            <w:r>
              <w:rPr>
                <w:rFonts w:hint="default" w:ascii="Times New Roman" w:hAnsi="Times New Roman" w:cs="Times New Roman"/>
                <w:kern w:val="0"/>
                <w:sz w:val="24"/>
                <w:lang w:eastAsia="zh-CN"/>
              </w:rPr>
              <w:t>”</w:t>
            </w:r>
            <w:r>
              <w:rPr>
                <w:rFonts w:hint="default" w:ascii="Times New Roman" w:hAnsi="Times New Roman" w:cs="Times New Roman"/>
                <w:kern w:val="0"/>
                <w:sz w:val="24"/>
              </w:rPr>
              <w:t>生态环境分区管控实施方案》（锡环委办〔2020〕40号）和《江苏省 2023 年度生态环境分区管控动态更新成果公告》</w:t>
            </w:r>
            <w:r>
              <w:rPr>
                <w:rFonts w:hint="default" w:ascii="Times New Roman" w:hAnsi="Times New Roman" w:cs="Times New Roman"/>
                <w:color w:val="auto"/>
                <w:kern w:val="0"/>
                <w:sz w:val="24"/>
              </w:rPr>
              <w:t>，本项目与最近</w:t>
            </w:r>
            <w:r>
              <w:rPr>
                <w:rFonts w:hint="default" w:ascii="Times New Roman" w:hAnsi="Times New Roman" w:cs="Times New Roman"/>
                <w:color w:val="auto"/>
                <w:sz w:val="24"/>
              </w:rPr>
              <w:t>生态红线/生态空间管控区</w:t>
            </w:r>
            <w:r>
              <w:rPr>
                <w:rFonts w:hint="default" w:ascii="Times New Roman" w:hAnsi="Times New Roman" w:cs="Times New Roman"/>
                <w:color w:val="auto"/>
                <w:kern w:val="0"/>
                <w:sz w:val="24"/>
              </w:rPr>
              <w:t>保护目标之间关系见下表1-</w:t>
            </w:r>
            <w:r>
              <w:rPr>
                <w:rFonts w:hint="eastAsia" w:cs="Times New Roman"/>
                <w:color w:val="auto"/>
                <w:kern w:val="0"/>
                <w:sz w:val="24"/>
                <w:lang w:val="en-US" w:eastAsia="zh-CN"/>
              </w:rPr>
              <w:t>2</w:t>
            </w:r>
            <w:r>
              <w:rPr>
                <w:rFonts w:hint="default" w:ascii="Times New Roman" w:hAnsi="Times New Roman" w:cs="Times New Roman"/>
                <w:color w:val="auto"/>
                <w:kern w:val="0"/>
                <w:sz w:val="24"/>
                <w:lang w:val="en-US" w:eastAsia="zh-CN"/>
              </w:rPr>
              <w:t>及附图7和附图10</w:t>
            </w:r>
            <w:r>
              <w:rPr>
                <w:rFonts w:hint="default" w:ascii="Times New Roman" w:hAnsi="Times New Roman" w:cs="Times New Roman"/>
                <w:color w:val="auto"/>
                <w:kern w:val="0"/>
                <w:sz w:val="24"/>
              </w:rPr>
              <w:t>。</w:t>
            </w:r>
          </w:p>
          <w:p w14:paraId="270DC17D">
            <w:pPr>
              <w:keepNext w:val="0"/>
              <w:keepLines w:val="0"/>
              <w:pageBreakBefore w:val="0"/>
              <w:kinsoku/>
              <w:wordWrap/>
              <w:overflowPunct/>
              <w:topLinePunct w:val="0"/>
              <w:autoSpaceDE/>
              <w:autoSpaceDN/>
              <w:bidi w:val="0"/>
              <w:adjustRightInd/>
              <w:snapToGrid/>
              <w:spacing w:line="500" w:lineRule="exact"/>
              <w:ind w:firstLine="482"/>
              <w:jc w:val="center"/>
              <w:textAlignment w:val="auto"/>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表1-</w:t>
            </w:r>
            <w:r>
              <w:rPr>
                <w:rFonts w:hint="eastAsia" w:cs="Times New Roman"/>
                <w:b/>
                <w:color w:val="000000"/>
                <w:kern w:val="0"/>
                <w:sz w:val="24"/>
                <w:szCs w:val="24"/>
                <w:lang w:val="en-US" w:eastAsia="zh-CN"/>
              </w:rPr>
              <w:t>2</w:t>
            </w:r>
            <w:r>
              <w:rPr>
                <w:rFonts w:hint="default" w:ascii="Times New Roman" w:hAnsi="Times New Roman" w:eastAsia="宋体" w:cs="Times New Roman"/>
                <w:b/>
                <w:color w:val="000000"/>
                <w:kern w:val="0"/>
                <w:sz w:val="24"/>
                <w:szCs w:val="24"/>
              </w:rPr>
              <w:t xml:space="preserve">    重要生态功能区一览表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86"/>
              <w:gridCol w:w="659"/>
              <w:gridCol w:w="735"/>
              <w:gridCol w:w="3750"/>
              <w:gridCol w:w="722"/>
            </w:tblGrid>
            <w:tr w14:paraId="485F48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70" w:type="dxa"/>
                  <w:tcBorders>
                    <w:top w:val="single" w:color="auto" w:sz="12" w:space="0"/>
                    <w:left w:val="nil"/>
                    <w:bottom w:val="single" w:color="auto" w:sz="4" w:space="0"/>
                    <w:right w:val="single" w:color="auto" w:sz="4" w:space="0"/>
                  </w:tcBorders>
                  <w:noWrap w:val="0"/>
                  <w:vAlign w:val="center"/>
                </w:tcPr>
                <w:p w14:paraId="00BB06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w:t>
                  </w:r>
                </w:p>
                <w:p w14:paraId="5C6934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要素</w:t>
                  </w:r>
                </w:p>
              </w:tc>
              <w:tc>
                <w:tcPr>
                  <w:tcW w:w="1086" w:type="dxa"/>
                  <w:tcBorders>
                    <w:top w:val="single" w:color="auto" w:sz="12" w:space="0"/>
                    <w:left w:val="single" w:color="auto" w:sz="4" w:space="0"/>
                    <w:bottom w:val="single" w:color="auto" w:sz="4" w:space="0"/>
                    <w:right w:val="single" w:color="auto" w:sz="4" w:space="0"/>
                  </w:tcBorders>
                  <w:noWrap w:val="0"/>
                  <w:vAlign w:val="center"/>
                </w:tcPr>
                <w:p w14:paraId="372F58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生态红线</w:t>
                  </w:r>
                </w:p>
                <w:p w14:paraId="4834FE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名称</w:t>
                  </w:r>
                </w:p>
              </w:tc>
              <w:tc>
                <w:tcPr>
                  <w:tcW w:w="659" w:type="dxa"/>
                  <w:tcBorders>
                    <w:top w:val="single" w:color="auto" w:sz="12" w:space="0"/>
                    <w:left w:val="single" w:color="auto" w:sz="4" w:space="0"/>
                    <w:bottom w:val="single" w:color="auto" w:sz="4" w:space="0"/>
                    <w:right w:val="single" w:color="auto" w:sz="4" w:space="0"/>
                  </w:tcBorders>
                  <w:noWrap w:val="0"/>
                  <w:vAlign w:val="center"/>
                </w:tcPr>
                <w:p w14:paraId="797685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方位</w:t>
                  </w:r>
                </w:p>
              </w:tc>
              <w:tc>
                <w:tcPr>
                  <w:tcW w:w="735" w:type="dxa"/>
                  <w:tcBorders>
                    <w:top w:val="single" w:color="auto" w:sz="12" w:space="0"/>
                    <w:left w:val="single" w:color="auto" w:sz="4" w:space="0"/>
                    <w:bottom w:val="single" w:color="auto" w:sz="4" w:space="0"/>
                    <w:right w:val="single" w:color="auto" w:sz="4" w:space="0"/>
                  </w:tcBorders>
                  <w:noWrap w:val="0"/>
                  <w:vAlign w:val="center"/>
                </w:tcPr>
                <w:p w14:paraId="5AED89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距离（m）</w:t>
                  </w:r>
                </w:p>
              </w:tc>
              <w:tc>
                <w:tcPr>
                  <w:tcW w:w="3750" w:type="dxa"/>
                  <w:tcBorders>
                    <w:top w:val="single" w:color="auto" w:sz="12" w:space="0"/>
                    <w:left w:val="single" w:color="auto" w:sz="4" w:space="0"/>
                    <w:bottom w:val="single" w:color="auto" w:sz="4" w:space="0"/>
                    <w:right w:val="single" w:color="auto" w:sz="4" w:space="0"/>
                  </w:tcBorders>
                  <w:noWrap w:val="0"/>
                  <w:vAlign w:val="center"/>
                </w:tcPr>
                <w:p w14:paraId="7589C1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红线区域范围</w:t>
                  </w:r>
                </w:p>
              </w:tc>
              <w:tc>
                <w:tcPr>
                  <w:tcW w:w="722" w:type="dxa"/>
                  <w:tcBorders>
                    <w:top w:val="single" w:color="auto" w:sz="12" w:space="0"/>
                    <w:left w:val="single" w:color="auto" w:sz="4" w:space="0"/>
                    <w:bottom w:val="single" w:color="auto" w:sz="4" w:space="0"/>
                    <w:right w:val="nil"/>
                  </w:tcBorders>
                  <w:noWrap w:val="0"/>
                  <w:vAlign w:val="center"/>
                </w:tcPr>
                <w:p w14:paraId="44EE3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环境</w:t>
                  </w:r>
                </w:p>
                <w:p w14:paraId="2E0E9C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功能</w:t>
                  </w:r>
                </w:p>
              </w:tc>
            </w:tr>
            <w:tr w14:paraId="1D9D64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70" w:type="dxa"/>
                  <w:tcBorders>
                    <w:top w:val="single" w:color="auto" w:sz="4" w:space="0"/>
                    <w:left w:val="nil"/>
                    <w:bottom w:val="single" w:color="auto" w:sz="12" w:space="0"/>
                    <w:right w:val="single" w:color="auto" w:sz="4" w:space="0"/>
                  </w:tcBorders>
                  <w:noWrap w:val="0"/>
                  <w:vAlign w:val="center"/>
                </w:tcPr>
                <w:p w14:paraId="11D469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生态环境</w:t>
                  </w:r>
                </w:p>
              </w:tc>
              <w:tc>
                <w:tcPr>
                  <w:tcW w:w="1086"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50B237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rPr>
                    <w:t>江阴市低山生态公益林</w:t>
                  </w:r>
                </w:p>
              </w:tc>
              <w:tc>
                <w:tcPr>
                  <w:tcW w:w="659"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4A264C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东</w:t>
                  </w:r>
                </w:p>
              </w:tc>
              <w:tc>
                <w:tcPr>
                  <w:tcW w:w="735"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53E5C7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1720</w:t>
                  </w:r>
                </w:p>
              </w:tc>
              <w:tc>
                <w:tcPr>
                  <w:tcW w:w="3750"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729E83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rPr>
                    <w:t>23.32 km</w:t>
                  </w:r>
                  <w:r>
                    <w:rPr>
                      <w:rFonts w:hint="default" w:ascii="Times New Roman" w:hAnsi="Times New Roman" w:eastAsia="宋体" w:cs="Times New Roman"/>
                      <w:color w:val="000000"/>
                      <w:kern w:val="0"/>
                      <w:sz w:val="21"/>
                      <w:szCs w:val="21"/>
                      <w:vertAlign w:val="superscript"/>
                    </w:rPr>
                    <w:t>2</w:t>
                  </w:r>
                  <w:r>
                    <w:rPr>
                      <w:rFonts w:hint="default" w:ascii="Times New Roman" w:hAnsi="Times New Roman" w:eastAsia="宋体" w:cs="Times New Roman"/>
                      <w:color w:val="000000"/>
                      <w:kern w:val="0"/>
                      <w:sz w:val="21"/>
                      <w:szCs w:val="21"/>
                    </w:rPr>
                    <w:t>，总体范围为：江阴境内除划归风景名胜区与森林公园以外的大小山体为生态公益林保护区，主要包括长山、香山、花山、绮山、蟠龙山、砂山、毗山、白石山、秦望山、乌龟山山体等，以及各山体周边生态敏感区</w:t>
                  </w:r>
                </w:p>
              </w:tc>
              <w:tc>
                <w:tcPr>
                  <w:tcW w:w="722" w:type="dxa"/>
                  <w:tcBorders>
                    <w:top w:val="single" w:color="auto" w:sz="4" w:space="0"/>
                    <w:left w:val="single" w:color="auto" w:sz="4" w:space="0"/>
                    <w:bottom w:val="single" w:color="auto" w:sz="12" w:space="0"/>
                    <w:right w:val="nil"/>
                  </w:tcBorders>
                  <w:shd w:val="clear" w:color="auto" w:fill="auto"/>
                  <w:noWrap w:val="0"/>
                  <w:vAlign w:val="center"/>
                </w:tcPr>
                <w:p w14:paraId="707F87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水土</w:t>
                  </w:r>
                </w:p>
                <w:p w14:paraId="6604A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保持</w:t>
                  </w:r>
                </w:p>
              </w:tc>
            </w:tr>
          </w:tbl>
          <w:p w14:paraId="33AFE46C">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cs="Times New Roman"/>
                <w:snapToGrid w:val="0"/>
                <w:color w:val="000000"/>
                <w:kern w:val="0"/>
                <w:sz w:val="24"/>
                <w:szCs w:val="24"/>
              </w:rPr>
              <w:t>由上表可知，本项目不在生态红线区域范围内，距离最近的生态红线保护区江阴市低山生态公益林</w:t>
            </w:r>
            <w:r>
              <w:rPr>
                <w:rFonts w:hint="eastAsia" w:cs="Times New Roman"/>
                <w:snapToGrid w:val="0"/>
                <w:color w:val="000000"/>
                <w:kern w:val="0"/>
                <w:sz w:val="24"/>
                <w:szCs w:val="24"/>
                <w:lang w:val="en-US" w:eastAsia="zh-CN"/>
              </w:rPr>
              <w:t>1720</w:t>
            </w:r>
            <w:r>
              <w:rPr>
                <w:rFonts w:hint="default" w:ascii="Times New Roman" w:hAnsi="Times New Roman" w:cs="Times New Roman"/>
                <w:snapToGrid w:val="0"/>
                <w:color w:val="000000"/>
                <w:kern w:val="0"/>
                <w:sz w:val="24"/>
                <w:szCs w:val="24"/>
              </w:rPr>
              <w:t>米，故不涉及保护区。因此，本项目选址符合《江苏省生态空间管控区域规划》（苏政发〔2020〕1号）和《无锡市“三线一单”生态环境分区管控实施方案》中的相关要求。</w:t>
            </w:r>
          </w:p>
          <w:p w14:paraId="01408C2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（2）环境质量底线</w:t>
            </w:r>
          </w:p>
          <w:p w14:paraId="10A060E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根据</w:t>
            </w:r>
            <w:r>
              <w:rPr>
                <w:rFonts w:hint="default" w:ascii="Times New Roman" w:hAnsi="Times New Roman" w:cs="Times New Roman"/>
                <w:color w:val="000000"/>
                <w:sz w:val="24"/>
                <w:szCs w:val="24"/>
                <w:lang w:eastAsia="zh-CN"/>
              </w:rPr>
              <w:t>《江阴市生态环境状况公报》（202</w:t>
            </w:r>
            <w:r>
              <w:rPr>
                <w:rFonts w:hint="default"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w:t>
            </w:r>
            <w:r>
              <w:rPr>
                <w:rFonts w:hint="default" w:ascii="Times New Roman" w:hAnsi="Times New Roman" w:eastAsia="宋体" w:cs="Times New Roman"/>
                <w:color w:val="000000"/>
                <w:sz w:val="24"/>
                <w:szCs w:val="24"/>
              </w:rPr>
              <w:t>可知</w:t>
            </w:r>
            <w:r>
              <w:rPr>
                <w:rFonts w:hint="default" w:ascii="Times New Roman" w:hAnsi="Times New Roman" w:cs="Times New Roman"/>
                <w:color w:val="000000"/>
                <w:sz w:val="24"/>
                <w:szCs w:val="24"/>
              </w:rPr>
              <w:t>，项目所在区域SO</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2.5</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10</w:t>
            </w:r>
            <w:r>
              <w:rPr>
                <w:rFonts w:hint="default" w:ascii="Times New Roman" w:hAnsi="Times New Roman" w:cs="Times New Roman"/>
                <w:color w:val="000000"/>
                <w:sz w:val="24"/>
                <w:szCs w:val="24"/>
              </w:rPr>
              <w:t>、</w:t>
            </w:r>
            <w:r>
              <w:rPr>
                <w:rFonts w:hint="default" w:ascii="Times New Roman" w:hAnsi="Times New Roman" w:cs="Times New Roman"/>
                <w:bCs/>
                <w:color w:val="000000"/>
                <w:kern w:val="4"/>
                <w:sz w:val="24"/>
                <w:szCs w:val="24"/>
              </w:rPr>
              <w:t>NO</w:t>
            </w:r>
            <w:r>
              <w:rPr>
                <w:rFonts w:hint="default" w:ascii="Times New Roman" w:hAnsi="Times New Roman" w:cs="Times New Roman"/>
                <w:bCs/>
                <w:color w:val="000000"/>
                <w:kern w:val="4"/>
                <w:sz w:val="24"/>
                <w:szCs w:val="24"/>
                <w:vertAlign w:val="subscript"/>
              </w:rPr>
              <w:t>2</w:t>
            </w:r>
            <w:r>
              <w:rPr>
                <w:rFonts w:hint="default" w:ascii="Times New Roman" w:hAnsi="Times New Roman" w:cs="Times New Roman"/>
                <w:color w:val="000000"/>
                <w:sz w:val="24"/>
                <w:szCs w:val="24"/>
              </w:rPr>
              <w:t>年均浓度、CO日均浓度达到《环境空气质量标准》(GB3095-2012)表1中二级标准要求，</w:t>
            </w:r>
            <w:r>
              <w:rPr>
                <w:rFonts w:hint="default" w:ascii="Times New Roman" w:hAnsi="Times New Roman" w:cs="Times New Roman"/>
                <w:bCs/>
                <w:color w:val="000000"/>
                <w:kern w:val="4"/>
                <w:sz w:val="24"/>
                <w:szCs w:val="24"/>
              </w:rPr>
              <w:t>O</w:t>
            </w:r>
            <w:r>
              <w:rPr>
                <w:rFonts w:hint="default" w:ascii="Times New Roman" w:hAnsi="Times New Roman" w:cs="Times New Roman"/>
                <w:bCs/>
                <w:color w:val="000000"/>
                <w:kern w:val="4"/>
                <w:sz w:val="24"/>
                <w:szCs w:val="24"/>
                <w:vertAlign w:val="subscript"/>
              </w:rPr>
              <w:t>3</w:t>
            </w:r>
            <w:r>
              <w:rPr>
                <w:rFonts w:hint="default" w:ascii="Times New Roman" w:hAnsi="Times New Roman" w:cs="Times New Roman"/>
                <w:bCs/>
                <w:color w:val="000000"/>
                <w:kern w:val="4"/>
                <w:sz w:val="24"/>
                <w:szCs w:val="24"/>
              </w:rPr>
              <w:t>8小时平均浓度</w:t>
            </w:r>
            <w:r>
              <w:rPr>
                <w:rFonts w:hint="default" w:ascii="Times New Roman" w:hAnsi="Times New Roman" w:cs="Times New Roman"/>
                <w:color w:val="000000"/>
                <w:sz w:val="24"/>
                <w:szCs w:val="24"/>
              </w:rPr>
              <w:t>出现超标</w:t>
            </w:r>
            <w:r>
              <w:rPr>
                <w:rFonts w:hint="default" w:ascii="Times New Roman" w:hAnsi="Times New Roman" w:cs="Times New Roman"/>
                <w:bCs/>
                <w:color w:val="000000"/>
                <w:kern w:val="4"/>
                <w:sz w:val="24"/>
                <w:szCs w:val="24"/>
              </w:rPr>
              <w:t>，</w:t>
            </w:r>
            <w:r>
              <w:rPr>
                <w:rFonts w:hint="default" w:ascii="Times New Roman" w:hAnsi="Times New Roman" w:cs="Times New Roman"/>
                <w:color w:val="000000"/>
                <w:sz w:val="24"/>
                <w:szCs w:val="24"/>
              </w:rPr>
              <w:t>因此，判定为不达标区。</w:t>
            </w:r>
            <w:r>
              <w:rPr>
                <w:rFonts w:hint="default" w:ascii="Times New Roman" w:hAnsi="Times New Roman" w:cs="Times New Roman"/>
                <w:bCs/>
                <w:color w:val="000000"/>
                <w:sz w:val="24"/>
                <w:szCs w:val="24"/>
              </w:rPr>
              <w:t>根据《青阳镇大气</w:t>
            </w:r>
            <w:r>
              <w:rPr>
                <w:rFonts w:hint="default" w:ascii="Times New Roman" w:hAnsi="Times New Roman" w:cs="Times New Roman"/>
                <w:bCs/>
                <w:color w:val="000000"/>
                <w:sz w:val="24"/>
                <w:szCs w:val="24"/>
                <w:lang w:eastAsia="zh-CN"/>
              </w:rPr>
              <w:t>整治行动方案</w:t>
            </w:r>
            <w:r>
              <w:rPr>
                <w:rFonts w:hint="default" w:ascii="Times New Roman" w:hAnsi="Times New Roman" w:cs="Times New Roman"/>
                <w:bCs/>
                <w:color w:val="000000"/>
                <w:sz w:val="24"/>
                <w:szCs w:val="24"/>
              </w:rPr>
              <w:t>》，</w:t>
            </w:r>
            <w:r>
              <w:rPr>
                <w:rFonts w:hint="default" w:ascii="Times New Roman" w:hAnsi="Times New Roman" w:cs="Times New Roman"/>
                <w:bCs/>
                <w:color w:val="000000"/>
                <w:sz w:val="24"/>
                <w:szCs w:val="24"/>
                <w:lang w:val="en-US" w:eastAsia="zh-CN"/>
              </w:rPr>
              <w:t>通过着力打好重污染天气消除攻坚战、着力打好臭氧污染防治攻坚战深入推进VOCs治理、推进重点行业深度治理等措施使青阳镇大气环境质量稳步提升</w:t>
            </w:r>
            <w:r>
              <w:rPr>
                <w:rFonts w:hint="default" w:ascii="Times New Roman" w:hAnsi="Times New Roman" w:cs="Times New Roman"/>
                <w:bCs/>
                <w:color w:val="000000"/>
                <w:sz w:val="24"/>
                <w:szCs w:val="24"/>
              </w:rPr>
              <w:t>。</w:t>
            </w:r>
            <w:r>
              <w:rPr>
                <w:rFonts w:hint="default" w:ascii="Times New Roman" w:hAnsi="Times New Roman" w:cs="Times New Roman"/>
                <w:color w:val="000000"/>
                <w:sz w:val="24"/>
                <w:szCs w:val="24"/>
              </w:rPr>
              <w:t>无锡市市政府印发《无锡市大气环境质量限期达标规划（2018-2025）》，主要工作任务包括调整产业结构、工业领域全行业全要素达标排放、调整能源结构与控制煤炭消费总量、加强交通行业大气污染防治、推进农业污染防治、加强重污染天气应对等八大类100多项任务和19个重点工程，力争到2025年，全市PM</w:t>
            </w:r>
            <w:r>
              <w:rPr>
                <w:rFonts w:hint="default" w:ascii="Times New Roman" w:hAnsi="Times New Roman" w:cs="Times New Roman"/>
                <w:color w:val="000000"/>
                <w:sz w:val="24"/>
                <w:szCs w:val="24"/>
                <w:vertAlign w:val="subscript"/>
              </w:rPr>
              <w:t>2.5</w:t>
            </w:r>
            <w:r>
              <w:rPr>
                <w:rFonts w:hint="default" w:ascii="Times New Roman" w:hAnsi="Times New Roman" w:cs="Times New Roman"/>
                <w:color w:val="000000"/>
                <w:sz w:val="24"/>
                <w:szCs w:val="24"/>
              </w:rPr>
              <w:t>浓度达到35微克/立方米，臭氧浓度达到拐点，除臭氧以外的主要大气污染物浓度达到国家二级标准要求，空气质量优良天数比例达到80%。</w:t>
            </w:r>
          </w:p>
          <w:p w14:paraId="643219F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根据引用检测报告大气环境检测结果统计，非甲烷总烃达到《大气污染物综合排放详解》中标准要求</w:t>
            </w:r>
            <w:r>
              <w:rPr>
                <w:rFonts w:hint="eastAsia" w:ascii="Times New Roman" w:hAnsi="Times New Roman" w:eastAsia="宋体" w:cs="Times New Roman"/>
                <w:bCs/>
                <w:color w:val="auto"/>
                <w:sz w:val="24"/>
                <w:szCs w:val="24"/>
                <w:lang w:val="en-US" w:eastAsia="zh-CN"/>
              </w:rPr>
              <w:t>。</w:t>
            </w:r>
          </w:p>
          <w:p w14:paraId="33052AD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auto"/>
                <w:sz w:val="24"/>
                <w:szCs w:val="24"/>
                <w:lang w:val="en-US" w:eastAsia="zh-CN"/>
              </w:rPr>
              <w:t>根据引用数据结果统计，项目受纳水体顾山南大河监测断面化学需氧量、氨氮、总磷浓度均能达到《地表水环境质量标准》（GB3838-2002）中的Ⅲ类标准。</w:t>
            </w:r>
          </w:p>
          <w:p w14:paraId="372BBA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根据《江阴市生态环境状况公报》（202</w:t>
            </w:r>
            <w:r>
              <w:rPr>
                <w:rFonts w:hint="eastAsia" w:ascii="Times New Roman" w:hAnsi="Times New Roman" w:eastAsia="宋体" w:cs="Times New Roman"/>
                <w:bCs/>
                <w:color w:val="000000"/>
                <w:sz w:val="24"/>
                <w:szCs w:val="24"/>
                <w:lang w:val="en-US" w:eastAsia="zh-CN"/>
              </w:rPr>
              <w:t>4</w:t>
            </w:r>
            <w:r>
              <w:rPr>
                <w:rFonts w:hint="default" w:ascii="Times New Roman" w:hAnsi="Times New Roman" w:eastAsia="宋体" w:cs="Times New Roman"/>
                <w:bCs/>
                <w:color w:val="000000"/>
                <w:sz w:val="24"/>
                <w:szCs w:val="24"/>
                <w:lang w:val="en-US" w:eastAsia="zh-CN"/>
              </w:rPr>
              <w:t>年度）可知，项目所在地声环境质量满足《声环境质量标准》（GB3096-2008）</w:t>
            </w:r>
            <w:r>
              <w:rPr>
                <w:rFonts w:hint="eastAsia" w:ascii="Times New Roman" w:hAnsi="Times New Roman" w:eastAsia="宋体" w:cs="Times New Roman"/>
                <w:bCs/>
                <w:color w:val="000000"/>
                <w:sz w:val="24"/>
                <w:szCs w:val="24"/>
                <w:lang w:val="en-US" w:eastAsia="zh-CN"/>
              </w:rPr>
              <w:t>2</w:t>
            </w:r>
            <w:r>
              <w:rPr>
                <w:rFonts w:hint="default" w:ascii="Times New Roman" w:hAnsi="Times New Roman" w:eastAsia="宋体" w:cs="Times New Roman"/>
                <w:bCs/>
                <w:color w:val="000000"/>
                <w:sz w:val="24"/>
                <w:szCs w:val="24"/>
                <w:lang w:val="en-US" w:eastAsia="zh-CN"/>
              </w:rPr>
              <w:t>类声环境功能区噪声要求。</w:t>
            </w:r>
          </w:p>
          <w:p w14:paraId="4B7C2B7D">
            <w:pPr>
              <w:keepNext w:val="0"/>
              <w:keepLines w:val="0"/>
              <w:pageBreakBefore w:val="0"/>
              <w:kinsoku/>
              <w:wordWrap/>
              <w:overflowPunct/>
              <w:topLinePunct w:val="0"/>
              <w:autoSpaceDE/>
              <w:autoSpaceDN/>
              <w:bidi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根据项目所在地环境现状调查和污染物排放影响预测，本项目产生的废气经处理后可达标排放，固废均得到妥善处理，噪声对周边影响较小，不会突破项目所在地环境质量底线。因此，符合环境质量底线要求。</w:t>
            </w:r>
          </w:p>
          <w:p w14:paraId="2415DCB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（3）资源利用上线</w:t>
            </w:r>
          </w:p>
          <w:p w14:paraId="6F88E6BF">
            <w:pPr>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根据《无锡市“三线一单”生态环境分区管控实施方案》，全市用水总量不超过40.54亿立方米，耕地保有量不低于11.08万公顷，基本农田保护面积不低于9.04万公顷。本项目所使用的能源主要为电能</w:t>
            </w:r>
            <w:r>
              <w:rPr>
                <w:rFonts w:hint="default"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lang w:val="en-US" w:eastAsia="zh-CN"/>
              </w:rPr>
              <w:t>天然气</w:t>
            </w:r>
            <w:r>
              <w:rPr>
                <w:rFonts w:hint="default" w:ascii="Times New Roman" w:hAnsi="Times New Roman" w:eastAsia="宋体" w:cs="Times New Roman"/>
                <w:color w:val="000000"/>
                <w:kern w:val="0"/>
                <w:sz w:val="24"/>
                <w:szCs w:val="24"/>
              </w:rPr>
              <w:t>，物耗及能耗水平均较低。本项目所选工艺设备选用了高效、先进的设备，提高了生产效率，减少了产品的损耗率，可有效控制资源能源消耗</w:t>
            </w:r>
            <w:r>
              <w:rPr>
                <w:rFonts w:hint="eastAsia" w:cs="Times New Roman"/>
                <w:color w:val="000000"/>
                <w:kern w:val="0"/>
                <w:sz w:val="24"/>
                <w:szCs w:val="24"/>
                <w:lang w:eastAsia="zh-CN"/>
              </w:rPr>
              <w:t>，</w:t>
            </w:r>
            <w:r>
              <w:rPr>
                <w:rFonts w:hint="default" w:ascii="Times New Roman" w:hAnsi="Times New Roman" w:eastAsia="宋体" w:cs="Times New Roman"/>
                <w:color w:val="000000"/>
                <w:kern w:val="0"/>
                <w:sz w:val="24"/>
                <w:szCs w:val="24"/>
              </w:rPr>
              <w:t>不会突破区域资源上线。</w:t>
            </w:r>
          </w:p>
          <w:p w14:paraId="16CA2F6F">
            <w:pPr>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本项目所选工艺设备选用了高效、先进的设备，提高了生产效率，减少了产品的损耗率，可有效控制资源能源消耗，不会突破区域资源上线。</w:t>
            </w:r>
          </w:p>
          <w:p w14:paraId="17CCCA0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因此，本项目的建设符合资源利用上线的要求。</w:t>
            </w:r>
          </w:p>
          <w:p w14:paraId="0C4FA8A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（4）环境准入负面清单</w:t>
            </w:r>
          </w:p>
          <w:p w14:paraId="57A2B54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项目所在地目前尚未制定环境准入负面清单，本次评价对照国家及地方产业结构调整、限制用地等方面分析项目的相符性，具体见表1-</w:t>
            </w:r>
            <w:r>
              <w:rPr>
                <w:rFonts w:hint="eastAsia" w:cs="Times New Roman"/>
                <w:color w:val="000000"/>
                <w:kern w:val="0"/>
                <w:sz w:val="24"/>
                <w:szCs w:val="24"/>
                <w:lang w:val="en-US" w:eastAsia="zh-CN"/>
              </w:rPr>
              <w:t>5</w:t>
            </w:r>
            <w:r>
              <w:rPr>
                <w:rFonts w:hint="default" w:ascii="Times New Roman" w:hAnsi="Times New Roman" w:eastAsia="宋体" w:cs="Times New Roman"/>
                <w:color w:val="000000"/>
                <w:kern w:val="0"/>
                <w:sz w:val="24"/>
                <w:szCs w:val="24"/>
                <w:lang w:val="en-US" w:eastAsia="zh-CN"/>
              </w:rPr>
              <w:t>。</w:t>
            </w:r>
          </w:p>
          <w:p w14:paraId="24EE2EBA">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color w:val="000000"/>
                <w:sz w:val="24"/>
                <w:szCs w:val="24"/>
                <w:lang w:val="en-US" w:eastAsia="zh-CN"/>
              </w:rPr>
              <w:t>表1-</w:t>
            </w:r>
            <w:r>
              <w:rPr>
                <w:rFonts w:hint="eastAsia" w:ascii="Times New Roman" w:hAnsi="Times New Roman" w:cs="Times New Roman"/>
                <w:b/>
                <w:color w:val="000000"/>
                <w:sz w:val="24"/>
                <w:szCs w:val="24"/>
                <w:lang w:val="en-US" w:eastAsia="zh-CN"/>
              </w:rPr>
              <w:t>5</w:t>
            </w:r>
            <w:r>
              <w:rPr>
                <w:rFonts w:hint="default" w:ascii="Times New Roman" w:hAnsi="Times New Roman" w:cs="Times New Roman"/>
                <w:b/>
                <w:color w:val="000000"/>
                <w:sz w:val="24"/>
                <w:szCs w:val="24"/>
                <w:lang w:val="en-US" w:eastAsia="zh-CN"/>
              </w:rPr>
              <w:t xml:space="preserve">  本项目</w:t>
            </w:r>
            <w:r>
              <w:rPr>
                <w:rFonts w:hint="default" w:ascii="Times New Roman" w:hAnsi="Times New Roman" w:cs="Times New Roman"/>
                <w:b/>
                <w:bCs/>
                <w:color w:val="000000"/>
                <w:sz w:val="24"/>
                <w:szCs w:val="24"/>
                <w:lang w:val="en-US" w:eastAsia="zh-CN"/>
              </w:rPr>
              <w:t>相符性分析</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8"/>
              <w:gridCol w:w="4375"/>
              <w:gridCol w:w="2816"/>
            </w:tblGrid>
            <w:tr w14:paraId="779DBC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tcBorders>
                    <w:top w:val="single" w:color="auto" w:sz="12" w:space="0"/>
                    <w:left w:val="nil"/>
                    <w:bottom w:val="single" w:color="auto" w:sz="4" w:space="0"/>
                    <w:right w:val="single" w:color="auto" w:sz="4" w:space="0"/>
                  </w:tcBorders>
                  <w:noWrap w:val="0"/>
                  <w:vAlign w:val="center"/>
                </w:tcPr>
                <w:p w14:paraId="31431F7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序号</w:t>
                  </w:r>
                </w:p>
              </w:tc>
              <w:tc>
                <w:tcPr>
                  <w:tcW w:w="2834" w:type="pct"/>
                  <w:tcBorders>
                    <w:top w:val="single" w:color="auto" w:sz="12" w:space="0"/>
                    <w:left w:val="single" w:color="auto" w:sz="4" w:space="0"/>
                    <w:bottom w:val="single" w:color="auto" w:sz="4" w:space="0"/>
                    <w:right w:val="single" w:color="auto" w:sz="4" w:space="0"/>
                  </w:tcBorders>
                  <w:noWrap w:val="0"/>
                  <w:vAlign w:val="center"/>
                </w:tcPr>
                <w:p w14:paraId="5152B7B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内容</w:t>
                  </w:r>
                </w:p>
              </w:tc>
              <w:tc>
                <w:tcPr>
                  <w:tcW w:w="1823" w:type="pct"/>
                  <w:tcBorders>
                    <w:top w:val="single" w:color="auto" w:sz="12" w:space="0"/>
                    <w:left w:val="single" w:color="auto" w:sz="4" w:space="0"/>
                    <w:bottom w:val="single" w:color="auto" w:sz="4" w:space="0"/>
                    <w:right w:val="nil"/>
                  </w:tcBorders>
                  <w:noWrap w:val="0"/>
                  <w:vAlign w:val="center"/>
                </w:tcPr>
                <w:p w14:paraId="4683AC2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相符性分析</w:t>
                  </w:r>
                </w:p>
              </w:tc>
            </w:tr>
            <w:tr w14:paraId="4F89FA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1" w:type="pct"/>
                  <w:tcBorders>
                    <w:top w:val="single" w:color="auto" w:sz="4" w:space="0"/>
                    <w:left w:val="nil"/>
                    <w:bottom w:val="single" w:color="auto" w:sz="4" w:space="0"/>
                    <w:right w:val="single" w:color="auto" w:sz="4" w:space="0"/>
                  </w:tcBorders>
                  <w:noWrap w:val="0"/>
                  <w:vAlign w:val="center"/>
                </w:tcPr>
                <w:p w14:paraId="1BD3757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0848272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《产业结构调整指导目录（20</w:t>
                  </w:r>
                  <w:r>
                    <w:rPr>
                      <w:rFonts w:hint="default" w:ascii="Times New Roman" w:hAnsi="Times New Roman" w:cs="Times New Roman"/>
                      <w:color w:val="000000"/>
                      <w:sz w:val="21"/>
                      <w:szCs w:val="21"/>
                      <w:lang w:val="en-US" w:eastAsia="zh-CN"/>
                    </w:rPr>
                    <w:t>24</w:t>
                  </w:r>
                  <w:r>
                    <w:rPr>
                      <w:rFonts w:hint="default" w:ascii="Times New Roman" w:hAnsi="Times New Roman" w:cs="Times New Roman"/>
                      <w:color w:val="000000"/>
                      <w:sz w:val="21"/>
                      <w:szCs w:val="21"/>
                    </w:rPr>
                    <w:t>年本）》</w:t>
                  </w:r>
                </w:p>
              </w:tc>
              <w:tc>
                <w:tcPr>
                  <w:tcW w:w="1823" w:type="pct"/>
                  <w:tcBorders>
                    <w:top w:val="single" w:color="auto" w:sz="4" w:space="0"/>
                    <w:left w:val="single" w:color="auto" w:sz="4" w:space="0"/>
                    <w:bottom w:val="single" w:color="auto" w:sz="4" w:space="0"/>
                    <w:right w:val="nil"/>
                  </w:tcBorders>
                  <w:noWrap w:val="0"/>
                  <w:vAlign w:val="center"/>
                </w:tcPr>
                <w:p w14:paraId="4B64988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579B09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1F1C3B1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2F5637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《江苏省工业和信息产业结构调整指导目录（2012 年本）》及《关于修改&lt;江苏省工业和信息产业结构调整指导目录 （2012 年本）&gt;部分条目的通知》（苏经信产业[2013]183 号）</w:t>
                  </w:r>
                </w:p>
              </w:tc>
              <w:tc>
                <w:tcPr>
                  <w:tcW w:w="1823" w:type="pct"/>
                  <w:tcBorders>
                    <w:top w:val="single" w:color="auto" w:sz="4" w:space="0"/>
                    <w:left w:val="single" w:color="auto" w:sz="4" w:space="0"/>
                    <w:bottom w:val="single" w:color="auto" w:sz="4" w:space="0"/>
                    <w:right w:val="nil"/>
                  </w:tcBorders>
                  <w:noWrap w:val="0"/>
                  <w:vAlign w:val="center"/>
                </w:tcPr>
                <w:p w14:paraId="79686D4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453EB4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164803C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3</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5B12204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《无锡市制造业转型发展指导目录</w:t>
                  </w:r>
                </w:p>
                <w:p w14:paraId="48CA86C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bCs/>
                      <w:color w:val="000000"/>
                      <w:sz w:val="21"/>
                      <w:szCs w:val="21"/>
                    </w:rPr>
                    <w:t>（2012年本）</w:t>
                  </w:r>
                  <w:r>
                    <w:rPr>
                      <w:rFonts w:hint="default" w:ascii="Times New Roman" w:hAnsi="Times New Roman" w:cs="Times New Roman"/>
                      <w:color w:val="000000"/>
                      <w:sz w:val="21"/>
                      <w:szCs w:val="21"/>
                    </w:rPr>
                    <w:t>》</w:t>
                  </w:r>
                </w:p>
              </w:tc>
              <w:tc>
                <w:tcPr>
                  <w:tcW w:w="1823" w:type="pct"/>
                  <w:tcBorders>
                    <w:top w:val="single" w:color="auto" w:sz="4" w:space="0"/>
                    <w:left w:val="single" w:color="auto" w:sz="4" w:space="0"/>
                    <w:bottom w:val="single" w:color="auto" w:sz="4" w:space="0"/>
                    <w:right w:val="nil"/>
                  </w:tcBorders>
                  <w:noWrap w:val="0"/>
                  <w:vAlign w:val="center"/>
                </w:tcPr>
                <w:p w14:paraId="1FEDD48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62BDF7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2E74506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4</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342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《限制用地项目目录（2012年本）》  </w:t>
                  </w:r>
                </w:p>
                <w:p w14:paraId="2D60E0B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《禁止用地项目目录（2012年本）》</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41FB916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05D45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1B3DBE4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5</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2D084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《江苏省限制用地项目目录（2013年本）》</w:t>
                  </w:r>
                </w:p>
                <w:p w14:paraId="6711DCE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《江苏省禁止用地项目目录（2013年本）》</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50C8EDD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0DB472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3A606D7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6</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A0BFC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《市场准入负面清单（202</w:t>
                  </w:r>
                  <w:r>
                    <w:rPr>
                      <w:rFonts w:hint="eastAsia" w:cs="Times New Roman"/>
                      <w:color w:val="000000"/>
                      <w:spacing w:val="-4"/>
                      <w:sz w:val="21"/>
                      <w:szCs w:val="21"/>
                      <w:lang w:val="en-US" w:eastAsia="zh-CN"/>
                    </w:rPr>
                    <w:t>5</w:t>
                  </w:r>
                  <w:r>
                    <w:rPr>
                      <w:rFonts w:hint="default" w:ascii="Times New Roman" w:hAnsi="Times New Roman" w:cs="Times New Roman"/>
                      <w:color w:val="000000"/>
                      <w:spacing w:val="-4"/>
                      <w:sz w:val="21"/>
                      <w:szCs w:val="21"/>
                    </w:rPr>
                    <w:t>年版）》</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381031B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7D62AA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3F97127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7</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1199F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eastAsia="宋体" w:cs="Times New Roman"/>
                      <w:color w:val="000000"/>
                      <w:kern w:val="0"/>
                      <w:sz w:val="21"/>
                      <w:szCs w:val="21"/>
                      <w:lang w:val="en-US" w:eastAsia="zh-CN" w:bidi="ar"/>
                    </w:rPr>
                    <w:t>《环境保护综合名录》（2021 年版）</w:t>
                  </w:r>
                </w:p>
              </w:tc>
              <w:tc>
                <w:tcPr>
                  <w:tcW w:w="1823" w:type="pct"/>
                  <w:tcBorders>
                    <w:top w:val="single" w:color="auto" w:sz="4" w:space="0"/>
                    <w:left w:val="single" w:color="auto" w:sz="4" w:space="0"/>
                    <w:bottom w:val="single" w:color="auto" w:sz="4" w:space="0"/>
                    <w:right w:val="nil"/>
                  </w:tcBorders>
                  <w:noWrap w:val="0"/>
                  <w:vAlign w:val="center"/>
                </w:tcPr>
                <w:p w14:paraId="74361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本项目不属于“高污染、高环境风险”项目</w:t>
                  </w:r>
                </w:p>
              </w:tc>
            </w:tr>
            <w:tr w14:paraId="43E2DA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1" w:type="pct"/>
                  <w:tcBorders>
                    <w:top w:val="single" w:color="auto" w:sz="4" w:space="0"/>
                    <w:left w:val="nil"/>
                    <w:bottom w:val="single" w:color="auto" w:sz="12" w:space="0"/>
                    <w:right w:val="single" w:color="auto" w:sz="4" w:space="0"/>
                  </w:tcBorders>
                  <w:noWrap w:val="0"/>
                  <w:vAlign w:val="center"/>
                </w:tcPr>
                <w:p w14:paraId="01776BF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8</w:t>
                  </w:r>
                </w:p>
              </w:tc>
              <w:tc>
                <w:tcPr>
                  <w:tcW w:w="2834" w:type="pct"/>
                  <w:tcBorders>
                    <w:top w:val="single" w:color="auto" w:sz="4" w:space="0"/>
                    <w:left w:val="single" w:color="auto" w:sz="4" w:space="0"/>
                    <w:bottom w:val="single" w:color="auto" w:sz="12" w:space="0"/>
                    <w:right w:val="single" w:color="auto" w:sz="4" w:space="0"/>
                  </w:tcBorders>
                  <w:noWrap w:val="0"/>
                  <w:vAlign w:val="center"/>
                </w:tcPr>
                <w:p w14:paraId="536C21E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《江苏省太湖流域禁止和限制的产业产品目录（2024 年本）》</w:t>
                  </w:r>
                </w:p>
              </w:tc>
              <w:tc>
                <w:tcPr>
                  <w:tcW w:w="1823" w:type="pct"/>
                  <w:tcBorders>
                    <w:top w:val="single" w:color="auto" w:sz="4" w:space="0"/>
                    <w:left w:val="single" w:color="auto" w:sz="4" w:space="0"/>
                    <w:bottom w:val="single" w:color="auto" w:sz="12" w:space="0"/>
                    <w:right w:val="nil"/>
                  </w:tcBorders>
                  <w:noWrap w:val="0"/>
                  <w:vAlign w:val="center"/>
                </w:tcPr>
                <w:p w14:paraId="0195A38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w:t>
                  </w:r>
                  <w:r>
                    <w:rPr>
                      <w:rFonts w:hint="default" w:ascii="Times New Roman" w:hAnsi="Times New Roman" w:cs="Times New Roman"/>
                      <w:color w:val="000000"/>
                      <w:sz w:val="21"/>
                      <w:szCs w:val="21"/>
                      <w:lang w:val="en-US" w:eastAsia="zh-CN"/>
                    </w:rPr>
                    <w:t>淘汰、</w:t>
                  </w:r>
                  <w:r>
                    <w:rPr>
                      <w:rFonts w:hint="default" w:ascii="Times New Roman" w:hAnsi="Times New Roman" w:cs="Times New Roman"/>
                      <w:color w:val="000000"/>
                      <w:sz w:val="21"/>
                      <w:szCs w:val="21"/>
                    </w:rPr>
                    <w:t>禁止</w:t>
                  </w:r>
                  <w:r>
                    <w:rPr>
                      <w:rFonts w:hint="default" w:ascii="Times New Roman" w:hAnsi="Times New Roman" w:cs="Times New Roman"/>
                      <w:color w:val="000000"/>
                      <w:sz w:val="21"/>
                      <w:szCs w:val="21"/>
                      <w:lang w:val="en-US" w:eastAsia="zh-CN"/>
                    </w:rPr>
                    <w:t>产业</w:t>
                  </w:r>
                  <w:r>
                    <w:rPr>
                      <w:rFonts w:hint="default" w:ascii="Times New Roman" w:hAnsi="Times New Roman" w:cs="Times New Roman"/>
                      <w:color w:val="000000"/>
                      <w:sz w:val="21"/>
                      <w:szCs w:val="21"/>
                    </w:rPr>
                    <w:t>项目，符合要求</w:t>
                  </w:r>
                </w:p>
              </w:tc>
            </w:tr>
          </w:tbl>
          <w:p w14:paraId="343843CC">
            <w:pPr>
              <w:spacing w:line="400" w:lineRule="exact"/>
              <w:rPr>
                <w:rFonts w:hint="default" w:ascii="Times New Roman" w:hAnsi="Times New Roman" w:eastAsia="宋体" w:cs="Times New Roman"/>
                <w:sz w:val="24"/>
                <w:szCs w:val="24"/>
              </w:rPr>
            </w:pPr>
          </w:p>
        </w:tc>
      </w:tr>
    </w:tbl>
    <w:p w14:paraId="06D11CCC">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B599257">
      <w:pPr>
        <w:pStyle w:val="21"/>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建设项目工程分析</w:t>
      </w:r>
    </w:p>
    <w:tbl>
      <w:tblPr>
        <w:tblStyle w:val="26"/>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808"/>
      </w:tblGrid>
      <w:tr w14:paraId="3381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2C702FD1">
            <w:pPr>
              <w:pStyle w:val="21"/>
              <w:adjustRightInd w:val="0"/>
              <w:snapToGrid w:val="0"/>
              <w:spacing w:before="0" w:beforeAutospacing="0" w:after="0" w:afterAutospacing="0"/>
              <w:jc w:val="center"/>
              <w:rPr>
                <w:rFonts w:hint="eastAsia" w:cs="宋体"/>
                <w:sz w:val="24"/>
                <w:szCs w:val="24"/>
              </w:rPr>
            </w:pPr>
          </w:p>
          <w:p w14:paraId="3F9395D5">
            <w:pPr>
              <w:pStyle w:val="21"/>
              <w:adjustRightInd w:val="0"/>
              <w:snapToGrid w:val="0"/>
              <w:spacing w:before="0" w:beforeAutospacing="0" w:after="0" w:afterAutospacing="0"/>
              <w:jc w:val="center"/>
              <w:rPr>
                <w:rFonts w:hint="eastAsia" w:cs="宋体"/>
                <w:sz w:val="24"/>
                <w:szCs w:val="24"/>
              </w:rPr>
            </w:pPr>
          </w:p>
          <w:p w14:paraId="47456102">
            <w:pPr>
              <w:pStyle w:val="21"/>
              <w:adjustRightInd w:val="0"/>
              <w:snapToGrid w:val="0"/>
              <w:spacing w:before="0" w:beforeAutospacing="0" w:after="0" w:afterAutospacing="0"/>
              <w:jc w:val="center"/>
              <w:rPr>
                <w:rFonts w:hint="eastAsia" w:cs="宋体"/>
                <w:sz w:val="24"/>
                <w:szCs w:val="24"/>
              </w:rPr>
            </w:pPr>
          </w:p>
          <w:p w14:paraId="779998D6">
            <w:pPr>
              <w:pStyle w:val="21"/>
              <w:adjustRightInd w:val="0"/>
              <w:snapToGrid w:val="0"/>
              <w:spacing w:before="0" w:beforeAutospacing="0" w:after="0" w:afterAutospacing="0"/>
              <w:jc w:val="center"/>
              <w:rPr>
                <w:rFonts w:hint="eastAsia" w:cs="宋体"/>
                <w:sz w:val="24"/>
                <w:szCs w:val="24"/>
              </w:rPr>
            </w:pPr>
          </w:p>
          <w:p w14:paraId="14F812BB">
            <w:pPr>
              <w:pStyle w:val="21"/>
              <w:adjustRightInd w:val="0"/>
              <w:snapToGrid w:val="0"/>
              <w:spacing w:before="0" w:beforeAutospacing="0" w:after="0" w:afterAutospacing="0"/>
              <w:jc w:val="center"/>
              <w:rPr>
                <w:rFonts w:hint="eastAsia" w:cs="宋体"/>
                <w:sz w:val="24"/>
                <w:szCs w:val="24"/>
              </w:rPr>
            </w:pPr>
          </w:p>
          <w:p w14:paraId="0E98DEF6">
            <w:pPr>
              <w:pStyle w:val="21"/>
              <w:adjustRightInd w:val="0"/>
              <w:snapToGrid w:val="0"/>
              <w:spacing w:before="0" w:beforeAutospacing="0" w:after="0" w:afterAutospacing="0"/>
              <w:jc w:val="center"/>
              <w:rPr>
                <w:rFonts w:hint="eastAsia" w:cs="宋体"/>
                <w:sz w:val="24"/>
                <w:szCs w:val="24"/>
              </w:rPr>
            </w:pPr>
          </w:p>
          <w:p w14:paraId="61E0CF53">
            <w:pPr>
              <w:pStyle w:val="21"/>
              <w:adjustRightInd w:val="0"/>
              <w:snapToGrid w:val="0"/>
              <w:spacing w:before="0" w:beforeAutospacing="0" w:after="0" w:afterAutospacing="0"/>
              <w:jc w:val="center"/>
              <w:rPr>
                <w:rFonts w:hint="eastAsia" w:cs="宋体"/>
                <w:sz w:val="24"/>
                <w:szCs w:val="24"/>
              </w:rPr>
            </w:pPr>
          </w:p>
          <w:p w14:paraId="4C315CC7">
            <w:pPr>
              <w:pStyle w:val="21"/>
              <w:adjustRightInd w:val="0"/>
              <w:snapToGrid w:val="0"/>
              <w:spacing w:before="0" w:beforeAutospacing="0" w:after="0" w:afterAutospacing="0"/>
              <w:jc w:val="center"/>
              <w:rPr>
                <w:rFonts w:hint="eastAsia" w:cs="宋体"/>
                <w:sz w:val="24"/>
                <w:szCs w:val="24"/>
              </w:rPr>
            </w:pPr>
          </w:p>
          <w:p w14:paraId="38D2F375">
            <w:pPr>
              <w:pStyle w:val="21"/>
              <w:adjustRightInd w:val="0"/>
              <w:snapToGrid w:val="0"/>
              <w:spacing w:before="0" w:beforeAutospacing="0" w:after="0" w:afterAutospacing="0"/>
              <w:jc w:val="center"/>
              <w:rPr>
                <w:rFonts w:hint="eastAsia" w:cs="宋体"/>
                <w:sz w:val="24"/>
                <w:szCs w:val="24"/>
              </w:rPr>
            </w:pPr>
          </w:p>
          <w:p w14:paraId="14345E11">
            <w:pPr>
              <w:pStyle w:val="21"/>
              <w:adjustRightInd w:val="0"/>
              <w:snapToGrid w:val="0"/>
              <w:spacing w:before="0" w:beforeAutospacing="0" w:after="0" w:afterAutospacing="0"/>
              <w:jc w:val="center"/>
              <w:rPr>
                <w:rFonts w:hint="eastAsia" w:cs="宋体"/>
                <w:sz w:val="24"/>
                <w:szCs w:val="24"/>
              </w:rPr>
            </w:pPr>
          </w:p>
          <w:p w14:paraId="6430A561">
            <w:pPr>
              <w:pStyle w:val="21"/>
              <w:adjustRightInd w:val="0"/>
              <w:snapToGrid w:val="0"/>
              <w:spacing w:before="0" w:beforeAutospacing="0" w:after="0" w:afterAutospacing="0"/>
              <w:jc w:val="center"/>
              <w:rPr>
                <w:rFonts w:hint="eastAsia" w:cs="宋体"/>
                <w:sz w:val="24"/>
                <w:szCs w:val="24"/>
              </w:rPr>
            </w:pPr>
          </w:p>
          <w:p w14:paraId="0E78E7DB">
            <w:pPr>
              <w:pStyle w:val="21"/>
              <w:adjustRightInd w:val="0"/>
              <w:snapToGrid w:val="0"/>
              <w:spacing w:before="0" w:beforeAutospacing="0" w:after="0" w:afterAutospacing="0"/>
              <w:jc w:val="center"/>
              <w:rPr>
                <w:rFonts w:hint="eastAsia" w:cs="宋体"/>
                <w:sz w:val="24"/>
                <w:szCs w:val="24"/>
              </w:rPr>
            </w:pPr>
          </w:p>
          <w:p w14:paraId="69D9DF49">
            <w:pPr>
              <w:pStyle w:val="21"/>
              <w:adjustRightInd w:val="0"/>
              <w:snapToGrid w:val="0"/>
              <w:spacing w:before="0" w:beforeAutospacing="0" w:after="0" w:afterAutospacing="0"/>
              <w:jc w:val="center"/>
              <w:rPr>
                <w:rFonts w:hint="eastAsia" w:cs="宋体"/>
                <w:sz w:val="24"/>
                <w:szCs w:val="24"/>
              </w:rPr>
            </w:pPr>
          </w:p>
          <w:p w14:paraId="2182560C">
            <w:pPr>
              <w:pStyle w:val="21"/>
              <w:adjustRightInd w:val="0"/>
              <w:snapToGrid w:val="0"/>
              <w:spacing w:before="0" w:beforeAutospacing="0" w:after="0" w:afterAutospacing="0"/>
              <w:jc w:val="center"/>
              <w:rPr>
                <w:rFonts w:hint="eastAsia" w:cs="宋体"/>
                <w:sz w:val="24"/>
                <w:szCs w:val="24"/>
              </w:rPr>
            </w:pPr>
          </w:p>
          <w:p w14:paraId="10FB948A">
            <w:pPr>
              <w:pStyle w:val="21"/>
              <w:adjustRightInd w:val="0"/>
              <w:snapToGrid w:val="0"/>
              <w:spacing w:before="0" w:beforeAutospacing="0" w:after="0" w:afterAutospacing="0"/>
              <w:jc w:val="center"/>
              <w:rPr>
                <w:rFonts w:hint="eastAsia" w:cs="宋体"/>
                <w:sz w:val="24"/>
                <w:szCs w:val="24"/>
              </w:rPr>
            </w:pPr>
          </w:p>
          <w:p w14:paraId="44D9B74A">
            <w:pPr>
              <w:pStyle w:val="21"/>
              <w:adjustRightInd w:val="0"/>
              <w:snapToGrid w:val="0"/>
              <w:spacing w:before="0" w:beforeAutospacing="0" w:after="0" w:afterAutospacing="0"/>
              <w:jc w:val="center"/>
              <w:rPr>
                <w:rFonts w:hint="eastAsia" w:cs="宋体"/>
                <w:sz w:val="24"/>
                <w:szCs w:val="24"/>
              </w:rPr>
            </w:pPr>
          </w:p>
          <w:p w14:paraId="26A9EFA4">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0F1B7A8B">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2E009E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364639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EAE9F7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9076C0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71A3FBF">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AF8D89A">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7D4C51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EF01B1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22091B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B868E07">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19F4E4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36C89E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5BDEDE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530349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EACC62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D658CB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D572831">
            <w:pPr>
              <w:pStyle w:val="21"/>
              <w:adjustRightInd w:val="0"/>
              <w:snapToGrid w:val="0"/>
              <w:spacing w:before="0" w:beforeAutospacing="0" w:after="0" w:afterAutospacing="0"/>
              <w:jc w:val="center"/>
              <w:rPr>
                <w:rFonts w:hint="eastAsia" w:cs="宋体"/>
                <w:sz w:val="24"/>
                <w:szCs w:val="24"/>
              </w:rPr>
            </w:pPr>
          </w:p>
          <w:p w14:paraId="562070DC">
            <w:pPr>
              <w:pStyle w:val="21"/>
              <w:adjustRightInd w:val="0"/>
              <w:snapToGrid w:val="0"/>
              <w:spacing w:before="0" w:beforeAutospacing="0" w:after="0" w:afterAutospacing="0"/>
              <w:jc w:val="center"/>
              <w:rPr>
                <w:rFonts w:hint="eastAsia" w:cs="宋体"/>
                <w:sz w:val="24"/>
                <w:szCs w:val="24"/>
              </w:rPr>
            </w:pPr>
          </w:p>
          <w:p w14:paraId="043053B0">
            <w:pPr>
              <w:pStyle w:val="21"/>
              <w:adjustRightInd w:val="0"/>
              <w:snapToGrid w:val="0"/>
              <w:spacing w:before="0" w:beforeAutospacing="0" w:after="0" w:afterAutospacing="0"/>
              <w:jc w:val="center"/>
              <w:rPr>
                <w:rFonts w:hint="eastAsia" w:cs="宋体"/>
                <w:sz w:val="24"/>
                <w:szCs w:val="24"/>
              </w:rPr>
            </w:pPr>
          </w:p>
          <w:p w14:paraId="2FCFA638">
            <w:pPr>
              <w:pStyle w:val="21"/>
              <w:adjustRightInd w:val="0"/>
              <w:snapToGrid w:val="0"/>
              <w:spacing w:before="0" w:beforeAutospacing="0" w:after="0" w:afterAutospacing="0"/>
              <w:jc w:val="center"/>
              <w:rPr>
                <w:rFonts w:hint="eastAsia" w:cs="宋体"/>
                <w:sz w:val="24"/>
                <w:szCs w:val="24"/>
              </w:rPr>
            </w:pPr>
          </w:p>
          <w:p w14:paraId="784E89E1">
            <w:pPr>
              <w:pStyle w:val="21"/>
              <w:adjustRightInd w:val="0"/>
              <w:snapToGrid w:val="0"/>
              <w:spacing w:before="0" w:beforeAutospacing="0" w:after="0" w:afterAutospacing="0"/>
              <w:jc w:val="center"/>
              <w:rPr>
                <w:rFonts w:hint="eastAsia" w:cs="宋体"/>
                <w:sz w:val="24"/>
                <w:szCs w:val="24"/>
              </w:rPr>
            </w:pPr>
          </w:p>
          <w:p w14:paraId="3F476754">
            <w:pPr>
              <w:pStyle w:val="21"/>
              <w:adjustRightInd w:val="0"/>
              <w:snapToGrid w:val="0"/>
              <w:spacing w:before="0" w:beforeAutospacing="0" w:after="0" w:afterAutospacing="0"/>
              <w:jc w:val="center"/>
              <w:rPr>
                <w:rFonts w:hint="eastAsia" w:cs="宋体"/>
                <w:sz w:val="24"/>
                <w:szCs w:val="24"/>
              </w:rPr>
            </w:pPr>
          </w:p>
          <w:p w14:paraId="1A9CCFC6">
            <w:pPr>
              <w:pStyle w:val="21"/>
              <w:adjustRightInd w:val="0"/>
              <w:snapToGrid w:val="0"/>
              <w:spacing w:before="0" w:beforeAutospacing="0" w:after="0" w:afterAutospacing="0"/>
              <w:jc w:val="center"/>
              <w:rPr>
                <w:rFonts w:hint="eastAsia" w:cs="宋体"/>
                <w:sz w:val="24"/>
                <w:szCs w:val="24"/>
              </w:rPr>
            </w:pPr>
          </w:p>
          <w:p w14:paraId="73A0B10E">
            <w:pPr>
              <w:pStyle w:val="21"/>
              <w:adjustRightInd w:val="0"/>
              <w:snapToGrid w:val="0"/>
              <w:spacing w:before="0" w:beforeAutospacing="0" w:after="0" w:afterAutospacing="0"/>
              <w:jc w:val="center"/>
              <w:rPr>
                <w:rFonts w:hint="eastAsia" w:cs="宋体"/>
                <w:sz w:val="24"/>
                <w:szCs w:val="24"/>
              </w:rPr>
            </w:pPr>
          </w:p>
          <w:p w14:paraId="510B002B">
            <w:pPr>
              <w:pStyle w:val="21"/>
              <w:adjustRightInd w:val="0"/>
              <w:snapToGrid w:val="0"/>
              <w:spacing w:before="0" w:beforeAutospacing="0" w:after="0" w:afterAutospacing="0"/>
              <w:jc w:val="center"/>
              <w:rPr>
                <w:rFonts w:hint="eastAsia" w:cs="宋体"/>
                <w:sz w:val="24"/>
                <w:szCs w:val="24"/>
              </w:rPr>
            </w:pPr>
          </w:p>
          <w:p w14:paraId="134B6A37">
            <w:pPr>
              <w:pStyle w:val="21"/>
              <w:adjustRightInd w:val="0"/>
              <w:snapToGrid w:val="0"/>
              <w:spacing w:before="0" w:beforeAutospacing="0" w:after="0" w:afterAutospacing="0"/>
              <w:jc w:val="center"/>
              <w:rPr>
                <w:rFonts w:hint="eastAsia" w:cs="宋体"/>
                <w:sz w:val="24"/>
                <w:szCs w:val="24"/>
              </w:rPr>
            </w:pPr>
          </w:p>
          <w:p w14:paraId="15DE7841">
            <w:pPr>
              <w:pStyle w:val="21"/>
              <w:adjustRightInd w:val="0"/>
              <w:snapToGrid w:val="0"/>
              <w:spacing w:before="0" w:beforeAutospacing="0" w:after="0" w:afterAutospacing="0"/>
              <w:jc w:val="center"/>
              <w:rPr>
                <w:rFonts w:hint="eastAsia" w:cs="宋体"/>
                <w:sz w:val="24"/>
                <w:szCs w:val="24"/>
              </w:rPr>
            </w:pPr>
          </w:p>
          <w:p w14:paraId="5E824D97">
            <w:pPr>
              <w:pStyle w:val="21"/>
              <w:adjustRightInd w:val="0"/>
              <w:snapToGrid w:val="0"/>
              <w:spacing w:before="0" w:beforeAutospacing="0" w:after="0" w:afterAutospacing="0"/>
              <w:jc w:val="center"/>
              <w:rPr>
                <w:rFonts w:hint="eastAsia" w:cs="宋体"/>
                <w:sz w:val="24"/>
                <w:szCs w:val="24"/>
              </w:rPr>
            </w:pPr>
          </w:p>
          <w:p w14:paraId="5F4CF161">
            <w:pPr>
              <w:pStyle w:val="21"/>
              <w:adjustRightInd w:val="0"/>
              <w:snapToGrid w:val="0"/>
              <w:spacing w:before="0" w:beforeAutospacing="0" w:after="0" w:afterAutospacing="0"/>
              <w:jc w:val="center"/>
              <w:rPr>
                <w:rFonts w:hint="eastAsia" w:cs="宋体"/>
                <w:sz w:val="24"/>
                <w:szCs w:val="24"/>
              </w:rPr>
            </w:pPr>
          </w:p>
          <w:p w14:paraId="06705A2B">
            <w:pPr>
              <w:pStyle w:val="21"/>
              <w:adjustRightInd w:val="0"/>
              <w:snapToGrid w:val="0"/>
              <w:spacing w:before="0" w:beforeAutospacing="0" w:after="0" w:afterAutospacing="0"/>
              <w:jc w:val="center"/>
              <w:rPr>
                <w:rFonts w:hint="eastAsia" w:cs="宋体"/>
                <w:sz w:val="24"/>
                <w:szCs w:val="24"/>
              </w:rPr>
            </w:pPr>
          </w:p>
          <w:p w14:paraId="265660CC">
            <w:pPr>
              <w:pStyle w:val="21"/>
              <w:adjustRightInd w:val="0"/>
              <w:snapToGrid w:val="0"/>
              <w:spacing w:before="0" w:beforeAutospacing="0" w:after="0" w:afterAutospacing="0"/>
              <w:jc w:val="center"/>
              <w:rPr>
                <w:rFonts w:hint="eastAsia" w:cs="宋体"/>
                <w:sz w:val="24"/>
                <w:szCs w:val="24"/>
              </w:rPr>
            </w:pPr>
          </w:p>
          <w:p w14:paraId="3ED112A7">
            <w:pPr>
              <w:pStyle w:val="21"/>
              <w:adjustRightInd w:val="0"/>
              <w:snapToGrid w:val="0"/>
              <w:spacing w:before="0" w:beforeAutospacing="0" w:after="0" w:afterAutospacing="0"/>
              <w:jc w:val="center"/>
              <w:rPr>
                <w:rFonts w:hint="eastAsia" w:cs="宋体"/>
                <w:sz w:val="24"/>
                <w:szCs w:val="24"/>
              </w:rPr>
            </w:pPr>
          </w:p>
          <w:p w14:paraId="6E16BE57">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13C8658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543C0F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7D578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AC263C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0BFA4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4AEA229">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5E0DE1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1F65D6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9259F4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FDB1684">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F4E2EF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B9487D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97AC9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0012DB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ACB4C03">
            <w:pPr>
              <w:pStyle w:val="21"/>
              <w:adjustRightInd w:val="0"/>
              <w:snapToGrid w:val="0"/>
              <w:spacing w:before="0" w:beforeAutospacing="0" w:after="0" w:afterAutospacing="0"/>
              <w:jc w:val="center"/>
              <w:rPr>
                <w:rFonts w:hint="eastAsia" w:cs="宋体"/>
                <w:sz w:val="24"/>
                <w:szCs w:val="24"/>
              </w:rPr>
            </w:pPr>
          </w:p>
          <w:p w14:paraId="3BF3F8E6">
            <w:pPr>
              <w:pStyle w:val="21"/>
              <w:adjustRightInd w:val="0"/>
              <w:snapToGrid w:val="0"/>
              <w:spacing w:before="0" w:beforeAutospacing="0" w:after="0" w:afterAutospacing="0"/>
              <w:jc w:val="center"/>
              <w:rPr>
                <w:rFonts w:hint="eastAsia" w:cs="宋体"/>
                <w:sz w:val="24"/>
                <w:szCs w:val="24"/>
              </w:rPr>
            </w:pPr>
          </w:p>
          <w:p w14:paraId="131CF86C">
            <w:pPr>
              <w:pStyle w:val="21"/>
              <w:adjustRightInd w:val="0"/>
              <w:snapToGrid w:val="0"/>
              <w:spacing w:before="0" w:beforeAutospacing="0" w:after="0" w:afterAutospacing="0"/>
              <w:jc w:val="center"/>
              <w:rPr>
                <w:rFonts w:hint="eastAsia" w:cs="宋体"/>
                <w:sz w:val="24"/>
                <w:szCs w:val="24"/>
              </w:rPr>
            </w:pPr>
          </w:p>
          <w:p w14:paraId="6B9248C9">
            <w:pPr>
              <w:pStyle w:val="21"/>
              <w:adjustRightInd w:val="0"/>
              <w:snapToGrid w:val="0"/>
              <w:spacing w:before="0" w:beforeAutospacing="0" w:after="0" w:afterAutospacing="0"/>
              <w:jc w:val="center"/>
              <w:rPr>
                <w:rFonts w:hint="eastAsia" w:cs="宋体"/>
                <w:sz w:val="24"/>
                <w:szCs w:val="24"/>
              </w:rPr>
            </w:pPr>
          </w:p>
          <w:p w14:paraId="759A95E1">
            <w:pPr>
              <w:pStyle w:val="21"/>
              <w:adjustRightInd w:val="0"/>
              <w:snapToGrid w:val="0"/>
              <w:spacing w:before="0" w:beforeAutospacing="0" w:after="0" w:afterAutospacing="0"/>
              <w:jc w:val="center"/>
              <w:rPr>
                <w:rFonts w:hint="eastAsia" w:cs="宋体"/>
                <w:sz w:val="24"/>
                <w:szCs w:val="24"/>
              </w:rPr>
            </w:pPr>
          </w:p>
          <w:p w14:paraId="49EAEA38">
            <w:pPr>
              <w:pStyle w:val="21"/>
              <w:adjustRightInd w:val="0"/>
              <w:snapToGrid w:val="0"/>
              <w:spacing w:before="0" w:beforeAutospacing="0" w:after="0" w:afterAutospacing="0"/>
              <w:jc w:val="center"/>
              <w:rPr>
                <w:rFonts w:hint="eastAsia" w:cs="宋体"/>
                <w:sz w:val="24"/>
                <w:szCs w:val="24"/>
              </w:rPr>
            </w:pPr>
          </w:p>
          <w:p w14:paraId="4D43B152">
            <w:pPr>
              <w:pStyle w:val="21"/>
              <w:adjustRightInd w:val="0"/>
              <w:snapToGrid w:val="0"/>
              <w:spacing w:before="0" w:beforeAutospacing="0" w:after="0" w:afterAutospacing="0"/>
              <w:jc w:val="center"/>
              <w:rPr>
                <w:rFonts w:hint="eastAsia" w:cs="宋体"/>
                <w:sz w:val="24"/>
                <w:szCs w:val="24"/>
              </w:rPr>
            </w:pPr>
          </w:p>
          <w:p w14:paraId="2D1BD8D7">
            <w:pPr>
              <w:pStyle w:val="21"/>
              <w:adjustRightInd w:val="0"/>
              <w:snapToGrid w:val="0"/>
              <w:spacing w:before="0" w:beforeAutospacing="0" w:after="0" w:afterAutospacing="0"/>
              <w:jc w:val="center"/>
              <w:rPr>
                <w:rFonts w:hint="eastAsia" w:cs="宋体"/>
                <w:sz w:val="24"/>
                <w:szCs w:val="24"/>
              </w:rPr>
            </w:pPr>
          </w:p>
          <w:p w14:paraId="60EA6FE3">
            <w:pPr>
              <w:pStyle w:val="21"/>
              <w:adjustRightInd w:val="0"/>
              <w:snapToGrid w:val="0"/>
              <w:spacing w:before="0" w:beforeAutospacing="0" w:after="0" w:afterAutospacing="0"/>
              <w:jc w:val="center"/>
              <w:rPr>
                <w:rFonts w:hint="eastAsia" w:cs="宋体"/>
                <w:sz w:val="24"/>
                <w:szCs w:val="24"/>
              </w:rPr>
            </w:pPr>
          </w:p>
          <w:p w14:paraId="3F40907C">
            <w:pPr>
              <w:pStyle w:val="21"/>
              <w:adjustRightInd w:val="0"/>
              <w:snapToGrid w:val="0"/>
              <w:spacing w:before="0" w:beforeAutospacing="0" w:after="0" w:afterAutospacing="0"/>
              <w:jc w:val="center"/>
              <w:rPr>
                <w:rFonts w:hint="eastAsia" w:cs="宋体"/>
                <w:sz w:val="24"/>
                <w:szCs w:val="24"/>
              </w:rPr>
            </w:pPr>
          </w:p>
          <w:p w14:paraId="68103E4C">
            <w:pPr>
              <w:pStyle w:val="21"/>
              <w:adjustRightInd w:val="0"/>
              <w:snapToGrid w:val="0"/>
              <w:spacing w:before="0" w:beforeAutospacing="0" w:after="0" w:afterAutospacing="0"/>
              <w:jc w:val="center"/>
              <w:rPr>
                <w:rFonts w:hint="eastAsia" w:cs="宋体"/>
                <w:sz w:val="24"/>
                <w:szCs w:val="24"/>
              </w:rPr>
            </w:pPr>
          </w:p>
          <w:p w14:paraId="67DD5189">
            <w:pPr>
              <w:pStyle w:val="21"/>
              <w:adjustRightInd w:val="0"/>
              <w:snapToGrid w:val="0"/>
              <w:spacing w:before="0" w:beforeAutospacing="0" w:after="0" w:afterAutospacing="0"/>
              <w:jc w:val="center"/>
              <w:rPr>
                <w:rFonts w:hint="eastAsia" w:cs="宋体"/>
                <w:sz w:val="24"/>
                <w:szCs w:val="24"/>
              </w:rPr>
            </w:pPr>
          </w:p>
          <w:p w14:paraId="320185CB">
            <w:pPr>
              <w:pStyle w:val="21"/>
              <w:adjustRightInd w:val="0"/>
              <w:snapToGrid w:val="0"/>
              <w:spacing w:before="0" w:beforeAutospacing="0" w:after="0" w:afterAutospacing="0"/>
              <w:jc w:val="center"/>
              <w:rPr>
                <w:rFonts w:hint="eastAsia" w:cs="宋体"/>
                <w:sz w:val="24"/>
                <w:szCs w:val="24"/>
              </w:rPr>
            </w:pPr>
          </w:p>
          <w:p w14:paraId="3946A5B0">
            <w:pPr>
              <w:pStyle w:val="21"/>
              <w:adjustRightInd w:val="0"/>
              <w:snapToGrid w:val="0"/>
              <w:spacing w:before="0" w:beforeAutospacing="0" w:after="0" w:afterAutospacing="0"/>
              <w:jc w:val="center"/>
              <w:rPr>
                <w:rFonts w:hint="eastAsia" w:cs="宋体"/>
                <w:sz w:val="24"/>
                <w:szCs w:val="24"/>
              </w:rPr>
            </w:pPr>
          </w:p>
          <w:p w14:paraId="28DCA724">
            <w:pPr>
              <w:pStyle w:val="21"/>
              <w:adjustRightInd w:val="0"/>
              <w:snapToGrid w:val="0"/>
              <w:spacing w:before="0" w:beforeAutospacing="0" w:after="0" w:afterAutospacing="0"/>
              <w:jc w:val="center"/>
              <w:rPr>
                <w:rFonts w:hint="eastAsia" w:cs="宋体"/>
                <w:sz w:val="24"/>
                <w:szCs w:val="24"/>
              </w:rPr>
            </w:pPr>
          </w:p>
          <w:p w14:paraId="5AA1842C">
            <w:pPr>
              <w:pStyle w:val="21"/>
              <w:adjustRightInd w:val="0"/>
              <w:snapToGrid w:val="0"/>
              <w:spacing w:before="0" w:beforeAutospacing="0" w:after="0" w:afterAutospacing="0"/>
              <w:jc w:val="center"/>
              <w:rPr>
                <w:rFonts w:hint="eastAsia" w:cs="宋体"/>
                <w:sz w:val="24"/>
                <w:szCs w:val="24"/>
              </w:rPr>
            </w:pPr>
          </w:p>
          <w:p w14:paraId="033B1B31">
            <w:pPr>
              <w:pStyle w:val="21"/>
              <w:adjustRightInd w:val="0"/>
              <w:snapToGrid w:val="0"/>
              <w:spacing w:before="0" w:beforeAutospacing="0" w:after="0" w:afterAutospacing="0"/>
              <w:jc w:val="center"/>
              <w:rPr>
                <w:rFonts w:hint="eastAsia" w:cs="宋体"/>
                <w:sz w:val="24"/>
                <w:szCs w:val="24"/>
              </w:rPr>
            </w:pPr>
          </w:p>
          <w:p w14:paraId="7E15A109">
            <w:pPr>
              <w:pStyle w:val="21"/>
              <w:adjustRightInd w:val="0"/>
              <w:snapToGrid w:val="0"/>
              <w:spacing w:before="0" w:beforeAutospacing="0" w:after="0" w:afterAutospacing="0"/>
              <w:jc w:val="center"/>
              <w:rPr>
                <w:rFonts w:hint="eastAsia" w:cs="宋体"/>
                <w:sz w:val="24"/>
                <w:szCs w:val="24"/>
              </w:rPr>
            </w:pPr>
          </w:p>
          <w:p w14:paraId="09925A52">
            <w:pPr>
              <w:pStyle w:val="21"/>
              <w:adjustRightInd w:val="0"/>
              <w:snapToGrid w:val="0"/>
              <w:spacing w:before="0" w:beforeAutospacing="0" w:after="0" w:afterAutospacing="0"/>
              <w:jc w:val="center"/>
              <w:rPr>
                <w:rFonts w:hint="eastAsia" w:cs="宋体"/>
                <w:sz w:val="24"/>
                <w:szCs w:val="24"/>
              </w:rPr>
            </w:pPr>
          </w:p>
          <w:p w14:paraId="274EBF7B">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21ECD66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E78271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78F895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CAA76BC">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114F5F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D5F3F6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86F1AF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BAFB16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53359E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DF4E53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05D6F7A">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A4D5AB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500D74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EE446FC">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B1472C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706C387">
            <w:pPr>
              <w:pStyle w:val="21"/>
              <w:adjustRightInd w:val="0"/>
              <w:snapToGrid w:val="0"/>
              <w:spacing w:before="0" w:beforeAutospacing="0" w:after="0" w:afterAutospacing="0"/>
              <w:jc w:val="center"/>
              <w:rPr>
                <w:rFonts w:hint="eastAsia" w:cs="宋体"/>
                <w:sz w:val="24"/>
                <w:szCs w:val="24"/>
              </w:rPr>
            </w:pPr>
          </w:p>
          <w:p w14:paraId="3D64FB4B">
            <w:pPr>
              <w:pStyle w:val="21"/>
              <w:adjustRightInd w:val="0"/>
              <w:snapToGrid w:val="0"/>
              <w:spacing w:before="0" w:beforeAutospacing="0" w:after="0" w:afterAutospacing="0"/>
              <w:jc w:val="center"/>
              <w:rPr>
                <w:rFonts w:hint="eastAsia" w:cs="宋体"/>
                <w:sz w:val="24"/>
                <w:szCs w:val="24"/>
              </w:rPr>
            </w:pPr>
          </w:p>
          <w:p w14:paraId="68B3DE50">
            <w:pPr>
              <w:pStyle w:val="21"/>
              <w:adjustRightInd w:val="0"/>
              <w:snapToGrid w:val="0"/>
              <w:spacing w:before="0" w:beforeAutospacing="0" w:after="0" w:afterAutospacing="0"/>
              <w:jc w:val="center"/>
              <w:rPr>
                <w:rFonts w:hint="eastAsia" w:cs="宋体"/>
                <w:sz w:val="24"/>
                <w:szCs w:val="24"/>
              </w:rPr>
            </w:pPr>
          </w:p>
          <w:p w14:paraId="6A857246">
            <w:pPr>
              <w:pStyle w:val="21"/>
              <w:adjustRightInd w:val="0"/>
              <w:snapToGrid w:val="0"/>
              <w:spacing w:before="0" w:beforeAutospacing="0" w:after="0" w:afterAutospacing="0"/>
              <w:jc w:val="center"/>
              <w:rPr>
                <w:rFonts w:hint="eastAsia" w:cs="宋体"/>
                <w:sz w:val="24"/>
                <w:szCs w:val="24"/>
              </w:rPr>
            </w:pPr>
          </w:p>
          <w:p w14:paraId="16FA8863">
            <w:pPr>
              <w:pStyle w:val="21"/>
              <w:adjustRightInd w:val="0"/>
              <w:snapToGrid w:val="0"/>
              <w:spacing w:before="0" w:beforeAutospacing="0" w:after="0" w:afterAutospacing="0"/>
              <w:jc w:val="center"/>
              <w:rPr>
                <w:rFonts w:hint="eastAsia" w:cs="宋体"/>
                <w:sz w:val="24"/>
                <w:szCs w:val="24"/>
              </w:rPr>
            </w:pPr>
          </w:p>
          <w:p w14:paraId="3921C207">
            <w:pPr>
              <w:pStyle w:val="21"/>
              <w:adjustRightInd w:val="0"/>
              <w:snapToGrid w:val="0"/>
              <w:spacing w:before="0" w:beforeAutospacing="0" w:after="0" w:afterAutospacing="0"/>
              <w:jc w:val="center"/>
              <w:rPr>
                <w:rFonts w:hint="eastAsia" w:cs="宋体"/>
                <w:sz w:val="24"/>
                <w:szCs w:val="24"/>
              </w:rPr>
            </w:pPr>
          </w:p>
          <w:p w14:paraId="64E423BF">
            <w:pPr>
              <w:pStyle w:val="21"/>
              <w:adjustRightInd w:val="0"/>
              <w:snapToGrid w:val="0"/>
              <w:spacing w:before="0" w:beforeAutospacing="0" w:after="0" w:afterAutospacing="0"/>
              <w:jc w:val="center"/>
              <w:rPr>
                <w:rFonts w:hint="eastAsia" w:cs="宋体"/>
                <w:sz w:val="24"/>
                <w:szCs w:val="24"/>
              </w:rPr>
            </w:pPr>
          </w:p>
          <w:p w14:paraId="214E868C">
            <w:pPr>
              <w:pStyle w:val="21"/>
              <w:adjustRightInd w:val="0"/>
              <w:snapToGrid w:val="0"/>
              <w:spacing w:before="0" w:beforeAutospacing="0" w:after="0" w:afterAutospacing="0"/>
              <w:jc w:val="center"/>
              <w:rPr>
                <w:rFonts w:hint="eastAsia" w:cs="宋体"/>
                <w:sz w:val="24"/>
                <w:szCs w:val="24"/>
              </w:rPr>
            </w:pPr>
          </w:p>
          <w:p w14:paraId="6CBD965B">
            <w:pPr>
              <w:pStyle w:val="21"/>
              <w:adjustRightInd w:val="0"/>
              <w:snapToGrid w:val="0"/>
              <w:spacing w:before="0" w:beforeAutospacing="0" w:after="0" w:afterAutospacing="0"/>
              <w:jc w:val="center"/>
              <w:rPr>
                <w:rFonts w:hint="eastAsia" w:cs="宋体"/>
                <w:sz w:val="24"/>
                <w:szCs w:val="24"/>
              </w:rPr>
            </w:pPr>
          </w:p>
          <w:p w14:paraId="70B93EA8">
            <w:pPr>
              <w:pStyle w:val="21"/>
              <w:adjustRightInd w:val="0"/>
              <w:snapToGrid w:val="0"/>
              <w:spacing w:before="0" w:beforeAutospacing="0" w:after="0" w:afterAutospacing="0"/>
              <w:jc w:val="center"/>
              <w:rPr>
                <w:rFonts w:hint="eastAsia" w:cs="宋体"/>
                <w:sz w:val="24"/>
                <w:szCs w:val="24"/>
              </w:rPr>
            </w:pPr>
          </w:p>
          <w:p w14:paraId="37B8092B">
            <w:pPr>
              <w:pStyle w:val="21"/>
              <w:adjustRightInd w:val="0"/>
              <w:snapToGrid w:val="0"/>
              <w:spacing w:before="0" w:beforeAutospacing="0" w:after="0" w:afterAutospacing="0"/>
              <w:jc w:val="center"/>
              <w:rPr>
                <w:rFonts w:hint="eastAsia" w:cs="宋体"/>
                <w:sz w:val="24"/>
                <w:szCs w:val="24"/>
              </w:rPr>
            </w:pPr>
          </w:p>
          <w:p w14:paraId="635F255A">
            <w:pPr>
              <w:pStyle w:val="21"/>
              <w:adjustRightInd w:val="0"/>
              <w:snapToGrid w:val="0"/>
              <w:spacing w:before="0" w:beforeAutospacing="0" w:after="0" w:afterAutospacing="0"/>
              <w:jc w:val="center"/>
              <w:rPr>
                <w:rFonts w:hint="eastAsia" w:cs="宋体"/>
                <w:sz w:val="24"/>
                <w:szCs w:val="24"/>
              </w:rPr>
            </w:pPr>
          </w:p>
          <w:p w14:paraId="454432C4">
            <w:pPr>
              <w:pStyle w:val="21"/>
              <w:adjustRightInd w:val="0"/>
              <w:snapToGrid w:val="0"/>
              <w:spacing w:before="0" w:beforeAutospacing="0" w:after="0" w:afterAutospacing="0"/>
              <w:jc w:val="center"/>
              <w:rPr>
                <w:rFonts w:hint="eastAsia" w:cs="宋体"/>
                <w:sz w:val="24"/>
                <w:szCs w:val="24"/>
              </w:rPr>
            </w:pPr>
          </w:p>
          <w:p w14:paraId="60CEA98D">
            <w:pPr>
              <w:pStyle w:val="21"/>
              <w:adjustRightInd w:val="0"/>
              <w:snapToGrid w:val="0"/>
              <w:spacing w:before="0" w:beforeAutospacing="0" w:after="0" w:afterAutospacing="0"/>
              <w:jc w:val="center"/>
              <w:rPr>
                <w:rFonts w:hint="eastAsia" w:cs="宋体"/>
                <w:sz w:val="24"/>
                <w:szCs w:val="24"/>
              </w:rPr>
            </w:pPr>
          </w:p>
          <w:p w14:paraId="016EBE69">
            <w:pPr>
              <w:pStyle w:val="21"/>
              <w:adjustRightInd w:val="0"/>
              <w:snapToGrid w:val="0"/>
              <w:spacing w:before="0" w:beforeAutospacing="0" w:after="0" w:afterAutospacing="0"/>
              <w:jc w:val="center"/>
              <w:rPr>
                <w:rFonts w:hint="eastAsia" w:cs="宋体"/>
                <w:sz w:val="24"/>
                <w:szCs w:val="24"/>
              </w:rPr>
            </w:pPr>
          </w:p>
          <w:p w14:paraId="4E689F35">
            <w:pPr>
              <w:pStyle w:val="21"/>
              <w:adjustRightInd w:val="0"/>
              <w:snapToGrid w:val="0"/>
              <w:spacing w:before="0" w:beforeAutospacing="0" w:after="0" w:afterAutospacing="0"/>
              <w:jc w:val="center"/>
              <w:rPr>
                <w:rFonts w:hint="eastAsia" w:cs="宋体"/>
                <w:sz w:val="24"/>
                <w:szCs w:val="24"/>
              </w:rPr>
            </w:pPr>
          </w:p>
          <w:p w14:paraId="6550334E">
            <w:pPr>
              <w:pStyle w:val="21"/>
              <w:adjustRightInd w:val="0"/>
              <w:snapToGrid w:val="0"/>
              <w:spacing w:before="0" w:beforeAutospacing="0" w:after="0" w:afterAutospacing="0"/>
              <w:jc w:val="center"/>
              <w:rPr>
                <w:rFonts w:hint="eastAsia" w:cs="宋体"/>
                <w:sz w:val="24"/>
                <w:szCs w:val="24"/>
              </w:rPr>
            </w:pPr>
          </w:p>
          <w:p w14:paraId="0C450C17">
            <w:pPr>
              <w:pStyle w:val="21"/>
              <w:adjustRightInd w:val="0"/>
              <w:snapToGrid w:val="0"/>
              <w:spacing w:before="0" w:beforeAutospacing="0" w:after="0" w:afterAutospacing="0"/>
              <w:jc w:val="center"/>
              <w:rPr>
                <w:rFonts w:hint="eastAsia" w:cs="宋体"/>
                <w:sz w:val="24"/>
                <w:szCs w:val="24"/>
              </w:rPr>
            </w:pPr>
          </w:p>
          <w:p w14:paraId="625AC613">
            <w:pPr>
              <w:pStyle w:val="21"/>
              <w:adjustRightInd w:val="0"/>
              <w:snapToGrid w:val="0"/>
              <w:spacing w:before="0" w:beforeAutospacing="0" w:after="0" w:afterAutospacing="0"/>
              <w:jc w:val="center"/>
              <w:rPr>
                <w:rFonts w:hint="eastAsia" w:cs="宋体"/>
                <w:sz w:val="24"/>
                <w:szCs w:val="24"/>
              </w:rPr>
            </w:pPr>
          </w:p>
          <w:p w14:paraId="1C492803">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42C6D83B">
            <w:pPr>
              <w:pStyle w:val="21"/>
              <w:adjustRightInd w:val="0"/>
              <w:snapToGrid w:val="0"/>
              <w:spacing w:before="0" w:beforeAutospacing="0" w:after="0" w:afterAutospacing="0"/>
              <w:jc w:val="center"/>
              <w:rPr>
                <w:rFonts w:hint="eastAsia" w:cs="宋体"/>
                <w:sz w:val="24"/>
                <w:szCs w:val="24"/>
              </w:rPr>
            </w:pPr>
          </w:p>
          <w:p w14:paraId="795962F9">
            <w:pPr>
              <w:pStyle w:val="21"/>
              <w:adjustRightInd w:val="0"/>
              <w:snapToGrid w:val="0"/>
              <w:spacing w:before="0" w:beforeAutospacing="0" w:after="0" w:afterAutospacing="0"/>
              <w:jc w:val="center"/>
              <w:rPr>
                <w:rFonts w:hint="eastAsia" w:cs="宋体"/>
                <w:sz w:val="24"/>
                <w:szCs w:val="24"/>
              </w:rPr>
            </w:pPr>
          </w:p>
          <w:p w14:paraId="155C0BDF">
            <w:pPr>
              <w:pStyle w:val="21"/>
              <w:adjustRightInd w:val="0"/>
              <w:snapToGrid w:val="0"/>
              <w:spacing w:before="0" w:beforeAutospacing="0" w:after="0" w:afterAutospacing="0"/>
              <w:jc w:val="center"/>
              <w:rPr>
                <w:rFonts w:hint="eastAsia" w:cs="宋体"/>
                <w:sz w:val="24"/>
                <w:szCs w:val="24"/>
              </w:rPr>
            </w:pPr>
          </w:p>
          <w:p w14:paraId="23690F9D">
            <w:pPr>
              <w:pStyle w:val="21"/>
              <w:adjustRightInd w:val="0"/>
              <w:snapToGrid w:val="0"/>
              <w:spacing w:before="0" w:beforeAutospacing="0" w:after="0" w:afterAutospacing="0"/>
              <w:jc w:val="center"/>
              <w:rPr>
                <w:rFonts w:hint="eastAsia" w:cs="宋体"/>
                <w:sz w:val="24"/>
                <w:szCs w:val="24"/>
              </w:rPr>
            </w:pPr>
          </w:p>
          <w:p w14:paraId="65BF5EA3">
            <w:pPr>
              <w:pStyle w:val="21"/>
              <w:adjustRightInd w:val="0"/>
              <w:snapToGrid w:val="0"/>
              <w:spacing w:before="0" w:beforeAutospacing="0" w:after="0" w:afterAutospacing="0"/>
              <w:jc w:val="center"/>
              <w:rPr>
                <w:rFonts w:hint="eastAsia" w:cs="宋体"/>
                <w:sz w:val="24"/>
                <w:szCs w:val="24"/>
              </w:rPr>
            </w:pPr>
          </w:p>
          <w:p w14:paraId="3E544C36">
            <w:pPr>
              <w:pStyle w:val="21"/>
              <w:adjustRightInd w:val="0"/>
              <w:snapToGrid w:val="0"/>
              <w:spacing w:before="0" w:beforeAutospacing="0" w:after="0" w:afterAutospacing="0"/>
              <w:jc w:val="center"/>
              <w:rPr>
                <w:rFonts w:hint="eastAsia" w:cs="宋体"/>
                <w:sz w:val="24"/>
                <w:szCs w:val="24"/>
              </w:rPr>
            </w:pPr>
          </w:p>
          <w:p w14:paraId="154A6F43">
            <w:pPr>
              <w:pStyle w:val="21"/>
              <w:adjustRightInd w:val="0"/>
              <w:snapToGrid w:val="0"/>
              <w:spacing w:before="0" w:beforeAutospacing="0" w:after="0" w:afterAutospacing="0"/>
              <w:jc w:val="center"/>
              <w:rPr>
                <w:rFonts w:hint="eastAsia" w:cs="宋体"/>
                <w:sz w:val="24"/>
                <w:szCs w:val="24"/>
              </w:rPr>
            </w:pPr>
          </w:p>
          <w:p w14:paraId="31D30C1C">
            <w:pPr>
              <w:pStyle w:val="21"/>
              <w:adjustRightInd w:val="0"/>
              <w:snapToGrid w:val="0"/>
              <w:spacing w:before="0" w:beforeAutospacing="0" w:after="0" w:afterAutospacing="0"/>
              <w:jc w:val="center"/>
              <w:rPr>
                <w:rFonts w:hint="eastAsia" w:cs="宋体"/>
                <w:sz w:val="24"/>
                <w:szCs w:val="24"/>
              </w:rPr>
            </w:pPr>
          </w:p>
          <w:p w14:paraId="5FE8FD0A">
            <w:pPr>
              <w:pStyle w:val="21"/>
              <w:adjustRightInd w:val="0"/>
              <w:snapToGrid w:val="0"/>
              <w:spacing w:before="0" w:beforeAutospacing="0" w:after="0" w:afterAutospacing="0"/>
              <w:jc w:val="center"/>
              <w:rPr>
                <w:rFonts w:hint="eastAsia" w:cs="宋体"/>
                <w:sz w:val="24"/>
                <w:szCs w:val="24"/>
              </w:rPr>
            </w:pPr>
          </w:p>
          <w:p w14:paraId="4C66F651">
            <w:pPr>
              <w:pStyle w:val="21"/>
              <w:adjustRightInd w:val="0"/>
              <w:snapToGrid w:val="0"/>
              <w:spacing w:before="0" w:beforeAutospacing="0" w:after="0" w:afterAutospacing="0"/>
              <w:jc w:val="center"/>
              <w:rPr>
                <w:rFonts w:hint="eastAsia" w:cs="宋体"/>
                <w:sz w:val="24"/>
                <w:szCs w:val="24"/>
              </w:rPr>
            </w:pPr>
          </w:p>
          <w:p w14:paraId="4F2AF410">
            <w:pPr>
              <w:pStyle w:val="21"/>
              <w:adjustRightInd w:val="0"/>
              <w:snapToGrid w:val="0"/>
              <w:spacing w:before="0" w:beforeAutospacing="0" w:after="0" w:afterAutospacing="0"/>
              <w:jc w:val="center"/>
              <w:rPr>
                <w:rFonts w:hint="eastAsia" w:cs="宋体"/>
                <w:sz w:val="24"/>
                <w:szCs w:val="24"/>
              </w:rPr>
            </w:pPr>
          </w:p>
          <w:p w14:paraId="0964BB90">
            <w:pPr>
              <w:pStyle w:val="21"/>
              <w:adjustRightInd w:val="0"/>
              <w:snapToGrid w:val="0"/>
              <w:spacing w:before="0" w:beforeAutospacing="0" w:after="0" w:afterAutospacing="0"/>
              <w:jc w:val="center"/>
              <w:rPr>
                <w:rFonts w:hint="eastAsia" w:cs="宋体"/>
                <w:sz w:val="24"/>
                <w:szCs w:val="24"/>
              </w:rPr>
            </w:pPr>
          </w:p>
          <w:p w14:paraId="7C980015">
            <w:pPr>
              <w:pStyle w:val="21"/>
              <w:adjustRightInd w:val="0"/>
              <w:snapToGrid w:val="0"/>
              <w:spacing w:before="0" w:beforeAutospacing="0" w:after="0" w:afterAutospacing="0"/>
              <w:jc w:val="center"/>
              <w:rPr>
                <w:rFonts w:hint="eastAsia" w:cs="宋体"/>
                <w:sz w:val="24"/>
                <w:szCs w:val="24"/>
              </w:rPr>
            </w:pPr>
          </w:p>
          <w:p w14:paraId="6F9C59A2">
            <w:pPr>
              <w:pStyle w:val="21"/>
              <w:adjustRightInd w:val="0"/>
              <w:snapToGrid w:val="0"/>
              <w:spacing w:before="0" w:beforeAutospacing="0" w:after="0" w:afterAutospacing="0"/>
              <w:jc w:val="center"/>
              <w:rPr>
                <w:rFonts w:hint="eastAsia" w:cs="宋体"/>
                <w:sz w:val="24"/>
                <w:szCs w:val="24"/>
              </w:rPr>
            </w:pPr>
          </w:p>
          <w:p w14:paraId="3A674B55">
            <w:pPr>
              <w:pStyle w:val="21"/>
              <w:adjustRightInd w:val="0"/>
              <w:snapToGrid w:val="0"/>
              <w:spacing w:before="0" w:beforeAutospacing="0" w:after="0" w:afterAutospacing="0"/>
              <w:jc w:val="center"/>
              <w:rPr>
                <w:rFonts w:hint="eastAsia" w:cs="宋体"/>
                <w:sz w:val="24"/>
                <w:szCs w:val="24"/>
              </w:rPr>
            </w:pPr>
          </w:p>
          <w:p w14:paraId="42E37ADB">
            <w:pPr>
              <w:pStyle w:val="21"/>
              <w:adjustRightInd w:val="0"/>
              <w:snapToGrid w:val="0"/>
              <w:spacing w:before="0" w:beforeAutospacing="0" w:after="0" w:afterAutospacing="0"/>
              <w:jc w:val="center"/>
              <w:rPr>
                <w:rFonts w:hint="eastAsia" w:cs="宋体"/>
                <w:sz w:val="24"/>
                <w:szCs w:val="24"/>
              </w:rPr>
            </w:pPr>
          </w:p>
          <w:p w14:paraId="0DDAADC8">
            <w:pPr>
              <w:pStyle w:val="21"/>
              <w:adjustRightInd w:val="0"/>
              <w:snapToGrid w:val="0"/>
              <w:spacing w:before="0" w:beforeAutospacing="0" w:after="0" w:afterAutospacing="0"/>
              <w:jc w:val="center"/>
              <w:rPr>
                <w:rFonts w:hint="eastAsia" w:cs="宋体"/>
                <w:sz w:val="24"/>
                <w:szCs w:val="24"/>
              </w:rPr>
            </w:pPr>
          </w:p>
          <w:p w14:paraId="00A26782">
            <w:pPr>
              <w:pStyle w:val="21"/>
              <w:adjustRightInd w:val="0"/>
              <w:snapToGrid w:val="0"/>
              <w:spacing w:before="0" w:beforeAutospacing="0" w:after="0" w:afterAutospacing="0"/>
              <w:jc w:val="center"/>
              <w:rPr>
                <w:rFonts w:hint="eastAsia" w:cs="宋体"/>
                <w:sz w:val="24"/>
                <w:szCs w:val="24"/>
              </w:rPr>
            </w:pPr>
          </w:p>
          <w:p w14:paraId="6A7C0626">
            <w:pPr>
              <w:pStyle w:val="21"/>
              <w:adjustRightInd w:val="0"/>
              <w:snapToGrid w:val="0"/>
              <w:spacing w:before="0" w:beforeAutospacing="0" w:after="0" w:afterAutospacing="0"/>
              <w:jc w:val="center"/>
              <w:rPr>
                <w:rFonts w:hint="eastAsia" w:cs="宋体"/>
                <w:sz w:val="24"/>
                <w:szCs w:val="24"/>
              </w:rPr>
            </w:pPr>
          </w:p>
          <w:p w14:paraId="0FD41C32">
            <w:pPr>
              <w:pStyle w:val="21"/>
              <w:adjustRightInd w:val="0"/>
              <w:snapToGrid w:val="0"/>
              <w:spacing w:before="0" w:beforeAutospacing="0" w:after="0" w:afterAutospacing="0"/>
              <w:jc w:val="center"/>
              <w:rPr>
                <w:rFonts w:hint="eastAsia" w:cs="宋体"/>
                <w:sz w:val="24"/>
                <w:szCs w:val="24"/>
              </w:rPr>
            </w:pPr>
          </w:p>
          <w:p w14:paraId="6465AF98">
            <w:pPr>
              <w:pStyle w:val="21"/>
              <w:adjustRightInd w:val="0"/>
              <w:snapToGrid w:val="0"/>
              <w:spacing w:before="0" w:beforeAutospacing="0" w:after="0" w:afterAutospacing="0"/>
              <w:jc w:val="center"/>
              <w:rPr>
                <w:rFonts w:hint="eastAsia" w:cs="宋体"/>
                <w:sz w:val="24"/>
                <w:szCs w:val="24"/>
              </w:rPr>
            </w:pPr>
          </w:p>
          <w:p w14:paraId="1CD7A28E">
            <w:pPr>
              <w:pStyle w:val="21"/>
              <w:adjustRightInd w:val="0"/>
              <w:snapToGrid w:val="0"/>
              <w:spacing w:before="0" w:beforeAutospacing="0" w:after="0" w:afterAutospacing="0"/>
              <w:jc w:val="center"/>
              <w:rPr>
                <w:rFonts w:hint="eastAsia" w:cs="宋体"/>
                <w:sz w:val="24"/>
                <w:szCs w:val="24"/>
              </w:rPr>
            </w:pPr>
          </w:p>
          <w:p w14:paraId="451050E5">
            <w:pPr>
              <w:pStyle w:val="21"/>
              <w:adjustRightInd w:val="0"/>
              <w:snapToGrid w:val="0"/>
              <w:spacing w:before="0" w:beforeAutospacing="0" w:after="0" w:afterAutospacing="0"/>
              <w:jc w:val="center"/>
              <w:rPr>
                <w:rFonts w:hint="eastAsia" w:cs="宋体"/>
                <w:sz w:val="24"/>
                <w:szCs w:val="24"/>
              </w:rPr>
            </w:pPr>
          </w:p>
          <w:p w14:paraId="3F29D117">
            <w:pPr>
              <w:pStyle w:val="21"/>
              <w:adjustRightInd w:val="0"/>
              <w:snapToGrid w:val="0"/>
              <w:spacing w:before="0" w:beforeAutospacing="0" w:after="0" w:afterAutospacing="0"/>
              <w:jc w:val="center"/>
              <w:rPr>
                <w:rFonts w:hint="eastAsia" w:cs="宋体"/>
                <w:sz w:val="24"/>
                <w:szCs w:val="24"/>
              </w:rPr>
            </w:pPr>
          </w:p>
          <w:p w14:paraId="2BC4901F">
            <w:pPr>
              <w:pStyle w:val="21"/>
              <w:adjustRightInd w:val="0"/>
              <w:snapToGrid w:val="0"/>
              <w:spacing w:before="0" w:beforeAutospacing="0" w:after="0" w:afterAutospacing="0"/>
              <w:jc w:val="center"/>
              <w:rPr>
                <w:rFonts w:hint="eastAsia" w:cs="宋体"/>
                <w:sz w:val="24"/>
                <w:szCs w:val="24"/>
              </w:rPr>
            </w:pPr>
          </w:p>
          <w:p w14:paraId="5EDC4184">
            <w:pPr>
              <w:pStyle w:val="21"/>
              <w:adjustRightInd w:val="0"/>
              <w:snapToGrid w:val="0"/>
              <w:spacing w:before="0" w:beforeAutospacing="0" w:after="0" w:afterAutospacing="0"/>
              <w:jc w:val="center"/>
              <w:rPr>
                <w:rFonts w:hint="eastAsia" w:cs="宋体"/>
                <w:sz w:val="24"/>
                <w:szCs w:val="24"/>
              </w:rPr>
            </w:pPr>
          </w:p>
          <w:p w14:paraId="581BBD00">
            <w:pPr>
              <w:pStyle w:val="21"/>
              <w:adjustRightInd w:val="0"/>
              <w:snapToGrid w:val="0"/>
              <w:spacing w:before="0" w:beforeAutospacing="0" w:after="0" w:afterAutospacing="0"/>
              <w:jc w:val="center"/>
              <w:rPr>
                <w:rFonts w:hint="eastAsia" w:cs="宋体"/>
                <w:sz w:val="24"/>
                <w:szCs w:val="24"/>
              </w:rPr>
            </w:pPr>
          </w:p>
          <w:p w14:paraId="398AE522">
            <w:pPr>
              <w:pStyle w:val="21"/>
              <w:adjustRightInd w:val="0"/>
              <w:snapToGrid w:val="0"/>
              <w:spacing w:before="0" w:beforeAutospacing="0" w:after="0" w:afterAutospacing="0"/>
              <w:jc w:val="center"/>
              <w:rPr>
                <w:rFonts w:hint="eastAsia" w:cs="宋体"/>
                <w:sz w:val="24"/>
                <w:szCs w:val="24"/>
              </w:rPr>
            </w:pPr>
          </w:p>
          <w:p w14:paraId="168318C8">
            <w:pPr>
              <w:pStyle w:val="21"/>
              <w:adjustRightInd w:val="0"/>
              <w:snapToGrid w:val="0"/>
              <w:spacing w:before="0" w:beforeAutospacing="0" w:after="0" w:afterAutospacing="0"/>
              <w:jc w:val="center"/>
              <w:rPr>
                <w:rFonts w:hint="eastAsia" w:cs="宋体"/>
                <w:sz w:val="24"/>
                <w:szCs w:val="24"/>
              </w:rPr>
            </w:pPr>
          </w:p>
          <w:p w14:paraId="4E388779">
            <w:pPr>
              <w:pStyle w:val="21"/>
              <w:adjustRightInd w:val="0"/>
              <w:snapToGrid w:val="0"/>
              <w:spacing w:before="0" w:beforeAutospacing="0" w:after="0" w:afterAutospacing="0"/>
              <w:jc w:val="center"/>
              <w:rPr>
                <w:rFonts w:hint="eastAsia" w:cs="宋体"/>
                <w:sz w:val="24"/>
                <w:szCs w:val="24"/>
              </w:rPr>
            </w:pPr>
          </w:p>
          <w:p w14:paraId="72455EEC">
            <w:pPr>
              <w:pStyle w:val="21"/>
              <w:adjustRightInd w:val="0"/>
              <w:snapToGrid w:val="0"/>
              <w:spacing w:before="0" w:beforeAutospacing="0" w:after="0" w:afterAutospacing="0"/>
              <w:jc w:val="center"/>
              <w:rPr>
                <w:rFonts w:hint="eastAsia" w:cs="宋体"/>
                <w:sz w:val="24"/>
                <w:szCs w:val="24"/>
              </w:rPr>
            </w:pPr>
          </w:p>
          <w:p w14:paraId="673D901F">
            <w:pPr>
              <w:pStyle w:val="21"/>
              <w:adjustRightInd w:val="0"/>
              <w:snapToGrid w:val="0"/>
              <w:spacing w:before="0" w:beforeAutospacing="0" w:after="0" w:afterAutospacing="0"/>
              <w:jc w:val="center"/>
              <w:rPr>
                <w:rFonts w:hint="eastAsia" w:cs="宋体"/>
                <w:sz w:val="24"/>
                <w:szCs w:val="24"/>
              </w:rPr>
            </w:pPr>
          </w:p>
          <w:p w14:paraId="0507F745">
            <w:pPr>
              <w:pStyle w:val="21"/>
              <w:adjustRightInd w:val="0"/>
              <w:snapToGrid w:val="0"/>
              <w:spacing w:before="0" w:beforeAutospacing="0" w:after="0" w:afterAutospacing="0"/>
              <w:jc w:val="center"/>
              <w:rPr>
                <w:rFonts w:hint="eastAsia" w:cs="宋体"/>
                <w:sz w:val="24"/>
                <w:szCs w:val="24"/>
              </w:rPr>
            </w:pPr>
          </w:p>
          <w:p w14:paraId="1885EADE">
            <w:pPr>
              <w:pStyle w:val="21"/>
              <w:adjustRightInd w:val="0"/>
              <w:snapToGrid w:val="0"/>
              <w:spacing w:before="0" w:beforeAutospacing="0" w:after="0" w:afterAutospacing="0"/>
              <w:jc w:val="center"/>
              <w:rPr>
                <w:rFonts w:hint="eastAsia" w:cs="宋体"/>
                <w:sz w:val="24"/>
                <w:szCs w:val="24"/>
              </w:rPr>
            </w:pPr>
          </w:p>
          <w:p w14:paraId="6F1C9D9E">
            <w:pPr>
              <w:pStyle w:val="21"/>
              <w:adjustRightInd w:val="0"/>
              <w:snapToGrid w:val="0"/>
              <w:spacing w:before="0" w:beforeAutospacing="0" w:after="0" w:afterAutospacing="0"/>
              <w:jc w:val="center"/>
              <w:rPr>
                <w:rFonts w:hint="eastAsia" w:cs="宋体"/>
                <w:sz w:val="24"/>
                <w:szCs w:val="24"/>
              </w:rPr>
            </w:pPr>
          </w:p>
          <w:p w14:paraId="2BEBE9F8">
            <w:pPr>
              <w:pStyle w:val="21"/>
              <w:adjustRightInd w:val="0"/>
              <w:snapToGrid w:val="0"/>
              <w:spacing w:before="0" w:beforeAutospacing="0" w:after="0" w:afterAutospacing="0"/>
              <w:jc w:val="center"/>
              <w:rPr>
                <w:rFonts w:hint="eastAsia" w:cs="宋体"/>
                <w:sz w:val="24"/>
                <w:szCs w:val="24"/>
              </w:rPr>
            </w:pPr>
          </w:p>
          <w:p w14:paraId="7449C2AD">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537F711D">
            <w:pPr>
              <w:pStyle w:val="21"/>
              <w:adjustRightInd w:val="0"/>
              <w:snapToGrid w:val="0"/>
              <w:spacing w:before="0" w:beforeAutospacing="0" w:after="0" w:afterAutospacing="0"/>
              <w:jc w:val="center"/>
              <w:rPr>
                <w:rFonts w:hint="eastAsia" w:cs="宋体"/>
                <w:sz w:val="24"/>
                <w:szCs w:val="24"/>
              </w:rPr>
            </w:pPr>
          </w:p>
          <w:p w14:paraId="015E12EC">
            <w:pPr>
              <w:pStyle w:val="21"/>
              <w:adjustRightInd w:val="0"/>
              <w:snapToGrid w:val="0"/>
              <w:spacing w:before="0" w:beforeAutospacing="0" w:after="0" w:afterAutospacing="0"/>
              <w:jc w:val="center"/>
              <w:rPr>
                <w:rFonts w:hint="eastAsia" w:cs="宋体"/>
                <w:sz w:val="24"/>
                <w:szCs w:val="24"/>
              </w:rPr>
            </w:pPr>
          </w:p>
          <w:p w14:paraId="7F0501EE">
            <w:pPr>
              <w:pStyle w:val="21"/>
              <w:adjustRightInd w:val="0"/>
              <w:snapToGrid w:val="0"/>
              <w:spacing w:before="0" w:beforeAutospacing="0" w:after="0" w:afterAutospacing="0"/>
              <w:jc w:val="center"/>
              <w:rPr>
                <w:rFonts w:hint="eastAsia" w:cs="宋体"/>
                <w:sz w:val="24"/>
                <w:szCs w:val="24"/>
              </w:rPr>
            </w:pPr>
          </w:p>
          <w:p w14:paraId="00AFDE42">
            <w:pPr>
              <w:pStyle w:val="21"/>
              <w:adjustRightInd w:val="0"/>
              <w:snapToGrid w:val="0"/>
              <w:spacing w:before="0" w:beforeAutospacing="0" w:after="0" w:afterAutospacing="0"/>
              <w:jc w:val="center"/>
              <w:rPr>
                <w:rFonts w:hint="eastAsia" w:cs="宋体"/>
                <w:sz w:val="24"/>
                <w:szCs w:val="24"/>
              </w:rPr>
            </w:pPr>
          </w:p>
          <w:p w14:paraId="2A1D989E">
            <w:pPr>
              <w:pStyle w:val="21"/>
              <w:adjustRightInd w:val="0"/>
              <w:snapToGrid w:val="0"/>
              <w:spacing w:before="0" w:beforeAutospacing="0" w:after="0" w:afterAutospacing="0"/>
              <w:jc w:val="center"/>
              <w:rPr>
                <w:rFonts w:hint="eastAsia" w:cs="宋体"/>
                <w:sz w:val="24"/>
                <w:szCs w:val="24"/>
              </w:rPr>
            </w:pPr>
          </w:p>
          <w:p w14:paraId="4C9467B0">
            <w:pPr>
              <w:pStyle w:val="21"/>
              <w:adjustRightInd w:val="0"/>
              <w:snapToGrid w:val="0"/>
              <w:spacing w:before="0" w:beforeAutospacing="0" w:after="0" w:afterAutospacing="0"/>
              <w:jc w:val="center"/>
              <w:rPr>
                <w:rFonts w:hint="eastAsia" w:cs="宋体"/>
                <w:sz w:val="24"/>
                <w:szCs w:val="24"/>
              </w:rPr>
            </w:pPr>
          </w:p>
          <w:p w14:paraId="3DEA242E">
            <w:pPr>
              <w:pStyle w:val="21"/>
              <w:adjustRightInd w:val="0"/>
              <w:snapToGrid w:val="0"/>
              <w:spacing w:before="0" w:beforeAutospacing="0" w:after="0" w:afterAutospacing="0"/>
              <w:jc w:val="center"/>
              <w:rPr>
                <w:rFonts w:hint="eastAsia" w:cs="宋体"/>
                <w:sz w:val="24"/>
                <w:szCs w:val="24"/>
              </w:rPr>
            </w:pPr>
          </w:p>
          <w:p w14:paraId="09BA62A4">
            <w:pPr>
              <w:pStyle w:val="21"/>
              <w:adjustRightInd w:val="0"/>
              <w:snapToGrid w:val="0"/>
              <w:spacing w:before="0" w:beforeAutospacing="0" w:after="0" w:afterAutospacing="0"/>
              <w:jc w:val="center"/>
              <w:rPr>
                <w:rFonts w:hint="eastAsia" w:cs="宋体"/>
                <w:sz w:val="24"/>
                <w:szCs w:val="24"/>
              </w:rPr>
            </w:pPr>
          </w:p>
          <w:p w14:paraId="2C44313B">
            <w:pPr>
              <w:pStyle w:val="21"/>
              <w:adjustRightInd w:val="0"/>
              <w:snapToGrid w:val="0"/>
              <w:spacing w:before="0" w:beforeAutospacing="0" w:after="0" w:afterAutospacing="0"/>
              <w:jc w:val="center"/>
              <w:rPr>
                <w:rFonts w:hint="eastAsia" w:cs="宋体"/>
                <w:sz w:val="24"/>
                <w:szCs w:val="24"/>
              </w:rPr>
            </w:pPr>
          </w:p>
          <w:p w14:paraId="15EB0EC8">
            <w:pPr>
              <w:pStyle w:val="21"/>
              <w:adjustRightInd w:val="0"/>
              <w:snapToGrid w:val="0"/>
              <w:spacing w:before="0" w:beforeAutospacing="0" w:after="0" w:afterAutospacing="0"/>
              <w:jc w:val="center"/>
              <w:rPr>
                <w:rFonts w:hint="eastAsia" w:cs="宋体"/>
                <w:sz w:val="24"/>
                <w:szCs w:val="24"/>
              </w:rPr>
            </w:pPr>
          </w:p>
          <w:p w14:paraId="5DDE100D">
            <w:pPr>
              <w:pStyle w:val="21"/>
              <w:adjustRightInd w:val="0"/>
              <w:snapToGrid w:val="0"/>
              <w:spacing w:before="0" w:beforeAutospacing="0" w:after="0" w:afterAutospacing="0"/>
              <w:jc w:val="center"/>
              <w:rPr>
                <w:rFonts w:hint="eastAsia" w:cs="宋体"/>
                <w:sz w:val="24"/>
                <w:szCs w:val="24"/>
              </w:rPr>
            </w:pPr>
          </w:p>
          <w:p w14:paraId="51455562">
            <w:pPr>
              <w:pStyle w:val="21"/>
              <w:adjustRightInd w:val="0"/>
              <w:snapToGrid w:val="0"/>
              <w:spacing w:before="0" w:beforeAutospacing="0" w:after="0" w:afterAutospacing="0"/>
              <w:jc w:val="center"/>
              <w:rPr>
                <w:rFonts w:hint="eastAsia" w:cs="宋体"/>
                <w:sz w:val="24"/>
                <w:szCs w:val="24"/>
              </w:rPr>
            </w:pPr>
          </w:p>
          <w:p w14:paraId="4007DF51">
            <w:pPr>
              <w:pStyle w:val="21"/>
              <w:adjustRightInd w:val="0"/>
              <w:snapToGrid w:val="0"/>
              <w:spacing w:before="0" w:beforeAutospacing="0" w:after="0" w:afterAutospacing="0"/>
              <w:jc w:val="center"/>
              <w:rPr>
                <w:rFonts w:hint="eastAsia" w:cs="宋体"/>
                <w:sz w:val="24"/>
                <w:szCs w:val="24"/>
              </w:rPr>
            </w:pPr>
          </w:p>
          <w:p w14:paraId="69E1D627">
            <w:pPr>
              <w:pStyle w:val="21"/>
              <w:adjustRightInd w:val="0"/>
              <w:snapToGrid w:val="0"/>
              <w:spacing w:before="0" w:beforeAutospacing="0" w:after="0" w:afterAutospacing="0"/>
              <w:jc w:val="center"/>
              <w:rPr>
                <w:rFonts w:hint="eastAsia" w:cs="宋体"/>
                <w:sz w:val="24"/>
                <w:szCs w:val="24"/>
              </w:rPr>
            </w:pPr>
          </w:p>
          <w:p w14:paraId="7E1F4C68">
            <w:pPr>
              <w:pStyle w:val="21"/>
              <w:adjustRightInd w:val="0"/>
              <w:snapToGrid w:val="0"/>
              <w:spacing w:before="0" w:beforeAutospacing="0" w:after="0" w:afterAutospacing="0"/>
              <w:jc w:val="center"/>
              <w:rPr>
                <w:rFonts w:hint="eastAsia" w:cs="宋体"/>
                <w:sz w:val="24"/>
                <w:szCs w:val="24"/>
              </w:rPr>
            </w:pPr>
          </w:p>
          <w:p w14:paraId="428DD309">
            <w:pPr>
              <w:pStyle w:val="21"/>
              <w:adjustRightInd w:val="0"/>
              <w:snapToGrid w:val="0"/>
              <w:spacing w:before="0" w:beforeAutospacing="0" w:after="0" w:afterAutospacing="0"/>
              <w:jc w:val="center"/>
              <w:rPr>
                <w:rFonts w:hint="eastAsia" w:cs="宋体"/>
                <w:sz w:val="24"/>
                <w:szCs w:val="24"/>
              </w:rPr>
            </w:pPr>
          </w:p>
          <w:p w14:paraId="11339DB7">
            <w:pPr>
              <w:pStyle w:val="21"/>
              <w:adjustRightInd w:val="0"/>
              <w:snapToGrid w:val="0"/>
              <w:spacing w:before="0" w:beforeAutospacing="0" w:after="0" w:afterAutospacing="0"/>
              <w:jc w:val="center"/>
              <w:rPr>
                <w:rFonts w:hint="eastAsia" w:cs="宋体"/>
                <w:sz w:val="24"/>
                <w:szCs w:val="24"/>
              </w:rPr>
            </w:pPr>
          </w:p>
          <w:p w14:paraId="124C87F0">
            <w:pPr>
              <w:pStyle w:val="21"/>
              <w:adjustRightInd w:val="0"/>
              <w:snapToGrid w:val="0"/>
              <w:spacing w:before="0" w:beforeAutospacing="0" w:after="0" w:afterAutospacing="0"/>
              <w:jc w:val="center"/>
              <w:rPr>
                <w:rFonts w:hint="eastAsia" w:cs="宋体"/>
                <w:sz w:val="24"/>
                <w:szCs w:val="24"/>
              </w:rPr>
            </w:pPr>
          </w:p>
          <w:p w14:paraId="14B2180B">
            <w:pPr>
              <w:pStyle w:val="21"/>
              <w:adjustRightInd w:val="0"/>
              <w:snapToGrid w:val="0"/>
              <w:spacing w:before="0" w:beforeAutospacing="0" w:after="0" w:afterAutospacing="0"/>
              <w:jc w:val="center"/>
              <w:rPr>
                <w:rFonts w:hint="eastAsia" w:cs="宋体"/>
                <w:sz w:val="24"/>
                <w:szCs w:val="24"/>
              </w:rPr>
            </w:pPr>
          </w:p>
          <w:p w14:paraId="372BD1E4">
            <w:pPr>
              <w:pStyle w:val="21"/>
              <w:adjustRightInd w:val="0"/>
              <w:snapToGrid w:val="0"/>
              <w:spacing w:before="0" w:beforeAutospacing="0" w:after="0" w:afterAutospacing="0"/>
              <w:jc w:val="center"/>
              <w:rPr>
                <w:rFonts w:hint="eastAsia" w:cs="宋体"/>
                <w:sz w:val="24"/>
                <w:szCs w:val="24"/>
              </w:rPr>
            </w:pPr>
          </w:p>
          <w:p w14:paraId="5CA5F9F1">
            <w:pPr>
              <w:pStyle w:val="21"/>
              <w:adjustRightInd w:val="0"/>
              <w:snapToGrid w:val="0"/>
              <w:spacing w:before="0" w:beforeAutospacing="0" w:after="0" w:afterAutospacing="0"/>
              <w:jc w:val="center"/>
              <w:rPr>
                <w:rFonts w:hint="eastAsia" w:cs="宋体"/>
                <w:sz w:val="24"/>
                <w:szCs w:val="24"/>
              </w:rPr>
            </w:pPr>
          </w:p>
          <w:p w14:paraId="2ACB5A03">
            <w:pPr>
              <w:pStyle w:val="21"/>
              <w:adjustRightInd w:val="0"/>
              <w:snapToGrid w:val="0"/>
              <w:spacing w:before="0" w:beforeAutospacing="0" w:after="0" w:afterAutospacing="0"/>
              <w:jc w:val="center"/>
              <w:rPr>
                <w:rFonts w:hint="eastAsia" w:cs="宋体"/>
                <w:sz w:val="24"/>
                <w:szCs w:val="24"/>
              </w:rPr>
            </w:pPr>
          </w:p>
          <w:p w14:paraId="2EAA8309">
            <w:pPr>
              <w:pStyle w:val="21"/>
              <w:adjustRightInd w:val="0"/>
              <w:snapToGrid w:val="0"/>
              <w:spacing w:before="0" w:beforeAutospacing="0" w:after="0" w:afterAutospacing="0"/>
              <w:jc w:val="center"/>
              <w:rPr>
                <w:rFonts w:hint="eastAsia" w:cs="宋体"/>
                <w:sz w:val="24"/>
                <w:szCs w:val="24"/>
              </w:rPr>
            </w:pPr>
          </w:p>
          <w:p w14:paraId="5CF68C57">
            <w:pPr>
              <w:pStyle w:val="21"/>
              <w:adjustRightInd w:val="0"/>
              <w:snapToGrid w:val="0"/>
              <w:spacing w:before="0" w:beforeAutospacing="0" w:after="0" w:afterAutospacing="0"/>
              <w:jc w:val="center"/>
              <w:rPr>
                <w:rFonts w:hint="eastAsia" w:cs="宋体"/>
                <w:sz w:val="24"/>
                <w:szCs w:val="24"/>
              </w:rPr>
            </w:pPr>
          </w:p>
          <w:p w14:paraId="5DBB9816">
            <w:pPr>
              <w:pStyle w:val="21"/>
              <w:adjustRightInd w:val="0"/>
              <w:snapToGrid w:val="0"/>
              <w:spacing w:before="0" w:beforeAutospacing="0" w:after="0" w:afterAutospacing="0"/>
              <w:jc w:val="center"/>
              <w:rPr>
                <w:rFonts w:hint="eastAsia" w:cs="宋体"/>
                <w:sz w:val="24"/>
                <w:szCs w:val="24"/>
              </w:rPr>
            </w:pPr>
          </w:p>
          <w:p w14:paraId="5304613C">
            <w:pPr>
              <w:pStyle w:val="21"/>
              <w:adjustRightInd w:val="0"/>
              <w:snapToGrid w:val="0"/>
              <w:spacing w:before="0" w:beforeAutospacing="0" w:after="0" w:afterAutospacing="0"/>
              <w:jc w:val="center"/>
              <w:rPr>
                <w:rFonts w:hint="eastAsia" w:cs="宋体"/>
                <w:sz w:val="24"/>
                <w:szCs w:val="24"/>
              </w:rPr>
            </w:pPr>
          </w:p>
          <w:p w14:paraId="5C5C2A19">
            <w:pPr>
              <w:pStyle w:val="21"/>
              <w:adjustRightInd w:val="0"/>
              <w:snapToGrid w:val="0"/>
              <w:spacing w:before="0" w:beforeAutospacing="0" w:after="0" w:afterAutospacing="0"/>
              <w:jc w:val="center"/>
              <w:rPr>
                <w:rFonts w:hint="eastAsia" w:cs="宋体"/>
                <w:sz w:val="24"/>
                <w:szCs w:val="24"/>
              </w:rPr>
            </w:pPr>
          </w:p>
          <w:p w14:paraId="4227028F">
            <w:pPr>
              <w:pStyle w:val="21"/>
              <w:adjustRightInd w:val="0"/>
              <w:snapToGrid w:val="0"/>
              <w:spacing w:before="0" w:beforeAutospacing="0" w:after="0" w:afterAutospacing="0"/>
              <w:jc w:val="center"/>
              <w:rPr>
                <w:rFonts w:hint="eastAsia" w:cs="宋体"/>
                <w:sz w:val="24"/>
                <w:szCs w:val="24"/>
              </w:rPr>
            </w:pPr>
          </w:p>
          <w:p w14:paraId="6D0576FF">
            <w:pPr>
              <w:pStyle w:val="21"/>
              <w:adjustRightInd w:val="0"/>
              <w:snapToGrid w:val="0"/>
              <w:spacing w:before="0" w:beforeAutospacing="0" w:after="0" w:afterAutospacing="0"/>
              <w:jc w:val="center"/>
              <w:rPr>
                <w:rFonts w:hint="eastAsia" w:cs="宋体"/>
                <w:sz w:val="24"/>
                <w:szCs w:val="24"/>
              </w:rPr>
            </w:pPr>
          </w:p>
          <w:p w14:paraId="56536818">
            <w:pPr>
              <w:pStyle w:val="21"/>
              <w:adjustRightInd w:val="0"/>
              <w:snapToGrid w:val="0"/>
              <w:spacing w:before="0" w:beforeAutospacing="0" w:after="0" w:afterAutospacing="0"/>
              <w:jc w:val="center"/>
              <w:rPr>
                <w:rFonts w:hint="eastAsia" w:cs="宋体"/>
                <w:sz w:val="24"/>
                <w:szCs w:val="24"/>
              </w:rPr>
            </w:pPr>
          </w:p>
          <w:p w14:paraId="5F710601">
            <w:pPr>
              <w:pStyle w:val="21"/>
              <w:adjustRightInd w:val="0"/>
              <w:snapToGrid w:val="0"/>
              <w:spacing w:before="0" w:beforeAutospacing="0" w:after="0" w:afterAutospacing="0"/>
              <w:jc w:val="center"/>
              <w:rPr>
                <w:rFonts w:hint="eastAsia" w:cs="宋体"/>
                <w:sz w:val="24"/>
                <w:szCs w:val="24"/>
              </w:rPr>
            </w:pPr>
          </w:p>
          <w:p w14:paraId="3189F11C">
            <w:pPr>
              <w:pStyle w:val="21"/>
              <w:adjustRightInd w:val="0"/>
              <w:snapToGrid w:val="0"/>
              <w:spacing w:before="0" w:beforeAutospacing="0" w:after="0" w:afterAutospacing="0"/>
              <w:jc w:val="center"/>
              <w:rPr>
                <w:rFonts w:hint="eastAsia" w:cs="宋体"/>
                <w:sz w:val="24"/>
                <w:szCs w:val="24"/>
              </w:rPr>
            </w:pPr>
          </w:p>
          <w:p w14:paraId="31F0A343">
            <w:pPr>
              <w:pStyle w:val="21"/>
              <w:adjustRightInd w:val="0"/>
              <w:snapToGrid w:val="0"/>
              <w:spacing w:before="0" w:beforeAutospacing="0" w:after="0" w:afterAutospacing="0"/>
              <w:jc w:val="center"/>
              <w:rPr>
                <w:rFonts w:hint="eastAsia" w:cs="宋体"/>
                <w:sz w:val="24"/>
                <w:szCs w:val="24"/>
              </w:rPr>
            </w:pPr>
          </w:p>
          <w:p w14:paraId="166EAA30">
            <w:pPr>
              <w:pStyle w:val="21"/>
              <w:adjustRightInd w:val="0"/>
              <w:snapToGrid w:val="0"/>
              <w:spacing w:before="0" w:beforeAutospacing="0" w:after="0" w:afterAutospacing="0"/>
              <w:jc w:val="center"/>
              <w:rPr>
                <w:rFonts w:hint="eastAsia" w:cs="宋体"/>
                <w:sz w:val="24"/>
                <w:szCs w:val="24"/>
              </w:rPr>
            </w:pPr>
          </w:p>
          <w:p w14:paraId="7FC23178">
            <w:pPr>
              <w:pStyle w:val="21"/>
              <w:adjustRightInd w:val="0"/>
              <w:snapToGrid w:val="0"/>
              <w:spacing w:before="0" w:beforeAutospacing="0" w:after="0" w:afterAutospacing="0"/>
              <w:jc w:val="center"/>
              <w:rPr>
                <w:rFonts w:hint="eastAsia" w:cs="宋体"/>
                <w:sz w:val="24"/>
                <w:szCs w:val="24"/>
              </w:rPr>
            </w:pPr>
          </w:p>
          <w:p w14:paraId="1EB90691">
            <w:pPr>
              <w:pStyle w:val="21"/>
              <w:adjustRightInd w:val="0"/>
              <w:snapToGrid w:val="0"/>
              <w:spacing w:before="0" w:beforeAutospacing="0" w:after="0" w:afterAutospacing="0"/>
              <w:jc w:val="center"/>
              <w:rPr>
                <w:rFonts w:hint="eastAsia" w:cs="宋体"/>
                <w:sz w:val="24"/>
                <w:szCs w:val="24"/>
              </w:rPr>
            </w:pPr>
          </w:p>
          <w:p w14:paraId="0AF0A177">
            <w:pPr>
              <w:pStyle w:val="21"/>
              <w:adjustRightInd w:val="0"/>
              <w:snapToGrid w:val="0"/>
              <w:spacing w:before="0" w:beforeAutospacing="0" w:after="0" w:afterAutospacing="0"/>
              <w:jc w:val="center"/>
              <w:rPr>
                <w:rFonts w:hint="eastAsia" w:cs="宋体"/>
                <w:sz w:val="24"/>
                <w:szCs w:val="24"/>
              </w:rPr>
            </w:pPr>
          </w:p>
          <w:p w14:paraId="08ACBA30">
            <w:pPr>
              <w:pStyle w:val="21"/>
              <w:adjustRightInd w:val="0"/>
              <w:snapToGrid w:val="0"/>
              <w:spacing w:before="0" w:beforeAutospacing="0" w:after="0" w:afterAutospacing="0"/>
              <w:jc w:val="center"/>
              <w:rPr>
                <w:rFonts w:hint="eastAsia" w:cs="宋体"/>
                <w:sz w:val="24"/>
                <w:szCs w:val="24"/>
              </w:rPr>
            </w:pPr>
          </w:p>
          <w:p w14:paraId="4FFD2BF8">
            <w:pPr>
              <w:pStyle w:val="21"/>
              <w:adjustRightInd w:val="0"/>
              <w:snapToGrid w:val="0"/>
              <w:spacing w:before="0" w:beforeAutospacing="0" w:after="0" w:afterAutospacing="0"/>
              <w:jc w:val="center"/>
              <w:rPr>
                <w:rFonts w:hint="eastAsia" w:cs="宋体"/>
                <w:sz w:val="24"/>
                <w:szCs w:val="24"/>
              </w:rPr>
            </w:pPr>
          </w:p>
          <w:p w14:paraId="28695F0C">
            <w:pPr>
              <w:pStyle w:val="21"/>
              <w:adjustRightInd w:val="0"/>
              <w:snapToGrid w:val="0"/>
              <w:spacing w:before="0" w:beforeAutospacing="0" w:after="0" w:afterAutospacing="0"/>
              <w:jc w:val="center"/>
              <w:rPr>
                <w:rFonts w:hint="eastAsia" w:cs="宋体"/>
                <w:sz w:val="24"/>
                <w:szCs w:val="24"/>
              </w:rPr>
            </w:pPr>
          </w:p>
          <w:p w14:paraId="2D8203E8">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781ED693">
            <w:pPr>
              <w:pStyle w:val="21"/>
              <w:adjustRightInd w:val="0"/>
              <w:snapToGrid w:val="0"/>
              <w:spacing w:before="0" w:beforeAutospacing="0" w:after="0" w:afterAutospacing="0"/>
              <w:jc w:val="center"/>
              <w:rPr>
                <w:rFonts w:hint="eastAsia" w:cs="宋体"/>
                <w:sz w:val="24"/>
                <w:szCs w:val="24"/>
              </w:rPr>
            </w:pPr>
          </w:p>
          <w:p w14:paraId="4F25024E">
            <w:pPr>
              <w:pStyle w:val="21"/>
              <w:adjustRightInd w:val="0"/>
              <w:snapToGrid w:val="0"/>
              <w:spacing w:before="0" w:beforeAutospacing="0" w:after="0" w:afterAutospacing="0"/>
              <w:jc w:val="center"/>
              <w:rPr>
                <w:rFonts w:hint="eastAsia" w:cs="宋体"/>
                <w:sz w:val="24"/>
                <w:szCs w:val="24"/>
              </w:rPr>
            </w:pPr>
          </w:p>
          <w:p w14:paraId="7BED458A">
            <w:pPr>
              <w:pStyle w:val="21"/>
              <w:adjustRightInd w:val="0"/>
              <w:snapToGrid w:val="0"/>
              <w:spacing w:before="0" w:beforeAutospacing="0" w:after="0" w:afterAutospacing="0"/>
              <w:jc w:val="center"/>
              <w:rPr>
                <w:rFonts w:hint="eastAsia" w:cs="宋体"/>
                <w:sz w:val="24"/>
                <w:szCs w:val="24"/>
              </w:rPr>
            </w:pPr>
          </w:p>
          <w:p w14:paraId="308A11C9">
            <w:pPr>
              <w:pStyle w:val="21"/>
              <w:adjustRightInd w:val="0"/>
              <w:snapToGrid w:val="0"/>
              <w:spacing w:before="0" w:beforeAutospacing="0" w:after="0" w:afterAutospacing="0"/>
              <w:jc w:val="center"/>
              <w:rPr>
                <w:rFonts w:hint="eastAsia" w:cs="宋体"/>
                <w:sz w:val="24"/>
                <w:szCs w:val="24"/>
              </w:rPr>
            </w:pPr>
          </w:p>
          <w:p w14:paraId="5399A6F9">
            <w:pPr>
              <w:pStyle w:val="21"/>
              <w:adjustRightInd w:val="0"/>
              <w:snapToGrid w:val="0"/>
              <w:spacing w:before="0" w:beforeAutospacing="0" w:after="0" w:afterAutospacing="0"/>
              <w:jc w:val="center"/>
              <w:rPr>
                <w:rFonts w:hint="eastAsia" w:cs="宋体"/>
                <w:sz w:val="24"/>
                <w:szCs w:val="24"/>
              </w:rPr>
            </w:pPr>
          </w:p>
          <w:p w14:paraId="0A3D10A5">
            <w:pPr>
              <w:pStyle w:val="21"/>
              <w:adjustRightInd w:val="0"/>
              <w:snapToGrid w:val="0"/>
              <w:spacing w:before="0" w:beforeAutospacing="0" w:after="0" w:afterAutospacing="0"/>
              <w:jc w:val="center"/>
              <w:rPr>
                <w:rFonts w:hint="eastAsia" w:cs="宋体"/>
                <w:sz w:val="24"/>
                <w:szCs w:val="24"/>
              </w:rPr>
            </w:pPr>
          </w:p>
          <w:p w14:paraId="17629804">
            <w:pPr>
              <w:pStyle w:val="21"/>
              <w:adjustRightInd w:val="0"/>
              <w:snapToGrid w:val="0"/>
              <w:spacing w:before="0" w:beforeAutospacing="0" w:after="0" w:afterAutospacing="0"/>
              <w:jc w:val="center"/>
              <w:rPr>
                <w:rFonts w:hint="eastAsia" w:cs="宋体"/>
                <w:sz w:val="24"/>
                <w:szCs w:val="24"/>
              </w:rPr>
            </w:pPr>
          </w:p>
          <w:p w14:paraId="054BBDB8">
            <w:pPr>
              <w:pStyle w:val="21"/>
              <w:adjustRightInd w:val="0"/>
              <w:snapToGrid w:val="0"/>
              <w:spacing w:before="0" w:beforeAutospacing="0" w:after="0" w:afterAutospacing="0"/>
              <w:jc w:val="center"/>
              <w:rPr>
                <w:rFonts w:hint="eastAsia" w:cs="宋体"/>
                <w:sz w:val="24"/>
                <w:szCs w:val="24"/>
              </w:rPr>
            </w:pPr>
          </w:p>
          <w:p w14:paraId="4C57F4BE">
            <w:pPr>
              <w:pStyle w:val="21"/>
              <w:adjustRightInd w:val="0"/>
              <w:snapToGrid w:val="0"/>
              <w:spacing w:before="0" w:beforeAutospacing="0" w:after="0" w:afterAutospacing="0"/>
              <w:jc w:val="center"/>
              <w:rPr>
                <w:rFonts w:hint="eastAsia" w:cs="宋体"/>
                <w:sz w:val="24"/>
                <w:szCs w:val="24"/>
              </w:rPr>
            </w:pPr>
          </w:p>
          <w:p w14:paraId="1A241299">
            <w:pPr>
              <w:pStyle w:val="21"/>
              <w:adjustRightInd w:val="0"/>
              <w:snapToGrid w:val="0"/>
              <w:spacing w:before="0" w:beforeAutospacing="0" w:after="0" w:afterAutospacing="0"/>
              <w:jc w:val="center"/>
              <w:rPr>
                <w:rFonts w:hint="eastAsia" w:cs="宋体"/>
                <w:sz w:val="24"/>
                <w:szCs w:val="24"/>
              </w:rPr>
            </w:pPr>
          </w:p>
          <w:p w14:paraId="72931D47">
            <w:pPr>
              <w:pStyle w:val="21"/>
              <w:adjustRightInd w:val="0"/>
              <w:snapToGrid w:val="0"/>
              <w:spacing w:before="0" w:beforeAutospacing="0" w:after="0" w:afterAutospacing="0"/>
              <w:jc w:val="center"/>
              <w:rPr>
                <w:rFonts w:hint="eastAsia" w:cs="宋体"/>
                <w:sz w:val="24"/>
                <w:szCs w:val="24"/>
              </w:rPr>
            </w:pPr>
          </w:p>
          <w:p w14:paraId="5F529389">
            <w:pPr>
              <w:pStyle w:val="21"/>
              <w:adjustRightInd w:val="0"/>
              <w:snapToGrid w:val="0"/>
              <w:spacing w:before="0" w:beforeAutospacing="0" w:after="0" w:afterAutospacing="0"/>
              <w:jc w:val="center"/>
              <w:rPr>
                <w:rFonts w:hint="eastAsia" w:cs="宋体"/>
                <w:sz w:val="24"/>
                <w:szCs w:val="24"/>
              </w:rPr>
            </w:pPr>
          </w:p>
          <w:p w14:paraId="428FCD14">
            <w:pPr>
              <w:pStyle w:val="21"/>
              <w:adjustRightInd w:val="0"/>
              <w:snapToGrid w:val="0"/>
              <w:spacing w:before="0" w:beforeAutospacing="0" w:after="0" w:afterAutospacing="0"/>
              <w:jc w:val="center"/>
              <w:rPr>
                <w:rFonts w:hint="eastAsia" w:cs="宋体"/>
                <w:sz w:val="24"/>
                <w:szCs w:val="24"/>
              </w:rPr>
            </w:pPr>
          </w:p>
          <w:p w14:paraId="3A2CBE53">
            <w:pPr>
              <w:pStyle w:val="21"/>
              <w:adjustRightInd w:val="0"/>
              <w:snapToGrid w:val="0"/>
              <w:spacing w:before="0" w:beforeAutospacing="0" w:after="0" w:afterAutospacing="0"/>
              <w:jc w:val="center"/>
              <w:rPr>
                <w:rFonts w:hint="eastAsia" w:cs="宋体"/>
                <w:sz w:val="24"/>
                <w:szCs w:val="24"/>
              </w:rPr>
            </w:pPr>
          </w:p>
          <w:p w14:paraId="7360D77F">
            <w:pPr>
              <w:pStyle w:val="21"/>
              <w:adjustRightInd w:val="0"/>
              <w:snapToGrid w:val="0"/>
              <w:spacing w:before="0" w:beforeAutospacing="0" w:after="0" w:afterAutospacing="0"/>
              <w:jc w:val="center"/>
              <w:rPr>
                <w:rFonts w:hint="eastAsia" w:cs="宋体"/>
                <w:sz w:val="24"/>
                <w:szCs w:val="24"/>
              </w:rPr>
            </w:pPr>
          </w:p>
          <w:p w14:paraId="266469E0">
            <w:pPr>
              <w:pStyle w:val="21"/>
              <w:adjustRightInd w:val="0"/>
              <w:snapToGrid w:val="0"/>
              <w:spacing w:before="0" w:beforeAutospacing="0" w:after="0" w:afterAutospacing="0"/>
              <w:jc w:val="center"/>
              <w:rPr>
                <w:rFonts w:hint="eastAsia" w:cs="宋体"/>
                <w:sz w:val="24"/>
                <w:szCs w:val="24"/>
              </w:rPr>
            </w:pPr>
          </w:p>
          <w:p w14:paraId="34C1FBCB">
            <w:pPr>
              <w:pStyle w:val="21"/>
              <w:adjustRightInd w:val="0"/>
              <w:snapToGrid w:val="0"/>
              <w:spacing w:before="0" w:beforeAutospacing="0" w:after="0" w:afterAutospacing="0"/>
              <w:jc w:val="center"/>
              <w:rPr>
                <w:rFonts w:hint="eastAsia" w:cs="宋体"/>
                <w:sz w:val="24"/>
                <w:szCs w:val="24"/>
              </w:rPr>
            </w:pPr>
          </w:p>
          <w:p w14:paraId="3FACF1F7">
            <w:pPr>
              <w:pStyle w:val="21"/>
              <w:adjustRightInd w:val="0"/>
              <w:snapToGrid w:val="0"/>
              <w:spacing w:before="0" w:beforeAutospacing="0" w:after="0" w:afterAutospacing="0"/>
              <w:jc w:val="center"/>
              <w:rPr>
                <w:rFonts w:hint="eastAsia" w:cs="宋体"/>
                <w:sz w:val="24"/>
                <w:szCs w:val="24"/>
              </w:rPr>
            </w:pPr>
          </w:p>
          <w:p w14:paraId="6E20B032">
            <w:pPr>
              <w:pStyle w:val="21"/>
              <w:adjustRightInd w:val="0"/>
              <w:snapToGrid w:val="0"/>
              <w:spacing w:before="0" w:beforeAutospacing="0" w:after="0" w:afterAutospacing="0"/>
              <w:jc w:val="center"/>
              <w:rPr>
                <w:rFonts w:hint="eastAsia" w:cs="宋体"/>
                <w:sz w:val="24"/>
                <w:szCs w:val="24"/>
              </w:rPr>
            </w:pPr>
          </w:p>
          <w:p w14:paraId="2FD14433">
            <w:pPr>
              <w:pStyle w:val="21"/>
              <w:adjustRightInd w:val="0"/>
              <w:snapToGrid w:val="0"/>
              <w:spacing w:before="0" w:beforeAutospacing="0" w:after="0" w:afterAutospacing="0"/>
              <w:jc w:val="center"/>
              <w:rPr>
                <w:rFonts w:hint="eastAsia" w:cs="宋体"/>
                <w:sz w:val="24"/>
                <w:szCs w:val="24"/>
              </w:rPr>
            </w:pPr>
          </w:p>
          <w:p w14:paraId="33DE04EF">
            <w:pPr>
              <w:pStyle w:val="21"/>
              <w:adjustRightInd w:val="0"/>
              <w:snapToGrid w:val="0"/>
              <w:spacing w:before="0" w:beforeAutospacing="0" w:after="0" w:afterAutospacing="0"/>
              <w:jc w:val="center"/>
              <w:rPr>
                <w:rFonts w:hint="eastAsia" w:cs="宋体"/>
                <w:sz w:val="24"/>
                <w:szCs w:val="24"/>
              </w:rPr>
            </w:pPr>
          </w:p>
          <w:p w14:paraId="05011181">
            <w:pPr>
              <w:pStyle w:val="21"/>
              <w:adjustRightInd w:val="0"/>
              <w:snapToGrid w:val="0"/>
              <w:spacing w:before="0" w:beforeAutospacing="0" w:after="0" w:afterAutospacing="0"/>
              <w:jc w:val="center"/>
              <w:rPr>
                <w:rFonts w:hint="eastAsia" w:cs="宋体"/>
                <w:sz w:val="24"/>
                <w:szCs w:val="24"/>
              </w:rPr>
            </w:pPr>
          </w:p>
          <w:p w14:paraId="5F8BFBF1">
            <w:pPr>
              <w:pStyle w:val="21"/>
              <w:adjustRightInd w:val="0"/>
              <w:snapToGrid w:val="0"/>
              <w:spacing w:before="0" w:beforeAutospacing="0" w:after="0" w:afterAutospacing="0"/>
              <w:jc w:val="center"/>
              <w:rPr>
                <w:rFonts w:hint="eastAsia" w:cs="宋体"/>
                <w:sz w:val="24"/>
                <w:szCs w:val="24"/>
              </w:rPr>
            </w:pPr>
          </w:p>
          <w:p w14:paraId="56F7D7C7">
            <w:pPr>
              <w:pStyle w:val="21"/>
              <w:adjustRightInd w:val="0"/>
              <w:snapToGrid w:val="0"/>
              <w:spacing w:before="0" w:beforeAutospacing="0" w:after="0" w:afterAutospacing="0"/>
              <w:jc w:val="center"/>
              <w:rPr>
                <w:rFonts w:hint="eastAsia" w:cs="宋体"/>
                <w:sz w:val="24"/>
                <w:szCs w:val="24"/>
              </w:rPr>
            </w:pPr>
          </w:p>
          <w:p w14:paraId="004BD600">
            <w:pPr>
              <w:pStyle w:val="21"/>
              <w:adjustRightInd w:val="0"/>
              <w:snapToGrid w:val="0"/>
              <w:spacing w:before="0" w:beforeAutospacing="0" w:after="0" w:afterAutospacing="0"/>
              <w:jc w:val="center"/>
              <w:rPr>
                <w:rFonts w:hint="eastAsia" w:cs="宋体"/>
                <w:sz w:val="24"/>
                <w:szCs w:val="24"/>
              </w:rPr>
            </w:pPr>
          </w:p>
          <w:p w14:paraId="50C2A4A4">
            <w:pPr>
              <w:pStyle w:val="21"/>
              <w:adjustRightInd w:val="0"/>
              <w:snapToGrid w:val="0"/>
              <w:spacing w:before="0" w:beforeAutospacing="0" w:after="0" w:afterAutospacing="0"/>
              <w:jc w:val="center"/>
              <w:rPr>
                <w:rFonts w:hint="eastAsia" w:cs="宋体"/>
                <w:sz w:val="24"/>
                <w:szCs w:val="24"/>
              </w:rPr>
            </w:pPr>
          </w:p>
          <w:p w14:paraId="37C7F210">
            <w:pPr>
              <w:pStyle w:val="21"/>
              <w:adjustRightInd w:val="0"/>
              <w:snapToGrid w:val="0"/>
              <w:spacing w:before="0" w:beforeAutospacing="0" w:after="0" w:afterAutospacing="0"/>
              <w:jc w:val="center"/>
              <w:rPr>
                <w:rFonts w:hint="eastAsia" w:cs="宋体"/>
                <w:sz w:val="24"/>
                <w:szCs w:val="24"/>
              </w:rPr>
            </w:pPr>
          </w:p>
          <w:p w14:paraId="3F49CDAB">
            <w:pPr>
              <w:pStyle w:val="21"/>
              <w:adjustRightInd w:val="0"/>
              <w:snapToGrid w:val="0"/>
              <w:spacing w:before="0" w:beforeAutospacing="0" w:after="0" w:afterAutospacing="0"/>
              <w:jc w:val="center"/>
              <w:rPr>
                <w:rFonts w:hint="eastAsia" w:cs="宋体"/>
                <w:sz w:val="24"/>
                <w:szCs w:val="24"/>
              </w:rPr>
            </w:pPr>
          </w:p>
          <w:p w14:paraId="1139DDA3">
            <w:pPr>
              <w:pStyle w:val="21"/>
              <w:adjustRightInd w:val="0"/>
              <w:snapToGrid w:val="0"/>
              <w:spacing w:before="0" w:beforeAutospacing="0" w:after="0" w:afterAutospacing="0"/>
              <w:jc w:val="center"/>
              <w:rPr>
                <w:rFonts w:hint="eastAsia" w:cs="宋体"/>
                <w:sz w:val="24"/>
                <w:szCs w:val="24"/>
              </w:rPr>
            </w:pPr>
          </w:p>
          <w:p w14:paraId="410D57CB">
            <w:pPr>
              <w:pStyle w:val="21"/>
              <w:adjustRightInd w:val="0"/>
              <w:snapToGrid w:val="0"/>
              <w:spacing w:before="0" w:beforeAutospacing="0" w:after="0" w:afterAutospacing="0"/>
              <w:jc w:val="center"/>
              <w:rPr>
                <w:rFonts w:hint="eastAsia" w:cs="宋体"/>
                <w:sz w:val="24"/>
                <w:szCs w:val="24"/>
              </w:rPr>
            </w:pPr>
          </w:p>
          <w:p w14:paraId="1C9B3F51">
            <w:pPr>
              <w:pStyle w:val="21"/>
              <w:adjustRightInd w:val="0"/>
              <w:snapToGrid w:val="0"/>
              <w:spacing w:before="0" w:beforeAutospacing="0" w:after="0" w:afterAutospacing="0"/>
              <w:jc w:val="center"/>
              <w:rPr>
                <w:rFonts w:hint="eastAsia" w:cs="宋体"/>
                <w:sz w:val="24"/>
                <w:szCs w:val="24"/>
              </w:rPr>
            </w:pPr>
          </w:p>
          <w:p w14:paraId="6C7808F8">
            <w:pPr>
              <w:pStyle w:val="21"/>
              <w:adjustRightInd w:val="0"/>
              <w:snapToGrid w:val="0"/>
              <w:spacing w:before="0" w:beforeAutospacing="0" w:after="0" w:afterAutospacing="0"/>
              <w:jc w:val="center"/>
              <w:rPr>
                <w:rFonts w:hint="eastAsia" w:cs="宋体"/>
                <w:sz w:val="24"/>
                <w:szCs w:val="24"/>
              </w:rPr>
            </w:pPr>
          </w:p>
          <w:p w14:paraId="02ADF661">
            <w:pPr>
              <w:pStyle w:val="21"/>
              <w:adjustRightInd w:val="0"/>
              <w:snapToGrid w:val="0"/>
              <w:spacing w:before="0" w:beforeAutospacing="0" w:after="0" w:afterAutospacing="0"/>
              <w:jc w:val="center"/>
              <w:rPr>
                <w:rFonts w:hint="eastAsia" w:cs="宋体"/>
                <w:sz w:val="24"/>
                <w:szCs w:val="24"/>
              </w:rPr>
            </w:pPr>
          </w:p>
          <w:p w14:paraId="4ECFE484">
            <w:pPr>
              <w:pStyle w:val="21"/>
              <w:adjustRightInd w:val="0"/>
              <w:snapToGrid w:val="0"/>
              <w:spacing w:before="0" w:beforeAutospacing="0" w:after="0" w:afterAutospacing="0"/>
              <w:jc w:val="center"/>
              <w:rPr>
                <w:rFonts w:hint="eastAsia" w:cs="宋体"/>
                <w:sz w:val="24"/>
                <w:szCs w:val="24"/>
              </w:rPr>
            </w:pPr>
          </w:p>
          <w:p w14:paraId="3F9A69A7">
            <w:pPr>
              <w:pStyle w:val="21"/>
              <w:adjustRightInd w:val="0"/>
              <w:snapToGrid w:val="0"/>
              <w:spacing w:before="0" w:beforeAutospacing="0" w:after="0" w:afterAutospacing="0"/>
              <w:jc w:val="center"/>
              <w:rPr>
                <w:rFonts w:hint="eastAsia" w:cs="宋体"/>
                <w:sz w:val="24"/>
                <w:szCs w:val="24"/>
              </w:rPr>
            </w:pPr>
          </w:p>
          <w:p w14:paraId="691B160B">
            <w:pPr>
              <w:pStyle w:val="21"/>
              <w:adjustRightInd w:val="0"/>
              <w:snapToGrid w:val="0"/>
              <w:spacing w:before="0" w:beforeAutospacing="0" w:after="0" w:afterAutospacing="0"/>
              <w:jc w:val="center"/>
              <w:rPr>
                <w:rFonts w:hint="eastAsia" w:cs="宋体"/>
                <w:sz w:val="24"/>
                <w:szCs w:val="24"/>
              </w:rPr>
            </w:pPr>
          </w:p>
          <w:p w14:paraId="5C9550FF">
            <w:pPr>
              <w:pStyle w:val="21"/>
              <w:adjustRightInd w:val="0"/>
              <w:snapToGrid w:val="0"/>
              <w:spacing w:before="0" w:beforeAutospacing="0" w:after="0" w:afterAutospacing="0"/>
              <w:jc w:val="center"/>
              <w:rPr>
                <w:rFonts w:hint="eastAsia" w:cs="宋体"/>
                <w:sz w:val="24"/>
                <w:szCs w:val="24"/>
              </w:rPr>
            </w:pPr>
          </w:p>
          <w:p w14:paraId="63CE1E9F">
            <w:pPr>
              <w:pStyle w:val="21"/>
              <w:adjustRightInd w:val="0"/>
              <w:snapToGrid w:val="0"/>
              <w:spacing w:before="0" w:beforeAutospacing="0" w:after="0" w:afterAutospacing="0"/>
              <w:jc w:val="center"/>
              <w:rPr>
                <w:rFonts w:hint="eastAsia" w:cs="宋体"/>
                <w:sz w:val="24"/>
                <w:szCs w:val="24"/>
              </w:rPr>
            </w:pPr>
          </w:p>
          <w:p w14:paraId="03018EBE">
            <w:pPr>
              <w:pStyle w:val="21"/>
              <w:adjustRightInd w:val="0"/>
              <w:snapToGrid w:val="0"/>
              <w:spacing w:before="0" w:beforeAutospacing="0" w:after="0" w:afterAutospacing="0"/>
              <w:jc w:val="center"/>
              <w:rPr>
                <w:rFonts w:hint="eastAsia" w:cs="宋体"/>
                <w:sz w:val="24"/>
                <w:szCs w:val="24"/>
              </w:rPr>
            </w:pPr>
          </w:p>
          <w:p w14:paraId="3BC3C0F9">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2106A93A">
            <w:pPr>
              <w:pStyle w:val="21"/>
              <w:adjustRightInd w:val="0"/>
              <w:snapToGrid w:val="0"/>
              <w:spacing w:before="0" w:beforeAutospacing="0" w:after="0" w:afterAutospacing="0"/>
              <w:jc w:val="center"/>
              <w:rPr>
                <w:rFonts w:hint="eastAsia" w:cs="宋体"/>
                <w:sz w:val="24"/>
                <w:szCs w:val="24"/>
              </w:rPr>
            </w:pPr>
          </w:p>
          <w:p w14:paraId="422AE738">
            <w:pPr>
              <w:pStyle w:val="21"/>
              <w:adjustRightInd w:val="0"/>
              <w:snapToGrid w:val="0"/>
              <w:spacing w:before="0" w:beforeAutospacing="0" w:after="0" w:afterAutospacing="0"/>
              <w:jc w:val="center"/>
              <w:rPr>
                <w:rFonts w:hint="eastAsia" w:cs="宋体"/>
                <w:sz w:val="24"/>
                <w:szCs w:val="24"/>
              </w:rPr>
            </w:pPr>
          </w:p>
          <w:p w14:paraId="05201714">
            <w:pPr>
              <w:pStyle w:val="21"/>
              <w:adjustRightInd w:val="0"/>
              <w:snapToGrid w:val="0"/>
              <w:spacing w:before="0" w:beforeAutospacing="0" w:after="0" w:afterAutospacing="0"/>
              <w:jc w:val="center"/>
              <w:rPr>
                <w:rFonts w:hint="eastAsia" w:cs="宋体"/>
                <w:sz w:val="24"/>
                <w:szCs w:val="24"/>
              </w:rPr>
            </w:pPr>
          </w:p>
          <w:p w14:paraId="2F1AC2DA">
            <w:pPr>
              <w:pStyle w:val="21"/>
              <w:adjustRightInd w:val="0"/>
              <w:snapToGrid w:val="0"/>
              <w:spacing w:before="0" w:beforeAutospacing="0" w:after="0" w:afterAutospacing="0"/>
              <w:jc w:val="center"/>
              <w:rPr>
                <w:rFonts w:hint="eastAsia" w:cs="宋体"/>
                <w:sz w:val="24"/>
                <w:szCs w:val="24"/>
              </w:rPr>
            </w:pPr>
          </w:p>
          <w:p w14:paraId="6C4E1F98">
            <w:pPr>
              <w:pStyle w:val="21"/>
              <w:adjustRightInd w:val="0"/>
              <w:snapToGrid w:val="0"/>
              <w:spacing w:before="0" w:beforeAutospacing="0" w:after="0" w:afterAutospacing="0"/>
              <w:jc w:val="center"/>
              <w:rPr>
                <w:rFonts w:hint="eastAsia" w:cs="宋体"/>
                <w:sz w:val="24"/>
                <w:szCs w:val="24"/>
              </w:rPr>
            </w:pPr>
          </w:p>
          <w:p w14:paraId="41A8FF04">
            <w:pPr>
              <w:pStyle w:val="21"/>
              <w:adjustRightInd w:val="0"/>
              <w:snapToGrid w:val="0"/>
              <w:spacing w:before="0" w:beforeAutospacing="0" w:after="0" w:afterAutospacing="0"/>
              <w:jc w:val="center"/>
              <w:rPr>
                <w:rFonts w:hint="eastAsia" w:cs="宋体"/>
                <w:sz w:val="24"/>
                <w:szCs w:val="24"/>
              </w:rPr>
            </w:pPr>
          </w:p>
          <w:p w14:paraId="24A54919">
            <w:pPr>
              <w:pStyle w:val="21"/>
              <w:adjustRightInd w:val="0"/>
              <w:snapToGrid w:val="0"/>
              <w:spacing w:before="0" w:beforeAutospacing="0" w:after="0" w:afterAutospacing="0"/>
              <w:jc w:val="center"/>
              <w:rPr>
                <w:rFonts w:hint="eastAsia" w:cs="宋体"/>
                <w:sz w:val="24"/>
                <w:szCs w:val="24"/>
              </w:rPr>
            </w:pPr>
          </w:p>
          <w:p w14:paraId="6481BE79">
            <w:pPr>
              <w:pStyle w:val="21"/>
              <w:adjustRightInd w:val="0"/>
              <w:snapToGrid w:val="0"/>
              <w:spacing w:before="0" w:beforeAutospacing="0" w:after="0" w:afterAutospacing="0"/>
              <w:jc w:val="center"/>
              <w:rPr>
                <w:rFonts w:hint="eastAsia" w:cs="宋体"/>
                <w:sz w:val="24"/>
                <w:szCs w:val="24"/>
              </w:rPr>
            </w:pPr>
          </w:p>
          <w:p w14:paraId="2B4F9EF7">
            <w:pPr>
              <w:pStyle w:val="21"/>
              <w:adjustRightInd w:val="0"/>
              <w:snapToGrid w:val="0"/>
              <w:spacing w:before="0" w:beforeAutospacing="0" w:after="0" w:afterAutospacing="0"/>
              <w:jc w:val="center"/>
              <w:rPr>
                <w:rFonts w:hint="eastAsia" w:cs="宋体"/>
                <w:sz w:val="24"/>
                <w:szCs w:val="24"/>
              </w:rPr>
            </w:pPr>
          </w:p>
          <w:p w14:paraId="3B56D31F">
            <w:pPr>
              <w:pStyle w:val="21"/>
              <w:adjustRightInd w:val="0"/>
              <w:snapToGrid w:val="0"/>
              <w:spacing w:before="0" w:beforeAutospacing="0" w:after="0" w:afterAutospacing="0"/>
              <w:jc w:val="center"/>
              <w:rPr>
                <w:rFonts w:hint="eastAsia" w:cs="宋体"/>
                <w:sz w:val="24"/>
                <w:szCs w:val="24"/>
              </w:rPr>
            </w:pPr>
          </w:p>
          <w:p w14:paraId="51D780CE">
            <w:pPr>
              <w:pStyle w:val="21"/>
              <w:adjustRightInd w:val="0"/>
              <w:snapToGrid w:val="0"/>
              <w:spacing w:before="0" w:beforeAutospacing="0" w:after="0" w:afterAutospacing="0"/>
              <w:jc w:val="center"/>
              <w:rPr>
                <w:rFonts w:hint="eastAsia" w:cs="宋体"/>
                <w:sz w:val="24"/>
                <w:szCs w:val="24"/>
              </w:rPr>
            </w:pPr>
          </w:p>
          <w:p w14:paraId="3583C2CA">
            <w:pPr>
              <w:pStyle w:val="21"/>
              <w:adjustRightInd w:val="0"/>
              <w:snapToGrid w:val="0"/>
              <w:spacing w:before="0" w:beforeAutospacing="0" w:after="0" w:afterAutospacing="0"/>
              <w:jc w:val="center"/>
              <w:rPr>
                <w:rFonts w:hint="eastAsia" w:cs="宋体"/>
                <w:sz w:val="24"/>
                <w:szCs w:val="24"/>
              </w:rPr>
            </w:pPr>
          </w:p>
          <w:p w14:paraId="4A56DA36">
            <w:pPr>
              <w:pStyle w:val="21"/>
              <w:adjustRightInd w:val="0"/>
              <w:snapToGrid w:val="0"/>
              <w:spacing w:before="0" w:beforeAutospacing="0" w:after="0" w:afterAutospacing="0"/>
              <w:jc w:val="center"/>
              <w:rPr>
                <w:rFonts w:hint="eastAsia" w:cs="宋体"/>
                <w:sz w:val="24"/>
                <w:szCs w:val="24"/>
              </w:rPr>
            </w:pPr>
          </w:p>
          <w:p w14:paraId="5191CD12">
            <w:pPr>
              <w:pStyle w:val="21"/>
              <w:adjustRightInd w:val="0"/>
              <w:snapToGrid w:val="0"/>
              <w:spacing w:before="0" w:beforeAutospacing="0" w:after="0" w:afterAutospacing="0"/>
              <w:jc w:val="center"/>
              <w:rPr>
                <w:rFonts w:hint="eastAsia" w:cs="宋体"/>
                <w:sz w:val="24"/>
                <w:szCs w:val="24"/>
              </w:rPr>
            </w:pPr>
          </w:p>
          <w:p w14:paraId="0F7C3816">
            <w:pPr>
              <w:pStyle w:val="21"/>
              <w:adjustRightInd w:val="0"/>
              <w:snapToGrid w:val="0"/>
              <w:spacing w:before="0" w:beforeAutospacing="0" w:after="0" w:afterAutospacing="0"/>
              <w:jc w:val="center"/>
              <w:rPr>
                <w:rFonts w:hint="eastAsia" w:cs="宋体"/>
                <w:sz w:val="24"/>
                <w:szCs w:val="24"/>
              </w:rPr>
            </w:pPr>
          </w:p>
          <w:p w14:paraId="587EC579">
            <w:pPr>
              <w:pStyle w:val="21"/>
              <w:adjustRightInd w:val="0"/>
              <w:snapToGrid w:val="0"/>
              <w:spacing w:before="0" w:beforeAutospacing="0" w:after="0" w:afterAutospacing="0"/>
              <w:jc w:val="center"/>
              <w:rPr>
                <w:rFonts w:hint="eastAsia" w:cs="宋体"/>
                <w:sz w:val="24"/>
                <w:szCs w:val="24"/>
              </w:rPr>
            </w:pPr>
          </w:p>
          <w:p w14:paraId="3CEAF88A">
            <w:pPr>
              <w:pStyle w:val="21"/>
              <w:adjustRightInd w:val="0"/>
              <w:snapToGrid w:val="0"/>
              <w:spacing w:before="0" w:beforeAutospacing="0" w:after="0" w:afterAutospacing="0"/>
              <w:jc w:val="center"/>
              <w:rPr>
                <w:rFonts w:hint="eastAsia" w:cs="宋体"/>
                <w:sz w:val="24"/>
                <w:szCs w:val="24"/>
              </w:rPr>
            </w:pPr>
          </w:p>
          <w:p w14:paraId="6A3BA002">
            <w:pPr>
              <w:pStyle w:val="21"/>
              <w:adjustRightInd w:val="0"/>
              <w:snapToGrid w:val="0"/>
              <w:spacing w:before="0" w:beforeAutospacing="0" w:after="0" w:afterAutospacing="0"/>
              <w:jc w:val="center"/>
              <w:rPr>
                <w:rFonts w:hint="eastAsia" w:cs="宋体"/>
                <w:sz w:val="24"/>
                <w:szCs w:val="24"/>
              </w:rPr>
            </w:pPr>
          </w:p>
          <w:p w14:paraId="7CA3179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tc>
        <w:tc>
          <w:tcPr>
            <w:tcW w:w="8808" w:type="dxa"/>
          </w:tcPr>
          <w:p w14:paraId="44C007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江阴市明阳玻璃制品有限公司成立于2005年06月08日</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公司注册地址为江阴市顾山镇云顾路310号</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该企业分为江阴市顾山镇古塘路103号厂区和江阴市顾山镇云顾路310号厂区，</w:t>
            </w:r>
            <w:r>
              <w:rPr>
                <w:rFonts w:hint="eastAsia" w:cs="Times New Roman"/>
                <w:sz w:val="24"/>
                <w:szCs w:val="24"/>
                <w:lang w:val="en-US" w:eastAsia="zh-CN"/>
              </w:rPr>
              <w:t>目前</w:t>
            </w:r>
            <w:r>
              <w:rPr>
                <w:rFonts w:hint="default" w:ascii="Times New Roman" w:hAnsi="Times New Roman" w:eastAsia="宋体" w:cs="Times New Roman"/>
                <w:sz w:val="24"/>
                <w:szCs w:val="24"/>
                <w:lang w:val="en-US" w:eastAsia="zh-CN"/>
              </w:rPr>
              <w:t>公司</w:t>
            </w:r>
            <w:r>
              <w:rPr>
                <w:rFonts w:hint="eastAsia" w:cs="Times New Roman"/>
                <w:sz w:val="24"/>
                <w:szCs w:val="24"/>
                <w:lang w:val="en-US" w:eastAsia="zh-CN"/>
              </w:rPr>
              <w:t>两个厂区原有建设项目及设备均已拆除，现</w:t>
            </w:r>
            <w:r>
              <w:rPr>
                <w:rFonts w:hint="default" w:ascii="Times New Roman" w:hAnsi="Times New Roman" w:eastAsia="宋体" w:cs="Times New Roman"/>
                <w:sz w:val="24"/>
                <w:szCs w:val="24"/>
                <w:lang w:val="en-US" w:eastAsia="zh-CN"/>
              </w:rPr>
              <w:t>拟</w:t>
            </w:r>
            <w:r>
              <w:rPr>
                <w:rFonts w:hint="eastAsia" w:cs="Times New Roman"/>
                <w:sz w:val="24"/>
                <w:szCs w:val="24"/>
                <w:lang w:val="en-US" w:eastAsia="zh-CN"/>
              </w:rPr>
              <w:t>在</w:t>
            </w:r>
            <w:r>
              <w:rPr>
                <w:rFonts w:hint="eastAsia" w:ascii="Times New Roman" w:hAnsi="Times New Roman" w:eastAsia="宋体" w:cs="Times New Roman"/>
                <w:sz w:val="24"/>
                <w:szCs w:val="24"/>
                <w:lang w:val="en-US" w:eastAsia="zh-CN"/>
              </w:rPr>
              <w:t>江阴市顾山镇云顾路310号厂区利用公司现有厂房5949平方米进行</w:t>
            </w:r>
            <w:r>
              <w:rPr>
                <w:rFonts w:hint="eastAsia" w:cs="Times New Roman"/>
                <w:sz w:val="24"/>
                <w:szCs w:val="24"/>
                <w:lang w:val="en-US" w:eastAsia="zh-CN"/>
              </w:rPr>
              <w:t>扩建</w:t>
            </w:r>
            <w:r>
              <w:rPr>
                <w:rFonts w:hint="eastAsia" w:ascii="Times New Roman" w:hAnsi="Times New Roman" w:eastAsia="宋体" w:cs="Times New Roman"/>
                <w:sz w:val="24"/>
                <w:szCs w:val="24"/>
                <w:lang w:val="en-US" w:eastAsia="zh-CN"/>
              </w:rPr>
              <w:t>。新</w:t>
            </w:r>
            <w:r>
              <w:rPr>
                <w:rFonts w:hint="eastAsia" w:cs="Times New Roman"/>
                <w:sz w:val="24"/>
                <w:szCs w:val="24"/>
                <w:lang w:val="en-US" w:eastAsia="zh-CN"/>
              </w:rPr>
              <w:t>增</w:t>
            </w:r>
            <w:r>
              <w:rPr>
                <w:rFonts w:hint="eastAsia" w:ascii="Times New Roman" w:hAnsi="Times New Roman" w:eastAsia="宋体" w:cs="Times New Roman"/>
                <w:sz w:val="24"/>
                <w:szCs w:val="24"/>
                <w:lang w:val="en-US" w:eastAsia="zh-CN"/>
              </w:rPr>
              <w:t>剪板机、全自动折弯机、全自动辊压线、全自动层板焊接线、输送流水线等生产及辅助设备88台套。</w:t>
            </w:r>
            <w:r>
              <w:rPr>
                <w:rFonts w:hint="default" w:ascii="Times New Roman" w:hAnsi="Times New Roman" w:eastAsia="宋体" w:cs="Times New Roman"/>
                <w:sz w:val="24"/>
                <w:szCs w:val="24"/>
                <w:lang w:val="en-US" w:eastAsia="zh-CN"/>
              </w:rPr>
              <w:t>项目建成达产后，</w:t>
            </w:r>
            <w:r>
              <w:rPr>
                <w:rFonts w:hint="eastAsia" w:ascii="Times New Roman" w:hAnsi="Times New Roman" w:eastAsia="宋体" w:cs="Times New Roman"/>
                <w:sz w:val="24"/>
                <w:szCs w:val="24"/>
                <w:lang w:val="en-US" w:eastAsia="zh-CN"/>
              </w:rPr>
              <w:t>年产智能货架20万套。</w:t>
            </w:r>
          </w:p>
          <w:p w14:paraId="646A2D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中华人民共和国环境保护法》、《建设项目环境保护管理条例》，建设过程中或者建成投产后可能对环境产生影响的新建、扩建、改建、迁建、技术改造项目及区域开发建设项目，必须进行环境影响评价。本项目属于</w:t>
            </w:r>
            <w:r>
              <w:rPr>
                <w:rFonts w:hint="eastAsia" w:ascii="Times New Roman" w:hAnsi="Times New Roman" w:eastAsia="宋体" w:cs="Times New Roman"/>
                <w:sz w:val="24"/>
                <w:szCs w:val="24"/>
                <w:lang w:val="en-US" w:eastAsia="zh-CN"/>
              </w:rPr>
              <w:t>金属结构</w:t>
            </w:r>
            <w:r>
              <w:rPr>
                <w:rFonts w:hint="default" w:ascii="Times New Roman" w:hAnsi="Times New Roman" w:eastAsia="宋体" w:cs="Times New Roman"/>
                <w:sz w:val="24"/>
                <w:szCs w:val="24"/>
                <w:lang w:val="en-US" w:eastAsia="zh-CN"/>
              </w:rPr>
              <w:t>制造，根据《建设项目环境影响评价分类管理名录》（2021年版），项目属于</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三十、金属制品业 33</w:t>
            </w:r>
            <w:r>
              <w:rPr>
                <w:rFonts w:hint="eastAsia" w:ascii="Times New Roman" w:hAnsi="Times New Roman" w:eastAsia="宋体" w:cs="Times New Roman"/>
                <w:sz w:val="24"/>
                <w:szCs w:val="24"/>
                <w:lang w:val="en-US" w:eastAsia="zh-CN"/>
              </w:rPr>
              <w:t xml:space="preserve">  66结构性金属制品制造 331  </w:t>
            </w:r>
            <w:r>
              <w:rPr>
                <w:rFonts w:hint="default" w:ascii="Times New Roman" w:hAnsi="Times New Roman" w:eastAsia="宋体" w:cs="Times New Roman"/>
                <w:sz w:val="24"/>
                <w:szCs w:val="24"/>
                <w:lang w:val="en-US" w:eastAsia="zh-CN"/>
              </w:rPr>
              <w:t>其他</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；应该编制环境影响报告表。</w:t>
            </w:r>
          </w:p>
          <w:p w14:paraId="00B82387">
            <w:pPr>
              <w:pStyle w:val="80"/>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Times New Roman" w:cs="Times New Roman"/>
                <w:b/>
                <w:bCs/>
                <w:spacing w:val="-1"/>
                <w:sz w:val="24"/>
                <w:szCs w:val="24"/>
                <w:lang w:eastAsia="zh-CN"/>
              </w:rPr>
            </w:pPr>
            <w:r>
              <w:rPr>
                <w:rFonts w:hint="default" w:ascii="Times New Roman" w:hAnsi="Times New Roman" w:eastAsia="Times New Roman" w:cs="Times New Roman"/>
                <w:b/>
                <w:bCs/>
                <w:spacing w:val="-1"/>
                <w:sz w:val="24"/>
                <w:szCs w:val="24"/>
                <w:lang w:eastAsia="zh-CN"/>
              </w:rPr>
              <w:t>1</w:t>
            </w:r>
            <w:r>
              <w:rPr>
                <w:rFonts w:hint="default" w:ascii="Times New Roman" w:hAnsi="Times New Roman" w:cs="Times New Roman"/>
                <w:b/>
                <w:bCs/>
                <w:spacing w:val="-1"/>
                <w:sz w:val="24"/>
                <w:szCs w:val="24"/>
                <w:lang w:eastAsia="zh-CN"/>
              </w:rPr>
              <w:t>、</w:t>
            </w:r>
            <w:r>
              <w:rPr>
                <w:rFonts w:hint="default" w:ascii="Times New Roman" w:hAnsi="Times New Roman" w:eastAsia="Times New Roman" w:cs="Times New Roman"/>
                <w:b/>
                <w:bCs/>
                <w:spacing w:val="-1"/>
                <w:sz w:val="24"/>
                <w:szCs w:val="24"/>
                <w:lang w:eastAsia="zh-CN"/>
              </w:rPr>
              <w:t>主要产品及产能</w:t>
            </w:r>
          </w:p>
          <w:p w14:paraId="35397710">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cs="Times New Roman"/>
                <w:b/>
                <w:bCs/>
                <w:sz w:val="24"/>
              </w:rPr>
            </w:pPr>
            <w:r>
              <w:rPr>
                <w:rFonts w:hint="default" w:ascii="Times New Roman" w:hAnsi="Times New Roman" w:cs="Times New Roman"/>
                <w:b/>
                <w:sz w:val="24"/>
                <w:szCs w:val="24"/>
              </w:rPr>
              <w:t>表2-</w:t>
            </w:r>
            <w:r>
              <w:rPr>
                <w:rFonts w:hint="eastAsia" w:cs="Times New Roman"/>
                <w:b/>
                <w:sz w:val="24"/>
                <w:szCs w:val="24"/>
                <w:lang w:val="en-US" w:eastAsia="zh-CN"/>
              </w:rPr>
              <w:t>1</w:t>
            </w:r>
            <w:r>
              <w:rPr>
                <w:rFonts w:hint="default" w:ascii="Times New Roman" w:hAnsi="Times New Roman" w:cs="Times New Roman"/>
                <w:b/>
                <w:sz w:val="24"/>
                <w:szCs w:val="24"/>
              </w:rPr>
              <w:t xml:space="preserve">   </w:t>
            </w:r>
            <w:r>
              <w:rPr>
                <w:rFonts w:hint="eastAsia" w:ascii="Times New Roman" w:hAnsi="Times New Roman" w:eastAsia="宋体" w:cs="Times New Roman"/>
                <w:b/>
                <w:bCs/>
                <w:sz w:val="24"/>
                <w:lang w:val="en-US" w:eastAsia="zh-CN"/>
              </w:rPr>
              <w:t>现有</w:t>
            </w:r>
            <w:r>
              <w:rPr>
                <w:rFonts w:hint="eastAsia" w:ascii="Times New Roman" w:hAnsi="Times New Roman" w:eastAsia="宋体" w:cs="Times New Roman"/>
                <w:b/>
                <w:bCs/>
                <w:sz w:val="24"/>
              </w:rPr>
              <w:t>厂区项目与</w:t>
            </w:r>
            <w:r>
              <w:rPr>
                <w:rFonts w:hint="eastAsia" w:ascii="Times New Roman" w:hAnsi="Times New Roman" w:eastAsia="宋体" w:cs="Times New Roman"/>
                <w:b/>
                <w:bCs/>
                <w:sz w:val="24"/>
                <w:lang w:val="en-US" w:eastAsia="zh-CN"/>
              </w:rPr>
              <w:t>本次扩</w:t>
            </w:r>
            <w:r>
              <w:rPr>
                <w:rFonts w:hint="eastAsia" w:ascii="Times New Roman" w:hAnsi="Times New Roman" w:cs="Times New Roman"/>
                <w:b/>
                <w:bCs/>
                <w:sz w:val="24"/>
                <w:lang w:val="en-US" w:eastAsia="zh-CN"/>
              </w:rPr>
              <w:t>建</w:t>
            </w:r>
            <w:r>
              <w:rPr>
                <w:rFonts w:hint="default" w:ascii="Times New Roman" w:hAnsi="Times New Roman" w:cs="Times New Roman"/>
                <w:b/>
                <w:bCs/>
                <w:sz w:val="24"/>
              </w:rPr>
              <w:t>项目产品方案</w:t>
            </w:r>
          </w:p>
          <w:tbl>
            <w:tblPr>
              <w:tblStyle w:val="25"/>
              <w:tblW w:w="4988"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
              <w:gridCol w:w="299"/>
              <w:gridCol w:w="1363"/>
              <w:gridCol w:w="1226"/>
              <w:gridCol w:w="1604"/>
              <w:gridCol w:w="1239"/>
              <w:gridCol w:w="1701"/>
              <w:gridCol w:w="1125"/>
            </w:tblGrid>
            <w:tr w14:paraId="3E5F4B7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4" w:type="dxa"/>
                <w:trHeight w:val="340" w:hRule="atLeast"/>
                <w:jc w:val="center"/>
              </w:trPr>
              <w:tc>
                <w:tcPr>
                  <w:tcW w:w="299" w:type="dxa"/>
                  <w:vMerge w:val="restart"/>
                  <w:tcBorders>
                    <w:top w:val="single" w:color="auto" w:sz="12" w:space="0"/>
                    <w:left w:val="nil"/>
                    <w:right w:val="single" w:color="auto" w:sz="4" w:space="0"/>
                  </w:tcBorders>
                  <w:noWrap w:val="0"/>
                  <w:tcMar>
                    <w:top w:w="0" w:type="dxa"/>
                    <w:left w:w="17" w:type="dxa"/>
                    <w:bottom w:w="0" w:type="dxa"/>
                    <w:right w:w="17" w:type="dxa"/>
                  </w:tcMar>
                  <w:vAlign w:val="center"/>
                </w:tcPr>
                <w:p w14:paraId="57B9150D">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序号</w:t>
                  </w:r>
                </w:p>
              </w:tc>
              <w:tc>
                <w:tcPr>
                  <w:tcW w:w="1365" w:type="dxa"/>
                  <w:vMerge w:val="restart"/>
                  <w:tcBorders>
                    <w:top w:val="single" w:color="auto" w:sz="12" w:space="0"/>
                    <w:right w:val="single" w:color="auto" w:sz="4" w:space="0"/>
                  </w:tcBorders>
                  <w:noWrap w:val="0"/>
                  <w:tcMar>
                    <w:top w:w="0" w:type="dxa"/>
                    <w:left w:w="17" w:type="dxa"/>
                    <w:bottom w:w="0" w:type="dxa"/>
                    <w:right w:w="17" w:type="dxa"/>
                  </w:tcMar>
                  <w:vAlign w:val="center"/>
                </w:tcPr>
                <w:p w14:paraId="67C2A4C4">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工程名称（车间、生产装置或生产线）</w:t>
                  </w:r>
                </w:p>
              </w:tc>
              <w:tc>
                <w:tcPr>
                  <w:tcW w:w="1228" w:type="dxa"/>
                  <w:vMerge w:val="restart"/>
                  <w:tcBorders>
                    <w:top w:val="single" w:color="auto" w:sz="12" w:space="0"/>
                    <w:right w:val="single" w:color="auto" w:sz="4" w:space="0"/>
                  </w:tcBorders>
                  <w:noWrap w:val="0"/>
                  <w:tcMar>
                    <w:top w:w="0" w:type="dxa"/>
                    <w:left w:w="17" w:type="dxa"/>
                    <w:bottom w:w="0" w:type="dxa"/>
                    <w:right w:w="17" w:type="dxa"/>
                  </w:tcMar>
                  <w:vAlign w:val="center"/>
                </w:tcPr>
                <w:p w14:paraId="77C57D75">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产品名称及规格</w:t>
                  </w:r>
                </w:p>
              </w:tc>
              <w:tc>
                <w:tcPr>
                  <w:tcW w:w="4550" w:type="dxa"/>
                  <w:gridSpan w:val="3"/>
                  <w:tcBorders>
                    <w:top w:val="single" w:color="auto" w:sz="12" w:space="0"/>
                    <w:bottom w:val="single" w:color="auto" w:sz="4" w:space="0"/>
                    <w:right w:val="nil"/>
                  </w:tcBorders>
                  <w:noWrap w:val="0"/>
                  <w:tcMar>
                    <w:top w:w="0" w:type="dxa"/>
                    <w:left w:w="17" w:type="dxa"/>
                    <w:bottom w:w="0" w:type="dxa"/>
                    <w:right w:w="17" w:type="dxa"/>
                  </w:tcMar>
                  <w:vAlign w:val="center"/>
                </w:tcPr>
                <w:p w14:paraId="727A3FBE">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设计能力</w:t>
                  </w:r>
                </w:p>
              </w:tc>
              <w:tc>
                <w:tcPr>
                  <w:tcW w:w="1127" w:type="dxa"/>
                  <w:vMerge w:val="restart"/>
                  <w:tcBorders>
                    <w:top w:val="single" w:color="auto" w:sz="12" w:space="0"/>
                    <w:right w:val="nil"/>
                  </w:tcBorders>
                  <w:noWrap w:val="0"/>
                  <w:tcMar>
                    <w:top w:w="0" w:type="dxa"/>
                    <w:left w:w="17" w:type="dxa"/>
                    <w:bottom w:w="0" w:type="dxa"/>
                    <w:right w:w="17" w:type="dxa"/>
                  </w:tcMar>
                  <w:vAlign w:val="center"/>
                </w:tcPr>
                <w:p w14:paraId="1D5C147F">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年运行时数</w:t>
                  </w:r>
                </w:p>
              </w:tc>
            </w:tr>
            <w:tr w14:paraId="463735E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4" w:type="dxa"/>
                <w:trHeight w:val="340" w:hRule="atLeast"/>
                <w:jc w:val="center"/>
              </w:trPr>
              <w:tc>
                <w:tcPr>
                  <w:tcW w:w="299" w:type="dxa"/>
                  <w:vMerge w:val="continue"/>
                  <w:tcBorders>
                    <w:left w:val="nil"/>
                    <w:bottom w:val="single" w:color="auto" w:sz="12" w:space="0"/>
                    <w:right w:val="single" w:color="auto" w:sz="4" w:space="0"/>
                  </w:tcBorders>
                  <w:noWrap w:val="0"/>
                  <w:tcMar>
                    <w:top w:w="0" w:type="dxa"/>
                    <w:left w:w="17" w:type="dxa"/>
                    <w:bottom w:w="0" w:type="dxa"/>
                    <w:right w:w="17" w:type="dxa"/>
                  </w:tcMar>
                  <w:vAlign w:val="center"/>
                </w:tcPr>
                <w:p w14:paraId="0BC04950">
                  <w:pPr>
                    <w:keepNext/>
                    <w:adjustRightInd w:val="0"/>
                    <w:snapToGrid w:val="0"/>
                    <w:jc w:val="center"/>
                    <w:rPr>
                      <w:rFonts w:ascii="Times New Roman" w:hAnsi="Times New Roman" w:cs="Times New Roman"/>
                      <w:color w:val="000000"/>
                      <w:sz w:val="21"/>
                      <w:szCs w:val="21"/>
                    </w:rPr>
                  </w:pPr>
                </w:p>
              </w:tc>
              <w:tc>
                <w:tcPr>
                  <w:tcW w:w="1365" w:type="dxa"/>
                  <w:vMerge w:val="continue"/>
                  <w:tcBorders>
                    <w:bottom w:val="single" w:color="auto" w:sz="12" w:space="0"/>
                    <w:right w:val="single" w:color="auto" w:sz="4" w:space="0"/>
                  </w:tcBorders>
                  <w:noWrap w:val="0"/>
                  <w:tcMar>
                    <w:top w:w="0" w:type="dxa"/>
                    <w:left w:w="17" w:type="dxa"/>
                    <w:bottom w:w="0" w:type="dxa"/>
                    <w:right w:w="17" w:type="dxa"/>
                  </w:tcMar>
                  <w:vAlign w:val="center"/>
                </w:tcPr>
                <w:p w14:paraId="21CE2B72">
                  <w:pPr>
                    <w:keepNext/>
                    <w:adjustRightInd w:val="0"/>
                    <w:snapToGrid w:val="0"/>
                    <w:jc w:val="center"/>
                    <w:rPr>
                      <w:rFonts w:ascii="Times New Roman" w:hAnsi="Times New Roman" w:cs="Times New Roman"/>
                      <w:color w:val="000000"/>
                      <w:sz w:val="21"/>
                      <w:szCs w:val="21"/>
                    </w:rPr>
                  </w:pPr>
                </w:p>
              </w:tc>
              <w:tc>
                <w:tcPr>
                  <w:tcW w:w="1228" w:type="dxa"/>
                  <w:vMerge w:val="continue"/>
                  <w:tcBorders>
                    <w:bottom w:val="single" w:color="auto" w:sz="12" w:space="0"/>
                    <w:right w:val="single" w:color="auto" w:sz="4" w:space="0"/>
                  </w:tcBorders>
                  <w:noWrap w:val="0"/>
                  <w:tcMar>
                    <w:top w:w="0" w:type="dxa"/>
                    <w:left w:w="17" w:type="dxa"/>
                    <w:bottom w:w="0" w:type="dxa"/>
                    <w:right w:w="17" w:type="dxa"/>
                  </w:tcMar>
                  <w:vAlign w:val="center"/>
                </w:tcPr>
                <w:p w14:paraId="51D430C1">
                  <w:pPr>
                    <w:keepNext/>
                    <w:adjustRightInd w:val="0"/>
                    <w:snapToGrid w:val="0"/>
                    <w:jc w:val="center"/>
                    <w:rPr>
                      <w:rFonts w:ascii="Times New Roman" w:hAnsi="Times New Roman" w:cs="Times New Roman"/>
                      <w:color w:val="000000"/>
                      <w:sz w:val="21"/>
                      <w:szCs w:val="21"/>
                    </w:rPr>
                  </w:pPr>
                </w:p>
              </w:tc>
              <w:tc>
                <w:tcPr>
                  <w:tcW w:w="1606" w:type="dxa"/>
                  <w:tcBorders>
                    <w:top w:val="single" w:color="auto" w:sz="4" w:space="0"/>
                    <w:bottom w:val="single" w:color="auto" w:sz="12" w:space="0"/>
                    <w:right w:val="single" w:color="auto" w:sz="4" w:space="0"/>
                  </w:tcBorders>
                  <w:noWrap w:val="0"/>
                  <w:tcMar>
                    <w:top w:w="0" w:type="dxa"/>
                    <w:left w:w="17" w:type="dxa"/>
                    <w:bottom w:w="0" w:type="dxa"/>
                    <w:right w:w="17" w:type="dxa"/>
                  </w:tcMar>
                  <w:vAlign w:val="center"/>
                </w:tcPr>
                <w:p w14:paraId="483B6DF0">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扩建前</w:t>
                  </w:r>
                </w:p>
              </w:tc>
              <w:tc>
                <w:tcPr>
                  <w:tcW w:w="1241" w:type="dxa"/>
                  <w:tcBorders>
                    <w:top w:val="single" w:color="auto" w:sz="4" w:space="0"/>
                    <w:left w:val="single" w:color="auto" w:sz="4" w:space="0"/>
                    <w:bottom w:val="single" w:color="auto" w:sz="12" w:space="0"/>
                    <w:right w:val="single" w:color="auto" w:sz="4" w:space="0"/>
                  </w:tcBorders>
                  <w:noWrap w:val="0"/>
                  <w:tcMar>
                    <w:top w:w="0" w:type="dxa"/>
                    <w:left w:w="17" w:type="dxa"/>
                    <w:bottom w:w="0" w:type="dxa"/>
                    <w:right w:w="17" w:type="dxa"/>
                  </w:tcMar>
                  <w:vAlign w:val="center"/>
                </w:tcPr>
                <w:p w14:paraId="7B096370">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扩建后</w:t>
                  </w:r>
                </w:p>
              </w:tc>
              <w:tc>
                <w:tcPr>
                  <w:tcW w:w="1703" w:type="dxa"/>
                  <w:tcBorders>
                    <w:top w:val="single" w:color="auto" w:sz="4" w:space="0"/>
                    <w:left w:val="single" w:color="auto" w:sz="4" w:space="0"/>
                    <w:bottom w:val="single" w:color="auto" w:sz="12" w:space="0"/>
                    <w:right w:val="nil"/>
                  </w:tcBorders>
                  <w:noWrap w:val="0"/>
                  <w:tcMar>
                    <w:top w:w="0" w:type="dxa"/>
                    <w:left w:w="17" w:type="dxa"/>
                    <w:bottom w:w="0" w:type="dxa"/>
                    <w:right w:w="17" w:type="dxa"/>
                  </w:tcMar>
                  <w:vAlign w:val="center"/>
                </w:tcPr>
                <w:p w14:paraId="311423B7">
                  <w:pPr>
                    <w:keepNext/>
                    <w:adjustRightInd w:val="0"/>
                    <w:snapToGrid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增减量</w:t>
                  </w:r>
                </w:p>
              </w:tc>
              <w:tc>
                <w:tcPr>
                  <w:tcW w:w="1127" w:type="dxa"/>
                  <w:vMerge w:val="continue"/>
                  <w:tcBorders>
                    <w:bottom w:val="single" w:color="auto" w:sz="12" w:space="0"/>
                    <w:right w:val="nil"/>
                  </w:tcBorders>
                  <w:noWrap w:val="0"/>
                  <w:tcMar>
                    <w:top w:w="0" w:type="dxa"/>
                    <w:left w:w="17" w:type="dxa"/>
                    <w:bottom w:w="0" w:type="dxa"/>
                    <w:right w:w="17" w:type="dxa"/>
                  </w:tcMar>
                  <w:vAlign w:val="center"/>
                </w:tcPr>
                <w:p w14:paraId="5CF3C2FB">
                  <w:pPr>
                    <w:keepNext/>
                    <w:adjustRightInd w:val="0"/>
                    <w:snapToGrid w:val="0"/>
                    <w:jc w:val="center"/>
                    <w:rPr>
                      <w:rFonts w:ascii="Times New Roman" w:hAnsi="Times New Roman" w:cs="Times New Roman"/>
                      <w:b/>
                      <w:color w:val="000000"/>
                      <w:kern w:val="2"/>
                      <w:sz w:val="21"/>
                      <w:szCs w:val="21"/>
                    </w:rPr>
                  </w:pPr>
                </w:p>
              </w:tc>
            </w:tr>
            <w:tr w14:paraId="62B51C1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4" w:type="dxa"/>
                <w:trHeight w:val="815" w:hRule="atLeast"/>
                <w:jc w:val="center"/>
              </w:trPr>
              <w:tc>
                <w:tcPr>
                  <w:tcW w:w="299" w:type="dxa"/>
                  <w:tcBorders>
                    <w:left w:val="nil"/>
                  </w:tcBorders>
                  <w:noWrap w:val="0"/>
                  <w:tcMar>
                    <w:top w:w="0" w:type="dxa"/>
                    <w:left w:w="17" w:type="dxa"/>
                    <w:bottom w:w="0" w:type="dxa"/>
                    <w:right w:w="17" w:type="dxa"/>
                  </w:tcMar>
                  <w:vAlign w:val="center"/>
                </w:tcPr>
                <w:p w14:paraId="5C079601">
                  <w:pPr>
                    <w:keepNext/>
                    <w:adjustRightInd w:val="0"/>
                    <w:snapToGrid w:val="0"/>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1</w:t>
                  </w:r>
                </w:p>
              </w:tc>
              <w:tc>
                <w:tcPr>
                  <w:tcW w:w="1365" w:type="dxa"/>
                  <w:vMerge w:val="restart"/>
                  <w:noWrap w:val="0"/>
                  <w:tcMar>
                    <w:top w:w="0" w:type="dxa"/>
                    <w:left w:w="17" w:type="dxa"/>
                    <w:bottom w:w="0" w:type="dxa"/>
                    <w:right w:w="17" w:type="dxa"/>
                  </w:tcMar>
                  <w:vAlign w:val="center"/>
                </w:tcPr>
                <w:p w14:paraId="71E1F7B2">
                  <w:pPr>
                    <w:keepNext/>
                    <w:adjustRightInd w:val="0"/>
                    <w:snapToGrid w:val="0"/>
                    <w:jc w:val="center"/>
                    <w:rPr>
                      <w:rFonts w:ascii="Times New Roman" w:hAnsi="Times New Roman" w:cs="Times New Roman"/>
                      <w:color w:val="000000"/>
                      <w:kern w:val="2"/>
                      <w:sz w:val="21"/>
                      <w:szCs w:val="21"/>
                    </w:rPr>
                  </w:pPr>
                  <w:r>
                    <w:rPr>
                      <w:rFonts w:hint="eastAsia" w:ascii="Times New Roman" w:hAnsi="Times New Roman" w:eastAsia="宋体" w:cs="Times New Roman"/>
                      <w:color w:val="000000"/>
                      <w:kern w:val="2"/>
                      <w:sz w:val="21"/>
                      <w:szCs w:val="21"/>
                      <w:lang w:val="en-US" w:eastAsia="zh-CN"/>
                    </w:rPr>
                    <w:t>云顾路厂区</w:t>
                  </w:r>
                </w:p>
              </w:tc>
              <w:tc>
                <w:tcPr>
                  <w:tcW w:w="1228" w:type="dxa"/>
                  <w:noWrap w:val="0"/>
                  <w:tcMar>
                    <w:top w:w="0" w:type="dxa"/>
                    <w:left w:w="17" w:type="dxa"/>
                    <w:bottom w:w="0" w:type="dxa"/>
                    <w:right w:w="17" w:type="dxa"/>
                  </w:tcMar>
                  <w:vAlign w:val="center"/>
                </w:tcPr>
                <w:p w14:paraId="36328AC3">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钢化玻璃</w:t>
                  </w:r>
                </w:p>
              </w:tc>
              <w:tc>
                <w:tcPr>
                  <w:tcW w:w="1606" w:type="dxa"/>
                  <w:noWrap w:val="0"/>
                  <w:tcMar>
                    <w:top w:w="0" w:type="dxa"/>
                    <w:left w:w="17" w:type="dxa"/>
                    <w:bottom w:w="0" w:type="dxa"/>
                    <w:right w:w="17" w:type="dxa"/>
                  </w:tcMar>
                  <w:vAlign w:val="center"/>
                </w:tcPr>
                <w:p w14:paraId="399B165A">
                  <w:pPr>
                    <w:keepNext/>
                    <w:adjustRightInd w:val="0"/>
                    <w:snapToGrid w:val="0"/>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100万平方米</w:t>
                  </w:r>
                  <w:r>
                    <w:rPr>
                      <w:rFonts w:ascii="Times New Roman" w:hAnsi="Times New Roman" w:cs="Times New Roman"/>
                      <w:color w:val="000000"/>
                      <w:kern w:val="2"/>
                      <w:sz w:val="21"/>
                      <w:szCs w:val="21"/>
                    </w:rPr>
                    <w:t>/年</w:t>
                  </w:r>
                </w:p>
              </w:tc>
              <w:tc>
                <w:tcPr>
                  <w:tcW w:w="1241" w:type="dxa"/>
                  <w:tcBorders>
                    <w:right w:val="nil"/>
                  </w:tcBorders>
                  <w:noWrap w:val="0"/>
                  <w:tcMar>
                    <w:top w:w="0" w:type="dxa"/>
                    <w:left w:w="17" w:type="dxa"/>
                    <w:bottom w:w="0" w:type="dxa"/>
                    <w:right w:w="17" w:type="dxa"/>
                  </w:tcMar>
                  <w:vAlign w:val="center"/>
                </w:tcPr>
                <w:p w14:paraId="54E4B034">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ascii="Times New Roman" w:hAnsi="Times New Roman" w:cs="Times New Roman"/>
                      <w:color w:val="000000"/>
                      <w:kern w:val="2"/>
                      <w:sz w:val="21"/>
                      <w:szCs w:val="21"/>
                      <w:lang w:val="en-US" w:eastAsia="zh-CN"/>
                    </w:rPr>
                    <w:t>0</w:t>
                  </w:r>
                </w:p>
              </w:tc>
              <w:tc>
                <w:tcPr>
                  <w:tcW w:w="1703" w:type="dxa"/>
                  <w:tcBorders>
                    <w:right w:val="nil"/>
                  </w:tcBorders>
                  <w:noWrap w:val="0"/>
                  <w:tcMar>
                    <w:top w:w="0" w:type="dxa"/>
                    <w:left w:w="17" w:type="dxa"/>
                    <w:bottom w:w="0" w:type="dxa"/>
                    <w:right w:w="17" w:type="dxa"/>
                  </w:tcMar>
                  <w:vAlign w:val="center"/>
                </w:tcPr>
                <w:p w14:paraId="4370A2D9">
                  <w:pPr>
                    <w:keepNext/>
                    <w:adjustRightInd w:val="0"/>
                    <w:snapToGrid w:val="0"/>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-100万平方米</w:t>
                  </w:r>
                  <w:r>
                    <w:rPr>
                      <w:rFonts w:ascii="Times New Roman" w:hAnsi="Times New Roman" w:cs="Times New Roman"/>
                      <w:color w:val="000000"/>
                      <w:kern w:val="2"/>
                      <w:sz w:val="21"/>
                      <w:szCs w:val="21"/>
                    </w:rPr>
                    <w:t>/年</w:t>
                  </w:r>
                </w:p>
              </w:tc>
              <w:tc>
                <w:tcPr>
                  <w:tcW w:w="1127" w:type="dxa"/>
                  <w:vMerge w:val="restart"/>
                  <w:tcBorders>
                    <w:right w:val="nil"/>
                  </w:tcBorders>
                  <w:noWrap w:val="0"/>
                  <w:tcMar>
                    <w:top w:w="0" w:type="dxa"/>
                    <w:left w:w="17" w:type="dxa"/>
                    <w:bottom w:w="0" w:type="dxa"/>
                    <w:right w:w="17" w:type="dxa"/>
                  </w:tcMar>
                  <w:vAlign w:val="center"/>
                </w:tcPr>
                <w:p w14:paraId="3CB66493">
                  <w:pPr>
                    <w:keepNext/>
                    <w:keepLines w:val="0"/>
                    <w:pageBreakBefore w:val="0"/>
                    <w:kinsoku/>
                    <w:wordWrap/>
                    <w:overflowPunct/>
                    <w:topLinePunct w:val="0"/>
                    <w:autoSpaceDE/>
                    <w:autoSpaceDN/>
                    <w:bidi w:val="0"/>
                    <w:adjustRightInd w:val="0"/>
                    <w:snapToGrid w:val="0"/>
                    <w:spacing w:line="280" w:lineRule="exact"/>
                    <w:jc w:val="center"/>
                    <w:textAlignment w:val="auto"/>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2400</w:t>
                  </w:r>
                  <w:r>
                    <w:rPr>
                      <w:rFonts w:ascii="Times New Roman" w:hAnsi="Times New Roman" w:cs="Times New Roman"/>
                      <w:color w:val="000000"/>
                      <w:kern w:val="2"/>
                      <w:sz w:val="21"/>
                      <w:szCs w:val="21"/>
                    </w:rPr>
                    <w:t>h</w:t>
                  </w:r>
                </w:p>
                <w:p w14:paraId="10B08A8C">
                  <w:pPr>
                    <w:pStyle w:val="7"/>
                    <w:keepLines w:val="0"/>
                    <w:pageBreakBefore w:val="0"/>
                    <w:kinsoku/>
                    <w:wordWrap/>
                    <w:overflowPunct/>
                    <w:topLinePunct w:val="0"/>
                    <w:autoSpaceDE/>
                    <w:autoSpaceDN/>
                    <w:bidi w:val="0"/>
                    <w:snapToGrid w:val="0"/>
                    <w:spacing w:line="280" w:lineRule="exact"/>
                    <w:jc w:val="center"/>
                    <w:textAlignment w:val="auto"/>
                    <w:rPr>
                      <w:rFonts w:hint="eastAsia" w:eastAsia="宋体"/>
                      <w:lang w:eastAsia="zh-CN"/>
                    </w:rPr>
                  </w:pPr>
                  <w:r>
                    <w:rPr>
                      <w:rFonts w:hint="eastAsia" w:cs="Times New Roman"/>
                      <w:color w:val="000000"/>
                      <w:kern w:val="2"/>
                      <w:sz w:val="21"/>
                      <w:szCs w:val="21"/>
                      <w:lang w:eastAsia="zh-CN"/>
                    </w:rPr>
                    <w:t>（</w:t>
                  </w:r>
                  <w:r>
                    <w:rPr>
                      <w:rFonts w:hint="eastAsia" w:cs="Times New Roman"/>
                      <w:color w:val="000000"/>
                      <w:kern w:val="2"/>
                      <w:sz w:val="21"/>
                      <w:szCs w:val="21"/>
                      <w:lang w:val="en-US" w:eastAsia="zh-CN"/>
                    </w:rPr>
                    <w:t>其中表面处理线工作时间1600h</w:t>
                  </w:r>
                  <w:r>
                    <w:rPr>
                      <w:rFonts w:hint="eastAsia" w:cs="Times New Roman"/>
                      <w:color w:val="000000"/>
                      <w:kern w:val="2"/>
                      <w:sz w:val="21"/>
                      <w:szCs w:val="21"/>
                      <w:lang w:eastAsia="zh-CN"/>
                    </w:rPr>
                    <w:t>）</w:t>
                  </w:r>
                </w:p>
              </w:tc>
            </w:tr>
            <w:tr w14:paraId="2547F58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30" w:type="dxa"/>
                  <w:bottom w:w="0" w:type="dxa"/>
                  <w:right w:w="30" w:type="dxa"/>
                </w:tblCellMar>
              </w:tblPrEx>
              <w:trPr>
                <w:gridBefore w:val="1"/>
                <w:wBefore w:w="4" w:type="dxa"/>
                <w:trHeight w:val="437" w:hRule="atLeast"/>
                <w:jc w:val="center"/>
              </w:trPr>
              <w:tc>
                <w:tcPr>
                  <w:tcW w:w="299" w:type="dxa"/>
                  <w:tcBorders>
                    <w:left w:val="nil"/>
                  </w:tcBorders>
                  <w:noWrap w:val="0"/>
                  <w:tcMar>
                    <w:top w:w="0" w:type="dxa"/>
                    <w:left w:w="17" w:type="dxa"/>
                    <w:bottom w:w="0" w:type="dxa"/>
                    <w:right w:w="17" w:type="dxa"/>
                  </w:tcMar>
                  <w:vAlign w:val="center"/>
                </w:tcPr>
                <w:p w14:paraId="23C6C285">
                  <w:pPr>
                    <w:keepNext/>
                    <w:adjustRightInd w:val="0"/>
                    <w:snapToGrid w:val="0"/>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2</w:t>
                  </w:r>
                </w:p>
              </w:tc>
              <w:tc>
                <w:tcPr>
                  <w:tcW w:w="1365" w:type="dxa"/>
                  <w:vMerge w:val="continue"/>
                  <w:noWrap w:val="0"/>
                  <w:tcMar>
                    <w:top w:w="0" w:type="dxa"/>
                    <w:left w:w="17" w:type="dxa"/>
                    <w:bottom w:w="0" w:type="dxa"/>
                    <w:right w:w="17" w:type="dxa"/>
                  </w:tcMar>
                  <w:vAlign w:val="center"/>
                </w:tcPr>
                <w:p w14:paraId="5E4BFDFB">
                  <w:pPr>
                    <w:keepNext/>
                    <w:adjustRightInd w:val="0"/>
                    <w:snapToGrid w:val="0"/>
                    <w:jc w:val="center"/>
                    <w:rPr>
                      <w:rFonts w:ascii="Times New Roman" w:hAnsi="Times New Roman" w:cs="Times New Roman"/>
                      <w:color w:val="000000"/>
                      <w:kern w:val="2"/>
                      <w:sz w:val="21"/>
                      <w:szCs w:val="21"/>
                    </w:rPr>
                  </w:pPr>
                </w:p>
              </w:tc>
              <w:tc>
                <w:tcPr>
                  <w:tcW w:w="1228" w:type="dxa"/>
                  <w:noWrap w:val="0"/>
                  <w:tcMar>
                    <w:top w:w="0" w:type="dxa"/>
                    <w:left w:w="17" w:type="dxa"/>
                    <w:bottom w:w="0" w:type="dxa"/>
                    <w:right w:w="17" w:type="dxa"/>
                  </w:tcMar>
                  <w:vAlign w:val="center"/>
                </w:tcPr>
                <w:p w14:paraId="4F89BD49">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智能货架</w:t>
                  </w:r>
                </w:p>
              </w:tc>
              <w:tc>
                <w:tcPr>
                  <w:tcW w:w="1606" w:type="dxa"/>
                  <w:noWrap w:val="0"/>
                  <w:tcMar>
                    <w:top w:w="0" w:type="dxa"/>
                    <w:left w:w="17" w:type="dxa"/>
                    <w:bottom w:w="0" w:type="dxa"/>
                    <w:right w:w="17" w:type="dxa"/>
                  </w:tcMar>
                  <w:vAlign w:val="center"/>
                </w:tcPr>
                <w:p w14:paraId="423F6AD6">
                  <w:pPr>
                    <w:keepNext/>
                    <w:adjustRightInd w:val="0"/>
                    <w:snapToGrid w:val="0"/>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cs="Times New Roman"/>
                      <w:color w:val="000000"/>
                      <w:kern w:val="2"/>
                      <w:sz w:val="21"/>
                      <w:szCs w:val="21"/>
                      <w:lang w:val="en-US" w:eastAsia="zh-CN"/>
                    </w:rPr>
                    <w:t>0</w:t>
                  </w:r>
                </w:p>
              </w:tc>
              <w:tc>
                <w:tcPr>
                  <w:tcW w:w="1241" w:type="dxa"/>
                  <w:tcBorders>
                    <w:right w:val="nil"/>
                  </w:tcBorders>
                  <w:noWrap w:val="0"/>
                  <w:tcMar>
                    <w:top w:w="0" w:type="dxa"/>
                    <w:left w:w="17" w:type="dxa"/>
                    <w:bottom w:w="0" w:type="dxa"/>
                    <w:right w:w="17" w:type="dxa"/>
                  </w:tcMar>
                  <w:vAlign w:val="center"/>
                </w:tcPr>
                <w:p w14:paraId="7493E2B0">
                  <w:pPr>
                    <w:keepNext/>
                    <w:adjustRightInd w:val="0"/>
                    <w:snapToGrid w:val="0"/>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20万套</w:t>
                  </w:r>
                  <w:r>
                    <w:rPr>
                      <w:rFonts w:ascii="Times New Roman" w:hAnsi="Times New Roman" w:cs="Times New Roman"/>
                      <w:color w:val="000000"/>
                      <w:kern w:val="2"/>
                      <w:sz w:val="21"/>
                      <w:szCs w:val="21"/>
                    </w:rPr>
                    <w:t>/年</w:t>
                  </w:r>
                </w:p>
                <w:p w14:paraId="331C5256">
                  <w:pPr>
                    <w:keepNext/>
                    <w:adjustRightInd w:val="0"/>
                    <w:snapToGrid w:val="0"/>
                    <w:jc w:val="center"/>
                    <w:rPr>
                      <w:rFonts w:hint="eastAsia" w:ascii="Times New Roman" w:hAnsi="Times New Roman" w:eastAsia="宋体" w:cs="Times New Roman"/>
                      <w:color w:val="000000"/>
                      <w:kern w:val="2"/>
                      <w:sz w:val="21"/>
                      <w:szCs w:val="21"/>
                      <w:lang w:eastAsia="zh-CN"/>
                    </w:rPr>
                  </w:pPr>
                  <w:r>
                    <w:rPr>
                      <w:rFonts w:hint="eastAsia" w:cs="Times New Roman"/>
                      <w:color w:val="000000"/>
                      <w:kern w:val="2"/>
                      <w:sz w:val="21"/>
                      <w:szCs w:val="21"/>
                      <w:lang w:eastAsia="zh-CN"/>
                    </w:rPr>
                    <w:t>（</w:t>
                  </w:r>
                  <w:r>
                    <w:rPr>
                      <w:rFonts w:hint="eastAsia" w:cs="Times New Roman"/>
                      <w:color w:val="000000"/>
                      <w:kern w:val="2"/>
                      <w:sz w:val="21"/>
                      <w:szCs w:val="21"/>
                      <w:lang w:val="en-US" w:eastAsia="zh-CN"/>
                    </w:rPr>
                    <w:t>5660吨/年</w:t>
                  </w:r>
                  <w:r>
                    <w:rPr>
                      <w:rFonts w:hint="eastAsia" w:cs="Times New Roman"/>
                      <w:color w:val="000000"/>
                      <w:kern w:val="2"/>
                      <w:sz w:val="21"/>
                      <w:szCs w:val="21"/>
                      <w:lang w:eastAsia="zh-CN"/>
                    </w:rPr>
                    <w:t>）</w:t>
                  </w:r>
                </w:p>
              </w:tc>
              <w:tc>
                <w:tcPr>
                  <w:tcW w:w="1703" w:type="dxa"/>
                  <w:tcBorders>
                    <w:right w:val="nil"/>
                  </w:tcBorders>
                  <w:noWrap w:val="0"/>
                  <w:tcMar>
                    <w:top w:w="0" w:type="dxa"/>
                    <w:left w:w="17" w:type="dxa"/>
                    <w:bottom w:w="0" w:type="dxa"/>
                    <w:right w:w="17" w:type="dxa"/>
                  </w:tcMar>
                  <w:vAlign w:val="center"/>
                </w:tcPr>
                <w:p w14:paraId="55721DB0">
                  <w:pPr>
                    <w:keepNext/>
                    <w:adjustRightInd w:val="0"/>
                    <w:snapToGrid w:val="0"/>
                    <w:jc w:val="center"/>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lang w:val="en-US" w:eastAsia="zh-CN"/>
                    </w:rPr>
                    <w:t>+20万套</w:t>
                  </w:r>
                  <w:r>
                    <w:rPr>
                      <w:rFonts w:ascii="Times New Roman" w:hAnsi="Times New Roman" w:cs="Times New Roman"/>
                      <w:color w:val="000000"/>
                      <w:kern w:val="2"/>
                      <w:sz w:val="21"/>
                      <w:szCs w:val="21"/>
                    </w:rPr>
                    <w:t>/年</w:t>
                  </w:r>
                </w:p>
                <w:p w14:paraId="6F338AF2">
                  <w:pPr>
                    <w:keepNext/>
                    <w:adjustRightInd w:val="0"/>
                    <w:snapToGrid w:val="0"/>
                    <w:jc w:val="center"/>
                    <w:rPr>
                      <w:rFonts w:ascii="Times New Roman" w:hAnsi="Times New Roman" w:cs="Times New Roman"/>
                      <w:color w:val="000000"/>
                      <w:kern w:val="2"/>
                      <w:sz w:val="21"/>
                      <w:szCs w:val="21"/>
                    </w:rPr>
                  </w:pPr>
                  <w:r>
                    <w:rPr>
                      <w:rFonts w:hint="eastAsia" w:cs="Times New Roman"/>
                      <w:color w:val="000000"/>
                      <w:kern w:val="2"/>
                      <w:sz w:val="21"/>
                      <w:szCs w:val="21"/>
                      <w:lang w:eastAsia="zh-CN"/>
                    </w:rPr>
                    <w:t>（</w:t>
                  </w:r>
                  <w:r>
                    <w:rPr>
                      <w:rFonts w:hint="eastAsia" w:cs="Times New Roman"/>
                      <w:color w:val="000000"/>
                      <w:kern w:val="2"/>
                      <w:sz w:val="21"/>
                      <w:szCs w:val="21"/>
                      <w:lang w:val="en-US" w:eastAsia="zh-CN"/>
                    </w:rPr>
                    <w:t>+5660吨/年</w:t>
                  </w:r>
                  <w:r>
                    <w:rPr>
                      <w:rFonts w:hint="eastAsia" w:cs="Times New Roman"/>
                      <w:color w:val="000000"/>
                      <w:kern w:val="2"/>
                      <w:sz w:val="21"/>
                      <w:szCs w:val="21"/>
                      <w:lang w:eastAsia="zh-CN"/>
                    </w:rPr>
                    <w:t>）</w:t>
                  </w:r>
                </w:p>
              </w:tc>
              <w:tc>
                <w:tcPr>
                  <w:tcW w:w="1127" w:type="dxa"/>
                  <w:vMerge w:val="continue"/>
                  <w:tcBorders>
                    <w:right w:val="nil"/>
                  </w:tcBorders>
                  <w:noWrap w:val="0"/>
                  <w:tcMar>
                    <w:top w:w="0" w:type="dxa"/>
                    <w:left w:w="17" w:type="dxa"/>
                    <w:bottom w:w="0" w:type="dxa"/>
                    <w:right w:w="17" w:type="dxa"/>
                  </w:tcMar>
                  <w:vAlign w:val="center"/>
                </w:tcPr>
                <w:p w14:paraId="36977FB5">
                  <w:pPr>
                    <w:keepNext/>
                    <w:adjustRightInd w:val="0"/>
                    <w:snapToGrid w:val="0"/>
                    <w:jc w:val="center"/>
                    <w:rPr>
                      <w:rFonts w:ascii="Times New Roman" w:hAnsi="Times New Roman" w:cs="Times New Roman"/>
                      <w:color w:val="000000"/>
                      <w:kern w:val="2"/>
                      <w:sz w:val="21"/>
                      <w:szCs w:val="21"/>
                    </w:rPr>
                  </w:pPr>
                </w:p>
              </w:tc>
            </w:tr>
            <w:tr w14:paraId="65A812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502" w:hRule="exact"/>
                <w:jc w:val="center"/>
              </w:trPr>
              <w:tc>
                <w:tcPr>
                  <w:tcW w:w="303" w:type="dxa"/>
                  <w:gridSpan w:val="2"/>
                  <w:noWrap w:val="0"/>
                  <w:tcMar>
                    <w:top w:w="0" w:type="dxa"/>
                    <w:left w:w="17" w:type="dxa"/>
                    <w:bottom w:w="0" w:type="dxa"/>
                    <w:right w:w="17" w:type="dxa"/>
                  </w:tcMar>
                  <w:vAlign w:val="center"/>
                </w:tcPr>
                <w:p w14:paraId="71716049">
                  <w:pPr>
                    <w:keepNext/>
                    <w:adjustRightInd w:val="0"/>
                    <w:snapToGrid w:val="0"/>
                    <w:jc w:val="center"/>
                    <w:rPr>
                      <w:rFonts w:hint="eastAsia" w:eastAsia="宋体"/>
                      <w:szCs w:val="21"/>
                      <w:lang w:eastAsia="zh-CN"/>
                    </w:rPr>
                  </w:pPr>
                  <w:r>
                    <w:rPr>
                      <w:rFonts w:hint="eastAsia"/>
                      <w:szCs w:val="21"/>
                      <w:lang w:val="en-US" w:eastAsia="zh-CN"/>
                    </w:rPr>
                    <w:t>3</w:t>
                  </w:r>
                </w:p>
              </w:tc>
              <w:tc>
                <w:tcPr>
                  <w:tcW w:w="1365" w:type="dxa"/>
                  <w:noWrap w:val="0"/>
                  <w:tcMar>
                    <w:top w:w="0" w:type="dxa"/>
                    <w:left w:w="17" w:type="dxa"/>
                    <w:bottom w:w="0" w:type="dxa"/>
                    <w:right w:w="17" w:type="dxa"/>
                  </w:tcMar>
                  <w:vAlign w:val="center"/>
                </w:tcPr>
                <w:p w14:paraId="41F77E68">
                  <w:pPr>
                    <w:keepNext/>
                    <w:adjustRightInd w:val="0"/>
                    <w:snapToGrid w:val="0"/>
                    <w:jc w:val="center"/>
                    <w:rPr>
                      <w:szCs w:val="21"/>
                    </w:rPr>
                  </w:pPr>
                  <w:r>
                    <w:rPr>
                      <w:rFonts w:hint="eastAsia" w:ascii="Times New Roman" w:hAnsi="Times New Roman" w:eastAsia="宋体" w:cs="Times New Roman"/>
                      <w:bCs/>
                      <w:szCs w:val="21"/>
                      <w:lang w:val="en-US" w:eastAsia="zh-CN"/>
                    </w:rPr>
                    <w:t>古塘路</w:t>
                  </w:r>
                  <w:r>
                    <w:rPr>
                      <w:rFonts w:hint="default" w:ascii="Times New Roman" w:hAnsi="Times New Roman" w:eastAsia="宋体" w:cs="Times New Roman"/>
                      <w:bCs/>
                      <w:szCs w:val="21"/>
                    </w:rPr>
                    <w:t>厂区</w:t>
                  </w:r>
                </w:p>
              </w:tc>
              <w:tc>
                <w:tcPr>
                  <w:tcW w:w="1228" w:type="dxa"/>
                  <w:noWrap w:val="0"/>
                  <w:tcMar>
                    <w:top w:w="0" w:type="dxa"/>
                    <w:left w:w="17" w:type="dxa"/>
                    <w:bottom w:w="0" w:type="dxa"/>
                    <w:right w:w="17" w:type="dxa"/>
                  </w:tcMar>
                  <w:vAlign w:val="center"/>
                </w:tcPr>
                <w:p w14:paraId="634F1E18">
                  <w:pPr>
                    <w:keepNext/>
                    <w:adjustRightInd w:val="0"/>
                    <w:snapToGrid w:val="0"/>
                    <w:jc w:val="center"/>
                    <w:rPr>
                      <w:szCs w:val="21"/>
                    </w:rPr>
                  </w:pPr>
                  <w:r>
                    <w:rPr>
                      <w:rFonts w:hint="eastAsia" w:ascii="Times New Roman" w:hAnsi="Times New Roman" w:eastAsia="宋体" w:cs="Times New Roman"/>
                      <w:color w:val="000000"/>
                      <w:kern w:val="2"/>
                      <w:sz w:val="21"/>
                      <w:szCs w:val="21"/>
                      <w:lang w:val="en-US" w:eastAsia="zh-CN"/>
                    </w:rPr>
                    <w:t>钢化玻璃</w:t>
                  </w:r>
                </w:p>
              </w:tc>
              <w:tc>
                <w:tcPr>
                  <w:tcW w:w="1606" w:type="dxa"/>
                  <w:noWrap w:val="0"/>
                  <w:tcMar>
                    <w:top w:w="0" w:type="dxa"/>
                    <w:left w:w="17" w:type="dxa"/>
                    <w:bottom w:w="0" w:type="dxa"/>
                    <w:right w:w="17" w:type="dxa"/>
                  </w:tcMar>
                  <w:vAlign w:val="center"/>
                </w:tcPr>
                <w:p w14:paraId="1BBB3418">
                  <w:pPr>
                    <w:keepNext/>
                    <w:adjustRightInd w:val="0"/>
                    <w:snapToGrid w:val="0"/>
                    <w:jc w:val="center"/>
                    <w:rPr>
                      <w:rFonts w:hint="eastAsia" w:ascii="Times New Roman" w:hAnsi="Times New Roman" w:eastAsia="宋体" w:cs="Times New Roman"/>
                      <w:color w:val="000000"/>
                      <w:spacing w:val="-11"/>
                      <w:kern w:val="2"/>
                      <w:sz w:val="21"/>
                      <w:szCs w:val="21"/>
                      <w:lang w:val="en-US" w:eastAsia="zh-CN"/>
                    </w:rPr>
                  </w:pPr>
                  <w:r>
                    <w:rPr>
                      <w:rFonts w:hint="eastAsia" w:ascii="Times New Roman" w:hAnsi="Times New Roman" w:cs="Times New Roman"/>
                      <w:color w:val="000000"/>
                      <w:kern w:val="2"/>
                      <w:sz w:val="21"/>
                      <w:szCs w:val="21"/>
                      <w:lang w:val="en-US" w:eastAsia="zh-CN"/>
                    </w:rPr>
                    <w:t>150万平方米</w:t>
                  </w:r>
                  <w:r>
                    <w:rPr>
                      <w:rFonts w:ascii="Times New Roman" w:hAnsi="Times New Roman" w:cs="Times New Roman"/>
                      <w:color w:val="000000"/>
                      <w:kern w:val="2"/>
                      <w:sz w:val="21"/>
                      <w:szCs w:val="21"/>
                    </w:rPr>
                    <w:t>/年</w:t>
                  </w:r>
                </w:p>
              </w:tc>
              <w:tc>
                <w:tcPr>
                  <w:tcW w:w="1241" w:type="dxa"/>
                  <w:noWrap w:val="0"/>
                  <w:tcMar>
                    <w:top w:w="0" w:type="dxa"/>
                    <w:left w:w="17" w:type="dxa"/>
                    <w:bottom w:w="0" w:type="dxa"/>
                    <w:right w:w="17" w:type="dxa"/>
                  </w:tcMar>
                  <w:vAlign w:val="center"/>
                </w:tcPr>
                <w:p w14:paraId="779B36E3">
                  <w:pPr>
                    <w:keepNext/>
                    <w:adjustRightInd w:val="0"/>
                    <w:snapToGrid w:val="0"/>
                    <w:jc w:val="center"/>
                    <w:rPr>
                      <w:rFonts w:hint="eastAsia" w:eastAsia="宋体"/>
                      <w:lang w:eastAsia="zh-CN"/>
                    </w:rPr>
                  </w:pPr>
                  <w:r>
                    <w:rPr>
                      <w:rFonts w:hint="eastAsia" w:eastAsia="宋体"/>
                      <w:szCs w:val="21"/>
                      <w:lang w:val="en-US" w:eastAsia="zh-CN"/>
                    </w:rPr>
                    <w:t>0</w:t>
                  </w:r>
                </w:p>
              </w:tc>
              <w:tc>
                <w:tcPr>
                  <w:tcW w:w="1703" w:type="dxa"/>
                  <w:noWrap w:val="0"/>
                  <w:tcMar>
                    <w:top w:w="0" w:type="dxa"/>
                    <w:left w:w="17" w:type="dxa"/>
                    <w:bottom w:w="0" w:type="dxa"/>
                    <w:right w:w="17" w:type="dxa"/>
                  </w:tcMar>
                  <w:vAlign w:val="center"/>
                </w:tcPr>
                <w:p w14:paraId="1A46A955">
                  <w:pPr>
                    <w:keepNext/>
                    <w:adjustRightInd w:val="0"/>
                    <w:snapToGrid w:val="0"/>
                    <w:jc w:val="center"/>
                    <w:rPr>
                      <w:rFonts w:hint="default" w:eastAsia="宋体"/>
                      <w:szCs w:val="21"/>
                      <w:lang w:val="en-US" w:eastAsia="zh-CN"/>
                    </w:rPr>
                  </w:pPr>
                  <w:r>
                    <w:rPr>
                      <w:rFonts w:hint="eastAsia" w:ascii="Times New Roman" w:hAnsi="Times New Roman" w:cs="Times New Roman"/>
                      <w:color w:val="000000"/>
                      <w:kern w:val="2"/>
                      <w:sz w:val="21"/>
                      <w:szCs w:val="21"/>
                      <w:lang w:val="en-US" w:eastAsia="zh-CN"/>
                    </w:rPr>
                    <w:t>-150万平方米</w:t>
                  </w:r>
                  <w:r>
                    <w:rPr>
                      <w:rFonts w:ascii="Times New Roman" w:hAnsi="Times New Roman" w:cs="Times New Roman"/>
                      <w:color w:val="000000"/>
                      <w:kern w:val="2"/>
                      <w:sz w:val="21"/>
                      <w:szCs w:val="21"/>
                    </w:rPr>
                    <w:t>/年</w:t>
                  </w:r>
                </w:p>
              </w:tc>
              <w:tc>
                <w:tcPr>
                  <w:tcW w:w="1127" w:type="dxa"/>
                  <w:noWrap w:val="0"/>
                  <w:tcMar>
                    <w:top w:w="0" w:type="dxa"/>
                    <w:left w:w="17" w:type="dxa"/>
                    <w:bottom w:w="0" w:type="dxa"/>
                    <w:right w:w="17" w:type="dxa"/>
                  </w:tcMar>
                  <w:vAlign w:val="center"/>
                </w:tcPr>
                <w:p w14:paraId="1A07DD42">
                  <w:pPr>
                    <w:keepNext/>
                    <w:adjustRightInd w:val="0"/>
                    <w:snapToGrid w:val="0"/>
                    <w:jc w:val="center"/>
                    <w:rPr>
                      <w:szCs w:val="21"/>
                    </w:rPr>
                  </w:pPr>
                  <w:r>
                    <w:rPr>
                      <w:rFonts w:hint="eastAsia"/>
                      <w:szCs w:val="21"/>
                      <w:lang w:val="en-US" w:eastAsia="zh-CN"/>
                    </w:rPr>
                    <w:t>24</w:t>
                  </w:r>
                  <w:r>
                    <w:rPr>
                      <w:szCs w:val="21"/>
                    </w:rPr>
                    <w:t>00h</w:t>
                  </w:r>
                </w:p>
              </w:tc>
            </w:tr>
          </w:tbl>
          <w:p w14:paraId="068303D5">
            <w:pPr>
              <w:pStyle w:val="80"/>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bCs/>
                <w:spacing w:val="-1"/>
                <w:sz w:val="21"/>
                <w:szCs w:val="21"/>
                <w:lang w:val="en-US" w:eastAsia="zh-CN"/>
              </w:rPr>
            </w:pPr>
            <w:r>
              <w:rPr>
                <w:rFonts w:hint="default" w:ascii="Times New Roman" w:hAnsi="Times New Roman" w:cs="Times New Roman"/>
                <w:b/>
                <w:bCs w:val="0"/>
                <w:color w:val="000000"/>
                <w:sz w:val="21"/>
                <w:szCs w:val="21"/>
                <w:lang w:val="en-US" w:eastAsia="zh-CN"/>
              </w:rPr>
              <w:t>注：扩建前原有项目产能以企业填报2022年9月21日通过的排污许可证中的产能及原辅料情况说明依据给出</w:t>
            </w:r>
            <w:r>
              <w:rPr>
                <w:rFonts w:hint="eastAsia" w:cs="Times New Roman"/>
                <w:b/>
                <w:bCs w:val="0"/>
                <w:color w:val="000000"/>
                <w:sz w:val="21"/>
                <w:szCs w:val="21"/>
                <w:lang w:val="en-US" w:eastAsia="zh-CN"/>
              </w:rPr>
              <w:t>；</w:t>
            </w:r>
            <w:r>
              <w:rPr>
                <w:rFonts w:hint="eastAsia" w:ascii="Times New Roman" w:hAnsi="Times New Roman" w:cs="Times New Roman"/>
                <w:b/>
                <w:bCs/>
                <w:spacing w:val="-1"/>
                <w:sz w:val="21"/>
                <w:szCs w:val="21"/>
                <w:lang w:val="en-US" w:eastAsia="zh-CN"/>
              </w:rPr>
              <w:t>另每套成品智能货架约28.3kg/套，本项目产品产能为20万套，故本项目产品共5660吨/年。</w:t>
            </w:r>
          </w:p>
          <w:p w14:paraId="472E93EE">
            <w:pPr>
              <w:pStyle w:val="80"/>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cs="Times New Roman"/>
                <w:b/>
                <w:bCs/>
                <w:spacing w:val="-1"/>
                <w:sz w:val="21"/>
                <w:szCs w:val="21"/>
                <w:lang w:val="en-US" w:eastAsia="zh-CN"/>
              </w:rPr>
            </w:pPr>
            <w:r>
              <w:rPr>
                <w:rFonts w:hint="eastAsia" w:ascii="Times New Roman" w:hAnsi="Times New Roman" w:cs="Times New Roman"/>
                <w:b/>
                <w:bCs/>
                <w:spacing w:val="-1"/>
                <w:sz w:val="21"/>
                <w:szCs w:val="21"/>
                <w:lang w:val="en-US" w:eastAsia="zh-CN"/>
              </w:rPr>
              <w:t>注：本项目产品智能货架只是单独货架，其他电控设备不在厂内生产加工。</w:t>
            </w:r>
          </w:p>
          <w:p w14:paraId="333C15A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eastAsia" w:cs="Times New Roman"/>
                <w:sz w:val="24"/>
                <w:szCs w:val="24"/>
                <w:lang w:val="en-US" w:eastAsia="zh-CN"/>
              </w:rPr>
              <w:t>利</w:t>
            </w:r>
            <w:r>
              <w:rPr>
                <w:rFonts w:hint="default" w:ascii="Times New Roman" w:hAnsi="Times New Roman" w:eastAsia="宋体" w:cs="Times New Roman"/>
                <w:sz w:val="24"/>
                <w:szCs w:val="24"/>
              </w:rPr>
              <w:t>用</w:t>
            </w:r>
            <w:r>
              <w:rPr>
                <w:rFonts w:hint="eastAsia" w:cs="Times New Roman"/>
                <w:sz w:val="24"/>
                <w:szCs w:val="24"/>
                <w:lang w:val="en-US" w:eastAsia="zh-CN"/>
              </w:rPr>
              <w:t>现有</w:t>
            </w:r>
            <w:r>
              <w:rPr>
                <w:rFonts w:hint="default" w:ascii="Times New Roman" w:hAnsi="Times New Roman" w:eastAsia="宋体" w:cs="Times New Roman"/>
                <w:sz w:val="24"/>
                <w:szCs w:val="24"/>
              </w:rPr>
              <w:t>厂房进行建设，主体工程主要包括厂房内部布局调整、新增生产设备的购买、安装、调试等；公用工程和辅助工程包括贮运工程、环保工程和其它配套工程的完善建设。建设项目主体工程、公用和辅助工程见表2-</w:t>
            </w:r>
            <w:r>
              <w:rPr>
                <w:rFonts w:hint="eastAsia" w:cs="Times New Roman"/>
                <w:sz w:val="24"/>
                <w:szCs w:val="24"/>
                <w:lang w:val="en-US" w:eastAsia="zh-CN"/>
              </w:rPr>
              <w:t>2</w:t>
            </w:r>
            <w:r>
              <w:rPr>
                <w:rFonts w:hint="default" w:ascii="Times New Roman" w:hAnsi="Times New Roman" w:eastAsia="宋体" w:cs="Times New Roman"/>
                <w:sz w:val="24"/>
                <w:szCs w:val="24"/>
              </w:rPr>
              <w:t>。</w:t>
            </w:r>
          </w:p>
          <w:p w14:paraId="6D95C5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color w:val="000000"/>
                <w:sz w:val="24"/>
              </w:rPr>
            </w:pPr>
            <w:r>
              <w:rPr>
                <w:b/>
                <w:bCs/>
                <w:color w:val="000000"/>
                <w:sz w:val="24"/>
              </w:rPr>
              <w:t>表</w:t>
            </w:r>
            <w:r>
              <w:rPr>
                <w:rFonts w:hint="eastAsia"/>
                <w:b/>
                <w:bCs/>
                <w:color w:val="000000"/>
                <w:sz w:val="24"/>
              </w:rPr>
              <w:t>2-</w:t>
            </w:r>
            <w:r>
              <w:rPr>
                <w:rFonts w:hint="eastAsia"/>
                <w:b/>
                <w:bCs/>
                <w:color w:val="000000"/>
                <w:sz w:val="24"/>
                <w:lang w:val="en-US" w:eastAsia="zh-CN"/>
              </w:rPr>
              <w:t>2</w:t>
            </w:r>
            <w:r>
              <w:rPr>
                <w:rFonts w:hint="eastAsia"/>
                <w:b/>
                <w:bCs/>
                <w:color w:val="000000"/>
                <w:sz w:val="24"/>
              </w:rPr>
              <w:t xml:space="preserve">  </w:t>
            </w:r>
            <w:r>
              <w:rPr>
                <w:b/>
                <w:bCs/>
                <w:sz w:val="24"/>
              </w:rPr>
              <w:t>本次</w:t>
            </w:r>
            <w:r>
              <w:rPr>
                <w:rFonts w:hint="eastAsia"/>
                <w:b/>
                <w:bCs/>
                <w:sz w:val="24"/>
                <w:lang w:val="en-US" w:eastAsia="zh-CN"/>
              </w:rPr>
              <w:t>扩建</w:t>
            </w:r>
            <w:r>
              <w:rPr>
                <w:b/>
                <w:bCs/>
                <w:sz w:val="24"/>
              </w:rPr>
              <w:t>项目</w:t>
            </w:r>
            <w:r>
              <w:rPr>
                <w:rFonts w:hint="eastAsia"/>
                <w:b/>
                <w:bCs/>
                <w:color w:val="000000"/>
                <w:sz w:val="24"/>
              </w:rPr>
              <w:t>主体、公用辅助、环保等工程</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
            <w:tblGrid>
              <w:gridCol w:w="395"/>
              <w:gridCol w:w="474"/>
              <w:gridCol w:w="530"/>
              <w:gridCol w:w="901"/>
              <w:gridCol w:w="871"/>
              <w:gridCol w:w="1185"/>
              <w:gridCol w:w="1080"/>
              <w:gridCol w:w="1257"/>
              <w:gridCol w:w="1895"/>
            </w:tblGrid>
            <w:tr w14:paraId="42028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restart"/>
                  <w:noWrap w:val="0"/>
                  <w:tcMar>
                    <w:top w:w="0" w:type="dxa"/>
                    <w:left w:w="17" w:type="dxa"/>
                    <w:bottom w:w="0" w:type="dxa"/>
                    <w:right w:w="17" w:type="dxa"/>
                  </w:tcMar>
                  <w:vAlign w:val="center"/>
                </w:tcPr>
                <w:p w14:paraId="7A967000">
                  <w:pPr>
                    <w:keepNext/>
                    <w:jc w:val="center"/>
                    <w:rPr>
                      <w:bCs/>
                      <w:color w:val="000000"/>
                      <w:szCs w:val="21"/>
                    </w:rPr>
                  </w:pPr>
                  <w:r>
                    <w:rPr>
                      <w:rFonts w:hint="eastAsia"/>
                      <w:bCs/>
                      <w:color w:val="000000"/>
                      <w:szCs w:val="21"/>
                    </w:rPr>
                    <w:t>厂区</w:t>
                  </w:r>
                </w:p>
              </w:tc>
              <w:tc>
                <w:tcPr>
                  <w:tcW w:w="474" w:type="dxa"/>
                  <w:vMerge w:val="restart"/>
                  <w:noWrap w:val="0"/>
                  <w:tcMar>
                    <w:top w:w="0" w:type="dxa"/>
                    <w:left w:w="17" w:type="dxa"/>
                    <w:bottom w:w="0" w:type="dxa"/>
                    <w:right w:w="17" w:type="dxa"/>
                  </w:tcMar>
                  <w:vAlign w:val="center"/>
                </w:tcPr>
                <w:p w14:paraId="533A8ADC">
                  <w:pPr>
                    <w:keepNext/>
                    <w:jc w:val="center"/>
                    <w:rPr>
                      <w:bCs/>
                      <w:color w:val="000000"/>
                      <w:szCs w:val="21"/>
                    </w:rPr>
                  </w:pPr>
                  <w:r>
                    <w:rPr>
                      <w:rFonts w:hint="eastAsia"/>
                      <w:bCs/>
                      <w:color w:val="000000"/>
                      <w:szCs w:val="21"/>
                    </w:rPr>
                    <w:t>类别</w:t>
                  </w:r>
                </w:p>
              </w:tc>
              <w:tc>
                <w:tcPr>
                  <w:tcW w:w="2302" w:type="dxa"/>
                  <w:gridSpan w:val="3"/>
                  <w:vMerge w:val="restart"/>
                  <w:noWrap w:val="0"/>
                  <w:tcMar>
                    <w:top w:w="0" w:type="dxa"/>
                    <w:left w:w="17" w:type="dxa"/>
                    <w:bottom w:w="0" w:type="dxa"/>
                    <w:right w:w="17" w:type="dxa"/>
                  </w:tcMar>
                  <w:vAlign w:val="center"/>
                </w:tcPr>
                <w:p w14:paraId="1759CCB5">
                  <w:pPr>
                    <w:keepNext/>
                    <w:jc w:val="center"/>
                    <w:rPr>
                      <w:bCs/>
                      <w:color w:val="000000"/>
                      <w:szCs w:val="21"/>
                    </w:rPr>
                  </w:pPr>
                  <w:r>
                    <w:rPr>
                      <w:rFonts w:hint="eastAsia"/>
                      <w:bCs/>
                      <w:color w:val="000000"/>
                      <w:szCs w:val="21"/>
                    </w:rPr>
                    <w:t>建设名称</w:t>
                  </w:r>
                </w:p>
              </w:tc>
              <w:tc>
                <w:tcPr>
                  <w:tcW w:w="3522" w:type="dxa"/>
                  <w:gridSpan w:val="3"/>
                  <w:noWrap w:val="0"/>
                  <w:tcMar>
                    <w:top w:w="0" w:type="dxa"/>
                    <w:left w:w="17" w:type="dxa"/>
                    <w:bottom w:w="0" w:type="dxa"/>
                    <w:right w:w="17" w:type="dxa"/>
                  </w:tcMar>
                  <w:vAlign w:val="center"/>
                </w:tcPr>
                <w:p w14:paraId="273C5F2C">
                  <w:pPr>
                    <w:keepNext/>
                    <w:jc w:val="center"/>
                    <w:rPr>
                      <w:bCs/>
                      <w:color w:val="000000"/>
                      <w:szCs w:val="21"/>
                    </w:rPr>
                  </w:pPr>
                  <w:r>
                    <w:rPr>
                      <w:rFonts w:hint="eastAsia"/>
                      <w:bCs/>
                      <w:color w:val="000000"/>
                      <w:szCs w:val="21"/>
                    </w:rPr>
                    <w:t>设计能力</w:t>
                  </w:r>
                </w:p>
              </w:tc>
              <w:tc>
                <w:tcPr>
                  <w:tcW w:w="1895" w:type="dxa"/>
                  <w:vMerge w:val="restart"/>
                  <w:noWrap w:val="0"/>
                  <w:tcMar>
                    <w:top w:w="0" w:type="dxa"/>
                    <w:left w:w="17" w:type="dxa"/>
                    <w:bottom w:w="0" w:type="dxa"/>
                    <w:right w:w="17" w:type="dxa"/>
                  </w:tcMar>
                  <w:vAlign w:val="center"/>
                </w:tcPr>
                <w:p w14:paraId="44C9B40F">
                  <w:pPr>
                    <w:keepNext/>
                    <w:jc w:val="center"/>
                    <w:rPr>
                      <w:bCs/>
                      <w:color w:val="000000"/>
                      <w:szCs w:val="21"/>
                    </w:rPr>
                  </w:pPr>
                  <w:r>
                    <w:rPr>
                      <w:rFonts w:hint="eastAsia"/>
                      <w:bCs/>
                      <w:color w:val="000000"/>
                      <w:szCs w:val="21"/>
                    </w:rPr>
                    <w:t>备注</w:t>
                  </w:r>
                </w:p>
              </w:tc>
            </w:tr>
            <w:tr w14:paraId="4D19D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2D3D795B">
                  <w:pPr>
                    <w:rPr>
                      <w:bCs/>
                      <w:color w:val="000000"/>
                      <w:szCs w:val="21"/>
                    </w:rPr>
                  </w:pPr>
                </w:p>
              </w:tc>
              <w:tc>
                <w:tcPr>
                  <w:tcW w:w="474" w:type="dxa"/>
                  <w:vMerge w:val="continue"/>
                  <w:noWrap w:val="0"/>
                  <w:vAlign w:val="center"/>
                </w:tcPr>
                <w:p w14:paraId="23B4BF99">
                  <w:pPr>
                    <w:rPr>
                      <w:bCs/>
                      <w:color w:val="000000"/>
                      <w:szCs w:val="21"/>
                    </w:rPr>
                  </w:pPr>
                </w:p>
              </w:tc>
              <w:tc>
                <w:tcPr>
                  <w:tcW w:w="2302" w:type="dxa"/>
                  <w:gridSpan w:val="3"/>
                  <w:vMerge w:val="continue"/>
                  <w:noWrap w:val="0"/>
                  <w:vAlign w:val="center"/>
                </w:tcPr>
                <w:p w14:paraId="5015B1D8">
                  <w:pPr>
                    <w:rPr>
                      <w:bCs/>
                      <w:color w:val="000000"/>
                      <w:szCs w:val="21"/>
                    </w:rPr>
                  </w:pPr>
                </w:p>
              </w:tc>
              <w:tc>
                <w:tcPr>
                  <w:tcW w:w="1185" w:type="dxa"/>
                  <w:noWrap w:val="0"/>
                  <w:tcMar>
                    <w:top w:w="0" w:type="dxa"/>
                    <w:left w:w="17" w:type="dxa"/>
                    <w:bottom w:w="0" w:type="dxa"/>
                    <w:right w:w="17" w:type="dxa"/>
                  </w:tcMar>
                  <w:vAlign w:val="center"/>
                </w:tcPr>
                <w:p w14:paraId="07E1FE6A">
                  <w:pPr>
                    <w:keepNex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sz w:val="21"/>
                      <w:szCs w:val="21"/>
                      <w:lang w:val="en-US" w:eastAsia="zh-CN"/>
                    </w:rPr>
                    <w:t>扩建</w:t>
                  </w:r>
                  <w:r>
                    <w:rPr>
                      <w:rFonts w:hint="default" w:ascii="Times New Roman" w:hAnsi="Times New Roman" w:cs="Times New Roman"/>
                      <w:sz w:val="21"/>
                      <w:szCs w:val="21"/>
                    </w:rPr>
                    <w:t>前</w:t>
                  </w:r>
                </w:p>
              </w:tc>
              <w:tc>
                <w:tcPr>
                  <w:tcW w:w="1080" w:type="dxa"/>
                  <w:noWrap w:val="0"/>
                  <w:tcMar>
                    <w:top w:w="0" w:type="dxa"/>
                    <w:left w:w="17" w:type="dxa"/>
                    <w:bottom w:w="0" w:type="dxa"/>
                    <w:right w:w="17" w:type="dxa"/>
                  </w:tcMar>
                  <w:vAlign w:val="center"/>
                </w:tcPr>
                <w:p w14:paraId="3B55FF8F">
                  <w:pPr>
                    <w:keepNext/>
                    <w:adjustRightInd w:val="0"/>
                    <w:snapToGrid w:val="0"/>
                    <w:jc w:val="center"/>
                    <w:rPr>
                      <w:rFonts w:hint="default" w:ascii="Times New Roman" w:hAnsi="Times New Roman" w:cs="Times New Roman"/>
                      <w:bCs/>
                      <w:color w:val="000000"/>
                      <w:sz w:val="21"/>
                      <w:szCs w:val="21"/>
                    </w:rPr>
                  </w:pPr>
                  <w:r>
                    <w:rPr>
                      <w:rFonts w:hint="default" w:ascii="Times New Roman" w:hAnsi="Times New Roman" w:cs="Times New Roman"/>
                      <w:sz w:val="21"/>
                      <w:szCs w:val="21"/>
                      <w:lang w:val="en-US" w:eastAsia="zh-CN"/>
                    </w:rPr>
                    <w:t>扩</w:t>
                  </w:r>
                  <w:r>
                    <w:rPr>
                      <w:rFonts w:hint="default" w:ascii="Times New Roman" w:hAnsi="Times New Roman" w:cs="Times New Roman"/>
                      <w:sz w:val="21"/>
                      <w:szCs w:val="21"/>
                    </w:rPr>
                    <w:t>建后</w:t>
                  </w:r>
                </w:p>
              </w:tc>
              <w:tc>
                <w:tcPr>
                  <w:tcW w:w="1257" w:type="dxa"/>
                  <w:noWrap w:val="0"/>
                  <w:tcMar>
                    <w:top w:w="0" w:type="dxa"/>
                    <w:left w:w="17" w:type="dxa"/>
                    <w:bottom w:w="0" w:type="dxa"/>
                    <w:right w:w="17" w:type="dxa"/>
                  </w:tcMar>
                  <w:vAlign w:val="center"/>
                </w:tcPr>
                <w:p w14:paraId="6E0F6190">
                  <w:pPr>
                    <w:keepNext/>
                    <w:jc w:val="center"/>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增减量</w:t>
                  </w:r>
                </w:p>
              </w:tc>
              <w:tc>
                <w:tcPr>
                  <w:tcW w:w="1895" w:type="dxa"/>
                  <w:vMerge w:val="continue"/>
                  <w:noWrap w:val="0"/>
                  <w:vAlign w:val="center"/>
                </w:tcPr>
                <w:p w14:paraId="5518C545">
                  <w:pPr>
                    <w:rPr>
                      <w:bCs/>
                      <w:color w:val="000000"/>
                      <w:szCs w:val="21"/>
                    </w:rPr>
                  </w:pPr>
                </w:p>
              </w:tc>
            </w:tr>
            <w:tr w14:paraId="4E44F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1199" w:hRule="atLeast"/>
                <w:jc w:val="center"/>
              </w:trPr>
              <w:tc>
                <w:tcPr>
                  <w:tcW w:w="395" w:type="dxa"/>
                  <w:vMerge w:val="restart"/>
                  <w:noWrap w:val="0"/>
                  <w:vAlign w:val="center"/>
                </w:tcPr>
                <w:p w14:paraId="482081D9">
                  <w:pPr>
                    <w:keepNext/>
                    <w:jc w:val="center"/>
                    <w:rPr>
                      <w:b/>
                      <w:color w:val="000000"/>
                      <w:szCs w:val="21"/>
                    </w:rPr>
                  </w:pPr>
                  <w:r>
                    <w:rPr>
                      <w:rFonts w:hint="eastAsia" w:cs="Times New Roman"/>
                      <w:bCs/>
                      <w:szCs w:val="21"/>
                      <w:lang w:val="en-US" w:eastAsia="zh-CN"/>
                    </w:rPr>
                    <w:t>云顾路</w:t>
                  </w:r>
                  <w:r>
                    <w:rPr>
                      <w:rFonts w:ascii="Times New Roman" w:hAnsi="Times New Roman" w:eastAsia="宋体" w:cs="Times New Roman"/>
                      <w:bCs/>
                      <w:szCs w:val="21"/>
                    </w:rPr>
                    <w:t>厂区</w:t>
                  </w:r>
                </w:p>
              </w:tc>
              <w:tc>
                <w:tcPr>
                  <w:tcW w:w="474" w:type="dxa"/>
                  <w:vMerge w:val="restart"/>
                  <w:noWrap w:val="0"/>
                  <w:vAlign w:val="center"/>
                </w:tcPr>
                <w:p w14:paraId="1E658407">
                  <w:pPr>
                    <w:keepNext/>
                    <w:jc w:val="center"/>
                    <w:rPr>
                      <w:b/>
                      <w:color w:val="000000"/>
                      <w:szCs w:val="21"/>
                    </w:rPr>
                  </w:pPr>
                  <w:r>
                    <w:rPr>
                      <w:rFonts w:hint="eastAsia"/>
                      <w:color w:val="000000"/>
                      <w:szCs w:val="21"/>
                    </w:rPr>
                    <w:t>主体工程</w:t>
                  </w:r>
                </w:p>
              </w:tc>
              <w:tc>
                <w:tcPr>
                  <w:tcW w:w="2302" w:type="dxa"/>
                  <w:gridSpan w:val="3"/>
                  <w:noWrap w:val="0"/>
                  <w:vAlign w:val="center"/>
                </w:tcPr>
                <w:p w14:paraId="7051C4BC">
                  <w:pPr>
                    <w:jc w:val="center"/>
                    <w:rPr>
                      <w:rFonts w:hint="eastAsia"/>
                      <w:szCs w:val="21"/>
                      <w:lang w:val="en-US" w:eastAsia="zh-CN"/>
                    </w:rPr>
                  </w:pPr>
                  <w:r>
                    <w:rPr>
                      <w:rFonts w:hint="eastAsia" w:cs="Times New Roman"/>
                      <w:color w:val="auto"/>
                      <w:sz w:val="21"/>
                      <w:szCs w:val="21"/>
                      <w:lang w:val="en-US" w:eastAsia="zh-CN"/>
                    </w:rPr>
                    <w:t>喷塑车间（一）</w:t>
                  </w:r>
                </w:p>
              </w:tc>
              <w:tc>
                <w:tcPr>
                  <w:tcW w:w="1185" w:type="dxa"/>
                  <w:noWrap w:val="0"/>
                  <w:tcMar>
                    <w:top w:w="0" w:type="dxa"/>
                    <w:left w:w="17" w:type="dxa"/>
                    <w:bottom w:w="0" w:type="dxa"/>
                    <w:right w:w="17" w:type="dxa"/>
                  </w:tcMar>
                  <w:vAlign w:val="center"/>
                </w:tcPr>
                <w:p w14:paraId="5786757E">
                  <w:pPr>
                    <w:jc w:val="center"/>
                    <w:rPr>
                      <w:rFonts w:hint="default" w:ascii="Times New Roman" w:hAnsi="Times New Roman" w:eastAsia="宋体" w:cs="Times New Roman"/>
                      <w:sz w:val="21"/>
                      <w:szCs w:val="21"/>
                      <w:lang w:val="en-US" w:eastAsia="zh-CN"/>
                    </w:rPr>
                  </w:pPr>
                  <w:r>
                    <w:rPr>
                      <w:rFonts w:hint="eastAsia" w:cs="Times New Roman"/>
                      <w:color w:val="auto"/>
                      <w:sz w:val="21"/>
                      <w:szCs w:val="21"/>
                      <w:lang w:val="en-US" w:eastAsia="zh-CN"/>
                    </w:rPr>
                    <w:t>建筑面积2500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080" w:type="dxa"/>
                  <w:noWrap w:val="0"/>
                  <w:tcMar>
                    <w:top w:w="0" w:type="dxa"/>
                    <w:left w:w="17" w:type="dxa"/>
                    <w:bottom w:w="0" w:type="dxa"/>
                    <w:right w:w="17" w:type="dxa"/>
                  </w:tcMar>
                  <w:vAlign w:val="center"/>
                </w:tcPr>
                <w:p w14:paraId="58221DA9">
                  <w:pPr>
                    <w:jc w:val="center"/>
                    <w:rPr>
                      <w:rFonts w:hint="default" w:ascii="Times New Roman" w:hAnsi="Times New Roman" w:cs="Times New Roman"/>
                      <w:sz w:val="21"/>
                      <w:szCs w:val="21"/>
                    </w:rPr>
                  </w:pPr>
                  <w:r>
                    <w:rPr>
                      <w:rFonts w:hint="eastAsia" w:cs="Times New Roman"/>
                      <w:color w:val="auto"/>
                      <w:sz w:val="21"/>
                      <w:szCs w:val="21"/>
                      <w:lang w:val="en-US" w:eastAsia="zh-CN"/>
                    </w:rPr>
                    <w:t>建筑面积2500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57" w:type="dxa"/>
                  <w:noWrap w:val="0"/>
                  <w:tcMar>
                    <w:top w:w="0" w:type="dxa"/>
                    <w:left w:w="17" w:type="dxa"/>
                    <w:bottom w:w="0" w:type="dxa"/>
                    <w:right w:w="17" w:type="dxa"/>
                  </w:tcMar>
                  <w:vAlign w:val="center"/>
                </w:tcPr>
                <w:p w14:paraId="5762C893">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c>
                <w:tcPr>
                  <w:tcW w:w="1895" w:type="dxa"/>
                  <w:noWrap w:val="0"/>
                  <w:vAlign w:val="center"/>
                </w:tcPr>
                <w:p w14:paraId="1C216502">
                  <w:pPr>
                    <w:jc w:val="center"/>
                    <w:rPr>
                      <w:rFonts w:hint="default" w:eastAsia="宋体"/>
                      <w:szCs w:val="21"/>
                      <w:lang w:val="en-US" w:eastAsia="zh-CN"/>
                    </w:rPr>
                  </w:pPr>
                  <w:r>
                    <w:rPr>
                      <w:rFonts w:hint="eastAsia" w:ascii="Times New Roman" w:hAnsi="Times New Roman" w:eastAsia="宋体" w:cs="Times New Roman"/>
                      <w:color w:val="auto"/>
                      <w:sz w:val="21"/>
                      <w:szCs w:val="21"/>
                      <w:lang w:val="en-US" w:eastAsia="zh-CN"/>
                    </w:rPr>
                    <w:t>位于厂房一层，</w:t>
                  </w:r>
                  <w:r>
                    <w:rPr>
                      <w:rFonts w:hint="eastAsia" w:cs="Times New Roman"/>
                      <w:color w:val="auto"/>
                      <w:sz w:val="21"/>
                      <w:szCs w:val="21"/>
                      <w:lang w:val="en-US" w:eastAsia="zh-CN"/>
                    </w:rPr>
                    <w:t>布设金属表面处理线</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1套喷塑流水线，利用原有车间</w:t>
                  </w:r>
                </w:p>
              </w:tc>
            </w:tr>
            <w:tr w14:paraId="73B2D2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003C55F8">
                  <w:pPr>
                    <w:keepNext/>
                    <w:jc w:val="center"/>
                    <w:rPr>
                      <w:rFonts w:hint="eastAsia"/>
                      <w:color w:val="000000"/>
                      <w:szCs w:val="21"/>
                    </w:rPr>
                  </w:pPr>
                </w:p>
              </w:tc>
              <w:tc>
                <w:tcPr>
                  <w:tcW w:w="474" w:type="dxa"/>
                  <w:vMerge w:val="continue"/>
                  <w:noWrap w:val="0"/>
                  <w:vAlign w:val="center"/>
                </w:tcPr>
                <w:p w14:paraId="042266D8">
                  <w:pPr>
                    <w:keepNext/>
                    <w:jc w:val="center"/>
                    <w:rPr>
                      <w:rFonts w:hint="eastAsia"/>
                      <w:color w:val="000000"/>
                      <w:szCs w:val="21"/>
                    </w:rPr>
                  </w:pPr>
                </w:p>
              </w:tc>
              <w:tc>
                <w:tcPr>
                  <w:tcW w:w="2302" w:type="dxa"/>
                  <w:gridSpan w:val="3"/>
                  <w:noWrap w:val="0"/>
                  <w:vAlign w:val="center"/>
                </w:tcPr>
                <w:p w14:paraId="692C877A">
                  <w:pPr>
                    <w:jc w:val="center"/>
                    <w:rPr>
                      <w:rFonts w:hint="eastAsia"/>
                      <w:szCs w:val="21"/>
                      <w:lang w:val="en-US" w:eastAsia="zh-CN"/>
                    </w:rPr>
                  </w:pPr>
                  <w:r>
                    <w:rPr>
                      <w:rFonts w:hint="eastAsia" w:cs="Times New Roman"/>
                      <w:color w:val="auto"/>
                      <w:sz w:val="21"/>
                      <w:szCs w:val="21"/>
                      <w:lang w:val="en-US" w:eastAsia="zh-CN"/>
                    </w:rPr>
                    <w:t>五金车间</w:t>
                  </w:r>
                </w:p>
              </w:tc>
              <w:tc>
                <w:tcPr>
                  <w:tcW w:w="1185" w:type="dxa"/>
                  <w:noWrap w:val="0"/>
                  <w:tcMar>
                    <w:top w:w="0" w:type="dxa"/>
                    <w:left w:w="17" w:type="dxa"/>
                    <w:bottom w:w="0" w:type="dxa"/>
                    <w:right w:w="17" w:type="dxa"/>
                  </w:tcMar>
                  <w:vAlign w:val="center"/>
                </w:tcPr>
                <w:p w14:paraId="3DDEEDE9">
                  <w:pPr>
                    <w:jc w:val="center"/>
                    <w:rPr>
                      <w:rFonts w:hint="default" w:ascii="Times New Roman" w:hAnsi="Times New Roman" w:cs="Times New Roman"/>
                      <w:sz w:val="21"/>
                      <w:szCs w:val="21"/>
                      <w:lang w:val="en-US" w:eastAsia="zh-CN"/>
                    </w:rPr>
                  </w:pPr>
                  <w:r>
                    <w:rPr>
                      <w:rFonts w:hint="eastAsia" w:cs="Times New Roman"/>
                      <w:color w:val="auto"/>
                      <w:sz w:val="21"/>
                      <w:szCs w:val="21"/>
                      <w:lang w:val="en-US" w:eastAsia="zh-CN"/>
                    </w:rPr>
                    <w:t>建筑面积255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080" w:type="dxa"/>
                  <w:noWrap w:val="0"/>
                  <w:tcMar>
                    <w:top w:w="0" w:type="dxa"/>
                    <w:left w:w="17" w:type="dxa"/>
                    <w:bottom w:w="0" w:type="dxa"/>
                    <w:right w:w="17" w:type="dxa"/>
                  </w:tcMar>
                  <w:vAlign w:val="center"/>
                </w:tcPr>
                <w:p w14:paraId="7C128708">
                  <w:pPr>
                    <w:jc w:val="center"/>
                    <w:rPr>
                      <w:rFonts w:hint="default" w:ascii="Times New Roman" w:hAnsi="Times New Roman" w:cs="Times New Roman"/>
                      <w:sz w:val="21"/>
                      <w:szCs w:val="21"/>
                    </w:rPr>
                  </w:pPr>
                  <w:r>
                    <w:rPr>
                      <w:rFonts w:hint="eastAsia" w:cs="Times New Roman"/>
                      <w:color w:val="auto"/>
                      <w:sz w:val="21"/>
                      <w:szCs w:val="21"/>
                      <w:lang w:val="en-US" w:eastAsia="zh-CN"/>
                    </w:rPr>
                    <w:t>建筑面积255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57" w:type="dxa"/>
                  <w:noWrap w:val="0"/>
                  <w:tcMar>
                    <w:top w:w="0" w:type="dxa"/>
                    <w:left w:w="17" w:type="dxa"/>
                    <w:bottom w:w="0" w:type="dxa"/>
                    <w:right w:w="17" w:type="dxa"/>
                  </w:tcMar>
                  <w:vAlign w:val="center"/>
                </w:tcPr>
                <w:p w14:paraId="47793A36">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c>
                <w:tcPr>
                  <w:tcW w:w="1895" w:type="dxa"/>
                  <w:vMerge w:val="restart"/>
                  <w:noWrap w:val="0"/>
                  <w:vAlign w:val="center"/>
                </w:tcPr>
                <w:p w14:paraId="1B8757CB">
                  <w:pPr>
                    <w:jc w:val="center"/>
                    <w:rPr>
                      <w:rFonts w:hint="default"/>
                      <w:szCs w:val="21"/>
                      <w:lang w:val="en-US" w:eastAsia="zh-CN"/>
                    </w:rPr>
                  </w:pPr>
                  <w:r>
                    <w:rPr>
                      <w:rFonts w:hint="eastAsia" w:ascii="Times New Roman" w:hAnsi="Times New Roman" w:eastAsia="宋体" w:cs="Times New Roman"/>
                      <w:color w:val="auto"/>
                      <w:sz w:val="21"/>
                      <w:szCs w:val="21"/>
                      <w:lang w:val="en-US" w:eastAsia="zh-CN"/>
                    </w:rPr>
                    <w:t>位于厂房</w:t>
                  </w:r>
                  <w:r>
                    <w:rPr>
                      <w:rFonts w:hint="eastAsia" w:cs="Times New Roman"/>
                      <w:color w:val="auto"/>
                      <w:sz w:val="21"/>
                      <w:szCs w:val="21"/>
                      <w:lang w:val="en-US" w:eastAsia="zh-CN"/>
                    </w:rPr>
                    <w:t>一</w:t>
                  </w:r>
                  <w:r>
                    <w:rPr>
                      <w:rFonts w:hint="eastAsia" w:ascii="Times New Roman" w:hAnsi="Times New Roman" w:eastAsia="宋体" w:cs="Times New Roman"/>
                      <w:color w:val="auto"/>
                      <w:sz w:val="21"/>
                      <w:szCs w:val="21"/>
                      <w:lang w:val="en-US" w:eastAsia="zh-CN"/>
                    </w:rPr>
                    <w:t>层，</w:t>
                  </w:r>
                  <w:r>
                    <w:rPr>
                      <w:rFonts w:hint="eastAsia" w:cs="Times New Roman"/>
                      <w:color w:val="auto"/>
                      <w:sz w:val="21"/>
                      <w:szCs w:val="21"/>
                      <w:lang w:val="en-US" w:eastAsia="zh-CN"/>
                    </w:rPr>
                    <w:t>布设切割区、成型区</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利用原有车间</w:t>
                  </w:r>
                </w:p>
              </w:tc>
            </w:tr>
            <w:tr w14:paraId="73DA6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463D1E49">
                  <w:pPr>
                    <w:keepNext/>
                    <w:jc w:val="center"/>
                    <w:rPr>
                      <w:rFonts w:hint="eastAsia"/>
                      <w:color w:val="000000"/>
                      <w:szCs w:val="21"/>
                    </w:rPr>
                  </w:pPr>
                </w:p>
              </w:tc>
              <w:tc>
                <w:tcPr>
                  <w:tcW w:w="474" w:type="dxa"/>
                  <w:vMerge w:val="continue"/>
                  <w:noWrap w:val="0"/>
                  <w:vAlign w:val="center"/>
                </w:tcPr>
                <w:p w14:paraId="79974FEA">
                  <w:pPr>
                    <w:keepNext/>
                    <w:jc w:val="center"/>
                    <w:rPr>
                      <w:rFonts w:hint="eastAsia"/>
                      <w:color w:val="000000"/>
                      <w:szCs w:val="21"/>
                    </w:rPr>
                  </w:pPr>
                </w:p>
              </w:tc>
              <w:tc>
                <w:tcPr>
                  <w:tcW w:w="2302" w:type="dxa"/>
                  <w:gridSpan w:val="3"/>
                  <w:noWrap w:val="0"/>
                  <w:vAlign w:val="center"/>
                </w:tcPr>
                <w:p w14:paraId="66475F25">
                  <w:pPr>
                    <w:jc w:val="center"/>
                    <w:rPr>
                      <w:rFonts w:hint="eastAsia"/>
                      <w:szCs w:val="21"/>
                      <w:lang w:val="en-US" w:eastAsia="zh-CN"/>
                    </w:rPr>
                  </w:pPr>
                  <w:r>
                    <w:rPr>
                      <w:rFonts w:hint="eastAsia" w:cs="Times New Roman"/>
                      <w:color w:val="auto"/>
                      <w:sz w:val="21"/>
                      <w:szCs w:val="21"/>
                      <w:lang w:val="en-US" w:eastAsia="zh-CN"/>
                    </w:rPr>
                    <w:t>焊接车间</w:t>
                  </w:r>
                </w:p>
              </w:tc>
              <w:tc>
                <w:tcPr>
                  <w:tcW w:w="1185" w:type="dxa"/>
                  <w:noWrap w:val="0"/>
                  <w:tcMar>
                    <w:top w:w="0" w:type="dxa"/>
                    <w:left w:w="17" w:type="dxa"/>
                    <w:bottom w:w="0" w:type="dxa"/>
                    <w:right w:w="17" w:type="dxa"/>
                  </w:tcMar>
                  <w:vAlign w:val="center"/>
                </w:tcPr>
                <w:p w14:paraId="1313FF49">
                  <w:pPr>
                    <w:jc w:val="center"/>
                    <w:rPr>
                      <w:rFonts w:hint="default" w:ascii="Times New Roman" w:hAnsi="Times New Roman" w:cs="Times New Roman"/>
                      <w:sz w:val="21"/>
                      <w:szCs w:val="21"/>
                      <w:lang w:val="en-US" w:eastAsia="zh-CN"/>
                    </w:rPr>
                  </w:pPr>
                  <w:r>
                    <w:rPr>
                      <w:rFonts w:hint="eastAsia" w:cs="Times New Roman"/>
                      <w:color w:val="auto"/>
                      <w:sz w:val="21"/>
                      <w:szCs w:val="21"/>
                      <w:lang w:val="en-US" w:eastAsia="zh-CN"/>
                    </w:rPr>
                    <w:t>建筑面积535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080" w:type="dxa"/>
                  <w:noWrap w:val="0"/>
                  <w:tcMar>
                    <w:top w:w="0" w:type="dxa"/>
                    <w:left w:w="17" w:type="dxa"/>
                    <w:bottom w:w="0" w:type="dxa"/>
                    <w:right w:w="17" w:type="dxa"/>
                  </w:tcMar>
                  <w:vAlign w:val="center"/>
                </w:tcPr>
                <w:p w14:paraId="65CA1506">
                  <w:pPr>
                    <w:jc w:val="center"/>
                    <w:rPr>
                      <w:rFonts w:hint="default" w:ascii="Times New Roman" w:hAnsi="Times New Roman" w:cs="Times New Roman"/>
                      <w:sz w:val="21"/>
                      <w:szCs w:val="21"/>
                    </w:rPr>
                  </w:pPr>
                  <w:r>
                    <w:rPr>
                      <w:rFonts w:hint="eastAsia" w:cs="Times New Roman"/>
                      <w:color w:val="auto"/>
                      <w:sz w:val="21"/>
                      <w:szCs w:val="21"/>
                      <w:lang w:val="en-US" w:eastAsia="zh-CN"/>
                    </w:rPr>
                    <w:t>建筑面积535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57" w:type="dxa"/>
                  <w:noWrap w:val="0"/>
                  <w:tcMar>
                    <w:top w:w="0" w:type="dxa"/>
                    <w:left w:w="17" w:type="dxa"/>
                    <w:bottom w:w="0" w:type="dxa"/>
                    <w:right w:w="17" w:type="dxa"/>
                  </w:tcMar>
                  <w:vAlign w:val="center"/>
                </w:tcPr>
                <w:p w14:paraId="0069A643">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w:t>
                  </w:r>
                </w:p>
              </w:tc>
              <w:tc>
                <w:tcPr>
                  <w:tcW w:w="1895" w:type="dxa"/>
                  <w:vMerge w:val="continue"/>
                  <w:noWrap w:val="0"/>
                  <w:vAlign w:val="center"/>
                </w:tcPr>
                <w:p w14:paraId="27DBB0A9">
                  <w:pPr>
                    <w:jc w:val="center"/>
                    <w:rPr>
                      <w:rFonts w:hint="eastAsia"/>
                      <w:szCs w:val="21"/>
                      <w:lang w:val="en-US" w:eastAsia="zh-CN"/>
                    </w:rPr>
                  </w:pPr>
                </w:p>
              </w:tc>
            </w:tr>
            <w:tr w14:paraId="215477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28DE1066">
                  <w:pPr>
                    <w:keepNext/>
                    <w:jc w:val="center"/>
                    <w:rPr>
                      <w:rFonts w:hint="eastAsia"/>
                      <w:color w:val="000000"/>
                      <w:szCs w:val="21"/>
                    </w:rPr>
                  </w:pPr>
                </w:p>
              </w:tc>
              <w:tc>
                <w:tcPr>
                  <w:tcW w:w="474" w:type="dxa"/>
                  <w:vMerge w:val="continue"/>
                  <w:noWrap w:val="0"/>
                  <w:vAlign w:val="center"/>
                </w:tcPr>
                <w:p w14:paraId="72E5783B">
                  <w:pPr>
                    <w:keepNext/>
                    <w:jc w:val="center"/>
                    <w:rPr>
                      <w:rFonts w:hint="eastAsia"/>
                      <w:color w:val="000000"/>
                      <w:szCs w:val="21"/>
                    </w:rPr>
                  </w:pPr>
                </w:p>
              </w:tc>
              <w:tc>
                <w:tcPr>
                  <w:tcW w:w="2302" w:type="dxa"/>
                  <w:gridSpan w:val="3"/>
                  <w:noWrap w:val="0"/>
                  <w:vAlign w:val="center"/>
                </w:tcPr>
                <w:p w14:paraId="4B6273A4">
                  <w:pPr>
                    <w:jc w:val="center"/>
                    <w:rPr>
                      <w:rFonts w:hint="eastAsia"/>
                      <w:szCs w:val="21"/>
                      <w:lang w:val="en-US" w:eastAsia="zh-CN"/>
                    </w:rPr>
                  </w:pPr>
                  <w:r>
                    <w:rPr>
                      <w:rFonts w:hint="eastAsia" w:cs="Times New Roman"/>
                      <w:color w:val="auto"/>
                      <w:sz w:val="21"/>
                      <w:szCs w:val="21"/>
                      <w:lang w:val="en-US" w:eastAsia="zh-CN"/>
                    </w:rPr>
                    <w:t>喷塑车间（二）</w:t>
                  </w:r>
                </w:p>
              </w:tc>
              <w:tc>
                <w:tcPr>
                  <w:tcW w:w="1185" w:type="dxa"/>
                  <w:noWrap w:val="0"/>
                  <w:tcMar>
                    <w:top w:w="0" w:type="dxa"/>
                    <w:left w:w="17" w:type="dxa"/>
                    <w:bottom w:w="0" w:type="dxa"/>
                    <w:right w:w="17" w:type="dxa"/>
                  </w:tcMar>
                  <w:vAlign w:val="center"/>
                </w:tcPr>
                <w:p w14:paraId="00879F3E">
                  <w:pPr>
                    <w:jc w:val="center"/>
                    <w:rPr>
                      <w:rFonts w:hint="default" w:ascii="Times New Roman" w:hAnsi="Times New Roman" w:cs="Times New Roman"/>
                      <w:sz w:val="21"/>
                      <w:szCs w:val="21"/>
                      <w:lang w:val="en-US" w:eastAsia="zh-CN"/>
                    </w:rPr>
                  </w:pPr>
                  <w:r>
                    <w:rPr>
                      <w:rFonts w:hint="eastAsia" w:cs="Times New Roman"/>
                      <w:color w:val="auto"/>
                      <w:sz w:val="21"/>
                      <w:szCs w:val="21"/>
                      <w:lang w:val="en-US" w:eastAsia="zh-CN"/>
                    </w:rPr>
                    <w:t>建筑面积1250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080" w:type="dxa"/>
                  <w:noWrap w:val="0"/>
                  <w:tcMar>
                    <w:top w:w="0" w:type="dxa"/>
                    <w:left w:w="17" w:type="dxa"/>
                    <w:bottom w:w="0" w:type="dxa"/>
                    <w:right w:w="17" w:type="dxa"/>
                  </w:tcMar>
                  <w:vAlign w:val="center"/>
                </w:tcPr>
                <w:p w14:paraId="418E4630">
                  <w:pPr>
                    <w:jc w:val="center"/>
                    <w:rPr>
                      <w:rFonts w:hint="default" w:ascii="Times New Roman" w:hAnsi="Times New Roman" w:eastAsia="宋体" w:cs="Times New Roman"/>
                      <w:sz w:val="21"/>
                      <w:szCs w:val="21"/>
                      <w:lang w:val="en-US" w:eastAsia="zh-CN"/>
                    </w:rPr>
                  </w:pPr>
                  <w:r>
                    <w:rPr>
                      <w:rFonts w:hint="eastAsia" w:cs="Times New Roman"/>
                      <w:color w:val="auto"/>
                      <w:sz w:val="21"/>
                      <w:szCs w:val="21"/>
                      <w:lang w:val="en-US" w:eastAsia="zh-CN"/>
                    </w:rPr>
                    <w:t>建筑面积1250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57" w:type="dxa"/>
                  <w:noWrap w:val="0"/>
                  <w:tcMar>
                    <w:top w:w="0" w:type="dxa"/>
                    <w:left w:w="17" w:type="dxa"/>
                    <w:bottom w:w="0" w:type="dxa"/>
                    <w:right w:w="17" w:type="dxa"/>
                  </w:tcMar>
                  <w:vAlign w:val="center"/>
                </w:tcPr>
                <w:p w14:paraId="75B02F30">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1895" w:type="dxa"/>
                  <w:noWrap w:val="0"/>
                  <w:vAlign w:val="center"/>
                </w:tcPr>
                <w:p w14:paraId="76B8A00C">
                  <w:pPr>
                    <w:jc w:val="center"/>
                    <w:rPr>
                      <w:rFonts w:hint="eastAsia"/>
                      <w:szCs w:val="21"/>
                      <w:lang w:val="en-US" w:eastAsia="zh-CN"/>
                    </w:rPr>
                  </w:pPr>
                  <w:r>
                    <w:rPr>
                      <w:rFonts w:hint="eastAsia" w:ascii="Times New Roman" w:hAnsi="Times New Roman" w:eastAsia="宋体" w:cs="Times New Roman"/>
                      <w:color w:val="auto"/>
                      <w:sz w:val="21"/>
                      <w:szCs w:val="21"/>
                      <w:lang w:val="en-US" w:eastAsia="zh-CN"/>
                    </w:rPr>
                    <w:t>位于厂房</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层，</w:t>
                  </w:r>
                  <w:r>
                    <w:rPr>
                      <w:rFonts w:hint="eastAsia" w:cs="Times New Roman"/>
                      <w:color w:val="auto"/>
                      <w:sz w:val="21"/>
                      <w:szCs w:val="21"/>
                      <w:lang w:val="en-US" w:eastAsia="zh-CN"/>
                    </w:rPr>
                    <w:t>布设全自动层板焊接线、点焊机、激光焊机、立柱自动焊机、电焊机、机器人焊机</w:t>
                  </w:r>
                  <w:r>
                    <w:rPr>
                      <w:rFonts w:hint="eastAsia" w:ascii="Times New Roman" w:hAnsi="Times New Roman" w:eastAsia="宋体" w:cs="Times New Roman"/>
                      <w:color w:val="auto"/>
                      <w:sz w:val="21"/>
                      <w:szCs w:val="21"/>
                      <w:lang w:val="en-US" w:eastAsia="zh-CN"/>
                    </w:rPr>
                    <w:t>等设备，</w:t>
                  </w:r>
                  <w:r>
                    <w:rPr>
                      <w:rFonts w:hint="eastAsia" w:cs="Times New Roman"/>
                      <w:color w:val="auto"/>
                      <w:sz w:val="21"/>
                      <w:szCs w:val="21"/>
                      <w:lang w:val="en-US" w:eastAsia="zh-CN"/>
                    </w:rPr>
                    <w:t>布设设备为</w:t>
                  </w:r>
                  <w:r>
                    <w:rPr>
                      <w:rFonts w:hint="eastAsia" w:ascii="Times New Roman" w:hAnsi="Times New Roman" w:eastAsia="宋体" w:cs="Times New Roman"/>
                      <w:color w:val="auto"/>
                      <w:sz w:val="21"/>
                      <w:szCs w:val="21"/>
                      <w:lang w:val="en-US" w:eastAsia="zh-CN"/>
                    </w:rPr>
                    <w:t>新建</w:t>
                  </w:r>
                </w:p>
              </w:tc>
            </w:tr>
            <w:tr w14:paraId="252DE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395" w:type="dxa"/>
                  <w:vMerge w:val="continue"/>
                  <w:noWrap w:val="0"/>
                  <w:tcMar>
                    <w:top w:w="0" w:type="dxa"/>
                    <w:left w:w="17" w:type="dxa"/>
                    <w:bottom w:w="0" w:type="dxa"/>
                    <w:right w:w="17" w:type="dxa"/>
                  </w:tcMar>
                  <w:vAlign w:val="center"/>
                </w:tcPr>
                <w:p w14:paraId="5E9F18A3">
                  <w:pPr>
                    <w:keepNext/>
                    <w:jc w:val="center"/>
                    <w:rPr>
                      <w:color w:val="000000"/>
                      <w:szCs w:val="21"/>
                    </w:rPr>
                  </w:pPr>
                </w:p>
              </w:tc>
              <w:tc>
                <w:tcPr>
                  <w:tcW w:w="474" w:type="dxa"/>
                  <w:noWrap w:val="0"/>
                  <w:tcMar>
                    <w:top w:w="0" w:type="dxa"/>
                    <w:left w:w="17" w:type="dxa"/>
                    <w:bottom w:w="0" w:type="dxa"/>
                    <w:right w:w="17" w:type="dxa"/>
                  </w:tcMar>
                  <w:vAlign w:val="center"/>
                </w:tcPr>
                <w:p w14:paraId="06426E86">
                  <w:pPr>
                    <w:keepNext/>
                    <w:jc w:val="center"/>
                    <w:rPr>
                      <w:color w:val="000000"/>
                      <w:szCs w:val="21"/>
                    </w:rPr>
                  </w:pPr>
                  <w:r>
                    <w:rPr>
                      <w:rFonts w:hint="eastAsia"/>
                      <w:color w:val="000000"/>
                      <w:szCs w:val="21"/>
                    </w:rPr>
                    <w:t>贮运工程</w:t>
                  </w:r>
                </w:p>
              </w:tc>
              <w:tc>
                <w:tcPr>
                  <w:tcW w:w="2302" w:type="dxa"/>
                  <w:gridSpan w:val="3"/>
                  <w:noWrap w:val="0"/>
                  <w:tcMar>
                    <w:top w:w="0" w:type="dxa"/>
                    <w:left w:w="17" w:type="dxa"/>
                    <w:bottom w:w="0" w:type="dxa"/>
                    <w:right w:w="17" w:type="dxa"/>
                  </w:tcMar>
                  <w:vAlign w:val="center"/>
                </w:tcPr>
                <w:p w14:paraId="28C21956">
                  <w:pPr>
                    <w:jc w:val="center"/>
                    <w:rPr>
                      <w:rFonts w:hint="eastAsia"/>
                      <w:color w:val="000000"/>
                      <w:szCs w:val="21"/>
                    </w:rPr>
                  </w:pPr>
                  <w:r>
                    <w:rPr>
                      <w:rFonts w:hint="eastAsia" w:cs="Times New Roman"/>
                      <w:color w:val="auto"/>
                      <w:sz w:val="21"/>
                      <w:szCs w:val="21"/>
                      <w:lang w:val="en-US" w:eastAsia="zh-CN"/>
                    </w:rPr>
                    <w:t>原料及成品仓库</w:t>
                  </w:r>
                </w:p>
              </w:tc>
              <w:tc>
                <w:tcPr>
                  <w:tcW w:w="1185" w:type="dxa"/>
                  <w:noWrap w:val="0"/>
                  <w:tcMar>
                    <w:top w:w="0" w:type="dxa"/>
                    <w:left w:w="17" w:type="dxa"/>
                    <w:bottom w:w="0" w:type="dxa"/>
                    <w:right w:w="17" w:type="dxa"/>
                  </w:tcMar>
                  <w:vAlign w:val="center"/>
                </w:tcPr>
                <w:p w14:paraId="414A6CE2">
                  <w:pPr>
                    <w:jc w:val="center"/>
                    <w:rPr>
                      <w:rFonts w:hint="eastAsia" w:eastAsia="宋体"/>
                      <w:color w:val="000000"/>
                      <w:szCs w:val="21"/>
                      <w:lang w:val="en-US" w:eastAsia="zh-CN"/>
                    </w:rPr>
                  </w:pPr>
                  <w:r>
                    <w:rPr>
                      <w:rFonts w:hint="eastAsia" w:cs="Times New Roman"/>
                      <w:color w:val="auto"/>
                      <w:sz w:val="21"/>
                      <w:szCs w:val="21"/>
                      <w:lang w:val="en-US" w:eastAsia="zh-CN"/>
                    </w:rPr>
                    <w:t>建筑面积1409</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080" w:type="dxa"/>
                  <w:noWrap w:val="0"/>
                  <w:tcMar>
                    <w:top w:w="0" w:type="dxa"/>
                    <w:left w:w="17" w:type="dxa"/>
                    <w:bottom w:w="0" w:type="dxa"/>
                    <w:right w:w="17" w:type="dxa"/>
                  </w:tcMar>
                  <w:vAlign w:val="center"/>
                </w:tcPr>
                <w:p w14:paraId="2B474D4F">
                  <w:pPr>
                    <w:keepNext/>
                    <w:jc w:val="center"/>
                    <w:rPr>
                      <w:color w:val="auto"/>
                      <w:szCs w:val="21"/>
                    </w:rPr>
                  </w:pPr>
                  <w:r>
                    <w:rPr>
                      <w:rFonts w:hint="eastAsia" w:cs="Times New Roman"/>
                      <w:color w:val="auto"/>
                      <w:sz w:val="21"/>
                      <w:szCs w:val="21"/>
                      <w:lang w:val="en-US" w:eastAsia="zh-CN"/>
                    </w:rPr>
                    <w:t>建筑面积1409</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2</w:t>
                  </w:r>
                </w:p>
              </w:tc>
              <w:tc>
                <w:tcPr>
                  <w:tcW w:w="1257" w:type="dxa"/>
                  <w:noWrap w:val="0"/>
                  <w:tcMar>
                    <w:top w:w="0" w:type="dxa"/>
                    <w:left w:w="17" w:type="dxa"/>
                    <w:bottom w:w="0" w:type="dxa"/>
                    <w:right w:w="17" w:type="dxa"/>
                  </w:tcMar>
                  <w:vAlign w:val="center"/>
                </w:tcPr>
                <w:p w14:paraId="5BAD9C74">
                  <w:pPr>
                    <w:keepNext/>
                    <w:jc w:val="center"/>
                    <w:rPr>
                      <w:rFonts w:hint="eastAsia" w:eastAsia="宋体"/>
                      <w:color w:val="auto"/>
                      <w:szCs w:val="21"/>
                      <w:lang w:eastAsia="zh-CN"/>
                    </w:rPr>
                  </w:pPr>
                  <w:r>
                    <w:rPr>
                      <w:rFonts w:hint="eastAsia"/>
                      <w:color w:val="auto"/>
                      <w:szCs w:val="21"/>
                      <w:lang w:val="en-US" w:eastAsia="zh-CN"/>
                    </w:rPr>
                    <w:t>0</w:t>
                  </w:r>
                </w:p>
              </w:tc>
              <w:tc>
                <w:tcPr>
                  <w:tcW w:w="1895" w:type="dxa"/>
                  <w:noWrap w:val="0"/>
                  <w:tcMar>
                    <w:top w:w="0" w:type="dxa"/>
                    <w:left w:w="17" w:type="dxa"/>
                    <w:bottom w:w="0" w:type="dxa"/>
                    <w:right w:w="17" w:type="dxa"/>
                  </w:tcMar>
                  <w:vAlign w:val="center"/>
                </w:tcPr>
                <w:p w14:paraId="2B4E55F1">
                  <w:pPr>
                    <w:jc w:val="center"/>
                    <w:rPr>
                      <w:rFonts w:hint="default"/>
                      <w:szCs w:val="21"/>
                      <w:lang w:val="en-US"/>
                    </w:rPr>
                  </w:pPr>
                  <w:r>
                    <w:rPr>
                      <w:rFonts w:hint="eastAsia" w:ascii="Times New Roman" w:hAnsi="Times New Roman" w:eastAsia="宋体" w:cs="Times New Roman"/>
                      <w:color w:val="auto"/>
                      <w:sz w:val="21"/>
                      <w:szCs w:val="21"/>
                      <w:lang w:val="en-US" w:eastAsia="zh-CN"/>
                    </w:rPr>
                    <w:t>位于厂房</w:t>
                  </w:r>
                  <w:r>
                    <w:rPr>
                      <w:rFonts w:hint="eastAsia" w:cs="Times New Roman"/>
                      <w:color w:val="auto"/>
                      <w:sz w:val="21"/>
                      <w:szCs w:val="21"/>
                      <w:lang w:val="en-US" w:eastAsia="zh-CN"/>
                    </w:rPr>
                    <w:t>一</w:t>
                  </w:r>
                  <w:r>
                    <w:rPr>
                      <w:rFonts w:hint="eastAsia" w:ascii="Times New Roman" w:hAnsi="Times New Roman" w:eastAsia="宋体" w:cs="Times New Roman"/>
                      <w:color w:val="auto"/>
                      <w:sz w:val="21"/>
                      <w:szCs w:val="21"/>
                      <w:lang w:val="en-US" w:eastAsia="zh-CN"/>
                    </w:rPr>
                    <w:t>层，设置</w:t>
                  </w:r>
                  <w:r>
                    <w:rPr>
                      <w:rFonts w:hint="eastAsia" w:cs="Times New Roman"/>
                      <w:color w:val="auto"/>
                      <w:sz w:val="21"/>
                      <w:szCs w:val="21"/>
                      <w:lang w:val="en-US" w:eastAsia="zh-CN"/>
                    </w:rPr>
                    <w:t>1套喷塑流水线，利用原有车间</w:t>
                  </w:r>
                </w:p>
              </w:tc>
            </w:tr>
            <w:tr w14:paraId="27369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395" w:type="dxa"/>
                  <w:vMerge w:val="continue"/>
                  <w:noWrap w:val="0"/>
                  <w:vAlign w:val="center"/>
                </w:tcPr>
                <w:p w14:paraId="51C8AE75">
                  <w:pPr>
                    <w:rPr>
                      <w:color w:val="000000"/>
                      <w:szCs w:val="21"/>
                    </w:rPr>
                  </w:pPr>
                </w:p>
              </w:tc>
              <w:tc>
                <w:tcPr>
                  <w:tcW w:w="474" w:type="dxa"/>
                  <w:vMerge w:val="restart"/>
                  <w:noWrap w:val="0"/>
                  <w:tcMar>
                    <w:top w:w="0" w:type="dxa"/>
                    <w:left w:w="17" w:type="dxa"/>
                    <w:bottom w:w="0" w:type="dxa"/>
                    <w:right w:w="17" w:type="dxa"/>
                  </w:tcMar>
                  <w:vAlign w:val="center"/>
                </w:tcPr>
                <w:p w14:paraId="245ABA5F">
                  <w:pPr>
                    <w:keepNext/>
                    <w:jc w:val="center"/>
                    <w:rPr>
                      <w:color w:val="000000"/>
                      <w:szCs w:val="21"/>
                    </w:rPr>
                  </w:pPr>
                  <w:r>
                    <w:rPr>
                      <w:rFonts w:hint="eastAsia"/>
                      <w:color w:val="000000"/>
                      <w:szCs w:val="21"/>
                    </w:rPr>
                    <w:t>公用工程</w:t>
                  </w:r>
                </w:p>
              </w:tc>
              <w:tc>
                <w:tcPr>
                  <w:tcW w:w="2302" w:type="dxa"/>
                  <w:gridSpan w:val="3"/>
                  <w:noWrap w:val="0"/>
                  <w:tcMar>
                    <w:top w:w="0" w:type="dxa"/>
                    <w:left w:w="17" w:type="dxa"/>
                    <w:bottom w:w="0" w:type="dxa"/>
                    <w:right w:w="17" w:type="dxa"/>
                  </w:tcMar>
                  <w:vAlign w:val="center"/>
                </w:tcPr>
                <w:p w14:paraId="213B029A">
                  <w:pPr>
                    <w:keepNext/>
                    <w:jc w:val="center"/>
                    <w:rPr>
                      <w:szCs w:val="21"/>
                    </w:rPr>
                  </w:pPr>
                  <w:r>
                    <w:rPr>
                      <w:rFonts w:hint="eastAsia"/>
                      <w:szCs w:val="21"/>
                    </w:rPr>
                    <w:t>给水</w:t>
                  </w:r>
                </w:p>
              </w:tc>
              <w:tc>
                <w:tcPr>
                  <w:tcW w:w="1185" w:type="dxa"/>
                  <w:noWrap w:val="0"/>
                  <w:tcMar>
                    <w:top w:w="0" w:type="dxa"/>
                    <w:left w:w="17" w:type="dxa"/>
                    <w:bottom w:w="0" w:type="dxa"/>
                    <w:right w:w="17" w:type="dxa"/>
                  </w:tcMar>
                  <w:vAlign w:val="center"/>
                </w:tcPr>
                <w:p w14:paraId="59ED1FCD">
                  <w:pPr>
                    <w:keepNext/>
                    <w:jc w:val="center"/>
                    <w:rPr>
                      <w:rFonts w:hint="default" w:eastAsia="宋体"/>
                      <w:szCs w:val="21"/>
                      <w:lang w:val="en-US" w:eastAsia="zh-CN"/>
                    </w:rPr>
                  </w:pPr>
                  <w:r>
                    <w:rPr>
                      <w:szCs w:val="21"/>
                    </w:rPr>
                    <w:t>DN</w:t>
                  </w:r>
                  <w:r>
                    <w:rPr>
                      <w:rFonts w:hint="eastAsia"/>
                      <w:szCs w:val="21"/>
                      <w:lang w:val="en-US" w:eastAsia="zh-CN"/>
                    </w:rPr>
                    <w:t>100</w:t>
                  </w:r>
                </w:p>
              </w:tc>
              <w:tc>
                <w:tcPr>
                  <w:tcW w:w="1080" w:type="dxa"/>
                  <w:noWrap w:val="0"/>
                  <w:tcMar>
                    <w:top w:w="0" w:type="dxa"/>
                    <w:left w:w="17" w:type="dxa"/>
                    <w:bottom w:w="0" w:type="dxa"/>
                    <w:right w:w="17" w:type="dxa"/>
                  </w:tcMar>
                  <w:vAlign w:val="center"/>
                </w:tcPr>
                <w:p w14:paraId="0A962035">
                  <w:pPr>
                    <w:keepNext/>
                    <w:jc w:val="center"/>
                    <w:rPr>
                      <w:rFonts w:hint="default" w:eastAsia="宋体"/>
                      <w:szCs w:val="21"/>
                      <w:lang w:val="en-US" w:eastAsia="zh-CN"/>
                    </w:rPr>
                  </w:pPr>
                  <w:r>
                    <w:rPr>
                      <w:szCs w:val="21"/>
                    </w:rPr>
                    <w:t>DN</w:t>
                  </w:r>
                  <w:r>
                    <w:rPr>
                      <w:rFonts w:hint="eastAsia"/>
                      <w:szCs w:val="21"/>
                      <w:lang w:val="en-US" w:eastAsia="zh-CN"/>
                    </w:rPr>
                    <w:t>100</w:t>
                  </w:r>
                </w:p>
              </w:tc>
              <w:tc>
                <w:tcPr>
                  <w:tcW w:w="1257" w:type="dxa"/>
                  <w:noWrap w:val="0"/>
                  <w:tcMar>
                    <w:top w:w="0" w:type="dxa"/>
                    <w:left w:w="17" w:type="dxa"/>
                    <w:bottom w:w="0" w:type="dxa"/>
                    <w:right w:w="17" w:type="dxa"/>
                  </w:tcMar>
                  <w:vAlign w:val="center"/>
                </w:tcPr>
                <w:p w14:paraId="49837189">
                  <w:pPr>
                    <w:keepNext/>
                    <w:jc w:val="center"/>
                    <w:rPr>
                      <w:rFonts w:hint="eastAsia" w:eastAsia="宋体"/>
                      <w:szCs w:val="21"/>
                      <w:lang w:val="en-US" w:eastAsia="zh-CN"/>
                    </w:rPr>
                  </w:pPr>
                  <w:r>
                    <w:rPr>
                      <w:rFonts w:hint="eastAsia"/>
                      <w:szCs w:val="21"/>
                      <w:lang w:val="en-US" w:eastAsia="zh-CN"/>
                    </w:rPr>
                    <w:t>0</w:t>
                  </w:r>
                </w:p>
              </w:tc>
              <w:tc>
                <w:tcPr>
                  <w:tcW w:w="1895" w:type="dxa"/>
                  <w:noWrap w:val="0"/>
                  <w:tcMar>
                    <w:top w:w="0" w:type="dxa"/>
                    <w:left w:w="17" w:type="dxa"/>
                    <w:bottom w:w="0" w:type="dxa"/>
                    <w:right w:w="17" w:type="dxa"/>
                  </w:tcMar>
                  <w:vAlign w:val="center"/>
                </w:tcPr>
                <w:p w14:paraId="64160825">
                  <w:pPr>
                    <w:keepNext/>
                    <w:jc w:val="center"/>
                    <w:rPr>
                      <w:color w:val="auto"/>
                      <w:szCs w:val="21"/>
                    </w:rPr>
                  </w:pPr>
                  <w:r>
                    <w:rPr>
                      <w:rFonts w:hint="eastAsia"/>
                      <w:color w:val="auto"/>
                      <w:szCs w:val="21"/>
                      <w:lang w:val="en-US" w:eastAsia="zh-CN"/>
                    </w:rPr>
                    <w:t>接管市政</w:t>
                  </w:r>
                  <w:r>
                    <w:rPr>
                      <w:color w:val="auto"/>
                      <w:szCs w:val="21"/>
                    </w:rPr>
                    <w:t>自来水</w:t>
                  </w:r>
                </w:p>
                <w:p w14:paraId="667D5549">
                  <w:pPr>
                    <w:keepNext/>
                    <w:jc w:val="center"/>
                    <w:rPr>
                      <w:spacing w:val="-11"/>
                      <w:szCs w:val="21"/>
                    </w:rPr>
                  </w:pPr>
                  <w:r>
                    <w:rPr>
                      <w:color w:val="auto"/>
                      <w:szCs w:val="21"/>
                    </w:rPr>
                    <w:t>管网</w:t>
                  </w:r>
                </w:p>
              </w:tc>
            </w:tr>
            <w:tr w14:paraId="24BDA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395" w:type="dxa"/>
                  <w:vMerge w:val="continue"/>
                  <w:noWrap w:val="0"/>
                  <w:vAlign w:val="center"/>
                </w:tcPr>
                <w:p w14:paraId="3227BE06">
                  <w:pPr>
                    <w:rPr>
                      <w:color w:val="000000"/>
                      <w:szCs w:val="21"/>
                    </w:rPr>
                  </w:pPr>
                </w:p>
              </w:tc>
              <w:tc>
                <w:tcPr>
                  <w:tcW w:w="474" w:type="dxa"/>
                  <w:vMerge w:val="continue"/>
                  <w:noWrap w:val="0"/>
                  <w:vAlign w:val="center"/>
                </w:tcPr>
                <w:p w14:paraId="0697510A">
                  <w:pPr>
                    <w:jc w:val="center"/>
                    <w:rPr>
                      <w:color w:val="000000"/>
                      <w:szCs w:val="21"/>
                    </w:rPr>
                  </w:pPr>
                </w:p>
              </w:tc>
              <w:tc>
                <w:tcPr>
                  <w:tcW w:w="2302" w:type="dxa"/>
                  <w:gridSpan w:val="3"/>
                  <w:noWrap w:val="0"/>
                  <w:tcMar>
                    <w:top w:w="0" w:type="dxa"/>
                    <w:left w:w="17" w:type="dxa"/>
                    <w:bottom w:w="0" w:type="dxa"/>
                    <w:right w:w="17" w:type="dxa"/>
                  </w:tcMar>
                  <w:vAlign w:val="center"/>
                </w:tcPr>
                <w:p w14:paraId="74AC2D10">
                  <w:pPr>
                    <w:keepNext/>
                    <w:jc w:val="center"/>
                    <w:rPr>
                      <w:color w:val="auto"/>
                      <w:szCs w:val="21"/>
                    </w:rPr>
                  </w:pPr>
                  <w:r>
                    <w:rPr>
                      <w:rFonts w:hint="eastAsia"/>
                      <w:color w:val="auto"/>
                      <w:szCs w:val="21"/>
                    </w:rPr>
                    <w:t>供电</w:t>
                  </w:r>
                </w:p>
              </w:tc>
              <w:tc>
                <w:tcPr>
                  <w:tcW w:w="1185" w:type="dxa"/>
                  <w:noWrap w:val="0"/>
                  <w:tcMar>
                    <w:top w:w="0" w:type="dxa"/>
                    <w:left w:w="17" w:type="dxa"/>
                    <w:bottom w:w="0" w:type="dxa"/>
                    <w:right w:w="17" w:type="dxa"/>
                  </w:tcMar>
                  <w:vAlign w:val="center"/>
                </w:tcPr>
                <w:p w14:paraId="282F8AE5">
                  <w:pPr>
                    <w:keepNext/>
                    <w:jc w:val="center"/>
                    <w:rPr>
                      <w:rFonts w:hint="eastAsia" w:eastAsia="宋体"/>
                      <w:color w:val="auto"/>
                      <w:szCs w:val="21"/>
                      <w:lang w:val="en-US" w:eastAsia="zh-CN"/>
                    </w:rPr>
                  </w:pPr>
                  <w:r>
                    <w:rPr>
                      <w:rFonts w:hint="eastAsia"/>
                      <w:color w:val="auto"/>
                      <w:szCs w:val="21"/>
                      <w:lang w:val="en-US" w:eastAsia="zh-CN"/>
                    </w:rPr>
                    <w:t>1250K</w:t>
                  </w:r>
                  <w:r>
                    <w:rPr>
                      <w:color w:val="auto"/>
                      <w:szCs w:val="21"/>
                    </w:rPr>
                    <w:t>VA</w:t>
                  </w:r>
                </w:p>
              </w:tc>
              <w:tc>
                <w:tcPr>
                  <w:tcW w:w="1080" w:type="dxa"/>
                  <w:noWrap w:val="0"/>
                  <w:tcMar>
                    <w:top w:w="0" w:type="dxa"/>
                    <w:left w:w="17" w:type="dxa"/>
                    <w:bottom w:w="0" w:type="dxa"/>
                    <w:right w:w="17" w:type="dxa"/>
                  </w:tcMar>
                  <w:vAlign w:val="center"/>
                </w:tcPr>
                <w:p w14:paraId="0C70A41A">
                  <w:pPr>
                    <w:keepNext/>
                    <w:jc w:val="center"/>
                    <w:rPr>
                      <w:color w:val="auto"/>
                      <w:szCs w:val="21"/>
                    </w:rPr>
                  </w:pPr>
                  <w:r>
                    <w:rPr>
                      <w:rFonts w:hint="eastAsia"/>
                      <w:color w:val="auto"/>
                      <w:szCs w:val="21"/>
                      <w:lang w:val="en-US" w:eastAsia="zh-CN"/>
                    </w:rPr>
                    <w:t>1250K</w:t>
                  </w:r>
                  <w:r>
                    <w:rPr>
                      <w:color w:val="auto"/>
                      <w:szCs w:val="21"/>
                    </w:rPr>
                    <w:t>VA</w:t>
                  </w:r>
                </w:p>
              </w:tc>
              <w:tc>
                <w:tcPr>
                  <w:tcW w:w="1257" w:type="dxa"/>
                  <w:noWrap w:val="0"/>
                  <w:tcMar>
                    <w:top w:w="0" w:type="dxa"/>
                    <w:left w:w="17" w:type="dxa"/>
                    <w:bottom w:w="0" w:type="dxa"/>
                    <w:right w:w="17" w:type="dxa"/>
                  </w:tcMar>
                  <w:vAlign w:val="center"/>
                </w:tcPr>
                <w:p w14:paraId="6E6A4AF0">
                  <w:pPr>
                    <w:keepNext/>
                    <w:jc w:val="center"/>
                    <w:rPr>
                      <w:color w:val="auto"/>
                      <w:szCs w:val="21"/>
                    </w:rPr>
                  </w:pPr>
                  <w:r>
                    <w:rPr>
                      <w:rFonts w:hint="eastAsia"/>
                      <w:color w:val="auto"/>
                      <w:szCs w:val="21"/>
                      <w:lang w:val="en-US" w:eastAsia="zh-CN"/>
                    </w:rPr>
                    <w:t>0</w:t>
                  </w:r>
                </w:p>
              </w:tc>
              <w:tc>
                <w:tcPr>
                  <w:tcW w:w="1895" w:type="dxa"/>
                  <w:noWrap w:val="0"/>
                  <w:tcMar>
                    <w:top w:w="0" w:type="dxa"/>
                    <w:left w:w="17" w:type="dxa"/>
                    <w:bottom w:w="0" w:type="dxa"/>
                    <w:right w:w="17" w:type="dxa"/>
                  </w:tcMar>
                  <w:vAlign w:val="center"/>
                </w:tcPr>
                <w:p w14:paraId="6FDA7736">
                  <w:pPr>
                    <w:keepNext/>
                    <w:jc w:val="center"/>
                    <w:rPr>
                      <w:rFonts w:hint="eastAsia" w:eastAsia="宋体"/>
                      <w:color w:val="auto"/>
                      <w:spacing w:val="-11"/>
                      <w:szCs w:val="21"/>
                      <w:lang w:eastAsia="zh-CN"/>
                    </w:rPr>
                  </w:pPr>
                  <w:r>
                    <w:rPr>
                      <w:rFonts w:hint="eastAsia"/>
                      <w:color w:val="auto"/>
                      <w:spacing w:val="-11"/>
                      <w:szCs w:val="21"/>
                      <w:lang w:val="en-US" w:eastAsia="zh-CN"/>
                    </w:rPr>
                    <w:t>利用原有</w:t>
                  </w:r>
                </w:p>
              </w:tc>
            </w:tr>
            <w:tr w14:paraId="2F8BC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395" w:type="dxa"/>
                  <w:vMerge w:val="continue"/>
                  <w:noWrap w:val="0"/>
                  <w:vAlign w:val="center"/>
                </w:tcPr>
                <w:p w14:paraId="58D52533">
                  <w:pPr>
                    <w:rPr>
                      <w:color w:val="000000"/>
                      <w:szCs w:val="21"/>
                    </w:rPr>
                  </w:pPr>
                </w:p>
              </w:tc>
              <w:tc>
                <w:tcPr>
                  <w:tcW w:w="474" w:type="dxa"/>
                  <w:vMerge w:val="continue"/>
                  <w:noWrap w:val="0"/>
                  <w:vAlign w:val="center"/>
                </w:tcPr>
                <w:p w14:paraId="740A6BA5">
                  <w:pPr>
                    <w:jc w:val="center"/>
                    <w:rPr>
                      <w:color w:val="000000"/>
                      <w:szCs w:val="21"/>
                    </w:rPr>
                  </w:pPr>
                </w:p>
              </w:tc>
              <w:tc>
                <w:tcPr>
                  <w:tcW w:w="530" w:type="dxa"/>
                  <w:vMerge w:val="restart"/>
                  <w:noWrap w:val="0"/>
                  <w:tcMar>
                    <w:top w:w="0" w:type="dxa"/>
                    <w:left w:w="17" w:type="dxa"/>
                    <w:bottom w:w="0" w:type="dxa"/>
                    <w:right w:w="17" w:type="dxa"/>
                  </w:tcMar>
                  <w:vAlign w:val="center"/>
                </w:tcPr>
                <w:p w14:paraId="18261B8C">
                  <w:pPr>
                    <w:keepNext/>
                    <w:jc w:val="center"/>
                    <w:rPr>
                      <w:szCs w:val="21"/>
                    </w:rPr>
                  </w:pPr>
                  <w:r>
                    <w:rPr>
                      <w:rFonts w:hint="eastAsia"/>
                      <w:szCs w:val="21"/>
                    </w:rPr>
                    <w:t>排水</w:t>
                  </w:r>
                </w:p>
              </w:tc>
              <w:tc>
                <w:tcPr>
                  <w:tcW w:w="1772" w:type="dxa"/>
                  <w:gridSpan w:val="2"/>
                  <w:noWrap w:val="0"/>
                  <w:tcMar>
                    <w:top w:w="0" w:type="dxa"/>
                    <w:left w:w="17" w:type="dxa"/>
                    <w:bottom w:w="0" w:type="dxa"/>
                    <w:right w:w="17" w:type="dxa"/>
                  </w:tcMar>
                  <w:vAlign w:val="center"/>
                </w:tcPr>
                <w:p w14:paraId="262B906A">
                  <w:pPr>
                    <w:keepNext/>
                    <w:jc w:val="center"/>
                    <w:rPr>
                      <w:szCs w:val="21"/>
                    </w:rPr>
                  </w:pPr>
                  <w:r>
                    <w:rPr>
                      <w:rFonts w:hint="eastAsia"/>
                      <w:szCs w:val="21"/>
                    </w:rPr>
                    <w:t>雨水</w:t>
                  </w:r>
                </w:p>
              </w:tc>
              <w:tc>
                <w:tcPr>
                  <w:tcW w:w="1185" w:type="dxa"/>
                  <w:noWrap w:val="0"/>
                  <w:tcMar>
                    <w:top w:w="0" w:type="dxa"/>
                    <w:left w:w="17" w:type="dxa"/>
                    <w:bottom w:w="0" w:type="dxa"/>
                    <w:right w:w="17" w:type="dxa"/>
                  </w:tcMar>
                  <w:vAlign w:val="center"/>
                </w:tcPr>
                <w:p w14:paraId="5005D06B">
                  <w:pPr>
                    <w:keepNext/>
                    <w:jc w:val="center"/>
                    <w:rPr>
                      <w:rFonts w:hint="eastAsia" w:eastAsia="宋体"/>
                      <w:szCs w:val="21"/>
                      <w:lang w:val="en-US" w:eastAsia="zh-CN"/>
                    </w:rPr>
                  </w:pPr>
                  <w:r>
                    <w:rPr>
                      <w:szCs w:val="21"/>
                    </w:rPr>
                    <w:t>DN300</w:t>
                  </w:r>
                </w:p>
              </w:tc>
              <w:tc>
                <w:tcPr>
                  <w:tcW w:w="1080" w:type="dxa"/>
                  <w:noWrap w:val="0"/>
                  <w:tcMar>
                    <w:top w:w="0" w:type="dxa"/>
                    <w:left w:w="17" w:type="dxa"/>
                    <w:bottom w:w="0" w:type="dxa"/>
                    <w:right w:w="17" w:type="dxa"/>
                  </w:tcMar>
                  <w:vAlign w:val="center"/>
                </w:tcPr>
                <w:p w14:paraId="3EE6088E">
                  <w:pPr>
                    <w:keepNext/>
                    <w:jc w:val="center"/>
                    <w:rPr>
                      <w:szCs w:val="21"/>
                    </w:rPr>
                  </w:pPr>
                  <w:r>
                    <w:rPr>
                      <w:szCs w:val="21"/>
                    </w:rPr>
                    <w:t>DN300</w:t>
                  </w:r>
                </w:p>
              </w:tc>
              <w:tc>
                <w:tcPr>
                  <w:tcW w:w="1257" w:type="dxa"/>
                  <w:noWrap w:val="0"/>
                  <w:tcMar>
                    <w:top w:w="0" w:type="dxa"/>
                    <w:left w:w="17" w:type="dxa"/>
                    <w:bottom w:w="0" w:type="dxa"/>
                    <w:right w:w="17" w:type="dxa"/>
                  </w:tcMar>
                  <w:vAlign w:val="center"/>
                </w:tcPr>
                <w:p w14:paraId="68EEDC63">
                  <w:pPr>
                    <w:keepNext/>
                    <w:jc w:val="center"/>
                    <w:rPr>
                      <w:rFonts w:hint="eastAsia" w:eastAsia="宋体"/>
                      <w:szCs w:val="21"/>
                      <w:lang w:val="en-US" w:eastAsia="zh-CN"/>
                    </w:rPr>
                  </w:pPr>
                  <w:r>
                    <w:rPr>
                      <w:rFonts w:hint="eastAsia"/>
                      <w:szCs w:val="21"/>
                      <w:lang w:val="en-US" w:eastAsia="zh-CN"/>
                    </w:rPr>
                    <w:t>0</w:t>
                  </w:r>
                </w:p>
              </w:tc>
              <w:tc>
                <w:tcPr>
                  <w:tcW w:w="1895" w:type="dxa"/>
                  <w:noWrap w:val="0"/>
                  <w:tcMar>
                    <w:top w:w="0" w:type="dxa"/>
                    <w:left w:w="17" w:type="dxa"/>
                    <w:bottom w:w="0" w:type="dxa"/>
                    <w:right w:w="17" w:type="dxa"/>
                  </w:tcMar>
                  <w:vAlign w:val="center"/>
                </w:tcPr>
                <w:p w14:paraId="79F9A3AC">
                  <w:pPr>
                    <w:keepNext/>
                    <w:jc w:val="center"/>
                    <w:rPr>
                      <w:spacing w:val="-11"/>
                      <w:szCs w:val="21"/>
                    </w:rPr>
                  </w:pPr>
                  <w:r>
                    <w:rPr>
                      <w:rFonts w:hint="eastAsia"/>
                      <w:color w:val="auto"/>
                      <w:szCs w:val="21"/>
                      <w:lang w:val="en-US" w:eastAsia="zh-CN"/>
                    </w:rPr>
                    <w:t>接管市政雨</w:t>
                  </w:r>
                  <w:r>
                    <w:rPr>
                      <w:color w:val="auto"/>
                      <w:szCs w:val="21"/>
                    </w:rPr>
                    <w:t>水管网</w:t>
                  </w:r>
                </w:p>
              </w:tc>
            </w:tr>
            <w:tr w14:paraId="148C1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550" w:hRule="atLeast"/>
                <w:jc w:val="center"/>
              </w:trPr>
              <w:tc>
                <w:tcPr>
                  <w:tcW w:w="395" w:type="dxa"/>
                  <w:vMerge w:val="continue"/>
                  <w:noWrap w:val="0"/>
                  <w:vAlign w:val="center"/>
                </w:tcPr>
                <w:p w14:paraId="115F9223">
                  <w:pPr>
                    <w:rPr>
                      <w:color w:val="000000"/>
                      <w:szCs w:val="21"/>
                    </w:rPr>
                  </w:pPr>
                </w:p>
              </w:tc>
              <w:tc>
                <w:tcPr>
                  <w:tcW w:w="474" w:type="dxa"/>
                  <w:vMerge w:val="continue"/>
                  <w:noWrap w:val="0"/>
                  <w:vAlign w:val="center"/>
                </w:tcPr>
                <w:p w14:paraId="4FC48F35">
                  <w:pPr>
                    <w:jc w:val="center"/>
                    <w:rPr>
                      <w:color w:val="000000"/>
                      <w:szCs w:val="21"/>
                    </w:rPr>
                  </w:pPr>
                </w:p>
              </w:tc>
              <w:tc>
                <w:tcPr>
                  <w:tcW w:w="530" w:type="dxa"/>
                  <w:vMerge w:val="continue"/>
                  <w:noWrap w:val="0"/>
                  <w:vAlign w:val="center"/>
                </w:tcPr>
                <w:p w14:paraId="7FD11EB6">
                  <w:pPr>
                    <w:rPr>
                      <w:color w:val="000000"/>
                      <w:szCs w:val="21"/>
                    </w:rPr>
                  </w:pPr>
                </w:p>
              </w:tc>
              <w:tc>
                <w:tcPr>
                  <w:tcW w:w="1772" w:type="dxa"/>
                  <w:gridSpan w:val="2"/>
                  <w:noWrap w:val="0"/>
                  <w:tcMar>
                    <w:top w:w="0" w:type="dxa"/>
                    <w:left w:w="17" w:type="dxa"/>
                    <w:bottom w:w="0" w:type="dxa"/>
                    <w:right w:w="17" w:type="dxa"/>
                  </w:tcMar>
                  <w:vAlign w:val="center"/>
                </w:tcPr>
                <w:p w14:paraId="1848AC7D">
                  <w:pPr>
                    <w:keepNext/>
                    <w:jc w:val="center"/>
                    <w:rPr>
                      <w:color w:val="000000"/>
                      <w:szCs w:val="21"/>
                    </w:rPr>
                  </w:pPr>
                  <w:r>
                    <w:rPr>
                      <w:rFonts w:hint="eastAsia"/>
                      <w:color w:val="000000"/>
                      <w:szCs w:val="21"/>
                    </w:rPr>
                    <w:t>污水</w:t>
                  </w:r>
                </w:p>
              </w:tc>
              <w:tc>
                <w:tcPr>
                  <w:tcW w:w="1185" w:type="dxa"/>
                  <w:noWrap w:val="0"/>
                  <w:tcMar>
                    <w:top w:w="0" w:type="dxa"/>
                    <w:left w:w="17" w:type="dxa"/>
                    <w:bottom w:w="0" w:type="dxa"/>
                    <w:right w:w="17" w:type="dxa"/>
                  </w:tcMar>
                  <w:vAlign w:val="center"/>
                </w:tcPr>
                <w:p w14:paraId="56F84E3F">
                  <w:pPr>
                    <w:keepNext/>
                    <w:jc w:val="center"/>
                    <w:rPr>
                      <w:rFonts w:hint="eastAsia" w:eastAsia="宋体"/>
                      <w:szCs w:val="21"/>
                      <w:lang w:val="en-US" w:eastAsia="zh-CN"/>
                    </w:rPr>
                  </w:pPr>
                  <w:r>
                    <w:rPr>
                      <w:szCs w:val="21"/>
                    </w:rPr>
                    <w:t>DN</w:t>
                  </w:r>
                  <w:r>
                    <w:rPr>
                      <w:rFonts w:hint="eastAsia"/>
                      <w:szCs w:val="21"/>
                      <w:lang w:val="en-US" w:eastAsia="zh-CN"/>
                    </w:rPr>
                    <w:t>300</w:t>
                  </w:r>
                </w:p>
              </w:tc>
              <w:tc>
                <w:tcPr>
                  <w:tcW w:w="1080" w:type="dxa"/>
                  <w:noWrap w:val="0"/>
                  <w:tcMar>
                    <w:top w:w="0" w:type="dxa"/>
                    <w:left w:w="17" w:type="dxa"/>
                    <w:bottom w:w="0" w:type="dxa"/>
                    <w:right w:w="17" w:type="dxa"/>
                  </w:tcMar>
                  <w:vAlign w:val="center"/>
                </w:tcPr>
                <w:p w14:paraId="725B1627">
                  <w:pPr>
                    <w:keepNext/>
                    <w:jc w:val="center"/>
                    <w:rPr>
                      <w:rFonts w:hint="default" w:eastAsia="宋体"/>
                      <w:szCs w:val="21"/>
                      <w:lang w:val="en-US" w:eastAsia="zh-CN"/>
                    </w:rPr>
                  </w:pPr>
                  <w:r>
                    <w:rPr>
                      <w:szCs w:val="21"/>
                    </w:rPr>
                    <w:t>DN</w:t>
                  </w:r>
                  <w:r>
                    <w:rPr>
                      <w:rFonts w:hint="eastAsia"/>
                      <w:szCs w:val="21"/>
                      <w:lang w:val="en-US" w:eastAsia="zh-CN"/>
                    </w:rPr>
                    <w:t>300</w:t>
                  </w:r>
                </w:p>
              </w:tc>
              <w:tc>
                <w:tcPr>
                  <w:tcW w:w="1257" w:type="dxa"/>
                  <w:noWrap w:val="0"/>
                  <w:tcMar>
                    <w:top w:w="0" w:type="dxa"/>
                    <w:left w:w="17" w:type="dxa"/>
                    <w:bottom w:w="0" w:type="dxa"/>
                    <w:right w:w="17" w:type="dxa"/>
                  </w:tcMar>
                  <w:vAlign w:val="center"/>
                </w:tcPr>
                <w:p w14:paraId="7755745A">
                  <w:pPr>
                    <w:keepNext/>
                    <w:jc w:val="center"/>
                    <w:rPr>
                      <w:rFonts w:hint="eastAsia" w:eastAsia="宋体"/>
                      <w:color w:val="000000"/>
                      <w:szCs w:val="21"/>
                      <w:lang w:val="en-US" w:eastAsia="zh-CN"/>
                    </w:rPr>
                  </w:pPr>
                  <w:r>
                    <w:rPr>
                      <w:rFonts w:hint="eastAsia"/>
                      <w:color w:val="000000"/>
                      <w:szCs w:val="21"/>
                      <w:lang w:val="en-US" w:eastAsia="zh-CN"/>
                    </w:rPr>
                    <w:t>0</w:t>
                  </w:r>
                </w:p>
              </w:tc>
              <w:tc>
                <w:tcPr>
                  <w:tcW w:w="1895" w:type="dxa"/>
                  <w:noWrap w:val="0"/>
                  <w:tcMar>
                    <w:top w:w="0" w:type="dxa"/>
                    <w:left w:w="17" w:type="dxa"/>
                    <w:bottom w:w="0" w:type="dxa"/>
                    <w:right w:w="17" w:type="dxa"/>
                  </w:tcMar>
                  <w:vAlign w:val="center"/>
                </w:tcPr>
                <w:p w14:paraId="0C89CB8A">
                  <w:pPr>
                    <w:keepNext/>
                    <w:jc w:val="center"/>
                    <w:rPr>
                      <w:color w:val="000000"/>
                      <w:szCs w:val="21"/>
                    </w:rPr>
                  </w:pPr>
                  <w:r>
                    <w:rPr>
                      <w:rFonts w:hint="eastAsia" w:ascii="Times New Roman" w:hAnsi="Times New Roman" w:eastAsia="宋体" w:cs="Times New Roman"/>
                      <w:color w:val="auto"/>
                      <w:sz w:val="21"/>
                      <w:szCs w:val="21"/>
                      <w:lang w:val="en-US" w:eastAsia="zh-CN"/>
                    </w:rPr>
                    <w:t>接管</w:t>
                  </w:r>
                  <w:r>
                    <w:rPr>
                      <w:rFonts w:hint="default" w:ascii="Times New Roman" w:hAnsi="Times New Roman" w:eastAsia="宋体" w:cs="Times New Roman"/>
                      <w:color w:val="auto"/>
                      <w:sz w:val="21"/>
                      <w:szCs w:val="21"/>
                      <w:lang w:val="en-US" w:eastAsia="zh-CN"/>
                    </w:rPr>
                    <w:t>无锡民达环境工程有限公司</w:t>
                  </w:r>
                  <w:r>
                    <w:rPr>
                      <w:rFonts w:hint="eastAsia" w:ascii="Times New Roman" w:hAnsi="Times New Roman" w:eastAsia="宋体" w:cs="Times New Roman"/>
                      <w:color w:val="auto"/>
                      <w:sz w:val="21"/>
                      <w:szCs w:val="21"/>
                      <w:lang w:val="en-US" w:eastAsia="zh-CN"/>
                    </w:rPr>
                    <w:t>集中处理</w:t>
                  </w:r>
                </w:p>
              </w:tc>
            </w:tr>
            <w:tr w14:paraId="7A107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7437B82E">
                  <w:pPr>
                    <w:rPr>
                      <w:color w:val="000000"/>
                      <w:szCs w:val="21"/>
                    </w:rPr>
                  </w:pPr>
                </w:p>
              </w:tc>
              <w:tc>
                <w:tcPr>
                  <w:tcW w:w="474" w:type="dxa"/>
                  <w:vMerge w:val="restart"/>
                  <w:noWrap w:val="0"/>
                  <w:tcMar>
                    <w:top w:w="0" w:type="dxa"/>
                    <w:left w:w="17" w:type="dxa"/>
                    <w:bottom w:w="0" w:type="dxa"/>
                    <w:right w:w="17" w:type="dxa"/>
                  </w:tcMar>
                  <w:vAlign w:val="center"/>
                </w:tcPr>
                <w:p w14:paraId="2462BFF4">
                  <w:pPr>
                    <w:keepNext/>
                    <w:jc w:val="center"/>
                    <w:rPr>
                      <w:color w:val="000000"/>
                      <w:szCs w:val="21"/>
                    </w:rPr>
                  </w:pPr>
                  <w:r>
                    <w:rPr>
                      <w:rFonts w:hint="eastAsia"/>
                      <w:color w:val="000000"/>
                      <w:szCs w:val="21"/>
                    </w:rPr>
                    <w:t>环保工程</w:t>
                  </w:r>
                </w:p>
              </w:tc>
              <w:tc>
                <w:tcPr>
                  <w:tcW w:w="530" w:type="dxa"/>
                  <w:vMerge w:val="restart"/>
                  <w:noWrap w:val="0"/>
                  <w:tcMar>
                    <w:top w:w="0" w:type="dxa"/>
                    <w:left w:w="17" w:type="dxa"/>
                    <w:bottom w:w="0" w:type="dxa"/>
                    <w:right w:w="17" w:type="dxa"/>
                  </w:tcMar>
                  <w:vAlign w:val="center"/>
                </w:tcPr>
                <w:p w14:paraId="3E7AE32C">
                  <w:pPr>
                    <w:keepNext/>
                    <w:jc w:val="center"/>
                    <w:rPr>
                      <w:szCs w:val="21"/>
                    </w:rPr>
                  </w:pPr>
                  <w:r>
                    <w:rPr>
                      <w:rFonts w:hint="eastAsia"/>
                      <w:szCs w:val="21"/>
                    </w:rPr>
                    <w:t>废水处理</w:t>
                  </w:r>
                </w:p>
              </w:tc>
              <w:tc>
                <w:tcPr>
                  <w:tcW w:w="1772" w:type="dxa"/>
                  <w:gridSpan w:val="2"/>
                  <w:noWrap w:val="0"/>
                  <w:tcMar>
                    <w:top w:w="0" w:type="dxa"/>
                    <w:left w:w="17" w:type="dxa"/>
                    <w:bottom w:w="0" w:type="dxa"/>
                    <w:right w:w="17" w:type="dxa"/>
                  </w:tcMar>
                  <w:vAlign w:val="center"/>
                </w:tcPr>
                <w:p w14:paraId="3E6A1990">
                  <w:pPr>
                    <w:keepNext/>
                    <w:jc w:val="center"/>
                    <w:rPr>
                      <w:szCs w:val="21"/>
                    </w:rPr>
                  </w:pPr>
                  <w:r>
                    <w:rPr>
                      <w:rFonts w:hint="eastAsia"/>
                      <w:szCs w:val="21"/>
                    </w:rPr>
                    <w:t>化粪池</w:t>
                  </w:r>
                </w:p>
              </w:tc>
              <w:tc>
                <w:tcPr>
                  <w:tcW w:w="1185" w:type="dxa"/>
                  <w:noWrap w:val="0"/>
                  <w:tcMar>
                    <w:top w:w="0" w:type="dxa"/>
                    <w:left w:w="17" w:type="dxa"/>
                    <w:bottom w:w="0" w:type="dxa"/>
                    <w:right w:w="17" w:type="dxa"/>
                  </w:tcMar>
                  <w:vAlign w:val="center"/>
                </w:tcPr>
                <w:p w14:paraId="4958968A">
                  <w:pPr>
                    <w:keepNext/>
                    <w:jc w:val="center"/>
                    <w:rPr>
                      <w:rFonts w:hint="default" w:eastAsia="宋体"/>
                      <w:szCs w:val="21"/>
                      <w:vertAlign w:val="baseline"/>
                      <w:lang w:val="en-US" w:eastAsia="zh-CN"/>
                    </w:rPr>
                  </w:pPr>
                  <w:r>
                    <w:rPr>
                      <w:rFonts w:hint="eastAsia"/>
                      <w:color w:val="auto"/>
                      <w:szCs w:val="21"/>
                      <w:lang w:val="en-US" w:eastAsia="zh-CN"/>
                    </w:rPr>
                    <w:t>15</w:t>
                  </w:r>
                  <w:r>
                    <w:rPr>
                      <w:color w:val="auto"/>
                      <w:szCs w:val="21"/>
                    </w:rPr>
                    <w:t>m</w:t>
                  </w:r>
                  <w:r>
                    <w:rPr>
                      <w:color w:val="auto"/>
                      <w:szCs w:val="21"/>
                      <w:vertAlign w:val="superscript"/>
                    </w:rPr>
                    <w:t>3</w:t>
                  </w:r>
                  <w:r>
                    <w:rPr>
                      <w:rFonts w:hint="eastAsia"/>
                      <w:color w:val="auto"/>
                      <w:szCs w:val="21"/>
                      <w:vertAlign w:val="baseline"/>
                      <w:lang w:val="en-US" w:eastAsia="zh-CN"/>
                    </w:rPr>
                    <w:t>×2</w:t>
                  </w:r>
                </w:p>
              </w:tc>
              <w:tc>
                <w:tcPr>
                  <w:tcW w:w="1080" w:type="dxa"/>
                  <w:noWrap w:val="0"/>
                  <w:tcMar>
                    <w:top w:w="0" w:type="dxa"/>
                    <w:left w:w="17" w:type="dxa"/>
                    <w:bottom w:w="0" w:type="dxa"/>
                    <w:right w:w="17" w:type="dxa"/>
                  </w:tcMar>
                  <w:vAlign w:val="center"/>
                </w:tcPr>
                <w:p w14:paraId="3ED6571A">
                  <w:pPr>
                    <w:keepNext/>
                    <w:jc w:val="center"/>
                    <w:rPr>
                      <w:color w:val="auto"/>
                      <w:szCs w:val="21"/>
                    </w:rPr>
                  </w:pPr>
                  <w:r>
                    <w:rPr>
                      <w:rFonts w:hint="eastAsia"/>
                      <w:color w:val="auto"/>
                      <w:szCs w:val="21"/>
                      <w:lang w:val="en-US" w:eastAsia="zh-CN"/>
                    </w:rPr>
                    <w:t>15</w:t>
                  </w:r>
                  <w:r>
                    <w:rPr>
                      <w:color w:val="auto"/>
                      <w:szCs w:val="21"/>
                    </w:rPr>
                    <w:t>m</w:t>
                  </w:r>
                  <w:r>
                    <w:rPr>
                      <w:color w:val="auto"/>
                      <w:szCs w:val="21"/>
                      <w:vertAlign w:val="superscript"/>
                    </w:rPr>
                    <w:t>3</w:t>
                  </w:r>
                  <w:r>
                    <w:rPr>
                      <w:rFonts w:hint="eastAsia"/>
                      <w:color w:val="auto"/>
                      <w:szCs w:val="21"/>
                      <w:vertAlign w:val="baseline"/>
                      <w:lang w:val="en-US" w:eastAsia="zh-CN"/>
                    </w:rPr>
                    <w:t>×2</w:t>
                  </w:r>
                </w:p>
              </w:tc>
              <w:tc>
                <w:tcPr>
                  <w:tcW w:w="1257" w:type="dxa"/>
                  <w:noWrap w:val="0"/>
                  <w:tcMar>
                    <w:top w:w="0" w:type="dxa"/>
                    <w:left w:w="17" w:type="dxa"/>
                    <w:bottom w:w="0" w:type="dxa"/>
                    <w:right w:w="17" w:type="dxa"/>
                  </w:tcMar>
                  <w:vAlign w:val="center"/>
                </w:tcPr>
                <w:p w14:paraId="2F7E84DD">
                  <w:pPr>
                    <w:keepNext/>
                    <w:jc w:val="center"/>
                    <w:rPr>
                      <w:color w:val="auto"/>
                      <w:szCs w:val="21"/>
                    </w:rPr>
                  </w:pPr>
                  <w:r>
                    <w:rPr>
                      <w:rFonts w:hint="eastAsia"/>
                      <w:szCs w:val="21"/>
                      <w:lang w:val="en-US" w:eastAsia="zh-CN"/>
                    </w:rPr>
                    <w:t>0</w:t>
                  </w:r>
                </w:p>
              </w:tc>
              <w:tc>
                <w:tcPr>
                  <w:tcW w:w="1895" w:type="dxa"/>
                  <w:noWrap w:val="0"/>
                  <w:tcMar>
                    <w:top w:w="0" w:type="dxa"/>
                    <w:left w:w="17" w:type="dxa"/>
                    <w:bottom w:w="0" w:type="dxa"/>
                    <w:right w:w="17" w:type="dxa"/>
                  </w:tcMar>
                  <w:vAlign w:val="center"/>
                </w:tcPr>
                <w:p w14:paraId="7ABFCBF5">
                  <w:pPr>
                    <w:keepNext/>
                    <w:jc w:val="center"/>
                    <w:rPr>
                      <w:color w:val="FF0000"/>
                      <w:szCs w:val="21"/>
                    </w:rPr>
                  </w:pPr>
                  <w:r>
                    <w:rPr>
                      <w:rFonts w:hint="default" w:ascii="Times New Roman" w:hAnsi="Times New Roman" w:cs="Times New Roman"/>
                      <w:color w:val="000000"/>
                      <w:sz w:val="21"/>
                      <w:szCs w:val="21"/>
                    </w:rPr>
                    <w:t>简单生化处理</w:t>
                  </w:r>
                </w:p>
              </w:tc>
            </w:tr>
            <w:tr w14:paraId="0CE4F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3C4C0E1B">
                  <w:pPr>
                    <w:rPr>
                      <w:color w:val="000000"/>
                      <w:szCs w:val="21"/>
                    </w:rPr>
                  </w:pPr>
                </w:p>
              </w:tc>
              <w:tc>
                <w:tcPr>
                  <w:tcW w:w="474" w:type="dxa"/>
                  <w:vMerge w:val="continue"/>
                  <w:noWrap w:val="0"/>
                  <w:tcMar>
                    <w:top w:w="0" w:type="dxa"/>
                    <w:left w:w="17" w:type="dxa"/>
                    <w:bottom w:w="0" w:type="dxa"/>
                    <w:right w:w="17" w:type="dxa"/>
                  </w:tcMar>
                  <w:vAlign w:val="center"/>
                </w:tcPr>
                <w:p w14:paraId="7622F4F8">
                  <w:pPr>
                    <w:keepNext/>
                    <w:jc w:val="center"/>
                    <w:rPr>
                      <w:rFonts w:hint="eastAsia"/>
                      <w:color w:val="000000"/>
                      <w:szCs w:val="21"/>
                    </w:rPr>
                  </w:pPr>
                </w:p>
              </w:tc>
              <w:tc>
                <w:tcPr>
                  <w:tcW w:w="530" w:type="dxa"/>
                  <w:vMerge w:val="continue"/>
                  <w:noWrap w:val="0"/>
                  <w:tcMar>
                    <w:top w:w="0" w:type="dxa"/>
                    <w:left w:w="17" w:type="dxa"/>
                    <w:bottom w:w="0" w:type="dxa"/>
                    <w:right w:w="17" w:type="dxa"/>
                  </w:tcMar>
                  <w:vAlign w:val="center"/>
                </w:tcPr>
                <w:p w14:paraId="740D8521">
                  <w:pPr>
                    <w:keepNext/>
                    <w:jc w:val="center"/>
                    <w:rPr>
                      <w:rFonts w:hint="eastAsia"/>
                      <w:szCs w:val="21"/>
                    </w:rPr>
                  </w:pPr>
                </w:p>
              </w:tc>
              <w:tc>
                <w:tcPr>
                  <w:tcW w:w="1772" w:type="dxa"/>
                  <w:gridSpan w:val="2"/>
                  <w:noWrap w:val="0"/>
                  <w:tcMar>
                    <w:top w:w="0" w:type="dxa"/>
                    <w:left w:w="17" w:type="dxa"/>
                    <w:bottom w:w="0" w:type="dxa"/>
                    <w:right w:w="17" w:type="dxa"/>
                  </w:tcMar>
                  <w:vAlign w:val="center"/>
                </w:tcPr>
                <w:p w14:paraId="2D324249">
                  <w:pPr>
                    <w:keepNext/>
                    <w:jc w:val="center"/>
                    <w:rPr>
                      <w:rFonts w:hint="default" w:eastAsia="宋体"/>
                      <w:szCs w:val="21"/>
                      <w:lang w:val="en-US" w:eastAsia="zh-CN"/>
                    </w:rPr>
                  </w:pPr>
                  <w:r>
                    <w:rPr>
                      <w:rFonts w:hint="eastAsia"/>
                      <w:szCs w:val="21"/>
                      <w:lang w:val="en-US" w:eastAsia="zh-CN"/>
                    </w:rPr>
                    <w:t>三级沉淀池</w:t>
                  </w:r>
                </w:p>
              </w:tc>
              <w:tc>
                <w:tcPr>
                  <w:tcW w:w="1185" w:type="dxa"/>
                  <w:noWrap w:val="0"/>
                  <w:tcMar>
                    <w:top w:w="0" w:type="dxa"/>
                    <w:left w:w="17" w:type="dxa"/>
                    <w:bottom w:w="0" w:type="dxa"/>
                    <w:right w:w="17" w:type="dxa"/>
                  </w:tcMar>
                  <w:vAlign w:val="center"/>
                </w:tcPr>
                <w:p w14:paraId="0F538AC4">
                  <w:pPr>
                    <w:keepNext/>
                    <w:jc w:val="center"/>
                    <w:rPr>
                      <w:rFonts w:hint="default"/>
                      <w:color w:val="auto"/>
                      <w:szCs w:val="21"/>
                      <w:lang w:val="en-US" w:eastAsia="zh-CN"/>
                    </w:rPr>
                  </w:pPr>
                  <w:r>
                    <w:rPr>
                      <w:rFonts w:hint="eastAsia"/>
                      <w:color w:val="auto"/>
                      <w:szCs w:val="21"/>
                      <w:lang w:val="en-US" w:eastAsia="zh-CN"/>
                    </w:rPr>
                    <w:t>处理能力25t/d，1套</w:t>
                  </w:r>
                </w:p>
              </w:tc>
              <w:tc>
                <w:tcPr>
                  <w:tcW w:w="1080" w:type="dxa"/>
                  <w:noWrap w:val="0"/>
                  <w:tcMar>
                    <w:top w:w="0" w:type="dxa"/>
                    <w:left w:w="17" w:type="dxa"/>
                    <w:bottom w:w="0" w:type="dxa"/>
                    <w:right w:w="17" w:type="dxa"/>
                  </w:tcMar>
                  <w:vAlign w:val="center"/>
                </w:tcPr>
                <w:p w14:paraId="383D5322">
                  <w:pPr>
                    <w:keepNext/>
                    <w:jc w:val="center"/>
                    <w:rPr>
                      <w:rFonts w:hint="default"/>
                      <w:color w:val="auto"/>
                      <w:szCs w:val="21"/>
                      <w:lang w:val="en-US" w:eastAsia="zh-CN"/>
                    </w:rPr>
                  </w:pPr>
                  <w:r>
                    <w:rPr>
                      <w:rFonts w:hint="eastAsia"/>
                      <w:color w:val="auto"/>
                      <w:szCs w:val="21"/>
                      <w:lang w:val="en-US" w:eastAsia="zh-CN"/>
                    </w:rPr>
                    <w:t>0</w:t>
                  </w:r>
                </w:p>
              </w:tc>
              <w:tc>
                <w:tcPr>
                  <w:tcW w:w="1257" w:type="dxa"/>
                  <w:noWrap w:val="0"/>
                  <w:tcMar>
                    <w:top w:w="0" w:type="dxa"/>
                    <w:left w:w="17" w:type="dxa"/>
                    <w:bottom w:w="0" w:type="dxa"/>
                    <w:right w:w="17" w:type="dxa"/>
                  </w:tcMar>
                  <w:vAlign w:val="center"/>
                </w:tcPr>
                <w:p w14:paraId="1CE044F9">
                  <w:pPr>
                    <w:keepNext/>
                    <w:jc w:val="center"/>
                    <w:rPr>
                      <w:rFonts w:hint="eastAsia"/>
                      <w:szCs w:val="21"/>
                      <w:lang w:val="en-US" w:eastAsia="zh-CN"/>
                    </w:rPr>
                  </w:pPr>
                  <w:r>
                    <w:rPr>
                      <w:rFonts w:hint="eastAsia"/>
                      <w:color w:val="auto"/>
                      <w:szCs w:val="21"/>
                      <w:lang w:val="en-US" w:eastAsia="zh-CN"/>
                    </w:rPr>
                    <w:t>-处理能力25t/d，1套</w:t>
                  </w:r>
                </w:p>
              </w:tc>
              <w:tc>
                <w:tcPr>
                  <w:tcW w:w="1895" w:type="dxa"/>
                  <w:noWrap w:val="0"/>
                  <w:tcMar>
                    <w:top w:w="0" w:type="dxa"/>
                    <w:left w:w="17" w:type="dxa"/>
                    <w:bottom w:w="0" w:type="dxa"/>
                    <w:right w:w="17" w:type="dxa"/>
                  </w:tcMar>
                  <w:vAlign w:val="center"/>
                </w:tcPr>
                <w:p w14:paraId="5763AACF">
                  <w:pPr>
                    <w:keepNext/>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已淘汰</w:t>
                  </w:r>
                </w:p>
              </w:tc>
            </w:tr>
            <w:tr w14:paraId="41019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09F0EB56">
                  <w:pPr>
                    <w:rPr>
                      <w:color w:val="000000"/>
                      <w:szCs w:val="21"/>
                    </w:rPr>
                  </w:pPr>
                </w:p>
              </w:tc>
              <w:tc>
                <w:tcPr>
                  <w:tcW w:w="474" w:type="dxa"/>
                  <w:vMerge w:val="continue"/>
                  <w:noWrap w:val="0"/>
                  <w:tcMar>
                    <w:top w:w="0" w:type="dxa"/>
                    <w:left w:w="17" w:type="dxa"/>
                    <w:bottom w:w="0" w:type="dxa"/>
                    <w:right w:w="17" w:type="dxa"/>
                  </w:tcMar>
                  <w:vAlign w:val="center"/>
                </w:tcPr>
                <w:p w14:paraId="3BD10062">
                  <w:pPr>
                    <w:keepNext/>
                    <w:jc w:val="center"/>
                    <w:rPr>
                      <w:rFonts w:hint="eastAsia"/>
                      <w:color w:val="000000"/>
                      <w:szCs w:val="21"/>
                    </w:rPr>
                  </w:pPr>
                </w:p>
              </w:tc>
              <w:tc>
                <w:tcPr>
                  <w:tcW w:w="530" w:type="dxa"/>
                  <w:vMerge w:val="restart"/>
                  <w:noWrap w:val="0"/>
                  <w:tcMar>
                    <w:top w:w="0" w:type="dxa"/>
                    <w:left w:w="17" w:type="dxa"/>
                    <w:bottom w:w="0" w:type="dxa"/>
                    <w:right w:w="17" w:type="dxa"/>
                  </w:tcMar>
                  <w:vAlign w:val="center"/>
                </w:tcPr>
                <w:p w14:paraId="33A48BAB">
                  <w:pPr>
                    <w:keepNext/>
                    <w:jc w:val="center"/>
                    <w:rPr>
                      <w:rFonts w:hint="eastAsia" w:eastAsia="宋体"/>
                      <w:color w:val="auto"/>
                      <w:szCs w:val="21"/>
                      <w:lang w:eastAsia="zh-CN"/>
                    </w:rPr>
                  </w:pPr>
                  <w:r>
                    <w:rPr>
                      <w:rFonts w:hint="eastAsia"/>
                      <w:color w:val="auto"/>
                      <w:szCs w:val="21"/>
                    </w:rPr>
                    <w:t>废气处理</w:t>
                  </w:r>
                </w:p>
              </w:tc>
              <w:tc>
                <w:tcPr>
                  <w:tcW w:w="901" w:type="dxa"/>
                  <w:noWrap w:val="0"/>
                  <w:tcMar>
                    <w:top w:w="0" w:type="dxa"/>
                    <w:left w:w="17" w:type="dxa"/>
                    <w:bottom w:w="0" w:type="dxa"/>
                    <w:right w:w="17" w:type="dxa"/>
                  </w:tcMar>
                  <w:vAlign w:val="center"/>
                </w:tcPr>
                <w:p w14:paraId="69425C7C">
                  <w:pPr>
                    <w:spacing w:line="240" w:lineRule="exact"/>
                    <w:jc w:val="center"/>
                    <w:rPr>
                      <w:rFonts w:hint="eastAsia" w:hAnsi="宋体"/>
                      <w:color w:val="auto"/>
                      <w:szCs w:val="21"/>
                    </w:rPr>
                  </w:pPr>
                  <w:r>
                    <w:rPr>
                      <w:rFonts w:hint="eastAsia" w:cs="Times New Roman"/>
                      <w:color w:val="auto"/>
                      <w:sz w:val="21"/>
                      <w:szCs w:val="21"/>
                      <w:lang w:val="en-US" w:eastAsia="zh-CN"/>
                    </w:rPr>
                    <w:t>切割、打磨</w:t>
                  </w:r>
                  <w:r>
                    <w:rPr>
                      <w:rFonts w:hint="default" w:ascii="Times New Roman" w:hAnsi="Times New Roman" w:eastAsia="宋体" w:cs="Times New Roman"/>
                      <w:color w:val="auto"/>
                      <w:sz w:val="21"/>
                      <w:szCs w:val="21"/>
                      <w:lang w:eastAsia="zh-CN"/>
                    </w:rPr>
                    <w:t>废气</w:t>
                  </w:r>
                </w:p>
              </w:tc>
              <w:tc>
                <w:tcPr>
                  <w:tcW w:w="871" w:type="dxa"/>
                  <w:noWrap w:val="0"/>
                  <w:tcMar>
                    <w:top w:w="0" w:type="dxa"/>
                    <w:left w:w="17" w:type="dxa"/>
                    <w:bottom w:w="0" w:type="dxa"/>
                    <w:right w:w="17" w:type="dxa"/>
                  </w:tcMar>
                  <w:vAlign w:val="center"/>
                </w:tcPr>
                <w:p w14:paraId="34FC5F4E">
                  <w:pPr>
                    <w:spacing w:line="240" w:lineRule="exact"/>
                    <w:jc w:val="center"/>
                    <w:rPr>
                      <w:rFonts w:hint="eastAsia" w:eastAsia="宋体"/>
                      <w:color w:val="auto"/>
                      <w:szCs w:val="21"/>
                      <w:lang w:val="en-US" w:eastAsia="zh-CN"/>
                    </w:rPr>
                  </w:pPr>
                  <w:r>
                    <w:rPr>
                      <w:rFonts w:hint="eastAsia" w:ascii="Times New Roman" w:hAnsi="Times New Roman" w:eastAsia="宋体" w:cs="Times New Roman"/>
                      <w:color w:val="auto"/>
                      <w:spacing w:val="1"/>
                      <w:sz w:val="21"/>
                      <w:szCs w:val="21"/>
                      <w:lang w:val="en-US" w:eastAsia="zh-CN"/>
                    </w:rPr>
                    <w:t>脉冲</w:t>
                  </w:r>
                  <w:r>
                    <w:rPr>
                      <w:rFonts w:hint="default" w:ascii="Times New Roman" w:hAnsi="Times New Roman" w:eastAsia="宋体" w:cs="Times New Roman"/>
                      <w:color w:val="auto"/>
                      <w:spacing w:val="1"/>
                      <w:sz w:val="21"/>
                      <w:szCs w:val="21"/>
                      <w:lang w:val="en-US" w:eastAsia="zh-CN"/>
                    </w:rPr>
                    <w:t>滤芯除尘装置</w:t>
                  </w:r>
                </w:p>
              </w:tc>
              <w:tc>
                <w:tcPr>
                  <w:tcW w:w="1185" w:type="dxa"/>
                  <w:vMerge w:val="restart"/>
                  <w:noWrap w:val="0"/>
                  <w:tcMar>
                    <w:top w:w="0" w:type="dxa"/>
                    <w:left w:w="17" w:type="dxa"/>
                    <w:bottom w:w="0" w:type="dxa"/>
                    <w:right w:w="17" w:type="dxa"/>
                  </w:tcMar>
                  <w:vAlign w:val="center"/>
                </w:tcPr>
                <w:p w14:paraId="27AE2693">
                  <w:pPr>
                    <w:keepNext/>
                    <w:jc w:val="center"/>
                    <w:rPr>
                      <w:rFonts w:hint="eastAsia" w:eastAsia="宋体"/>
                      <w:color w:val="auto"/>
                      <w:szCs w:val="21"/>
                      <w:lang w:val="en-US" w:eastAsia="zh-CN"/>
                    </w:rPr>
                  </w:pPr>
                  <w:r>
                    <w:rPr>
                      <w:rFonts w:hint="eastAsia"/>
                      <w:color w:val="auto"/>
                      <w:szCs w:val="21"/>
                      <w:lang w:val="en-US" w:eastAsia="zh-CN"/>
                    </w:rPr>
                    <w:t>0</w:t>
                  </w:r>
                </w:p>
              </w:tc>
              <w:tc>
                <w:tcPr>
                  <w:tcW w:w="1080" w:type="dxa"/>
                  <w:vMerge w:val="restart"/>
                  <w:noWrap w:val="0"/>
                  <w:tcMar>
                    <w:top w:w="0" w:type="dxa"/>
                    <w:left w:w="17" w:type="dxa"/>
                    <w:bottom w:w="0" w:type="dxa"/>
                    <w:right w:w="17" w:type="dxa"/>
                  </w:tcMar>
                  <w:vAlign w:val="center"/>
                </w:tcPr>
                <w:p w14:paraId="10232407">
                  <w:pPr>
                    <w:keepNext/>
                    <w:jc w:val="center"/>
                    <w:rPr>
                      <w:color w:val="auto"/>
                      <w:szCs w:val="21"/>
                    </w:rPr>
                  </w:pPr>
                  <w:r>
                    <w:rPr>
                      <w:rFonts w:hint="eastAsia"/>
                      <w:color w:val="auto"/>
                      <w:szCs w:val="21"/>
                      <w:lang w:val="en-US" w:eastAsia="zh-CN"/>
                    </w:rPr>
                    <w:t>22000</w:t>
                  </w:r>
                  <w:r>
                    <w:rPr>
                      <w:color w:val="auto"/>
                      <w:szCs w:val="21"/>
                    </w:rPr>
                    <w:t>m</w:t>
                  </w:r>
                  <w:r>
                    <w:rPr>
                      <w:color w:val="auto"/>
                      <w:szCs w:val="21"/>
                      <w:vertAlign w:val="superscript"/>
                    </w:rPr>
                    <w:t>3</w:t>
                  </w:r>
                  <w:r>
                    <w:rPr>
                      <w:color w:val="auto"/>
                      <w:szCs w:val="21"/>
                    </w:rPr>
                    <w:t>/h</w:t>
                  </w:r>
                </w:p>
                <w:p w14:paraId="5F1631EC">
                  <w:pPr>
                    <w:keepNext/>
                    <w:jc w:val="center"/>
                    <w:rPr>
                      <w:rFonts w:hint="eastAsia"/>
                      <w:color w:val="auto"/>
                      <w:szCs w:val="21"/>
                    </w:rPr>
                  </w:pPr>
                  <w:r>
                    <w:rPr>
                      <w:rFonts w:hint="eastAsia"/>
                      <w:color w:val="auto"/>
                      <w:szCs w:val="21"/>
                      <w:lang w:val="en-US" w:eastAsia="zh-CN"/>
                    </w:rPr>
                    <w:t>2套</w:t>
                  </w:r>
                </w:p>
              </w:tc>
              <w:tc>
                <w:tcPr>
                  <w:tcW w:w="1257" w:type="dxa"/>
                  <w:vMerge w:val="restart"/>
                  <w:noWrap w:val="0"/>
                  <w:tcMar>
                    <w:top w:w="0" w:type="dxa"/>
                    <w:left w:w="17" w:type="dxa"/>
                    <w:bottom w:w="0" w:type="dxa"/>
                    <w:right w:w="17" w:type="dxa"/>
                  </w:tcMar>
                  <w:vAlign w:val="center"/>
                </w:tcPr>
                <w:p w14:paraId="1E5A28F3">
                  <w:pPr>
                    <w:keepNext/>
                    <w:jc w:val="center"/>
                    <w:rPr>
                      <w:color w:val="auto"/>
                      <w:szCs w:val="21"/>
                    </w:rPr>
                  </w:pPr>
                  <w:r>
                    <w:rPr>
                      <w:rFonts w:hint="eastAsia"/>
                      <w:color w:val="auto"/>
                      <w:szCs w:val="21"/>
                      <w:lang w:val="en-US" w:eastAsia="zh-CN"/>
                    </w:rPr>
                    <w:t>+22000</w:t>
                  </w:r>
                  <w:r>
                    <w:rPr>
                      <w:color w:val="auto"/>
                      <w:szCs w:val="21"/>
                    </w:rPr>
                    <w:t>m</w:t>
                  </w:r>
                  <w:r>
                    <w:rPr>
                      <w:color w:val="auto"/>
                      <w:szCs w:val="21"/>
                      <w:vertAlign w:val="superscript"/>
                    </w:rPr>
                    <w:t>3</w:t>
                  </w:r>
                  <w:r>
                    <w:rPr>
                      <w:color w:val="auto"/>
                      <w:szCs w:val="21"/>
                    </w:rPr>
                    <w:t>/h</w:t>
                  </w:r>
                </w:p>
                <w:p w14:paraId="3C563BC6">
                  <w:pPr>
                    <w:keepNext/>
                    <w:jc w:val="center"/>
                    <w:rPr>
                      <w:rFonts w:hint="default" w:eastAsia="宋体"/>
                      <w:color w:val="auto"/>
                      <w:szCs w:val="21"/>
                      <w:lang w:val="en-US" w:eastAsia="zh-CN"/>
                    </w:rPr>
                  </w:pPr>
                  <w:r>
                    <w:rPr>
                      <w:rFonts w:hint="eastAsia"/>
                      <w:color w:val="auto"/>
                      <w:szCs w:val="21"/>
                      <w:lang w:val="en-US" w:eastAsia="zh-CN"/>
                    </w:rPr>
                    <w:t>2套</w:t>
                  </w:r>
                </w:p>
              </w:tc>
              <w:tc>
                <w:tcPr>
                  <w:tcW w:w="1895" w:type="dxa"/>
                  <w:vMerge w:val="restart"/>
                  <w:noWrap w:val="0"/>
                  <w:tcMar>
                    <w:top w:w="0" w:type="dxa"/>
                    <w:left w:w="17" w:type="dxa"/>
                    <w:bottom w:w="0" w:type="dxa"/>
                    <w:right w:w="17" w:type="dxa"/>
                  </w:tcMar>
                  <w:vAlign w:val="center"/>
                </w:tcPr>
                <w:p w14:paraId="5990DEE4">
                  <w:pPr>
                    <w:keepNext/>
                    <w:jc w:val="center"/>
                    <w:rPr>
                      <w:rFonts w:hint="eastAsia"/>
                      <w:color w:val="auto"/>
                      <w:spacing w:val="-11"/>
                      <w:szCs w:val="21"/>
                    </w:rPr>
                  </w:pPr>
                  <w:r>
                    <w:rPr>
                      <w:rFonts w:hint="eastAsia" w:cs="Times New Roman"/>
                      <w:color w:val="auto"/>
                      <w:sz w:val="21"/>
                      <w:szCs w:val="21"/>
                      <w:lang w:val="en-US" w:eastAsia="zh-CN"/>
                    </w:rPr>
                    <w:t>废气收集效率90%，</w:t>
                  </w:r>
                  <w:r>
                    <w:rPr>
                      <w:rFonts w:hint="eastAsia" w:ascii="Times New Roman" w:hAnsi="Times New Roman" w:eastAsia="宋体" w:cs="Times New Roman"/>
                      <w:color w:val="auto"/>
                      <w:sz w:val="21"/>
                      <w:szCs w:val="21"/>
                      <w:lang w:val="en-US" w:eastAsia="zh-CN"/>
                    </w:rPr>
                    <w:t>处理效率9</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%，经收集后</w:t>
                  </w:r>
                  <w:r>
                    <w:rPr>
                      <w:rFonts w:hint="eastAsia" w:cs="Times New Roman"/>
                      <w:color w:val="auto"/>
                      <w:sz w:val="21"/>
                      <w:szCs w:val="21"/>
                      <w:lang w:val="en-US" w:eastAsia="zh-CN"/>
                    </w:rPr>
                    <w:t>共用</w:t>
                  </w:r>
                  <w:r>
                    <w:rPr>
                      <w:rFonts w:hint="eastAsia" w:ascii="Times New Roman" w:hAnsi="Times New Roman" w:eastAsia="宋体" w:cs="Times New Roman"/>
                      <w:color w:val="auto"/>
                      <w:sz w:val="21"/>
                      <w:szCs w:val="21"/>
                      <w:lang w:val="en-US" w:eastAsia="zh-CN"/>
                    </w:rPr>
                    <w:t>1根15m高的排气筒(DA001)排放，新建</w:t>
                  </w:r>
                </w:p>
              </w:tc>
            </w:tr>
            <w:tr w14:paraId="629C9B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4ED3C596">
                  <w:pPr>
                    <w:rPr>
                      <w:color w:val="000000"/>
                      <w:szCs w:val="21"/>
                    </w:rPr>
                  </w:pPr>
                </w:p>
              </w:tc>
              <w:tc>
                <w:tcPr>
                  <w:tcW w:w="474" w:type="dxa"/>
                  <w:vMerge w:val="continue"/>
                  <w:noWrap w:val="0"/>
                  <w:tcMar>
                    <w:top w:w="0" w:type="dxa"/>
                    <w:left w:w="17" w:type="dxa"/>
                    <w:bottom w:w="0" w:type="dxa"/>
                    <w:right w:w="17" w:type="dxa"/>
                  </w:tcMar>
                  <w:vAlign w:val="center"/>
                </w:tcPr>
                <w:p w14:paraId="3FDA08A6">
                  <w:pPr>
                    <w:keepNext/>
                    <w:jc w:val="center"/>
                    <w:rPr>
                      <w:rFonts w:hint="eastAsia"/>
                      <w:color w:val="000000"/>
                      <w:szCs w:val="21"/>
                    </w:rPr>
                  </w:pPr>
                </w:p>
              </w:tc>
              <w:tc>
                <w:tcPr>
                  <w:tcW w:w="530" w:type="dxa"/>
                  <w:vMerge w:val="continue"/>
                  <w:noWrap w:val="0"/>
                  <w:tcMar>
                    <w:top w:w="0" w:type="dxa"/>
                    <w:left w:w="17" w:type="dxa"/>
                    <w:bottom w:w="0" w:type="dxa"/>
                    <w:right w:w="17" w:type="dxa"/>
                  </w:tcMar>
                  <w:vAlign w:val="center"/>
                </w:tcPr>
                <w:p w14:paraId="5D7B019B">
                  <w:pPr>
                    <w:keepNext/>
                    <w:jc w:val="center"/>
                    <w:rPr>
                      <w:rFonts w:hint="eastAsia"/>
                      <w:color w:val="auto"/>
                      <w:szCs w:val="21"/>
                    </w:rPr>
                  </w:pPr>
                </w:p>
              </w:tc>
              <w:tc>
                <w:tcPr>
                  <w:tcW w:w="901" w:type="dxa"/>
                  <w:noWrap w:val="0"/>
                  <w:tcMar>
                    <w:top w:w="0" w:type="dxa"/>
                    <w:left w:w="17" w:type="dxa"/>
                    <w:bottom w:w="0" w:type="dxa"/>
                    <w:right w:w="17" w:type="dxa"/>
                  </w:tcMar>
                  <w:vAlign w:val="center"/>
                </w:tcPr>
                <w:p w14:paraId="43B7AF29">
                  <w:pPr>
                    <w:spacing w:line="24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8个喷房喷塑</w:t>
                  </w:r>
                  <w:r>
                    <w:rPr>
                      <w:rFonts w:hint="default" w:ascii="Times New Roman" w:hAnsi="Times New Roman" w:eastAsia="宋体" w:cs="Times New Roman"/>
                      <w:color w:val="auto"/>
                      <w:sz w:val="21"/>
                      <w:szCs w:val="21"/>
                      <w:lang w:val="en-US" w:eastAsia="zh-CN"/>
                    </w:rPr>
                    <w:t>废气</w:t>
                  </w:r>
                </w:p>
              </w:tc>
              <w:tc>
                <w:tcPr>
                  <w:tcW w:w="871" w:type="dxa"/>
                  <w:noWrap w:val="0"/>
                  <w:tcMar>
                    <w:top w:w="0" w:type="dxa"/>
                    <w:left w:w="17" w:type="dxa"/>
                    <w:bottom w:w="0" w:type="dxa"/>
                    <w:right w:w="17" w:type="dxa"/>
                  </w:tcMar>
                  <w:vAlign w:val="center"/>
                </w:tcPr>
                <w:p w14:paraId="4890DF9A">
                  <w:pPr>
                    <w:spacing w:line="240" w:lineRule="exact"/>
                    <w:jc w:val="center"/>
                    <w:rPr>
                      <w:rFonts w:hint="eastAsia"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pacing w:val="1"/>
                      <w:sz w:val="21"/>
                      <w:szCs w:val="21"/>
                      <w:lang w:val="en-US" w:eastAsia="zh-CN"/>
                    </w:rPr>
                    <w:t>脉冲</w:t>
                  </w:r>
                  <w:r>
                    <w:rPr>
                      <w:rFonts w:hint="default" w:ascii="Times New Roman" w:hAnsi="Times New Roman" w:eastAsia="宋体" w:cs="Times New Roman"/>
                      <w:color w:val="auto"/>
                      <w:spacing w:val="1"/>
                      <w:sz w:val="21"/>
                      <w:szCs w:val="21"/>
                      <w:lang w:val="en-US" w:eastAsia="zh-CN"/>
                    </w:rPr>
                    <w:t>滤芯除尘装置</w:t>
                  </w:r>
                </w:p>
              </w:tc>
              <w:tc>
                <w:tcPr>
                  <w:tcW w:w="1185" w:type="dxa"/>
                  <w:vMerge w:val="continue"/>
                  <w:noWrap w:val="0"/>
                  <w:tcMar>
                    <w:top w:w="0" w:type="dxa"/>
                    <w:left w:w="17" w:type="dxa"/>
                    <w:bottom w:w="0" w:type="dxa"/>
                    <w:right w:w="17" w:type="dxa"/>
                  </w:tcMar>
                  <w:vAlign w:val="center"/>
                </w:tcPr>
                <w:p w14:paraId="54601903">
                  <w:pPr>
                    <w:keepNext/>
                    <w:jc w:val="center"/>
                    <w:rPr>
                      <w:rFonts w:hint="eastAsia"/>
                      <w:color w:val="auto"/>
                      <w:szCs w:val="21"/>
                      <w:lang w:val="en-US" w:eastAsia="zh-CN"/>
                    </w:rPr>
                  </w:pPr>
                </w:p>
              </w:tc>
              <w:tc>
                <w:tcPr>
                  <w:tcW w:w="1080" w:type="dxa"/>
                  <w:vMerge w:val="continue"/>
                  <w:noWrap w:val="0"/>
                  <w:tcMar>
                    <w:top w:w="0" w:type="dxa"/>
                    <w:left w:w="17" w:type="dxa"/>
                    <w:bottom w:w="0" w:type="dxa"/>
                    <w:right w:w="17" w:type="dxa"/>
                  </w:tcMar>
                  <w:vAlign w:val="center"/>
                </w:tcPr>
                <w:p w14:paraId="2A212C8D">
                  <w:pPr>
                    <w:keepNext/>
                    <w:jc w:val="center"/>
                    <w:rPr>
                      <w:rFonts w:hint="eastAsia"/>
                      <w:color w:val="auto"/>
                      <w:szCs w:val="21"/>
                      <w:lang w:val="en-US" w:eastAsia="zh-CN"/>
                    </w:rPr>
                  </w:pPr>
                </w:p>
              </w:tc>
              <w:tc>
                <w:tcPr>
                  <w:tcW w:w="1257" w:type="dxa"/>
                  <w:vMerge w:val="continue"/>
                  <w:noWrap w:val="0"/>
                  <w:tcMar>
                    <w:top w:w="0" w:type="dxa"/>
                    <w:left w:w="17" w:type="dxa"/>
                    <w:bottom w:w="0" w:type="dxa"/>
                    <w:right w:w="17" w:type="dxa"/>
                  </w:tcMar>
                  <w:vAlign w:val="center"/>
                </w:tcPr>
                <w:p w14:paraId="57DC53A5">
                  <w:pPr>
                    <w:keepNext/>
                    <w:jc w:val="center"/>
                    <w:rPr>
                      <w:rFonts w:hint="eastAsia"/>
                      <w:color w:val="auto"/>
                      <w:szCs w:val="21"/>
                      <w:lang w:val="en-US" w:eastAsia="zh-CN"/>
                    </w:rPr>
                  </w:pPr>
                </w:p>
              </w:tc>
              <w:tc>
                <w:tcPr>
                  <w:tcW w:w="1895" w:type="dxa"/>
                  <w:vMerge w:val="continue"/>
                  <w:noWrap w:val="0"/>
                  <w:tcMar>
                    <w:top w:w="0" w:type="dxa"/>
                    <w:left w:w="17" w:type="dxa"/>
                    <w:bottom w:w="0" w:type="dxa"/>
                    <w:right w:w="17" w:type="dxa"/>
                  </w:tcMar>
                  <w:vAlign w:val="center"/>
                </w:tcPr>
                <w:p w14:paraId="28E5FE53">
                  <w:pPr>
                    <w:keepNext/>
                    <w:jc w:val="center"/>
                    <w:rPr>
                      <w:rFonts w:hint="eastAsia"/>
                      <w:color w:val="auto"/>
                      <w:spacing w:val="-11"/>
                      <w:szCs w:val="21"/>
                    </w:rPr>
                  </w:pPr>
                </w:p>
              </w:tc>
            </w:tr>
            <w:tr w14:paraId="7908E5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28C11B3A">
                  <w:pPr>
                    <w:rPr>
                      <w:color w:val="000000"/>
                      <w:szCs w:val="21"/>
                    </w:rPr>
                  </w:pPr>
                </w:p>
              </w:tc>
              <w:tc>
                <w:tcPr>
                  <w:tcW w:w="474" w:type="dxa"/>
                  <w:vMerge w:val="continue"/>
                  <w:noWrap w:val="0"/>
                  <w:tcMar>
                    <w:top w:w="0" w:type="dxa"/>
                    <w:left w:w="17" w:type="dxa"/>
                    <w:bottom w:w="0" w:type="dxa"/>
                    <w:right w:w="17" w:type="dxa"/>
                  </w:tcMar>
                  <w:vAlign w:val="center"/>
                </w:tcPr>
                <w:p w14:paraId="22F7D334">
                  <w:pPr>
                    <w:keepNext/>
                    <w:jc w:val="center"/>
                    <w:rPr>
                      <w:rFonts w:hint="eastAsia"/>
                      <w:color w:val="000000"/>
                      <w:szCs w:val="21"/>
                    </w:rPr>
                  </w:pPr>
                </w:p>
              </w:tc>
              <w:tc>
                <w:tcPr>
                  <w:tcW w:w="530" w:type="dxa"/>
                  <w:vMerge w:val="continue"/>
                  <w:noWrap w:val="0"/>
                  <w:tcMar>
                    <w:top w:w="0" w:type="dxa"/>
                    <w:left w:w="17" w:type="dxa"/>
                    <w:bottom w:w="0" w:type="dxa"/>
                    <w:right w:w="17" w:type="dxa"/>
                  </w:tcMar>
                  <w:vAlign w:val="center"/>
                </w:tcPr>
                <w:p w14:paraId="2A8320B7">
                  <w:pPr>
                    <w:keepNext/>
                    <w:jc w:val="center"/>
                    <w:rPr>
                      <w:rFonts w:hint="eastAsia"/>
                      <w:color w:val="auto"/>
                      <w:szCs w:val="21"/>
                    </w:rPr>
                  </w:pPr>
                </w:p>
              </w:tc>
              <w:tc>
                <w:tcPr>
                  <w:tcW w:w="901" w:type="dxa"/>
                  <w:noWrap w:val="0"/>
                  <w:tcMar>
                    <w:top w:w="0" w:type="dxa"/>
                    <w:left w:w="17" w:type="dxa"/>
                    <w:bottom w:w="0" w:type="dxa"/>
                    <w:right w:w="17" w:type="dxa"/>
                  </w:tcMar>
                  <w:vAlign w:val="center"/>
                </w:tcPr>
                <w:p w14:paraId="1E8292C4">
                  <w:pPr>
                    <w:spacing w:line="24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8个喷塑后烘干+燃烧</w:t>
                  </w:r>
                  <w:r>
                    <w:rPr>
                      <w:rFonts w:hint="default" w:ascii="Times New Roman" w:hAnsi="Times New Roman" w:eastAsia="宋体" w:cs="Times New Roman"/>
                      <w:color w:val="auto"/>
                      <w:sz w:val="21"/>
                      <w:szCs w:val="21"/>
                      <w:lang w:eastAsia="zh-CN"/>
                    </w:rPr>
                    <w:t>废气</w:t>
                  </w:r>
                </w:p>
              </w:tc>
              <w:tc>
                <w:tcPr>
                  <w:tcW w:w="871" w:type="dxa"/>
                  <w:noWrap w:val="0"/>
                  <w:tcMar>
                    <w:top w:w="0" w:type="dxa"/>
                    <w:left w:w="17" w:type="dxa"/>
                    <w:bottom w:w="0" w:type="dxa"/>
                    <w:right w:w="17" w:type="dxa"/>
                  </w:tcMar>
                  <w:vAlign w:val="center"/>
                </w:tcPr>
                <w:p w14:paraId="00D119AA">
                  <w:pPr>
                    <w:spacing w:line="240" w:lineRule="exact"/>
                    <w:jc w:val="center"/>
                    <w:rPr>
                      <w:rFonts w:hint="eastAsia" w:ascii="Times New Roman" w:hAnsi="Times New Roman" w:eastAsia="宋体" w:cs="Times New Roman"/>
                      <w:color w:val="auto"/>
                      <w:spacing w:val="1"/>
                      <w:sz w:val="21"/>
                      <w:szCs w:val="21"/>
                      <w:lang w:val="en-US" w:eastAsia="zh-CN"/>
                    </w:rPr>
                  </w:pPr>
                  <w:r>
                    <w:rPr>
                      <w:rFonts w:hint="eastAsia" w:cs="Times New Roman"/>
                      <w:color w:val="auto"/>
                      <w:sz w:val="21"/>
                      <w:szCs w:val="21"/>
                      <w:lang w:val="en-US" w:eastAsia="zh-CN"/>
                    </w:rPr>
                    <w:t>二级活性炭吸附装置</w:t>
                  </w:r>
                </w:p>
              </w:tc>
              <w:tc>
                <w:tcPr>
                  <w:tcW w:w="1185" w:type="dxa"/>
                  <w:noWrap w:val="0"/>
                  <w:tcMar>
                    <w:top w:w="0" w:type="dxa"/>
                    <w:left w:w="17" w:type="dxa"/>
                    <w:bottom w:w="0" w:type="dxa"/>
                    <w:right w:w="17" w:type="dxa"/>
                  </w:tcMar>
                  <w:vAlign w:val="center"/>
                </w:tcPr>
                <w:p w14:paraId="0712702B">
                  <w:pPr>
                    <w:keepNext/>
                    <w:jc w:val="center"/>
                    <w:rPr>
                      <w:rFonts w:hint="default"/>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0ACA2C3D">
                  <w:pPr>
                    <w:keepNext/>
                    <w:jc w:val="center"/>
                    <w:rPr>
                      <w:color w:val="auto"/>
                      <w:szCs w:val="21"/>
                    </w:rPr>
                  </w:pPr>
                  <w:r>
                    <w:rPr>
                      <w:rFonts w:hint="eastAsia"/>
                      <w:color w:val="auto"/>
                      <w:szCs w:val="21"/>
                      <w:lang w:val="en-US" w:eastAsia="zh-CN"/>
                    </w:rPr>
                    <w:t>13000</w:t>
                  </w:r>
                  <w:r>
                    <w:rPr>
                      <w:color w:val="auto"/>
                      <w:szCs w:val="21"/>
                    </w:rPr>
                    <w:t>m</w:t>
                  </w:r>
                  <w:r>
                    <w:rPr>
                      <w:color w:val="auto"/>
                      <w:szCs w:val="21"/>
                      <w:vertAlign w:val="superscript"/>
                    </w:rPr>
                    <w:t>3</w:t>
                  </w:r>
                  <w:r>
                    <w:rPr>
                      <w:color w:val="auto"/>
                      <w:szCs w:val="21"/>
                    </w:rPr>
                    <w:t>/h</w:t>
                  </w:r>
                </w:p>
                <w:p w14:paraId="6DA6CF66">
                  <w:pPr>
                    <w:keepNext/>
                    <w:jc w:val="center"/>
                    <w:rPr>
                      <w:rFonts w:hint="eastAsia"/>
                      <w:color w:val="auto"/>
                      <w:szCs w:val="21"/>
                      <w:lang w:val="en-US" w:eastAsia="zh-CN"/>
                    </w:rPr>
                  </w:pPr>
                  <w:r>
                    <w:rPr>
                      <w:rFonts w:hint="eastAsia"/>
                      <w:color w:val="auto"/>
                      <w:szCs w:val="21"/>
                      <w:lang w:val="en-US" w:eastAsia="zh-CN"/>
                    </w:rPr>
                    <w:t>1套</w:t>
                  </w:r>
                </w:p>
              </w:tc>
              <w:tc>
                <w:tcPr>
                  <w:tcW w:w="1257" w:type="dxa"/>
                  <w:noWrap w:val="0"/>
                  <w:tcMar>
                    <w:top w:w="0" w:type="dxa"/>
                    <w:left w:w="17" w:type="dxa"/>
                    <w:bottom w:w="0" w:type="dxa"/>
                    <w:right w:w="17" w:type="dxa"/>
                  </w:tcMar>
                  <w:vAlign w:val="center"/>
                </w:tcPr>
                <w:p w14:paraId="15B033C5">
                  <w:pPr>
                    <w:keepNext/>
                    <w:jc w:val="center"/>
                    <w:rPr>
                      <w:color w:val="auto"/>
                      <w:szCs w:val="21"/>
                    </w:rPr>
                  </w:pPr>
                  <w:r>
                    <w:rPr>
                      <w:rFonts w:hint="eastAsia"/>
                      <w:color w:val="auto"/>
                      <w:szCs w:val="21"/>
                      <w:lang w:val="en-US" w:eastAsia="zh-CN"/>
                    </w:rPr>
                    <w:t>+13000</w:t>
                  </w:r>
                  <w:r>
                    <w:rPr>
                      <w:color w:val="auto"/>
                      <w:szCs w:val="21"/>
                    </w:rPr>
                    <w:t>m</w:t>
                  </w:r>
                  <w:r>
                    <w:rPr>
                      <w:color w:val="auto"/>
                      <w:szCs w:val="21"/>
                      <w:vertAlign w:val="superscript"/>
                    </w:rPr>
                    <w:t>3</w:t>
                  </w:r>
                  <w:r>
                    <w:rPr>
                      <w:color w:val="auto"/>
                      <w:szCs w:val="21"/>
                    </w:rPr>
                    <w:t>/h</w:t>
                  </w:r>
                </w:p>
                <w:p w14:paraId="05D55E1C">
                  <w:pPr>
                    <w:keepNext/>
                    <w:jc w:val="center"/>
                    <w:rPr>
                      <w:rFonts w:hint="eastAsia"/>
                      <w:color w:val="auto"/>
                      <w:szCs w:val="21"/>
                      <w:lang w:val="en-US" w:eastAsia="zh-CN"/>
                    </w:rPr>
                  </w:pPr>
                  <w:r>
                    <w:rPr>
                      <w:rFonts w:hint="eastAsia"/>
                      <w:color w:val="auto"/>
                      <w:szCs w:val="21"/>
                      <w:lang w:val="en-US" w:eastAsia="zh-CN"/>
                    </w:rPr>
                    <w:t>1套</w:t>
                  </w:r>
                </w:p>
              </w:tc>
              <w:tc>
                <w:tcPr>
                  <w:tcW w:w="1895" w:type="dxa"/>
                  <w:noWrap w:val="0"/>
                  <w:tcMar>
                    <w:top w:w="0" w:type="dxa"/>
                    <w:left w:w="17" w:type="dxa"/>
                    <w:bottom w:w="0" w:type="dxa"/>
                    <w:right w:w="17" w:type="dxa"/>
                  </w:tcMar>
                  <w:vAlign w:val="center"/>
                </w:tcPr>
                <w:p w14:paraId="5FF115F3">
                  <w:pPr>
                    <w:keepNext/>
                    <w:jc w:val="center"/>
                    <w:rPr>
                      <w:rFonts w:hint="eastAsia"/>
                      <w:color w:val="auto"/>
                      <w:spacing w:val="-11"/>
                      <w:szCs w:val="21"/>
                    </w:rPr>
                  </w:pPr>
                  <w:r>
                    <w:rPr>
                      <w:rFonts w:hint="eastAsia" w:cs="Times New Roman"/>
                      <w:color w:val="auto"/>
                      <w:sz w:val="21"/>
                      <w:szCs w:val="21"/>
                      <w:lang w:val="en-US" w:eastAsia="zh-CN"/>
                    </w:rPr>
                    <w:t>废气收集效率90%，</w:t>
                  </w:r>
                  <w:r>
                    <w:rPr>
                      <w:rFonts w:hint="eastAsia" w:ascii="Times New Roman" w:hAnsi="Times New Roman" w:eastAsia="宋体" w:cs="Times New Roman"/>
                      <w:color w:val="auto"/>
                      <w:sz w:val="21"/>
                      <w:szCs w:val="21"/>
                      <w:lang w:val="en-US" w:eastAsia="zh-CN"/>
                    </w:rPr>
                    <w:t>处理效率90%，经收集后</w:t>
                  </w:r>
                  <w:r>
                    <w:rPr>
                      <w:rFonts w:hint="eastAsia" w:cs="Times New Roman"/>
                      <w:color w:val="auto"/>
                      <w:sz w:val="21"/>
                      <w:szCs w:val="21"/>
                      <w:lang w:val="en-US" w:eastAsia="zh-CN"/>
                    </w:rPr>
                    <w:t>共用</w:t>
                  </w:r>
                  <w:r>
                    <w:rPr>
                      <w:rFonts w:hint="eastAsia" w:ascii="Times New Roman" w:hAnsi="Times New Roman" w:eastAsia="宋体" w:cs="Times New Roman"/>
                      <w:color w:val="auto"/>
                      <w:sz w:val="21"/>
                      <w:szCs w:val="21"/>
                      <w:lang w:val="en-US" w:eastAsia="zh-CN"/>
                    </w:rPr>
                    <w:t>1根15m高的排气筒(DA002)排放，新建</w:t>
                  </w:r>
                </w:p>
              </w:tc>
            </w:tr>
            <w:tr w14:paraId="5A9622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32623FD5">
                  <w:pPr>
                    <w:rPr>
                      <w:color w:val="000000"/>
                      <w:szCs w:val="21"/>
                    </w:rPr>
                  </w:pPr>
                </w:p>
              </w:tc>
              <w:tc>
                <w:tcPr>
                  <w:tcW w:w="474" w:type="dxa"/>
                  <w:vMerge w:val="continue"/>
                  <w:noWrap w:val="0"/>
                  <w:tcMar>
                    <w:top w:w="0" w:type="dxa"/>
                    <w:left w:w="17" w:type="dxa"/>
                    <w:bottom w:w="0" w:type="dxa"/>
                    <w:right w:w="17" w:type="dxa"/>
                  </w:tcMar>
                  <w:vAlign w:val="center"/>
                </w:tcPr>
                <w:p w14:paraId="19308371">
                  <w:pPr>
                    <w:keepNext/>
                    <w:jc w:val="center"/>
                    <w:rPr>
                      <w:rFonts w:hint="eastAsia"/>
                      <w:color w:val="000000"/>
                      <w:szCs w:val="21"/>
                    </w:rPr>
                  </w:pPr>
                </w:p>
              </w:tc>
              <w:tc>
                <w:tcPr>
                  <w:tcW w:w="530" w:type="dxa"/>
                  <w:vMerge w:val="continue"/>
                  <w:noWrap w:val="0"/>
                  <w:tcMar>
                    <w:top w:w="0" w:type="dxa"/>
                    <w:left w:w="17" w:type="dxa"/>
                    <w:bottom w:w="0" w:type="dxa"/>
                    <w:right w:w="17" w:type="dxa"/>
                  </w:tcMar>
                  <w:vAlign w:val="center"/>
                </w:tcPr>
                <w:p w14:paraId="6D781579">
                  <w:pPr>
                    <w:keepNext/>
                    <w:jc w:val="center"/>
                    <w:rPr>
                      <w:rFonts w:hint="eastAsia"/>
                      <w:color w:val="auto"/>
                      <w:szCs w:val="21"/>
                    </w:rPr>
                  </w:pPr>
                </w:p>
              </w:tc>
              <w:tc>
                <w:tcPr>
                  <w:tcW w:w="901" w:type="dxa"/>
                  <w:noWrap w:val="0"/>
                  <w:tcMar>
                    <w:top w:w="0" w:type="dxa"/>
                    <w:left w:w="17" w:type="dxa"/>
                    <w:bottom w:w="0" w:type="dxa"/>
                    <w:right w:w="17" w:type="dxa"/>
                  </w:tcMar>
                  <w:vAlign w:val="center"/>
                </w:tcPr>
                <w:p w14:paraId="5CB89F8A">
                  <w:pPr>
                    <w:spacing w:line="24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12个喷房喷塑</w:t>
                  </w:r>
                  <w:r>
                    <w:rPr>
                      <w:rFonts w:hint="default" w:ascii="Times New Roman" w:hAnsi="Times New Roman" w:eastAsia="宋体" w:cs="Times New Roman"/>
                      <w:color w:val="auto"/>
                      <w:sz w:val="21"/>
                      <w:szCs w:val="21"/>
                      <w:lang w:val="en-US" w:eastAsia="zh-CN"/>
                    </w:rPr>
                    <w:t>废气</w:t>
                  </w:r>
                </w:p>
              </w:tc>
              <w:tc>
                <w:tcPr>
                  <w:tcW w:w="871" w:type="dxa"/>
                  <w:noWrap w:val="0"/>
                  <w:tcMar>
                    <w:top w:w="0" w:type="dxa"/>
                    <w:left w:w="17" w:type="dxa"/>
                    <w:bottom w:w="0" w:type="dxa"/>
                    <w:right w:w="17" w:type="dxa"/>
                  </w:tcMar>
                  <w:vAlign w:val="center"/>
                </w:tcPr>
                <w:p w14:paraId="64E490DA">
                  <w:pPr>
                    <w:spacing w:line="240" w:lineRule="exact"/>
                    <w:jc w:val="center"/>
                    <w:rPr>
                      <w:rFonts w:hint="eastAsia" w:ascii="Times New Roman" w:hAnsi="Times New Roman" w:eastAsia="宋体" w:cs="Times New Roman"/>
                      <w:color w:val="auto"/>
                      <w:spacing w:val="1"/>
                      <w:sz w:val="21"/>
                      <w:szCs w:val="21"/>
                      <w:lang w:val="en-US" w:eastAsia="zh-CN"/>
                    </w:rPr>
                  </w:pPr>
                  <w:r>
                    <w:rPr>
                      <w:rFonts w:hint="eastAsia" w:ascii="Times New Roman" w:hAnsi="Times New Roman" w:eastAsia="宋体" w:cs="Times New Roman"/>
                      <w:color w:val="auto"/>
                      <w:spacing w:val="1"/>
                      <w:sz w:val="21"/>
                      <w:szCs w:val="21"/>
                      <w:lang w:val="en-US" w:eastAsia="zh-CN"/>
                    </w:rPr>
                    <w:t>脉冲</w:t>
                  </w:r>
                  <w:r>
                    <w:rPr>
                      <w:rFonts w:hint="default" w:ascii="Times New Roman" w:hAnsi="Times New Roman" w:eastAsia="宋体" w:cs="Times New Roman"/>
                      <w:color w:val="auto"/>
                      <w:spacing w:val="1"/>
                      <w:sz w:val="21"/>
                      <w:szCs w:val="21"/>
                      <w:lang w:val="en-US" w:eastAsia="zh-CN"/>
                    </w:rPr>
                    <w:t>滤芯除尘装置</w:t>
                  </w:r>
                </w:p>
              </w:tc>
              <w:tc>
                <w:tcPr>
                  <w:tcW w:w="1185" w:type="dxa"/>
                  <w:noWrap w:val="0"/>
                  <w:tcMar>
                    <w:top w:w="0" w:type="dxa"/>
                    <w:left w:w="17" w:type="dxa"/>
                    <w:bottom w:w="0" w:type="dxa"/>
                    <w:right w:w="17" w:type="dxa"/>
                  </w:tcMar>
                  <w:vAlign w:val="center"/>
                </w:tcPr>
                <w:p w14:paraId="20518026">
                  <w:pPr>
                    <w:keepNext/>
                    <w:jc w:val="center"/>
                    <w:rPr>
                      <w:rFonts w:hint="eastAsia"/>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4550FF81">
                  <w:pPr>
                    <w:keepNext/>
                    <w:jc w:val="center"/>
                    <w:rPr>
                      <w:color w:val="auto"/>
                      <w:szCs w:val="21"/>
                    </w:rPr>
                  </w:pPr>
                  <w:r>
                    <w:rPr>
                      <w:rFonts w:hint="eastAsia"/>
                      <w:color w:val="auto"/>
                      <w:szCs w:val="21"/>
                      <w:lang w:val="en-US" w:eastAsia="zh-CN"/>
                    </w:rPr>
                    <w:t>26000</w:t>
                  </w:r>
                  <w:r>
                    <w:rPr>
                      <w:color w:val="auto"/>
                      <w:szCs w:val="21"/>
                    </w:rPr>
                    <w:t>m</w:t>
                  </w:r>
                  <w:r>
                    <w:rPr>
                      <w:color w:val="auto"/>
                      <w:szCs w:val="21"/>
                      <w:vertAlign w:val="superscript"/>
                    </w:rPr>
                    <w:t>3</w:t>
                  </w:r>
                  <w:r>
                    <w:rPr>
                      <w:color w:val="auto"/>
                      <w:szCs w:val="21"/>
                    </w:rPr>
                    <w:t>/h</w:t>
                  </w:r>
                </w:p>
                <w:p w14:paraId="5D664013">
                  <w:pPr>
                    <w:keepNext/>
                    <w:jc w:val="center"/>
                    <w:rPr>
                      <w:rFonts w:hint="eastAsia"/>
                      <w:color w:val="auto"/>
                      <w:szCs w:val="21"/>
                      <w:lang w:val="en-US" w:eastAsia="zh-CN"/>
                    </w:rPr>
                  </w:pPr>
                  <w:r>
                    <w:rPr>
                      <w:rFonts w:hint="eastAsia"/>
                      <w:color w:val="auto"/>
                      <w:szCs w:val="21"/>
                      <w:lang w:val="en-US" w:eastAsia="zh-CN"/>
                    </w:rPr>
                    <w:t>1套</w:t>
                  </w:r>
                </w:p>
              </w:tc>
              <w:tc>
                <w:tcPr>
                  <w:tcW w:w="1257" w:type="dxa"/>
                  <w:noWrap w:val="0"/>
                  <w:tcMar>
                    <w:top w:w="0" w:type="dxa"/>
                    <w:left w:w="17" w:type="dxa"/>
                    <w:bottom w:w="0" w:type="dxa"/>
                    <w:right w:w="17" w:type="dxa"/>
                  </w:tcMar>
                  <w:vAlign w:val="center"/>
                </w:tcPr>
                <w:p w14:paraId="1600B910">
                  <w:pPr>
                    <w:keepNext/>
                    <w:jc w:val="center"/>
                    <w:rPr>
                      <w:color w:val="auto"/>
                      <w:szCs w:val="21"/>
                    </w:rPr>
                  </w:pPr>
                  <w:r>
                    <w:rPr>
                      <w:rFonts w:hint="eastAsia"/>
                      <w:color w:val="auto"/>
                      <w:szCs w:val="21"/>
                      <w:lang w:val="en-US" w:eastAsia="zh-CN"/>
                    </w:rPr>
                    <w:t>+126000</w:t>
                  </w:r>
                  <w:r>
                    <w:rPr>
                      <w:color w:val="auto"/>
                      <w:szCs w:val="21"/>
                    </w:rPr>
                    <w:t>m</w:t>
                  </w:r>
                  <w:r>
                    <w:rPr>
                      <w:color w:val="auto"/>
                      <w:szCs w:val="21"/>
                      <w:vertAlign w:val="superscript"/>
                    </w:rPr>
                    <w:t>3</w:t>
                  </w:r>
                  <w:r>
                    <w:rPr>
                      <w:color w:val="auto"/>
                      <w:szCs w:val="21"/>
                    </w:rPr>
                    <w:t>/h</w:t>
                  </w:r>
                </w:p>
                <w:p w14:paraId="4B69EA46">
                  <w:pPr>
                    <w:keepNext/>
                    <w:jc w:val="center"/>
                    <w:rPr>
                      <w:rFonts w:hint="eastAsia"/>
                      <w:color w:val="auto"/>
                      <w:szCs w:val="21"/>
                      <w:lang w:val="en-US" w:eastAsia="zh-CN"/>
                    </w:rPr>
                  </w:pPr>
                  <w:r>
                    <w:rPr>
                      <w:rFonts w:hint="eastAsia"/>
                      <w:color w:val="auto"/>
                      <w:szCs w:val="21"/>
                      <w:lang w:val="en-US" w:eastAsia="zh-CN"/>
                    </w:rPr>
                    <w:t>1套</w:t>
                  </w:r>
                </w:p>
              </w:tc>
              <w:tc>
                <w:tcPr>
                  <w:tcW w:w="1895" w:type="dxa"/>
                  <w:noWrap w:val="0"/>
                  <w:tcMar>
                    <w:top w:w="0" w:type="dxa"/>
                    <w:left w:w="17" w:type="dxa"/>
                    <w:bottom w:w="0" w:type="dxa"/>
                    <w:right w:w="17" w:type="dxa"/>
                  </w:tcMar>
                  <w:vAlign w:val="center"/>
                </w:tcPr>
                <w:p w14:paraId="569D62B5">
                  <w:pPr>
                    <w:keepNext/>
                    <w:jc w:val="center"/>
                    <w:rPr>
                      <w:rFonts w:hint="eastAsia"/>
                      <w:color w:val="auto"/>
                      <w:spacing w:val="-11"/>
                      <w:szCs w:val="21"/>
                    </w:rPr>
                  </w:pPr>
                  <w:r>
                    <w:rPr>
                      <w:rFonts w:hint="eastAsia" w:cs="Times New Roman"/>
                      <w:color w:val="auto"/>
                      <w:sz w:val="21"/>
                      <w:szCs w:val="21"/>
                      <w:lang w:val="en-US" w:eastAsia="zh-CN"/>
                    </w:rPr>
                    <w:t>废气收集效率90%，</w:t>
                  </w:r>
                  <w:r>
                    <w:rPr>
                      <w:rFonts w:hint="eastAsia" w:ascii="Times New Roman" w:hAnsi="Times New Roman" w:eastAsia="宋体" w:cs="Times New Roman"/>
                      <w:color w:val="auto"/>
                      <w:sz w:val="21"/>
                      <w:szCs w:val="21"/>
                      <w:lang w:val="en-US" w:eastAsia="zh-CN"/>
                    </w:rPr>
                    <w:t>处理效率9</w:t>
                  </w: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%，经收集后</w:t>
                  </w:r>
                  <w:r>
                    <w:rPr>
                      <w:rFonts w:hint="eastAsia" w:cs="Times New Roman"/>
                      <w:color w:val="auto"/>
                      <w:sz w:val="21"/>
                      <w:szCs w:val="21"/>
                      <w:lang w:val="en-US" w:eastAsia="zh-CN"/>
                    </w:rPr>
                    <w:t>通过</w:t>
                  </w:r>
                  <w:r>
                    <w:rPr>
                      <w:rFonts w:hint="eastAsia" w:ascii="Times New Roman" w:hAnsi="Times New Roman" w:eastAsia="宋体" w:cs="Times New Roman"/>
                      <w:color w:val="auto"/>
                      <w:sz w:val="21"/>
                      <w:szCs w:val="21"/>
                      <w:lang w:val="en-US" w:eastAsia="zh-CN"/>
                    </w:rPr>
                    <w:t>1根15m高的排气筒(DA003)排放，新建</w:t>
                  </w:r>
                </w:p>
              </w:tc>
            </w:tr>
            <w:tr w14:paraId="6EB0D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77A6488D">
                  <w:pPr>
                    <w:rPr>
                      <w:color w:val="000000"/>
                      <w:szCs w:val="21"/>
                    </w:rPr>
                  </w:pPr>
                </w:p>
              </w:tc>
              <w:tc>
                <w:tcPr>
                  <w:tcW w:w="474" w:type="dxa"/>
                  <w:vMerge w:val="continue"/>
                  <w:noWrap w:val="0"/>
                  <w:tcMar>
                    <w:top w:w="0" w:type="dxa"/>
                    <w:left w:w="17" w:type="dxa"/>
                    <w:bottom w:w="0" w:type="dxa"/>
                    <w:right w:w="17" w:type="dxa"/>
                  </w:tcMar>
                  <w:vAlign w:val="center"/>
                </w:tcPr>
                <w:p w14:paraId="69B68CEF">
                  <w:pPr>
                    <w:keepNext/>
                    <w:jc w:val="center"/>
                    <w:rPr>
                      <w:rFonts w:hint="eastAsia"/>
                      <w:color w:val="000000"/>
                      <w:szCs w:val="21"/>
                    </w:rPr>
                  </w:pPr>
                </w:p>
              </w:tc>
              <w:tc>
                <w:tcPr>
                  <w:tcW w:w="530" w:type="dxa"/>
                  <w:vMerge w:val="continue"/>
                  <w:noWrap w:val="0"/>
                  <w:tcMar>
                    <w:top w:w="0" w:type="dxa"/>
                    <w:left w:w="17" w:type="dxa"/>
                    <w:bottom w:w="0" w:type="dxa"/>
                    <w:right w:w="17" w:type="dxa"/>
                  </w:tcMar>
                  <w:vAlign w:val="center"/>
                </w:tcPr>
                <w:p w14:paraId="1030362D">
                  <w:pPr>
                    <w:keepNext/>
                    <w:jc w:val="center"/>
                    <w:rPr>
                      <w:rFonts w:hint="eastAsia"/>
                      <w:color w:val="auto"/>
                      <w:szCs w:val="21"/>
                    </w:rPr>
                  </w:pPr>
                </w:p>
              </w:tc>
              <w:tc>
                <w:tcPr>
                  <w:tcW w:w="901" w:type="dxa"/>
                  <w:noWrap w:val="0"/>
                  <w:tcMar>
                    <w:top w:w="0" w:type="dxa"/>
                    <w:left w:w="17" w:type="dxa"/>
                    <w:bottom w:w="0" w:type="dxa"/>
                    <w:right w:w="17" w:type="dxa"/>
                  </w:tcMar>
                  <w:vAlign w:val="center"/>
                </w:tcPr>
                <w:p w14:paraId="245B73FB">
                  <w:pPr>
                    <w:spacing w:line="24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12个喷塑后烘干+燃烧</w:t>
                  </w:r>
                  <w:r>
                    <w:rPr>
                      <w:rFonts w:hint="default" w:ascii="Times New Roman" w:hAnsi="Times New Roman" w:eastAsia="宋体" w:cs="Times New Roman"/>
                      <w:color w:val="auto"/>
                      <w:sz w:val="21"/>
                      <w:szCs w:val="21"/>
                      <w:lang w:eastAsia="zh-CN"/>
                    </w:rPr>
                    <w:t>废气</w:t>
                  </w:r>
                </w:p>
              </w:tc>
              <w:tc>
                <w:tcPr>
                  <w:tcW w:w="871" w:type="dxa"/>
                  <w:noWrap w:val="0"/>
                  <w:tcMar>
                    <w:top w:w="0" w:type="dxa"/>
                    <w:left w:w="17" w:type="dxa"/>
                    <w:bottom w:w="0" w:type="dxa"/>
                    <w:right w:w="17" w:type="dxa"/>
                  </w:tcMar>
                  <w:vAlign w:val="center"/>
                </w:tcPr>
                <w:p w14:paraId="0270731C">
                  <w:pPr>
                    <w:spacing w:line="240" w:lineRule="exact"/>
                    <w:jc w:val="center"/>
                    <w:rPr>
                      <w:rFonts w:hint="eastAsia" w:ascii="Times New Roman" w:hAnsi="Times New Roman" w:eastAsia="宋体" w:cs="Times New Roman"/>
                      <w:color w:val="auto"/>
                      <w:spacing w:val="1"/>
                      <w:sz w:val="21"/>
                      <w:szCs w:val="21"/>
                      <w:lang w:val="en-US" w:eastAsia="zh-CN"/>
                    </w:rPr>
                  </w:pPr>
                  <w:r>
                    <w:rPr>
                      <w:rFonts w:hint="eastAsia" w:cs="Times New Roman"/>
                      <w:color w:val="auto"/>
                      <w:sz w:val="21"/>
                      <w:szCs w:val="21"/>
                      <w:lang w:val="en-US" w:eastAsia="zh-CN"/>
                    </w:rPr>
                    <w:t>二级活性炭吸附装置</w:t>
                  </w:r>
                </w:p>
              </w:tc>
              <w:tc>
                <w:tcPr>
                  <w:tcW w:w="1185" w:type="dxa"/>
                  <w:noWrap w:val="0"/>
                  <w:tcMar>
                    <w:top w:w="0" w:type="dxa"/>
                    <w:left w:w="17" w:type="dxa"/>
                    <w:bottom w:w="0" w:type="dxa"/>
                    <w:right w:w="17" w:type="dxa"/>
                  </w:tcMar>
                  <w:vAlign w:val="center"/>
                </w:tcPr>
                <w:p w14:paraId="111A8B55">
                  <w:pPr>
                    <w:keepNext/>
                    <w:jc w:val="center"/>
                    <w:rPr>
                      <w:rFonts w:hint="eastAsia"/>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5C2A56A2">
                  <w:pPr>
                    <w:keepNext/>
                    <w:jc w:val="center"/>
                    <w:rPr>
                      <w:color w:val="auto"/>
                      <w:szCs w:val="21"/>
                    </w:rPr>
                  </w:pPr>
                  <w:r>
                    <w:rPr>
                      <w:rFonts w:hint="eastAsia"/>
                      <w:color w:val="auto"/>
                      <w:szCs w:val="21"/>
                      <w:lang w:val="en-US" w:eastAsia="zh-CN"/>
                    </w:rPr>
                    <w:t>16000</w:t>
                  </w:r>
                  <w:r>
                    <w:rPr>
                      <w:color w:val="auto"/>
                      <w:szCs w:val="21"/>
                    </w:rPr>
                    <w:t>m</w:t>
                  </w:r>
                  <w:r>
                    <w:rPr>
                      <w:color w:val="auto"/>
                      <w:szCs w:val="21"/>
                      <w:vertAlign w:val="superscript"/>
                    </w:rPr>
                    <w:t>3</w:t>
                  </w:r>
                  <w:r>
                    <w:rPr>
                      <w:color w:val="auto"/>
                      <w:szCs w:val="21"/>
                    </w:rPr>
                    <w:t>/h</w:t>
                  </w:r>
                </w:p>
                <w:p w14:paraId="10C6E6C7">
                  <w:pPr>
                    <w:keepNext/>
                    <w:jc w:val="center"/>
                    <w:rPr>
                      <w:rFonts w:hint="eastAsia"/>
                      <w:color w:val="auto"/>
                      <w:szCs w:val="21"/>
                      <w:lang w:val="en-US" w:eastAsia="zh-CN"/>
                    </w:rPr>
                  </w:pPr>
                  <w:r>
                    <w:rPr>
                      <w:rFonts w:hint="eastAsia"/>
                      <w:color w:val="auto"/>
                      <w:szCs w:val="21"/>
                      <w:lang w:val="en-US" w:eastAsia="zh-CN"/>
                    </w:rPr>
                    <w:t>1套</w:t>
                  </w:r>
                </w:p>
              </w:tc>
              <w:tc>
                <w:tcPr>
                  <w:tcW w:w="1257" w:type="dxa"/>
                  <w:noWrap w:val="0"/>
                  <w:tcMar>
                    <w:top w:w="0" w:type="dxa"/>
                    <w:left w:w="17" w:type="dxa"/>
                    <w:bottom w:w="0" w:type="dxa"/>
                    <w:right w:w="17" w:type="dxa"/>
                  </w:tcMar>
                  <w:vAlign w:val="center"/>
                </w:tcPr>
                <w:p w14:paraId="4CEC43A7">
                  <w:pPr>
                    <w:keepNext/>
                    <w:jc w:val="center"/>
                    <w:rPr>
                      <w:color w:val="auto"/>
                      <w:szCs w:val="21"/>
                    </w:rPr>
                  </w:pPr>
                  <w:r>
                    <w:rPr>
                      <w:rFonts w:hint="eastAsia"/>
                      <w:color w:val="auto"/>
                      <w:szCs w:val="21"/>
                      <w:lang w:val="en-US" w:eastAsia="zh-CN"/>
                    </w:rPr>
                    <w:t>+16000</w:t>
                  </w:r>
                  <w:r>
                    <w:rPr>
                      <w:color w:val="auto"/>
                      <w:szCs w:val="21"/>
                    </w:rPr>
                    <w:t>m</w:t>
                  </w:r>
                  <w:r>
                    <w:rPr>
                      <w:color w:val="auto"/>
                      <w:szCs w:val="21"/>
                      <w:vertAlign w:val="superscript"/>
                    </w:rPr>
                    <w:t>3</w:t>
                  </w:r>
                  <w:r>
                    <w:rPr>
                      <w:color w:val="auto"/>
                      <w:szCs w:val="21"/>
                    </w:rPr>
                    <w:t>/h</w:t>
                  </w:r>
                </w:p>
                <w:p w14:paraId="777260C7">
                  <w:pPr>
                    <w:keepNext/>
                    <w:jc w:val="center"/>
                    <w:rPr>
                      <w:rFonts w:hint="eastAsia"/>
                      <w:color w:val="auto"/>
                      <w:szCs w:val="21"/>
                      <w:lang w:val="en-US" w:eastAsia="zh-CN"/>
                    </w:rPr>
                  </w:pPr>
                  <w:r>
                    <w:rPr>
                      <w:rFonts w:hint="eastAsia"/>
                      <w:color w:val="auto"/>
                      <w:szCs w:val="21"/>
                      <w:lang w:val="en-US" w:eastAsia="zh-CN"/>
                    </w:rPr>
                    <w:t>1套</w:t>
                  </w:r>
                </w:p>
              </w:tc>
              <w:tc>
                <w:tcPr>
                  <w:tcW w:w="1895" w:type="dxa"/>
                  <w:noWrap w:val="0"/>
                  <w:tcMar>
                    <w:top w:w="0" w:type="dxa"/>
                    <w:left w:w="17" w:type="dxa"/>
                    <w:bottom w:w="0" w:type="dxa"/>
                    <w:right w:w="17" w:type="dxa"/>
                  </w:tcMar>
                  <w:vAlign w:val="center"/>
                </w:tcPr>
                <w:p w14:paraId="58759B46">
                  <w:pPr>
                    <w:keepNext/>
                    <w:jc w:val="center"/>
                    <w:rPr>
                      <w:rFonts w:hint="eastAsia"/>
                      <w:color w:val="auto"/>
                      <w:spacing w:val="-11"/>
                      <w:szCs w:val="21"/>
                    </w:rPr>
                  </w:pPr>
                  <w:r>
                    <w:rPr>
                      <w:rFonts w:hint="eastAsia" w:cs="Times New Roman"/>
                      <w:color w:val="auto"/>
                      <w:sz w:val="21"/>
                      <w:szCs w:val="21"/>
                      <w:lang w:val="en-US" w:eastAsia="zh-CN"/>
                    </w:rPr>
                    <w:t>废气收集效率90%，</w:t>
                  </w:r>
                  <w:r>
                    <w:rPr>
                      <w:rFonts w:hint="eastAsia" w:ascii="Times New Roman" w:hAnsi="Times New Roman" w:eastAsia="宋体" w:cs="Times New Roman"/>
                      <w:color w:val="auto"/>
                      <w:sz w:val="21"/>
                      <w:szCs w:val="21"/>
                      <w:lang w:val="en-US" w:eastAsia="zh-CN"/>
                    </w:rPr>
                    <w:t>处理效率90%，经收集后</w:t>
                  </w:r>
                  <w:r>
                    <w:rPr>
                      <w:rFonts w:hint="eastAsia" w:cs="Times New Roman"/>
                      <w:color w:val="auto"/>
                      <w:sz w:val="21"/>
                      <w:szCs w:val="21"/>
                      <w:lang w:val="en-US" w:eastAsia="zh-CN"/>
                    </w:rPr>
                    <w:t>共用</w:t>
                  </w:r>
                  <w:r>
                    <w:rPr>
                      <w:rFonts w:hint="eastAsia" w:ascii="Times New Roman" w:hAnsi="Times New Roman" w:eastAsia="宋体" w:cs="Times New Roman"/>
                      <w:color w:val="auto"/>
                      <w:sz w:val="21"/>
                      <w:szCs w:val="21"/>
                      <w:lang w:val="en-US" w:eastAsia="zh-CN"/>
                    </w:rPr>
                    <w:t>1根15m高的排气筒(DA004)排放，新建</w:t>
                  </w:r>
                </w:p>
              </w:tc>
            </w:tr>
            <w:tr w14:paraId="3940A5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7CA5F7C1">
                  <w:pPr>
                    <w:rPr>
                      <w:color w:val="000000"/>
                      <w:szCs w:val="21"/>
                    </w:rPr>
                  </w:pPr>
                </w:p>
              </w:tc>
              <w:tc>
                <w:tcPr>
                  <w:tcW w:w="474" w:type="dxa"/>
                  <w:vMerge w:val="continue"/>
                  <w:noWrap w:val="0"/>
                  <w:tcMar>
                    <w:top w:w="0" w:type="dxa"/>
                    <w:left w:w="17" w:type="dxa"/>
                    <w:bottom w:w="0" w:type="dxa"/>
                    <w:right w:w="17" w:type="dxa"/>
                  </w:tcMar>
                  <w:vAlign w:val="center"/>
                </w:tcPr>
                <w:p w14:paraId="730A7F69">
                  <w:pPr>
                    <w:keepNext/>
                    <w:jc w:val="center"/>
                    <w:rPr>
                      <w:rFonts w:hint="eastAsia"/>
                      <w:color w:val="000000"/>
                      <w:szCs w:val="21"/>
                    </w:rPr>
                  </w:pPr>
                </w:p>
              </w:tc>
              <w:tc>
                <w:tcPr>
                  <w:tcW w:w="530" w:type="dxa"/>
                  <w:noWrap w:val="0"/>
                  <w:tcMar>
                    <w:top w:w="0" w:type="dxa"/>
                    <w:left w:w="17" w:type="dxa"/>
                    <w:bottom w:w="0" w:type="dxa"/>
                    <w:right w:w="17" w:type="dxa"/>
                  </w:tcMar>
                  <w:vAlign w:val="center"/>
                </w:tcPr>
                <w:p w14:paraId="1C4B2915">
                  <w:pPr>
                    <w:keepNext/>
                    <w:jc w:val="center"/>
                    <w:rPr>
                      <w:rFonts w:hint="eastAsia"/>
                      <w:color w:val="auto"/>
                      <w:szCs w:val="21"/>
                    </w:rPr>
                  </w:pPr>
                </w:p>
              </w:tc>
              <w:tc>
                <w:tcPr>
                  <w:tcW w:w="901" w:type="dxa"/>
                  <w:noWrap w:val="0"/>
                  <w:tcMar>
                    <w:top w:w="0" w:type="dxa"/>
                    <w:left w:w="17" w:type="dxa"/>
                    <w:bottom w:w="0" w:type="dxa"/>
                    <w:right w:w="17" w:type="dxa"/>
                  </w:tcMar>
                  <w:vAlign w:val="center"/>
                </w:tcPr>
                <w:p w14:paraId="6E8CC9A5">
                  <w:pPr>
                    <w:spacing w:line="24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焊机废气</w:t>
                  </w:r>
                </w:p>
              </w:tc>
              <w:tc>
                <w:tcPr>
                  <w:tcW w:w="871" w:type="dxa"/>
                  <w:noWrap w:val="0"/>
                  <w:tcMar>
                    <w:top w:w="0" w:type="dxa"/>
                    <w:left w:w="17" w:type="dxa"/>
                    <w:bottom w:w="0" w:type="dxa"/>
                    <w:right w:w="17" w:type="dxa"/>
                  </w:tcMar>
                  <w:vAlign w:val="center"/>
                </w:tcPr>
                <w:p w14:paraId="1E361FE8">
                  <w:pPr>
                    <w:spacing w:line="24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移动式焊接烟尘净化器</w:t>
                  </w:r>
                </w:p>
              </w:tc>
              <w:tc>
                <w:tcPr>
                  <w:tcW w:w="1185" w:type="dxa"/>
                  <w:noWrap w:val="0"/>
                  <w:tcMar>
                    <w:top w:w="0" w:type="dxa"/>
                    <w:left w:w="17" w:type="dxa"/>
                    <w:bottom w:w="0" w:type="dxa"/>
                    <w:right w:w="17" w:type="dxa"/>
                  </w:tcMar>
                  <w:vAlign w:val="center"/>
                </w:tcPr>
                <w:p w14:paraId="5152E499">
                  <w:pPr>
                    <w:keepNext/>
                    <w:jc w:val="center"/>
                    <w:rPr>
                      <w:rFonts w:hint="default"/>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71393AC1">
                  <w:pPr>
                    <w:keepNext/>
                    <w:jc w:val="center"/>
                    <w:rPr>
                      <w:rFonts w:hint="eastAsia"/>
                      <w:color w:val="auto"/>
                      <w:szCs w:val="21"/>
                      <w:lang w:val="en-US" w:eastAsia="zh-CN"/>
                    </w:rPr>
                  </w:pPr>
                  <w:r>
                    <w:rPr>
                      <w:rFonts w:hint="eastAsia"/>
                      <w:color w:val="auto"/>
                      <w:szCs w:val="21"/>
                      <w:lang w:val="en-US" w:eastAsia="zh-CN"/>
                    </w:rPr>
                    <w:t>1套</w:t>
                  </w:r>
                </w:p>
              </w:tc>
              <w:tc>
                <w:tcPr>
                  <w:tcW w:w="1257" w:type="dxa"/>
                  <w:noWrap w:val="0"/>
                  <w:tcMar>
                    <w:top w:w="0" w:type="dxa"/>
                    <w:left w:w="17" w:type="dxa"/>
                    <w:bottom w:w="0" w:type="dxa"/>
                    <w:right w:w="17" w:type="dxa"/>
                  </w:tcMar>
                  <w:vAlign w:val="center"/>
                </w:tcPr>
                <w:p w14:paraId="74B41B49">
                  <w:pPr>
                    <w:keepNext/>
                    <w:jc w:val="center"/>
                    <w:rPr>
                      <w:rFonts w:hint="default"/>
                      <w:color w:val="auto"/>
                      <w:szCs w:val="21"/>
                      <w:lang w:val="en-US" w:eastAsia="zh-CN"/>
                    </w:rPr>
                  </w:pPr>
                  <w:r>
                    <w:rPr>
                      <w:rFonts w:hint="eastAsia"/>
                      <w:color w:val="auto"/>
                      <w:szCs w:val="21"/>
                      <w:lang w:val="en-US" w:eastAsia="zh-CN"/>
                    </w:rPr>
                    <w:t>+1套</w:t>
                  </w:r>
                </w:p>
              </w:tc>
              <w:tc>
                <w:tcPr>
                  <w:tcW w:w="1895" w:type="dxa"/>
                  <w:noWrap w:val="0"/>
                  <w:tcMar>
                    <w:top w:w="0" w:type="dxa"/>
                    <w:left w:w="17" w:type="dxa"/>
                    <w:bottom w:w="0" w:type="dxa"/>
                    <w:right w:w="17" w:type="dxa"/>
                  </w:tcMar>
                  <w:vAlign w:val="center"/>
                </w:tcPr>
                <w:p w14:paraId="50BC92FC">
                  <w:pPr>
                    <w:keepNext/>
                    <w:jc w:val="center"/>
                    <w:rPr>
                      <w:rFonts w:hint="default" w:eastAsia="宋体"/>
                      <w:color w:val="auto"/>
                      <w:spacing w:val="-11"/>
                      <w:szCs w:val="21"/>
                      <w:lang w:val="en-US" w:eastAsia="zh-CN"/>
                    </w:rPr>
                  </w:pPr>
                  <w:r>
                    <w:rPr>
                      <w:rFonts w:hint="eastAsia"/>
                      <w:color w:val="auto"/>
                      <w:spacing w:val="-11"/>
                      <w:szCs w:val="21"/>
                      <w:lang w:val="en-US" w:eastAsia="zh-CN"/>
                    </w:rPr>
                    <w:t>处理后车间无组织排放，新建</w:t>
                  </w:r>
                </w:p>
              </w:tc>
            </w:tr>
            <w:tr w14:paraId="62120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4F89C666">
                  <w:pPr>
                    <w:rPr>
                      <w:color w:val="000000"/>
                      <w:szCs w:val="21"/>
                    </w:rPr>
                  </w:pPr>
                </w:p>
              </w:tc>
              <w:tc>
                <w:tcPr>
                  <w:tcW w:w="474" w:type="dxa"/>
                  <w:vMerge w:val="continue"/>
                  <w:noWrap w:val="0"/>
                  <w:vAlign w:val="center"/>
                </w:tcPr>
                <w:p w14:paraId="24704D88">
                  <w:pPr>
                    <w:rPr>
                      <w:color w:val="000000"/>
                      <w:szCs w:val="21"/>
                    </w:rPr>
                  </w:pPr>
                </w:p>
              </w:tc>
              <w:tc>
                <w:tcPr>
                  <w:tcW w:w="2302" w:type="dxa"/>
                  <w:gridSpan w:val="3"/>
                  <w:noWrap w:val="0"/>
                  <w:tcMar>
                    <w:top w:w="0" w:type="dxa"/>
                    <w:left w:w="17" w:type="dxa"/>
                    <w:bottom w:w="0" w:type="dxa"/>
                    <w:right w:w="17" w:type="dxa"/>
                  </w:tcMar>
                  <w:vAlign w:val="center"/>
                </w:tcPr>
                <w:p w14:paraId="0F433270">
                  <w:pPr>
                    <w:keepNext/>
                    <w:jc w:val="center"/>
                    <w:rPr>
                      <w:color w:val="auto"/>
                      <w:szCs w:val="21"/>
                    </w:rPr>
                  </w:pPr>
                  <w:r>
                    <w:rPr>
                      <w:rFonts w:hint="eastAsia"/>
                      <w:color w:val="auto"/>
                      <w:szCs w:val="21"/>
                    </w:rPr>
                    <w:t>噪声治理（隔声量）</w:t>
                  </w:r>
                </w:p>
              </w:tc>
              <w:tc>
                <w:tcPr>
                  <w:tcW w:w="1185" w:type="dxa"/>
                  <w:noWrap w:val="0"/>
                  <w:tcMar>
                    <w:top w:w="0" w:type="dxa"/>
                    <w:left w:w="17" w:type="dxa"/>
                    <w:bottom w:w="0" w:type="dxa"/>
                    <w:right w:w="17" w:type="dxa"/>
                  </w:tcMar>
                  <w:vAlign w:val="center"/>
                </w:tcPr>
                <w:p w14:paraId="0CE13C75">
                  <w:pPr>
                    <w:keepNext/>
                    <w:jc w:val="center"/>
                    <w:rPr>
                      <w:rFonts w:hint="eastAsia" w:eastAsia="宋体"/>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77FC2B90">
                  <w:pPr>
                    <w:keepNext/>
                    <w:jc w:val="center"/>
                    <w:rPr>
                      <w:color w:val="auto"/>
                      <w:szCs w:val="21"/>
                    </w:rPr>
                  </w:pPr>
                  <w:r>
                    <w:rPr>
                      <w:color w:val="auto"/>
                      <w:szCs w:val="21"/>
                    </w:rPr>
                    <w:t>≥25dB(A)</w:t>
                  </w:r>
                </w:p>
              </w:tc>
              <w:tc>
                <w:tcPr>
                  <w:tcW w:w="1257" w:type="dxa"/>
                  <w:noWrap w:val="0"/>
                  <w:tcMar>
                    <w:top w:w="0" w:type="dxa"/>
                    <w:left w:w="17" w:type="dxa"/>
                    <w:bottom w:w="0" w:type="dxa"/>
                    <w:right w:w="17" w:type="dxa"/>
                  </w:tcMar>
                  <w:vAlign w:val="center"/>
                </w:tcPr>
                <w:p w14:paraId="4AA7B2C2">
                  <w:pPr>
                    <w:keepNext/>
                    <w:jc w:val="center"/>
                    <w:rPr>
                      <w:color w:val="auto"/>
                      <w:szCs w:val="21"/>
                    </w:rPr>
                  </w:pPr>
                  <w:r>
                    <w:rPr>
                      <w:rFonts w:hint="eastAsia"/>
                      <w:color w:val="auto"/>
                      <w:szCs w:val="21"/>
                      <w:lang w:val="en-US" w:eastAsia="zh-CN"/>
                    </w:rPr>
                    <w:t>+</w:t>
                  </w:r>
                  <w:r>
                    <w:rPr>
                      <w:color w:val="auto"/>
                      <w:szCs w:val="21"/>
                    </w:rPr>
                    <w:t>≥25dB(A)</w:t>
                  </w:r>
                </w:p>
              </w:tc>
              <w:tc>
                <w:tcPr>
                  <w:tcW w:w="1895" w:type="dxa"/>
                  <w:noWrap w:val="0"/>
                  <w:tcMar>
                    <w:top w:w="0" w:type="dxa"/>
                    <w:left w:w="17" w:type="dxa"/>
                    <w:bottom w:w="0" w:type="dxa"/>
                    <w:right w:w="17" w:type="dxa"/>
                  </w:tcMar>
                  <w:vAlign w:val="center"/>
                </w:tcPr>
                <w:p w14:paraId="64E58328">
                  <w:pPr>
                    <w:keepNext/>
                    <w:jc w:val="center"/>
                    <w:rPr>
                      <w:color w:val="auto"/>
                      <w:szCs w:val="21"/>
                    </w:rPr>
                  </w:pPr>
                  <w:r>
                    <w:rPr>
                      <w:rFonts w:hint="eastAsia"/>
                      <w:color w:val="auto"/>
                      <w:szCs w:val="21"/>
                    </w:rPr>
                    <w:t>厂界达标排放</w:t>
                  </w:r>
                </w:p>
              </w:tc>
            </w:tr>
            <w:tr w14:paraId="2BF6A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06B9666D">
                  <w:pPr>
                    <w:rPr>
                      <w:color w:val="000000"/>
                      <w:szCs w:val="21"/>
                    </w:rPr>
                  </w:pPr>
                </w:p>
              </w:tc>
              <w:tc>
                <w:tcPr>
                  <w:tcW w:w="474" w:type="dxa"/>
                  <w:vMerge w:val="continue"/>
                  <w:noWrap w:val="0"/>
                  <w:vAlign w:val="center"/>
                </w:tcPr>
                <w:p w14:paraId="0989A289">
                  <w:pPr>
                    <w:rPr>
                      <w:color w:val="000000"/>
                      <w:szCs w:val="21"/>
                    </w:rPr>
                  </w:pPr>
                </w:p>
              </w:tc>
              <w:tc>
                <w:tcPr>
                  <w:tcW w:w="530" w:type="dxa"/>
                  <w:vMerge w:val="restart"/>
                  <w:noWrap w:val="0"/>
                  <w:tcMar>
                    <w:top w:w="0" w:type="dxa"/>
                    <w:left w:w="17" w:type="dxa"/>
                    <w:bottom w:w="0" w:type="dxa"/>
                    <w:right w:w="17" w:type="dxa"/>
                  </w:tcMar>
                  <w:vAlign w:val="center"/>
                </w:tcPr>
                <w:p w14:paraId="50CF1FF2">
                  <w:pPr>
                    <w:keepNext/>
                    <w:jc w:val="center"/>
                    <w:rPr>
                      <w:color w:val="auto"/>
                      <w:szCs w:val="21"/>
                    </w:rPr>
                  </w:pPr>
                  <w:r>
                    <w:rPr>
                      <w:rFonts w:hint="eastAsia"/>
                      <w:color w:val="auto"/>
                      <w:szCs w:val="21"/>
                    </w:rPr>
                    <w:t>固废处置</w:t>
                  </w:r>
                </w:p>
              </w:tc>
              <w:tc>
                <w:tcPr>
                  <w:tcW w:w="1772" w:type="dxa"/>
                  <w:gridSpan w:val="2"/>
                  <w:noWrap w:val="0"/>
                  <w:tcMar>
                    <w:top w:w="0" w:type="dxa"/>
                    <w:left w:w="17" w:type="dxa"/>
                    <w:bottom w:w="0" w:type="dxa"/>
                    <w:right w:w="17" w:type="dxa"/>
                  </w:tcMar>
                  <w:vAlign w:val="center"/>
                </w:tcPr>
                <w:p w14:paraId="79FA7DE8">
                  <w:pPr>
                    <w:keepNext/>
                    <w:jc w:val="center"/>
                    <w:rPr>
                      <w:color w:val="auto"/>
                      <w:szCs w:val="21"/>
                    </w:rPr>
                  </w:pPr>
                  <w:r>
                    <w:rPr>
                      <w:rFonts w:hint="eastAsia"/>
                      <w:color w:val="auto"/>
                      <w:szCs w:val="21"/>
                    </w:rPr>
                    <w:t>一般固废贮存场</w:t>
                  </w:r>
                </w:p>
              </w:tc>
              <w:tc>
                <w:tcPr>
                  <w:tcW w:w="1185" w:type="dxa"/>
                  <w:noWrap w:val="0"/>
                  <w:tcMar>
                    <w:top w:w="0" w:type="dxa"/>
                    <w:left w:w="17" w:type="dxa"/>
                    <w:bottom w:w="0" w:type="dxa"/>
                    <w:right w:w="17" w:type="dxa"/>
                  </w:tcMar>
                  <w:vAlign w:val="center"/>
                </w:tcPr>
                <w:p w14:paraId="39A8C4FC">
                  <w:pPr>
                    <w:keepNext/>
                    <w:jc w:val="center"/>
                    <w:rPr>
                      <w:rFonts w:hint="default" w:eastAsia="宋体"/>
                      <w:color w:val="auto"/>
                      <w:szCs w:val="21"/>
                      <w:lang w:val="en-US" w:eastAsia="zh-CN"/>
                    </w:rPr>
                  </w:pPr>
                  <w:r>
                    <w:rPr>
                      <w:rFonts w:hint="eastAsia"/>
                      <w:color w:val="auto"/>
                      <w:szCs w:val="21"/>
                      <w:lang w:val="en-US" w:eastAsia="zh-CN"/>
                    </w:rPr>
                    <w:t>50</w:t>
                  </w:r>
                  <w:r>
                    <w:rPr>
                      <w:color w:val="auto"/>
                      <w:szCs w:val="21"/>
                    </w:rPr>
                    <w:t>m</w:t>
                  </w:r>
                  <w:r>
                    <w:rPr>
                      <w:color w:val="auto"/>
                      <w:szCs w:val="21"/>
                      <w:vertAlign w:val="superscript"/>
                    </w:rPr>
                    <w:t>2</w:t>
                  </w:r>
                </w:p>
              </w:tc>
              <w:tc>
                <w:tcPr>
                  <w:tcW w:w="1080" w:type="dxa"/>
                  <w:noWrap w:val="0"/>
                  <w:tcMar>
                    <w:top w:w="0" w:type="dxa"/>
                    <w:left w:w="17" w:type="dxa"/>
                    <w:bottom w:w="0" w:type="dxa"/>
                    <w:right w:w="17" w:type="dxa"/>
                  </w:tcMar>
                  <w:vAlign w:val="center"/>
                </w:tcPr>
                <w:p w14:paraId="18A4C964">
                  <w:pPr>
                    <w:keepNext/>
                    <w:jc w:val="center"/>
                    <w:rPr>
                      <w:color w:val="auto"/>
                      <w:szCs w:val="21"/>
                    </w:rPr>
                  </w:pPr>
                  <w:r>
                    <w:rPr>
                      <w:rFonts w:hint="eastAsia"/>
                      <w:color w:val="auto"/>
                      <w:szCs w:val="21"/>
                      <w:lang w:val="en-US" w:eastAsia="zh-CN"/>
                    </w:rPr>
                    <w:t>100</w:t>
                  </w:r>
                  <w:r>
                    <w:rPr>
                      <w:color w:val="auto"/>
                      <w:szCs w:val="21"/>
                    </w:rPr>
                    <w:t>m</w:t>
                  </w:r>
                  <w:r>
                    <w:rPr>
                      <w:color w:val="auto"/>
                      <w:szCs w:val="21"/>
                      <w:vertAlign w:val="superscript"/>
                    </w:rPr>
                    <w:t>2</w:t>
                  </w:r>
                </w:p>
              </w:tc>
              <w:tc>
                <w:tcPr>
                  <w:tcW w:w="1257" w:type="dxa"/>
                  <w:noWrap w:val="0"/>
                  <w:tcMar>
                    <w:top w:w="0" w:type="dxa"/>
                    <w:left w:w="17" w:type="dxa"/>
                    <w:bottom w:w="0" w:type="dxa"/>
                    <w:right w:w="17" w:type="dxa"/>
                  </w:tcMar>
                  <w:vAlign w:val="center"/>
                </w:tcPr>
                <w:p w14:paraId="4418C69F">
                  <w:pPr>
                    <w:keepNext/>
                    <w:jc w:val="center"/>
                    <w:rPr>
                      <w:color w:val="auto"/>
                      <w:szCs w:val="21"/>
                    </w:rPr>
                  </w:pPr>
                  <w:r>
                    <w:rPr>
                      <w:rFonts w:hint="eastAsia"/>
                      <w:color w:val="auto"/>
                      <w:szCs w:val="21"/>
                      <w:lang w:val="en-US" w:eastAsia="zh-CN"/>
                    </w:rPr>
                    <w:t>+50</w:t>
                  </w:r>
                  <w:r>
                    <w:rPr>
                      <w:color w:val="auto"/>
                      <w:szCs w:val="21"/>
                    </w:rPr>
                    <w:t>m</w:t>
                  </w:r>
                  <w:r>
                    <w:rPr>
                      <w:color w:val="auto"/>
                      <w:szCs w:val="21"/>
                      <w:vertAlign w:val="superscript"/>
                    </w:rPr>
                    <w:t>2</w:t>
                  </w:r>
                </w:p>
              </w:tc>
              <w:tc>
                <w:tcPr>
                  <w:tcW w:w="1895" w:type="dxa"/>
                  <w:noWrap w:val="0"/>
                  <w:tcMar>
                    <w:top w:w="0" w:type="dxa"/>
                    <w:left w:w="17" w:type="dxa"/>
                    <w:bottom w:w="0" w:type="dxa"/>
                    <w:right w:w="17" w:type="dxa"/>
                  </w:tcMar>
                  <w:vAlign w:val="center"/>
                </w:tcPr>
                <w:p w14:paraId="3A98766E">
                  <w:pPr>
                    <w:jc w:val="center"/>
                    <w:rPr>
                      <w:color w:val="auto"/>
                      <w:sz w:val="21"/>
                      <w:szCs w:val="21"/>
                    </w:rPr>
                  </w:pPr>
                  <w:r>
                    <w:rPr>
                      <w:rFonts w:hint="default" w:ascii="Times New Roman" w:hAnsi="Times New Roman" w:cs="Times New Roman"/>
                      <w:color w:val="auto"/>
                      <w:sz w:val="21"/>
                      <w:szCs w:val="21"/>
                    </w:rPr>
                    <w:t>固废分类暂存，</w:t>
                  </w:r>
                  <w:r>
                    <w:rPr>
                      <w:rFonts w:hint="eastAsia" w:ascii="Times New Roman" w:hAnsi="Times New Roman" w:cs="Times New Roman"/>
                      <w:color w:val="auto"/>
                      <w:sz w:val="21"/>
                      <w:szCs w:val="21"/>
                      <w:lang w:val="en-US" w:eastAsia="zh-CN"/>
                    </w:rPr>
                    <w:t>新建</w:t>
                  </w:r>
                </w:p>
              </w:tc>
            </w:tr>
            <w:tr w14:paraId="39811D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3C72B3F3">
                  <w:pPr>
                    <w:rPr>
                      <w:color w:val="000000"/>
                      <w:szCs w:val="21"/>
                    </w:rPr>
                  </w:pPr>
                </w:p>
              </w:tc>
              <w:tc>
                <w:tcPr>
                  <w:tcW w:w="474" w:type="dxa"/>
                  <w:vMerge w:val="continue"/>
                  <w:noWrap w:val="0"/>
                  <w:vAlign w:val="center"/>
                </w:tcPr>
                <w:p w14:paraId="39372C14">
                  <w:pPr>
                    <w:rPr>
                      <w:color w:val="000000"/>
                      <w:szCs w:val="21"/>
                    </w:rPr>
                  </w:pPr>
                </w:p>
              </w:tc>
              <w:tc>
                <w:tcPr>
                  <w:tcW w:w="530" w:type="dxa"/>
                  <w:vMerge w:val="continue"/>
                  <w:noWrap w:val="0"/>
                  <w:vAlign w:val="center"/>
                </w:tcPr>
                <w:p w14:paraId="2C3A6ADC">
                  <w:pPr>
                    <w:rPr>
                      <w:color w:val="auto"/>
                      <w:szCs w:val="21"/>
                    </w:rPr>
                  </w:pPr>
                </w:p>
              </w:tc>
              <w:tc>
                <w:tcPr>
                  <w:tcW w:w="1772" w:type="dxa"/>
                  <w:gridSpan w:val="2"/>
                  <w:noWrap w:val="0"/>
                  <w:tcMar>
                    <w:top w:w="0" w:type="dxa"/>
                    <w:left w:w="17" w:type="dxa"/>
                    <w:bottom w:w="0" w:type="dxa"/>
                    <w:right w:w="17" w:type="dxa"/>
                  </w:tcMar>
                  <w:vAlign w:val="center"/>
                </w:tcPr>
                <w:p w14:paraId="34395961">
                  <w:pPr>
                    <w:keepNext/>
                    <w:jc w:val="center"/>
                    <w:rPr>
                      <w:color w:val="auto"/>
                      <w:szCs w:val="21"/>
                    </w:rPr>
                  </w:pPr>
                  <w:r>
                    <w:rPr>
                      <w:rFonts w:hint="eastAsia"/>
                      <w:color w:val="auto"/>
                      <w:szCs w:val="21"/>
                    </w:rPr>
                    <w:t>危废仓库</w:t>
                  </w:r>
                </w:p>
              </w:tc>
              <w:tc>
                <w:tcPr>
                  <w:tcW w:w="1185" w:type="dxa"/>
                  <w:noWrap w:val="0"/>
                  <w:tcMar>
                    <w:top w:w="0" w:type="dxa"/>
                    <w:left w:w="17" w:type="dxa"/>
                    <w:bottom w:w="0" w:type="dxa"/>
                    <w:right w:w="17" w:type="dxa"/>
                  </w:tcMar>
                  <w:vAlign w:val="center"/>
                </w:tcPr>
                <w:p w14:paraId="56D51FAE">
                  <w:pPr>
                    <w:keepNext/>
                    <w:jc w:val="center"/>
                    <w:rPr>
                      <w:rFonts w:hint="eastAsia" w:eastAsia="宋体"/>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08E09874">
                  <w:pPr>
                    <w:keepNext/>
                    <w:jc w:val="center"/>
                    <w:rPr>
                      <w:color w:val="auto"/>
                      <w:szCs w:val="21"/>
                    </w:rPr>
                  </w:pPr>
                  <w:r>
                    <w:rPr>
                      <w:rFonts w:hint="eastAsia"/>
                      <w:color w:val="auto"/>
                      <w:szCs w:val="21"/>
                      <w:lang w:val="en-US" w:eastAsia="zh-CN"/>
                    </w:rPr>
                    <w:t>30</w:t>
                  </w:r>
                  <w:r>
                    <w:rPr>
                      <w:color w:val="auto"/>
                      <w:szCs w:val="21"/>
                    </w:rPr>
                    <w:t>m</w:t>
                  </w:r>
                  <w:r>
                    <w:rPr>
                      <w:color w:val="auto"/>
                      <w:szCs w:val="21"/>
                      <w:vertAlign w:val="superscript"/>
                    </w:rPr>
                    <w:t>2</w:t>
                  </w:r>
                </w:p>
              </w:tc>
              <w:tc>
                <w:tcPr>
                  <w:tcW w:w="1257" w:type="dxa"/>
                  <w:noWrap w:val="0"/>
                  <w:tcMar>
                    <w:top w:w="0" w:type="dxa"/>
                    <w:left w:w="17" w:type="dxa"/>
                    <w:bottom w:w="0" w:type="dxa"/>
                    <w:right w:w="17" w:type="dxa"/>
                  </w:tcMar>
                  <w:vAlign w:val="center"/>
                </w:tcPr>
                <w:p w14:paraId="1ECABB15">
                  <w:pPr>
                    <w:keepNext/>
                    <w:jc w:val="center"/>
                    <w:rPr>
                      <w:color w:val="auto"/>
                      <w:szCs w:val="21"/>
                    </w:rPr>
                  </w:pPr>
                  <w:r>
                    <w:rPr>
                      <w:rFonts w:hint="eastAsia"/>
                      <w:color w:val="auto"/>
                      <w:szCs w:val="21"/>
                      <w:lang w:val="en-US" w:eastAsia="zh-CN"/>
                    </w:rPr>
                    <w:t>+130</w:t>
                  </w:r>
                  <w:r>
                    <w:rPr>
                      <w:color w:val="auto"/>
                      <w:szCs w:val="21"/>
                    </w:rPr>
                    <w:t>m</w:t>
                  </w:r>
                  <w:r>
                    <w:rPr>
                      <w:color w:val="auto"/>
                      <w:szCs w:val="21"/>
                      <w:vertAlign w:val="superscript"/>
                    </w:rPr>
                    <w:t>2</w:t>
                  </w:r>
                </w:p>
              </w:tc>
              <w:tc>
                <w:tcPr>
                  <w:tcW w:w="1895" w:type="dxa"/>
                  <w:noWrap w:val="0"/>
                  <w:vAlign w:val="center"/>
                </w:tcPr>
                <w:p w14:paraId="2E3523C5">
                  <w:pPr>
                    <w:jc w:val="center"/>
                    <w:rPr>
                      <w:rFonts w:hint="default" w:eastAsia="宋体"/>
                      <w:color w:val="auto"/>
                      <w:sz w:val="21"/>
                      <w:szCs w:val="21"/>
                      <w:lang w:val="en-US" w:eastAsia="zh-CN"/>
                    </w:rPr>
                  </w:pPr>
                  <w:r>
                    <w:rPr>
                      <w:rFonts w:hint="default" w:ascii="Times New Roman" w:hAnsi="Times New Roman" w:cs="Times New Roman"/>
                      <w:color w:val="auto"/>
                      <w:sz w:val="21"/>
                      <w:szCs w:val="21"/>
                    </w:rPr>
                    <w:t>危废分类暂存，</w:t>
                  </w:r>
                  <w:r>
                    <w:rPr>
                      <w:rFonts w:hint="eastAsia" w:ascii="Times New Roman" w:hAnsi="Times New Roman" w:cs="Times New Roman"/>
                      <w:color w:val="auto"/>
                      <w:sz w:val="21"/>
                      <w:szCs w:val="21"/>
                      <w:lang w:val="en-US" w:eastAsia="zh-CN"/>
                    </w:rPr>
                    <w:t>新建</w:t>
                  </w:r>
                </w:p>
              </w:tc>
            </w:tr>
            <w:tr w14:paraId="7F7D1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395" w:type="dxa"/>
                  <w:vMerge w:val="continue"/>
                  <w:noWrap w:val="0"/>
                  <w:vAlign w:val="center"/>
                </w:tcPr>
                <w:p w14:paraId="44666DBB">
                  <w:pPr>
                    <w:rPr>
                      <w:color w:val="000000"/>
                      <w:szCs w:val="21"/>
                    </w:rPr>
                  </w:pPr>
                </w:p>
              </w:tc>
              <w:tc>
                <w:tcPr>
                  <w:tcW w:w="474" w:type="dxa"/>
                  <w:vMerge w:val="continue"/>
                  <w:noWrap w:val="0"/>
                  <w:vAlign w:val="center"/>
                </w:tcPr>
                <w:p w14:paraId="7225E676">
                  <w:pPr>
                    <w:rPr>
                      <w:color w:val="000000"/>
                      <w:szCs w:val="21"/>
                    </w:rPr>
                  </w:pPr>
                </w:p>
              </w:tc>
              <w:tc>
                <w:tcPr>
                  <w:tcW w:w="530" w:type="dxa"/>
                  <w:noWrap w:val="0"/>
                  <w:vAlign w:val="center"/>
                </w:tcPr>
                <w:p w14:paraId="06EB4DF6">
                  <w:pPr>
                    <w:rPr>
                      <w:color w:val="auto"/>
                      <w:szCs w:val="21"/>
                    </w:rPr>
                  </w:pPr>
                  <w:r>
                    <w:rPr>
                      <w:rFonts w:hint="default" w:ascii="Times New Roman" w:hAnsi="Times New Roman" w:eastAsia="宋体" w:cs="Times New Roman"/>
                      <w:color w:val="auto"/>
                      <w:kern w:val="2"/>
                      <w:sz w:val="21"/>
                      <w:szCs w:val="21"/>
                      <w:lang w:val="en-US" w:eastAsia="zh-CN" w:bidi="ar-SA"/>
                    </w:rPr>
                    <w:t>风险措施</w:t>
                  </w:r>
                </w:p>
              </w:tc>
              <w:tc>
                <w:tcPr>
                  <w:tcW w:w="1772" w:type="dxa"/>
                  <w:gridSpan w:val="2"/>
                  <w:noWrap w:val="0"/>
                  <w:tcMar>
                    <w:top w:w="0" w:type="dxa"/>
                    <w:left w:w="17" w:type="dxa"/>
                    <w:bottom w:w="0" w:type="dxa"/>
                    <w:right w:w="17" w:type="dxa"/>
                  </w:tcMar>
                  <w:vAlign w:val="center"/>
                </w:tcPr>
                <w:p w14:paraId="487C1E37">
                  <w:pPr>
                    <w:keepNext/>
                    <w:jc w:val="center"/>
                    <w:rPr>
                      <w:rFonts w:hint="eastAsia"/>
                      <w:color w:val="auto"/>
                      <w:szCs w:val="21"/>
                    </w:rPr>
                  </w:pPr>
                  <w:r>
                    <w:rPr>
                      <w:rFonts w:hint="default" w:ascii="Times New Roman" w:hAnsi="Times New Roman" w:eastAsia="宋体" w:cs="Times New Roman"/>
                      <w:color w:val="auto"/>
                      <w:kern w:val="2"/>
                      <w:sz w:val="21"/>
                      <w:szCs w:val="21"/>
                      <w:lang w:val="en-US" w:eastAsia="zh-CN" w:bidi="ar-SA"/>
                    </w:rPr>
                    <w:t>应急事故池</w:t>
                  </w:r>
                </w:p>
              </w:tc>
              <w:tc>
                <w:tcPr>
                  <w:tcW w:w="1185" w:type="dxa"/>
                  <w:noWrap w:val="0"/>
                  <w:tcMar>
                    <w:top w:w="0" w:type="dxa"/>
                    <w:left w:w="17" w:type="dxa"/>
                    <w:bottom w:w="0" w:type="dxa"/>
                    <w:right w:w="17" w:type="dxa"/>
                  </w:tcMar>
                  <w:vAlign w:val="center"/>
                </w:tcPr>
                <w:p w14:paraId="412B0351">
                  <w:pPr>
                    <w:keepNext/>
                    <w:jc w:val="center"/>
                    <w:rPr>
                      <w:rFonts w:hint="default"/>
                      <w:color w:val="auto"/>
                      <w:szCs w:val="21"/>
                      <w:lang w:val="en-US" w:eastAsia="zh-CN"/>
                    </w:rPr>
                  </w:pPr>
                  <w:r>
                    <w:rPr>
                      <w:rFonts w:hint="eastAsia"/>
                      <w:color w:val="auto"/>
                      <w:szCs w:val="21"/>
                      <w:lang w:val="en-US" w:eastAsia="zh-CN"/>
                    </w:rPr>
                    <w:t>0</w:t>
                  </w:r>
                </w:p>
              </w:tc>
              <w:tc>
                <w:tcPr>
                  <w:tcW w:w="1080" w:type="dxa"/>
                  <w:noWrap w:val="0"/>
                  <w:tcMar>
                    <w:top w:w="0" w:type="dxa"/>
                    <w:left w:w="17" w:type="dxa"/>
                    <w:bottom w:w="0" w:type="dxa"/>
                    <w:right w:w="17" w:type="dxa"/>
                  </w:tcMar>
                  <w:vAlign w:val="center"/>
                </w:tcPr>
                <w:p w14:paraId="684B05AB">
                  <w:pPr>
                    <w:keepNext/>
                    <w:jc w:val="center"/>
                    <w:rPr>
                      <w:rFonts w:hint="eastAsia"/>
                      <w:color w:val="auto"/>
                      <w:szCs w:val="21"/>
                      <w:lang w:val="en-US" w:eastAsia="zh-CN"/>
                    </w:rPr>
                  </w:pPr>
                  <w:r>
                    <w:rPr>
                      <w:rFonts w:hint="default" w:ascii="Times New Roman" w:hAnsi="Times New Roman" w:cs="Times New Roman"/>
                      <w:color w:val="auto"/>
                      <w:sz w:val="21"/>
                      <w:szCs w:val="21"/>
                      <w:lang w:val="en-US" w:eastAsia="zh-CN"/>
                    </w:rPr>
                    <w:t>1座，</w:t>
                  </w:r>
                  <w:r>
                    <w:rPr>
                      <w:rFonts w:hint="eastAsia" w:cs="Times New Roman"/>
                      <w:color w:val="auto"/>
                      <w:sz w:val="21"/>
                      <w:szCs w:val="21"/>
                      <w:lang w:val="en-US" w:eastAsia="zh-CN"/>
                    </w:rPr>
                    <w:t>150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lang w:val="en-US" w:eastAsia="zh-CN"/>
                    </w:rPr>
                    <w:t>3</w:t>
                  </w:r>
                </w:p>
              </w:tc>
              <w:tc>
                <w:tcPr>
                  <w:tcW w:w="1257" w:type="dxa"/>
                  <w:noWrap w:val="0"/>
                  <w:tcMar>
                    <w:top w:w="0" w:type="dxa"/>
                    <w:left w:w="17" w:type="dxa"/>
                    <w:bottom w:w="0" w:type="dxa"/>
                    <w:right w:w="17" w:type="dxa"/>
                  </w:tcMar>
                  <w:vAlign w:val="center"/>
                </w:tcPr>
                <w:p w14:paraId="422F8111">
                  <w:pPr>
                    <w:keepNext/>
                    <w:jc w:val="center"/>
                    <w:rPr>
                      <w:rFonts w:hint="eastAsia"/>
                      <w:color w:val="auto"/>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1座，</w:t>
                  </w:r>
                  <w:r>
                    <w:rPr>
                      <w:rFonts w:hint="eastAsia" w:cs="Times New Roman"/>
                      <w:color w:val="auto"/>
                      <w:sz w:val="21"/>
                      <w:szCs w:val="21"/>
                      <w:lang w:val="en-US" w:eastAsia="zh-CN"/>
                    </w:rPr>
                    <w:t>150</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lang w:val="en-US" w:eastAsia="zh-CN"/>
                    </w:rPr>
                    <w:t>3</w:t>
                  </w:r>
                </w:p>
              </w:tc>
              <w:tc>
                <w:tcPr>
                  <w:tcW w:w="1895" w:type="dxa"/>
                  <w:noWrap w:val="0"/>
                  <w:vAlign w:val="center"/>
                </w:tcPr>
                <w:p w14:paraId="40ED982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收集事故废水</w:t>
                  </w:r>
                </w:p>
              </w:tc>
            </w:tr>
          </w:tbl>
          <w:p w14:paraId="1DF7AA33">
            <w:pPr>
              <w:pStyle w:val="80"/>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4"/>
                <w:szCs w:val="24"/>
                <w:lang w:eastAsia="zh-CN"/>
              </w:rPr>
            </w:pPr>
            <w:r>
              <w:rPr>
                <w:rFonts w:ascii="Times New Roman" w:hAnsi="Times New Roman" w:eastAsia="Times New Roman" w:cs="Times New Roman"/>
                <w:b/>
                <w:bCs/>
                <w:spacing w:val="-1"/>
                <w:sz w:val="24"/>
                <w:szCs w:val="24"/>
                <w:lang w:eastAsia="zh-CN"/>
              </w:rPr>
              <w:t>3</w:t>
            </w:r>
            <w:r>
              <w:rPr>
                <w:rFonts w:hint="eastAsia" w:ascii="Times New Roman" w:hAnsi="Times New Roman" w:cs="Times New Roman"/>
                <w:b/>
                <w:bCs/>
                <w:spacing w:val="-1"/>
                <w:sz w:val="24"/>
                <w:szCs w:val="24"/>
                <w:lang w:eastAsia="zh-CN"/>
              </w:rPr>
              <w:t>、</w:t>
            </w:r>
            <w:r>
              <w:rPr>
                <w:rFonts w:hint="eastAsia" w:ascii="宋体" w:hAnsi="宋体" w:eastAsia="宋体" w:cs="宋体"/>
                <w:b/>
                <w:bCs/>
                <w:spacing w:val="-1"/>
                <w:sz w:val="24"/>
                <w:szCs w:val="24"/>
                <w:lang w:eastAsia="zh-CN"/>
              </w:rPr>
              <w:t>设备清单</w:t>
            </w:r>
          </w:p>
          <w:p w14:paraId="0212A0F4">
            <w:pPr>
              <w:pStyle w:val="62"/>
              <w:keepNext w:val="0"/>
              <w:keepLines w:val="0"/>
              <w:pageBreakBefore w:val="0"/>
              <w:widowControl w:val="0"/>
              <w:tabs>
                <w:tab w:val="left" w:pos="3345"/>
              </w:tabs>
              <w:kinsoku/>
              <w:wordWrap/>
              <w:overflowPunct/>
              <w:topLinePunct w:val="0"/>
              <w:autoSpaceDE/>
              <w:autoSpaceDN/>
              <w:bidi w:val="0"/>
              <w:adjustRightInd/>
              <w:snapToGrid/>
              <w:spacing w:line="500" w:lineRule="exact"/>
              <w:jc w:val="center"/>
              <w:textAlignment w:val="auto"/>
              <w:rPr>
                <w:rFonts w:hint="eastAsia" w:ascii="Times New Roman" w:eastAsia="宋体"/>
                <w:b/>
                <w:sz w:val="24"/>
                <w:szCs w:val="24"/>
              </w:rPr>
            </w:pPr>
            <w:r>
              <w:rPr>
                <w:rFonts w:hint="eastAsia" w:ascii="Times New Roman" w:eastAsia="宋体"/>
                <w:b/>
                <w:sz w:val="24"/>
                <w:szCs w:val="24"/>
              </w:rPr>
              <w:t>表2-</w:t>
            </w:r>
            <w:r>
              <w:rPr>
                <w:rFonts w:hint="eastAsia" w:ascii="Times New Roman" w:eastAsia="宋体"/>
                <w:b/>
                <w:sz w:val="24"/>
                <w:szCs w:val="24"/>
                <w:lang w:val="en-US" w:eastAsia="zh-CN"/>
              </w:rPr>
              <w:t>3</w:t>
            </w:r>
            <w:r>
              <w:rPr>
                <w:rFonts w:hint="eastAsia" w:ascii="Times New Roman" w:eastAsia="宋体"/>
                <w:b/>
                <w:sz w:val="24"/>
                <w:szCs w:val="24"/>
              </w:rPr>
              <w:t xml:space="preserve">   主要设备一览表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1"/>
              <w:gridCol w:w="647"/>
              <w:gridCol w:w="762"/>
              <w:gridCol w:w="434"/>
              <w:gridCol w:w="1305"/>
              <w:gridCol w:w="1080"/>
              <w:gridCol w:w="1080"/>
              <w:gridCol w:w="954"/>
              <w:gridCol w:w="1719"/>
            </w:tblGrid>
            <w:tr w14:paraId="698330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0" w:hRule="atLeast"/>
                <w:jc w:val="center"/>
              </w:trPr>
              <w:tc>
                <w:tcPr>
                  <w:tcW w:w="501" w:type="dxa"/>
                  <w:vMerge w:val="restart"/>
                  <w:tcBorders>
                    <w:top w:val="single" w:color="auto" w:sz="12" w:space="0"/>
                  </w:tcBorders>
                  <w:noWrap w:val="0"/>
                  <w:vAlign w:val="center"/>
                </w:tcPr>
                <w:p w14:paraId="3BD58CC8">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kern w:val="2"/>
                      <w:sz w:val="21"/>
                      <w:szCs w:val="21"/>
                    </w:rPr>
                    <w:t>类别</w:t>
                  </w:r>
                </w:p>
              </w:tc>
              <w:tc>
                <w:tcPr>
                  <w:tcW w:w="2579" w:type="dxa"/>
                  <w:gridSpan w:val="4"/>
                  <w:tcBorders>
                    <w:top w:val="single" w:color="auto" w:sz="12" w:space="0"/>
                  </w:tcBorders>
                  <w:noWrap w:val="0"/>
                  <w:vAlign w:val="center"/>
                </w:tcPr>
                <w:p w14:paraId="272A5285">
                  <w:pPr>
                    <w:adjustRightInd w:val="0"/>
                    <w:snapToGrid w:val="0"/>
                    <w:jc w:val="center"/>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kern w:val="2"/>
                      <w:sz w:val="21"/>
                      <w:szCs w:val="21"/>
                    </w:rPr>
                    <w:t>名称</w:t>
                  </w:r>
                </w:p>
              </w:tc>
              <w:tc>
                <w:tcPr>
                  <w:tcW w:w="2552" w:type="dxa"/>
                  <w:gridSpan w:val="3"/>
                  <w:tcBorders>
                    <w:top w:val="single" w:color="auto" w:sz="12" w:space="0"/>
                    <w:bottom w:val="single" w:color="auto" w:sz="4" w:space="0"/>
                  </w:tcBorders>
                  <w:noWrap w:val="0"/>
                  <w:vAlign w:val="center"/>
                </w:tcPr>
                <w:p w14:paraId="0CF33E39">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数量（台/套）</w:t>
                  </w:r>
                </w:p>
              </w:tc>
              <w:tc>
                <w:tcPr>
                  <w:tcW w:w="1408" w:type="dxa"/>
                  <w:vMerge w:val="restart"/>
                  <w:tcBorders>
                    <w:top w:val="single" w:color="auto" w:sz="12" w:space="0"/>
                  </w:tcBorders>
                  <w:noWrap w:val="0"/>
                  <w:vAlign w:val="center"/>
                </w:tcPr>
                <w:p w14:paraId="3F5E91E5">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备注</w:t>
                  </w:r>
                </w:p>
              </w:tc>
            </w:tr>
            <w:tr w14:paraId="1606BF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1" w:type="dxa"/>
                  <w:vMerge w:val="continue"/>
                  <w:tcBorders>
                    <w:bottom w:val="single" w:color="auto" w:sz="4" w:space="0"/>
                  </w:tcBorders>
                  <w:noWrap w:val="0"/>
                  <w:vAlign w:val="center"/>
                </w:tcPr>
                <w:p w14:paraId="075AB659">
                  <w:pPr>
                    <w:adjustRightInd w:val="0"/>
                    <w:snapToGrid w:val="0"/>
                    <w:jc w:val="center"/>
                    <w:rPr>
                      <w:rFonts w:hint="default" w:ascii="Times New Roman" w:hAnsi="Times New Roman" w:eastAsia="宋体" w:cs="Times New Roman"/>
                      <w:b w:val="0"/>
                      <w:bCs/>
                      <w:kern w:val="2"/>
                      <w:sz w:val="21"/>
                      <w:szCs w:val="21"/>
                    </w:rPr>
                  </w:pPr>
                </w:p>
              </w:tc>
              <w:tc>
                <w:tcPr>
                  <w:tcW w:w="530" w:type="dxa"/>
                  <w:tcBorders>
                    <w:bottom w:val="single" w:color="auto" w:sz="4" w:space="0"/>
                  </w:tcBorders>
                  <w:noWrap w:val="0"/>
                  <w:vAlign w:val="center"/>
                </w:tcPr>
                <w:p w14:paraId="78AC67A3">
                  <w:pPr>
                    <w:adjustRightInd w:val="0"/>
                    <w:snapToGrid w:val="0"/>
                    <w:jc w:val="center"/>
                    <w:rPr>
                      <w:rFonts w:hint="eastAsia" w:ascii="Times New Roman" w:hAnsi="Times New Roman" w:eastAsia="宋体" w:cs="Times New Roman"/>
                      <w:b w:val="0"/>
                      <w:bCs/>
                      <w:kern w:val="2"/>
                      <w:sz w:val="21"/>
                      <w:szCs w:val="21"/>
                      <w:lang w:val="en-US" w:eastAsia="zh-CN"/>
                    </w:rPr>
                  </w:pPr>
                  <w:r>
                    <w:rPr>
                      <w:rFonts w:hint="eastAsia" w:cs="Times New Roman"/>
                      <w:b w:val="0"/>
                      <w:bCs/>
                      <w:kern w:val="2"/>
                      <w:sz w:val="21"/>
                      <w:szCs w:val="21"/>
                      <w:lang w:val="en-US" w:eastAsia="zh-CN"/>
                    </w:rPr>
                    <w:t>生产线</w:t>
                  </w:r>
                </w:p>
              </w:tc>
              <w:tc>
                <w:tcPr>
                  <w:tcW w:w="624" w:type="dxa"/>
                  <w:tcBorders>
                    <w:bottom w:val="single" w:color="auto" w:sz="4" w:space="0"/>
                  </w:tcBorders>
                  <w:noWrap w:val="0"/>
                  <w:vAlign w:val="center"/>
                </w:tcPr>
                <w:p w14:paraId="2B1BF88E">
                  <w:pPr>
                    <w:adjustRightInd w:val="0"/>
                    <w:snapToGrid w:val="0"/>
                    <w:jc w:val="center"/>
                    <w:rPr>
                      <w:rFonts w:hint="eastAsia" w:ascii="Times New Roman" w:hAnsi="Times New Roman" w:eastAsia="宋体" w:cs="Times New Roman"/>
                      <w:b w:val="0"/>
                      <w:bCs/>
                      <w:kern w:val="2"/>
                      <w:sz w:val="21"/>
                      <w:szCs w:val="21"/>
                      <w:lang w:val="en-US" w:eastAsia="zh-CN"/>
                    </w:rPr>
                  </w:pPr>
                  <w:r>
                    <w:rPr>
                      <w:rFonts w:hint="eastAsia" w:cs="Times New Roman"/>
                      <w:b w:val="0"/>
                      <w:bCs/>
                      <w:kern w:val="2"/>
                      <w:sz w:val="21"/>
                      <w:szCs w:val="21"/>
                      <w:lang w:val="en-US" w:eastAsia="zh-CN"/>
                    </w:rPr>
                    <w:t>工序</w:t>
                  </w:r>
                </w:p>
              </w:tc>
              <w:tc>
                <w:tcPr>
                  <w:tcW w:w="1425" w:type="dxa"/>
                  <w:gridSpan w:val="2"/>
                  <w:tcBorders>
                    <w:bottom w:val="single" w:color="auto" w:sz="4" w:space="0"/>
                  </w:tcBorders>
                  <w:noWrap w:val="0"/>
                  <w:vAlign w:val="center"/>
                </w:tcPr>
                <w:p w14:paraId="4094F212">
                  <w:pPr>
                    <w:adjustRightInd w:val="0"/>
                    <w:snapToGrid w:val="0"/>
                    <w:jc w:val="center"/>
                    <w:rPr>
                      <w:rFonts w:hint="eastAsia" w:ascii="Times New Roman" w:hAnsi="Times New Roman" w:eastAsia="宋体" w:cs="Times New Roman"/>
                      <w:b w:val="0"/>
                      <w:bCs/>
                      <w:kern w:val="2"/>
                      <w:sz w:val="21"/>
                      <w:szCs w:val="21"/>
                      <w:lang w:val="en-US" w:eastAsia="zh-CN"/>
                    </w:rPr>
                  </w:pPr>
                  <w:r>
                    <w:rPr>
                      <w:rFonts w:hint="eastAsia" w:cs="Times New Roman"/>
                      <w:b w:val="0"/>
                      <w:bCs/>
                      <w:kern w:val="2"/>
                      <w:sz w:val="21"/>
                      <w:szCs w:val="21"/>
                      <w:lang w:val="en-US" w:eastAsia="zh-CN"/>
                    </w:rPr>
                    <w:t>设备名称</w:t>
                  </w:r>
                </w:p>
              </w:tc>
              <w:tc>
                <w:tcPr>
                  <w:tcW w:w="885" w:type="dxa"/>
                  <w:tcBorders>
                    <w:top w:val="single" w:color="auto" w:sz="4" w:space="0"/>
                    <w:bottom w:val="single" w:color="auto" w:sz="12" w:space="0"/>
                  </w:tcBorders>
                  <w:noWrap w:val="0"/>
                  <w:vAlign w:val="center"/>
                </w:tcPr>
                <w:p w14:paraId="76A7DC58">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扩建前</w:t>
                  </w:r>
                </w:p>
              </w:tc>
              <w:tc>
                <w:tcPr>
                  <w:tcW w:w="885" w:type="dxa"/>
                  <w:tcBorders>
                    <w:top w:val="single" w:color="auto" w:sz="4" w:space="0"/>
                    <w:bottom w:val="single" w:color="auto" w:sz="4" w:space="0"/>
                  </w:tcBorders>
                  <w:noWrap w:val="0"/>
                  <w:vAlign w:val="center"/>
                </w:tcPr>
                <w:p w14:paraId="12C27490">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扩建后</w:t>
                  </w:r>
                </w:p>
              </w:tc>
              <w:tc>
                <w:tcPr>
                  <w:tcW w:w="782" w:type="dxa"/>
                  <w:tcBorders>
                    <w:top w:val="single" w:color="auto" w:sz="4" w:space="0"/>
                    <w:bottom w:val="single" w:color="auto" w:sz="4" w:space="0"/>
                  </w:tcBorders>
                  <w:noWrap w:val="0"/>
                  <w:vAlign w:val="center"/>
                </w:tcPr>
                <w:p w14:paraId="150DD301">
                  <w:pPr>
                    <w:adjustRightInd w:val="0"/>
                    <w:snapToGrid w:val="0"/>
                    <w:jc w:val="center"/>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增减量</w:t>
                  </w:r>
                </w:p>
              </w:tc>
              <w:tc>
                <w:tcPr>
                  <w:tcW w:w="1408" w:type="dxa"/>
                  <w:vMerge w:val="continue"/>
                  <w:tcBorders>
                    <w:bottom w:val="single" w:color="auto" w:sz="4" w:space="0"/>
                  </w:tcBorders>
                  <w:noWrap w:val="0"/>
                  <w:vAlign w:val="center"/>
                </w:tcPr>
                <w:p w14:paraId="45B2B862">
                  <w:pPr>
                    <w:adjustRightInd w:val="0"/>
                    <w:snapToGrid w:val="0"/>
                    <w:jc w:val="center"/>
                    <w:rPr>
                      <w:rFonts w:hint="default" w:ascii="Times New Roman" w:hAnsi="Times New Roman" w:eastAsia="宋体" w:cs="Times New Roman"/>
                      <w:b w:val="0"/>
                      <w:bCs/>
                      <w:color w:val="000000"/>
                      <w:kern w:val="2"/>
                      <w:sz w:val="21"/>
                      <w:szCs w:val="21"/>
                    </w:rPr>
                  </w:pPr>
                </w:p>
              </w:tc>
            </w:tr>
            <w:tr w14:paraId="4A359E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restart"/>
                  <w:tcBorders>
                    <w:top w:val="single" w:color="auto" w:sz="12" w:space="0"/>
                  </w:tcBorders>
                  <w:noWrap w:val="0"/>
                  <w:vAlign w:val="center"/>
                </w:tcPr>
                <w:p w14:paraId="049F3C3E">
                  <w:pPr>
                    <w:adjustRightInd w:val="0"/>
                    <w:snapToGrid w:val="0"/>
                    <w:jc w:val="center"/>
                    <w:rPr>
                      <w:rFonts w:hint="default" w:ascii="Times New Roman" w:hAnsi="Times New Roman" w:eastAsia="宋体" w:cs="Times New Roman"/>
                      <w:sz w:val="21"/>
                      <w:szCs w:val="21"/>
                    </w:rPr>
                  </w:pPr>
                </w:p>
                <w:p w14:paraId="4519113B">
                  <w:pPr>
                    <w:adjustRightInd w:val="0"/>
                    <w:snapToGrid w:val="0"/>
                    <w:jc w:val="center"/>
                    <w:rPr>
                      <w:rFonts w:hint="default" w:ascii="Times New Roman" w:hAnsi="Times New Roman" w:eastAsia="宋体" w:cs="Times New Roman"/>
                      <w:sz w:val="21"/>
                      <w:szCs w:val="21"/>
                    </w:rPr>
                  </w:pPr>
                  <w:r>
                    <w:rPr>
                      <w:rFonts w:hint="eastAsia" w:cs="Times New Roman"/>
                      <w:sz w:val="21"/>
                      <w:szCs w:val="21"/>
                      <w:lang w:val="en-US" w:eastAsia="zh-CN"/>
                    </w:rPr>
                    <w:t>古塘</w:t>
                  </w:r>
                  <w:r>
                    <w:rPr>
                      <w:rFonts w:hint="default" w:ascii="Times New Roman" w:hAnsi="Times New Roman" w:eastAsia="宋体" w:cs="Times New Roman"/>
                      <w:sz w:val="21"/>
                      <w:szCs w:val="21"/>
                    </w:rPr>
                    <w:t>路</w:t>
                  </w:r>
                </w:p>
                <w:p w14:paraId="2ED0CF61">
                  <w:pPr>
                    <w:adjustRightInd w:val="0"/>
                    <w:snapToGrid w:val="0"/>
                    <w:jc w:val="center"/>
                    <w:rPr>
                      <w:rFonts w:hint="default" w:ascii="Times New Roman" w:hAnsi="Times New Roman" w:eastAsia="宋体" w:cs="Times New Roman"/>
                      <w:color w:val="000000"/>
                      <w:kern w:val="2"/>
                      <w:sz w:val="21"/>
                      <w:szCs w:val="21"/>
                      <w:lang w:eastAsia="zh-CN"/>
                    </w:rPr>
                  </w:pPr>
                  <w:r>
                    <w:rPr>
                      <w:rFonts w:hint="default" w:ascii="Times New Roman" w:hAnsi="Times New Roman" w:eastAsia="宋体" w:cs="Times New Roman"/>
                      <w:sz w:val="21"/>
                      <w:szCs w:val="21"/>
                      <w:lang w:val="en-US" w:eastAsia="zh-CN"/>
                    </w:rPr>
                    <w:t>厂区</w:t>
                  </w:r>
                  <w:r>
                    <w:rPr>
                      <w:rFonts w:hint="default" w:ascii="Times New Roman" w:hAnsi="Times New Roman" w:eastAsia="宋体" w:cs="Times New Roman"/>
                      <w:color w:val="000000"/>
                      <w:kern w:val="2"/>
                      <w:sz w:val="21"/>
                      <w:szCs w:val="21"/>
                    </w:rPr>
                    <w:t>生产设备</w:t>
                  </w:r>
                </w:p>
              </w:tc>
              <w:tc>
                <w:tcPr>
                  <w:tcW w:w="530" w:type="dxa"/>
                  <w:vMerge w:val="restart"/>
                  <w:tcBorders>
                    <w:top w:val="single" w:color="auto" w:sz="12" w:space="0"/>
                  </w:tcBorders>
                  <w:noWrap w:val="0"/>
                  <w:vAlign w:val="center"/>
                </w:tcPr>
                <w:p w14:paraId="15042671">
                  <w:pPr>
                    <w:keepNext/>
                    <w:adjustRightInd w:val="0"/>
                    <w:snapToGrid w:val="0"/>
                    <w:jc w:val="both"/>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钢化玻璃生产线</w:t>
                  </w:r>
                </w:p>
              </w:tc>
              <w:tc>
                <w:tcPr>
                  <w:tcW w:w="624" w:type="dxa"/>
                  <w:tcBorders>
                    <w:top w:val="single" w:color="auto" w:sz="12" w:space="0"/>
                  </w:tcBorders>
                  <w:noWrap w:val="0"/>
                  <w:vAlign w:val="center"/>
                </w:tcPr>
                <w:p w14:paraId="7969A6F8">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切割</w:t>
                  </w:r>
                </w:p>
              </w:tc>
              <w:tc>
                <w:tcPr>
                  <w:tcW w:w="1425" w:type="dxa"/>
                  <w:gridSpan w:val="2"/>
                  <w:tcBorders>
                    <w:top w:val="single" w:color="auto" w:sz="12" w:space="0"/>
                  </w:tcBorders>
                  <w:noWrap w:val="0"/>
                  <w:vAlign w:val="center"/>
                </w:tcPr>
                <w:p w14:paraId="21A11C98">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玻璃切割机</w:t>
                  </w:r>
                </w:p>
              </w:tc>
              <w:tc>
                <w:tcPr>
                  <w:tcW w:w="885" w:type="dxa"/>
                  <w:tcBorders>
                    <w:top w:val="single" w:color="auto" w:sz="12" w:space="0"/>
                  </w:tcBorders>
                  <w:noWrap w:val="0"/>
                  <w:vAlign w:val="center"/>
                </w:tcPr>
                <w:p w14:paraId="145EF0DC">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3</w:t>
                  </w:r>
                </w:p>
              </w:tc>
              <w:tc>
                <w:tcPr>
                  <w:tcW w:w="885" w:type="dxa"/>
                  <w:tcBorders>
                    <w:top w:val="single" w:color="auto" w:sz="12" w:space="0"/>
                  </w:tcBorders>
                  <w:noWrap w:val="0"/>
                  <w:vAlign w:val="center"/>
                </w:tcPr>
                <w:p w14:paraId="5E9BE1D9">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tcBorders>
                    <w:top w:val="single" w:color="auto" w:sz="12" w:space="0"/>
                  </w:tcBorders>
                  <w:noWrap w:val="0"/>
                  <w:vAlign w:val="center"/>
                </w:tcPr>
                <w:p w14:paraId="1D4A1B88">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-3</w:t>
                  </w:r>
                </w:p>
              </w:tc>
              <w:tc>
                <w:tcPr>
                  <w:tcW w:w="1408" w:type="dxa"/>
                  <w:tcBorders>
                    <w:top w:val="single" w:color="auto" w:sz="12" w:space="0"/>
                  </w:tcBorders>
                  <w:noWrap w:val="0"/>
                  <w:vAlign w:val="center"/>
                </w:tcPr>
                <w:p w14:paraId="459D7DAB">
                  <w:pPr>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已淘汰，拆除</w:t>
                  </w:r>
                </w:p>
              </w:tc>
            </w:tr>
            <w:tr w14:paraId="1F9DF6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42F7F231">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31BF1039">
                  <w:pPr>
                    <w:keepNext/>
                    <w:adjustRightInd w:val="0"/>
                    <w:snapToGrid w:val="0"/>
                    <w:jc w:val="center"/>
                    <w:rPr>
                      <w:rFonts w:hint="default" w:ascii="Times New Roman" w:hAnsi="Times New Roman" w:eastAsia="宋体" w:cs="Times New Roman"/>
                      <w:color w:val="000000"/>
                      <w:kern w:val="2"/>
                      <w:sz w:val="21"/>
                      <w:szCs w:val="21"/>
                      <w:lang w:val="en-US" w:eastAsia="zh-CN"/>
                    </w:rPr>
                  </w:pPr>
                </w:p>
              </w:tc>
              <w:tc>
                <w:tcPr>
                  <w:tcW w:w="624" w:type="dxa"/>
                  <w:vMerge w:val="restart"/>
                  <w:noWrap w:val="0"/>
                  <w:vAlign w:val="center"/>
                </w:tcPr>
                <w:p w14:paraId="3998E6E1">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磨边</w:t>
                  </w:r>
                </w:p>
              </w:tc>
              <w:tc>
                <w:tcPr>
                  <w:tcW w:w="1425" w:type="dxa"/>
                  <w:gridSpan w:val="2"/>
                  <w:noWrap w:val="0"/>
                  <w:vAlign w:val="center"/>
                </w:tcPr>
                <w:p w14:paraId="1517632E">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玻璃直线</w:t>
                  </w:r>
                </w:p>
                <w:p w14:paraId="0611C44C">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磨边机</w:t>
                  </w:r>
                </w:p>
              </w:tc>
              <w:tc>
                <w:tcPr>
                  <w:tcW w:w="885" w:type="dxa"/>
                  <w:noWrap w:val="0"/>
                  <w:vAlign w:val="center"/>
                </w:tcPr>
                <w:p w14:paraId="7033ADEA">
                  <w:pPr>
                    <w:pStyle w:val="19"/>
                    <w:adjustRightInd w:val="0"/>
                    <w:snapToGrid w:val="0"/>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p>
              </w:tc>
              <w:tc>
                <w:tcPr>
                  <w:tcW w:w="885" w:type="dxa"/>
                  <w:noWrap w:val="0"/>
                  <w:vAlign w:val="center"/>
                </w:tcPr>
                <w:p w14:paraId="4581F3AE">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078031BC">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3</w:t>
                  </w:r>
                </w:p>
              </w:tc>
              <w:tc>
                <w:tcPr>
                  <w:tcW w:w="1408" w:type="dxa"/>
                  <w:noWrap w:val="0"/>
                  <w:vAlign w:val="center"/>
                </w:tcPr>
                <w:p w14:paraId="79672F04">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073C8F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4AB081F3">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1D14EBD4">
                  <w:pPr>
                    <w:keepNext/>
                    <w:adjustRightInd w:val="0"/>
                    <w:snapToGrid w:val="0"/>
                    <w:jc w:val="center"/>
                    <w:rPr>
                      <w:rFonts w:hint="default" w:ascii="Times New Roman" w:hAnsi="Times New Roman" w:eastAsia="宋体" w:cs="Times New Roman"/>
                      <w:color w:val="000000"/>
                      <w:kern w:val="2"/>
                      <w:sz w:val="21"/>
                      <w:szCs w:val="21"/>
                      <w:lang w:val="en-US" w:eastAsia="zh-CN"/>
                    </w:rPr>
                  </w:pPr>
                </w:p>
              </w:tc>
              <w:tc>
                <w:tcPr>
                  <w:tcW w:w="624" w:type="dxa"/>
                  <w:vMerge w:val="continue"/>
                  <w:noWrap w:val="0"/>
                  <w:vAlign w:val="center"/>
                </w:tcPr>
                <w:p w14:paraId="6F83E0D3">
                  <w:pPr>
                    <w:keepNext/>
                    <w:adjustRightInd w:val="0"/>
                    <w:snapToGrid w:val="0"/>
                    <w:jc w:val="center"/>
                    <w:rPr>
                      <w:rFonts w:hint="default" w:ascii="Times New Roman" w:hAnsi="Times New Roman" w:eastAsia="宋体" w:cs="Times New Roman"/>
                      <w:color w:val="000000"/>
                      <w:kern w:val="2"/>
                      <w:sz w:val="21"/>
                      <w:szCs w:val="21"/>
                      <w:lang w:val="en-US" w:eastAsia="zh-CN"/>
                    </w:rPr>
                  </w:pPr>
                </w:p>
              </w:tc>
              <w:tc>
                <w:tcPr>
                  <w:tcW w:w="1425" w:type="dxa"/>
                  <w:gridSpan w:val="2"/>
                  <w:noWrap w:val="0"/>
                  <w:vAlign w:val="center"/>
                </w:tcPr>
                <w:p w14:paraId="1BDC855B">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玻璃直线</w:t>
                  </w:r>
                </w:p>
                <w:p w14:paraId="5935CDCE">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圆边机</w:t>
                  </w:r>
                </w:p>
              </w:tc>
              <w:tc>
                <w:tcPr>
                  <w:tcW w:w="885" w:type="dxa"/>
                  <w:noWrap w:val="0"/>
                  <w:vAlign w:val="center"/>
                </w:tcPr>
                <w:p w14:paraId="338D61B5">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8</w:t>
                  </w:r>
                </w:p>
              </w:tc>
              <w:tc>
                <w:tcPr>
                  <w:tcW w:w="885" w:type="dxa"/>
                  <w:noWrap w:val="0"/>
                  <w:vAlign w:val="center"/>
                </w:tcPr>
                <w:p w14:paraId="25CD0713">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55E5DF08">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-8</w:t>
                  </w:r>
                </w:p>
              </w:tc>
              <w:tc>
                <w:tcPr>
                  <w:tcW w:w="1408" w:type="dxa"/>
                  <w:noWrap w:val="0"/>
                  <w:vAlign w:val="center"/>
                </w:tcPr>
                <w:p w14:paraId="4B830BC5">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4A3E0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7BE44AC">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76000560">
                  <w:pPr>
                    <w:keepNext/>
                    <w:adjustRightInd w:val="0"/>
                    <w:snapToGrid w:val="0"/>
                    <w:jc w:val="center"/>
                    <w:rPr>
                      <w:rFonts w:hint="default" w:ascii="Times New Roman" w:hAnsi="Times New Roman" w:eastAsia="宋体" w:cs="Times New Roman"/>
                      <w:color w:val="000000"/>
                      <w:kern w:val="2"/>
                      <w:sz w:val="21"/>
                      <w:szCs w:val="21"/>
                      <w:lang w:val="en-US" w:eastAsia="zh-CN"/>
                    </w:rPr>
                  </w:pPr>
                </w:p>
              </w:tc>
              <w:tc>
                <w:tcPr>
                  <w:tcW w:w="624" w:type="dxa"/>
                  <w:vMerge w:val="continue"/>
                  <w:noWrap w:val="0"/>
                  <w:vAlign w:val="center"/>
                </w:tcPr>
                <w:p w14:paraId="427920A8">
                  <w:pPr>
                    <w:keepNext/>
                    <w:adjustRightInd w:val="0"/>
                    <w:snapToGrid w:val="0"/>
                    <w:jc w:val="center"/>
                    <w:rPr>
                      <w:rFonts w:hint="default" w:ascii="Times New Roman" w:hAnsi="Times New Roman" w:eastAsia="宋体" w:cs="Times New Roman"/>
                      <w:color w:val="000000"/>
                      <w:kern w:val="2"/>
                      <w:sz w:val="21"/>
                      <w:szCs w:val="21"/>
                      <w:lang w:val="en-US" w:eastAsia="zh-CN"/>
                    </w:rPr>
                  </w:pPr>
                </w:p>
              </w:tc>
              <w:tc>
                <w:tcPr>
                  <w:tcW w:w="1425" w:type="dxa"/>
                  <w:gridSpan w:val="2"/>
                  <w:noWrap w:val="0"/>
                  <w:vAlign w:val="center"/>
                </w:tcPr>
                <w:p w14:paraId="4B0AB0EF">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小型智能</w:t>
                  </w:r>
                </w:p>
                <w:p w14:paraId="025EE641">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磨边机</w:t>
                  </w:r>
                </w:p>
              </w:tc>
              <w:tc>
                <w:tcPr>
                  <w:tcW w:w="885" w:type="dxa"/>
                  <w:noWrap w:val="0"/>
                  <w:vAlign w:val="center"/>
                </w:tcPr>
                <w:p w14:paraId="52B09E1B">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6</w:t>
                  </w:r>
                </w:p>
              </w:tc>
              <w:tc>
                <w:tcPr>
                  <w:tcW w:w="885" w:type="dxa"/>
                  <w:noWrap w:val="0"/>
                  <w:vAlign w:val="center"/>
                </w:tcPr>
                <w:p w14:paraId="6EC752BC">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69589F1F">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-6</w:t>
                  </w:r>
                </w:p>
              </w:tc>
              <w:tc>
                <w:tcPr>
                  <w:tcW w:w="1408" w:type="dxa"/>
                  <w:noWrap w:val="0"/>
                  <w:vAlign w:val="center"/>
                </w:tcPr>
                <w:p w14:paraId="2A54460D">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0CEFCF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4B0EABF7">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6F282995">
                  <w:pPr>
                    <w:keepNext/>
                    <w:adjustRightInd w:val="0"/>
                    <w:snapToGrid w:val="0"/>
                    <w:jc w:val="center"/>
                    <w:rPr>
                      <w:rFonts w:hint="default" w:ascii="Times New Roman" w:hAnsi="Times New Roman" w:eastAsia="宋体" w:cs="Times New Roman"/>
                      <w:color w:val="000000"/>
                      <w:kern w:val="2"/>
                      <w:sz w:val="21"/>
                      <w:szCs w:val="21"/>
                      <w:lang w:val="en-US" w:eastAsia="zh-CN"/>
                    </w:rPr>
                  </w:pPr>
                </w:p>
              </w:tc>
              <w:tc>
                <w:tcPr>
                  <w:tcW w:w="624" w:type="dxa"/>
                  <w:noWrap w:val="0"/>
                  <w:vAlign w:val="center"/>
                </w:tcPr>
                <w:p w14:paraId="5CE68963">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打孔</w:t>
                  </w:r>
                </w:p>
              </w:tc>
              <w:tc>
                <w:tcPr>
                  <w:tcW w:w="1425" w:type="dxa"/>
                  <w:gridSpan w:val="2"/>
                  <w:noWrap w:val="0"/>
                  <w:vAlign w:val="center"/>
                </w:tcPr>
                <w:p w14:paraId="315F0D93">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玻璃打孔机</w:t>
                  </w:r>
                </w:p>
              </w:tc>
              <w:tc>
                <w:tcPr>
                  <w:tcW w:w="885" w:type="dxa"/>
                  <w:noWrap w:val="0"/>
                  <w:vAlign w:val="center"/>
                </w:tcPr>
                <w:p w14:paraId="20A61C5F">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14</w:t>
                  </w:r>
                </w:p>
              </w:tc>
              <w:tc>
                <w:tcPr>
                  <w:tcW w:w="885" w:type="dxa"/>
                  <w:noWrap w:val="0"/>
                  <w:vAlign w:val="center"/>
                </w:tcPr>
                <w:p w14:paraId="04F1C77A">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02E283D8">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-14</w:t>
                  </w:r>
                </w:p>
              </w:tc>
              <w:tc>
                <w:tcPr>
                  <w:tcW w:w="1408" w:type="dxa"/>
                  <w:noWrap w:val="0"/>
                  <w:vAlign w:val="center"/>
                </w:tcPr>
                <w:p w14:paraId="1472206B">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479FB1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4D42B06">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7E61CBE3">
                  <w:pPr>
                    <w:keepNext/>
                    <w:adjustRightInd w:val="0"/>
                    <w:snapToGrid w:val="0"/>
                    <w:jc w:val="center"/>
                    <w:rPr>
                      <w:rFonts w:hint="eastAsia" w:ascii="Times New Roman" w:hAnsi="Times New Roman" w:eastAsia="宋体" w:cs="Times New Roman"/>
                      <w:color w:val="000000"/>
                      <w:kern w:val="2"/>
                      <w:sz w:val="21"/>
                      <w:szCs w:val="21"/>
                      <w:lang w:val="en-US" w:eastAsia="zh-CN"/>
                    </w:rPr>
                  </w:pPr>
                </w:p>
              </w:tc>
              <w:tc>
                <w:tcPr>
                  <w:tcW w:w="624" w:type="dxa"/>
                  <w:noWrap w:val="0"/>
                  <w:vAlign w:val="center"/>
                </w:tcPr>
                <w:p w14:paraId="2B1FEDF7">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清洗</w:t>
                  </w:r>
                </w:p>
              </w:tc>
              <w:tc>
                <w:tcPr>
                  <w:tcW w:w="1425" w:type="dxa"/>
                  <w:gridSpan w:val="2"/>
                  <w:noWrap w:val="0"/>
                  <w:vAlign w:val="center"/>
                </w:tcPr>
                <w:p w14:paraId="0C35ABFC">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玻璃清洗机</w:t>
                  </w:r>
                </w:p>
              </w:tc>
              <w:tc>
                <w:tcPr>
                  <w:tcW w:w="885" w:type="dxa"/>
                  <w:noWrap w:val="0"/>
                  <w:vAlign w:val="center"/>
                </w:tcPr>
                <w:p w14:paraId="1175C849">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10</w:t>
                  </w:r>
                </w:p>
              </w:tc>
              <w:tc>
                <w:tcPr>
                  <w:tcW w:w="885" w:type="dxa"/>
                  <w:noWrap w:val="0"/>
                  <w:vAlign w:val="center"/>
                </w:tcPr>
                <w:p w14:paraId="16A84A36">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0831B968">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-10</w:t>
                  </w:r>
                </w:p>
              </w:tc>
              <w:tc>
                <w:tcPr>
                  <w:tcW w:w="1408" w:type="dxa"/>
                  <w:noWrap w:val="0"/>
                  <w:vAlign w:val="center"/>
                </w:tcPr>
                <w:p w14:paraId="023C79EF">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543B08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1" w:type="dxa"/>
                  <w:vMerge w:val="continue"/>
                  <w:noWrap w:val="0"/>
                  <w:vAlign w:val="center"/>
                </w:tcPr>
                <w:p w14:paraId="64160747">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7A3FB662">
                  <w:pPr>
                    <w:keepNext/>
                    <w:adjustRightInd w:val="0"/>
                    <w:snapToGrid w:val="0"/>
                    <w:jc w:val="center"/>
                    <w:rPr>
                      <w:rFonts w:hint="eastAsia" w:ascii="Times New Roman" w:hAnsi="Times New Roman" w:eastAsia="宋体" w:cs="Times New Roman"/>
                      <w:color w:val="000000"/>
                      <w:kern w:val="2"/>
                      <w:sz w:val="21"/>
                      <w:szCs w:val="21"/>
                      <w:lang w:val="en-US" w:eastAsia="zh-CN"/>
                    </w:rPr>
                  </w:pPr>
                </w:p>
              </w:tc>
              <w:tc>
                <w:tcPr>
                  <w:tcW w:w="624" w:type="dxa"/>
                  <w:noWrap w:val="0"/>
                  <w:vAlign w:val="center"/>
                </w:tcPr>
                <w:p w14:paraId="547E4A1A">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钢化</w:t>
                  </w:r>
                </w:p>
              </w:tc>
              <w:tc>
                <w:tcPr>
                  <w:tcW w:w="1425" w:type="dxa"/>
                  <w:gridSpan w:val="2"/>
                  <w:noWrap w:val="0"/>
                  <w:vAlign w:val="center"/>
                </w:tcPr>
                <w:p w14:paraId="3DC4CADF">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水平棍道平</w:t>
                  </w:r>
                </w:p>
                <w:p w14:paraId="466A61E3">
                  <w:pPr>
                    <w:keepNext/>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钢化炉</w:t>
                  </w:r>
                </w:p>
              </w:tc>
              <w:tc>
                <w:tcPr>
                  <w:tcW w:w="885" w:type="dxa"/>
                  <w:noWrap w:val="0"/>
                  <w:vAlign w:val="center"/>
                </w:tcPr>
                <w:p w14:paraId="3C847785">
                  <w:pPr>
                    <w:pStyle w:val="19"/>
                    <w:adjustRightInd w:val="0"/>
                    <w:snapToGrid w:val="0"/>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c>
                <w:tcPr>
                  <w:tcW w:w="885" w:type="dxa"/>
                  <w:noWrap w:val="0"/>
                  <w:vAlign w:val="center"/>
                </w:tcPr>
                <w:p w14:paraId="507D0741">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496FED57">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2</w:t>
                  </w:r>
                </w:p>
              </w:tc>
              <w:tc>
                <w:tcPr>
                  <w:tcW w:w="1408" w:type="dxa"/>
                  <w:noWrap w:val="0"/>
                  <w:vAlign w:val="center"/>
                </w:tcPr>
                <w:p w14:paraId="746E09C3">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12D156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6DE4E41A">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22FABACD">
                  <w:pPr>
                    <w:keepNext/>
                    <w:adjustRightInd w:val="0"/>
                    <w:snapToGrid w:val="0"/>
                    <w:jc w:val="center"/>
                    <w:rPr>
                      <w:rFonts w:hint="eastAsia" w:ascii="Times New Roman" w:hAnsi="Times New Roman" w:eastAsia="宋体" w:cs="Times New Roman"/>
                      <w:color w:val="000000"/>
                      <w:kern w:val="2"/>
                      <w:sz w:val="21"/>
                      <w:szCs w:val="21"/>
                      <w:lang w:val="en-US" w:eastAsia="zh-CN"/>
                    </w:rPr>
                  </w:pPr>
                </w:p>
              </w:tc>
              <w:tc>
                <w:tcPr>
                  <w:tcW w:w="624" w:type="dxa"/>
                  <w:vMerge w:val="restart"/>
                  <w:noWrap w:val="0"/>
                  <w:vAlign w:val="center"/>
                </w:tcPr>
                <w:p w14:paraId="53A0C62A">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辅助设备</w:t>
                  </w:r>
                </w:p>
              </w:tc>
              <w:tc>
                <w:tcPr>
                  <w:tcW w:w="1425" w:type="dxa"/>
                  <w:gridSpan w:val="2"/>
                  <w:noWrap w:val="0"/>
                  <w:vAlign w:val="center"/>
                </w:tcPr>
                <w:p w14:paraId="7EE4FFC5">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空压机</w:t>
                  </w:r>
                </w:p>
              </w:tc>
              <w:tc>
                <w:tcPr>
                  <w:tcW w:w="885" w:type="dxa"/>
                  <w:noWrap w:val="0"/>
                  <w:vAlign w:val="center"/>
                </w:tcPr>
                <w:p w14:paraId="6EA52252">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1</w:t>
                  </w:r>
                </w:p>
              </w:tc>
              <w:tc>
                <w:tcPr>
                  <w:tcW w:w="885" w:type="dxa"/>
                  <w:noWrap w:val="0"/>
                  <w:vAlign w:val="center"/>
                </w:tcPr>
                <w:p w14:paraId="4628D529">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60D0B3E4">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-1</w:t>
                  </w:r>
                </w:p>
              </w:tc>
              <w:tc>
                <w:tcPr>
                  <w:tcW w:w="1408" w:type="dxa"/>
                  <w:noWrap w:val="0"/>
                  <w:vAlign w:val="center"/>
                </w:tcPr>
                <w:p w14:paraId="3E74D21F">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41FEA1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B019526">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4D8665C0">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7D1C502C">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0FEF2106">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桥式单梁</w:t>
                  </w:r>
                </w:p>
                <w:p w14:paraId="7146CEB3">
                  <w:pPr>
                    <w:keepNext/>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起重机</w:t>
                  </w:r>
                </w:p>
              </w:tc>
              <w:tc>
                <w:tcPr>
                  <w:tcW w:w="885" w:type="dxa"/>
                  <w:noWrap w:val="0"/>
                  <w:vAlign w:val="center"/>
                </w:tcPr>
                <w:p w14:paraId="2E3F8280">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2</w:t>
                  </w:r>
                </w:p>
              </w:tc>
              <w:tc>
                <w:tcPr>
                  <w:tcW w:w="885" w:type="dxa"/>
                  <w:noWrap w:val="0"/>
                  <w:vAlign w:val="center"/>
                </w:tcPr>
                <w:p w14:paraId="4C9D3DFF">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2D60DEFD">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-2</w:t>
                  </w:r>
                </w:p>
              </w:tc>
              <w:tc>
                <w:tcPr>
                  <w:tcW w:w="1408" w:type="dxa"/>
                  <w:noWrap w:val="0"/>
                  <w:vAlign w:val="center"/>
                </w:tcPr>
                <w:p w14:paraId="23600E1E">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40DCA0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BC6B803">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2F6B4013">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2E09029E">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107A376B">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循环水泵</w:t>
                  </w:r>
                </w:p>
              </w:tc>
              <w:tc>
                <w:tcPr>
                  <w:tcW w:w="885" w:type="dxa"/>
                  <w:noWrap w:val="0"/>
                  <w:vAlign w:val="center"/>
                </w:tcPr>
                <w:p w14:paraId="7F30AFB2">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2</w:t>
                  </w:r>
                </w:p>
              </w:tc>
              <w:tc>
                <w:tcPr>
                  <w:tcW w:w="885" w:type="dxa"/>
                  <w:noWrap w:val="0"/>
                  <w:vAlign w:val="center"/>
                </w:tcPr>
                <w:p w14:paraId="4762CB35">
                  <w:pPr>
                    <w:pStyle w:val="19"/>
                    <w:adjustRightInd w:val="0"/>
                    <w:snapToGrid w:val="0"/>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535207EC">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eastAsia="宋体" w:cs="Times New Roman"/>
                      <w:color w:val="000000"/>
                      <w:sz w:val="21"/>
                      <w:szCs w:val="21"/>
                      <w:lang w:val="en-US" w:eastAsia="zh-CN"/>
                    </w:rPr>
                    <w:t>-2</w:t>
                  </w:r>
                </w:p>
              </w:tc>
              <w:tc>
                <w:tcPr>
                  <w:tcW w:w="1408" w:type="dxa"/>
                  <w:noWrap w:val="0"/>
                  <w:vAlign w:val="center"/>
                </w:tcPr>
                <w:p w14:paraId="1829289B">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0BB640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1" w:type="dxa"/>
                  <w:vMerge w:val="continue"/>
                  <w:noWrap w:val="0"/>
                  <w:vAlign w:val="center"/>
                </w:tcPr>
                <w:p w14:paraId="05E92C9D">
                  <w:pPr>
                    <w:adjustRightInd w:val="0"/>
                    <w:snapToGrid w:val="0"/>
                    <w:jc w:val="center"/>
                    <w:rPr>
                      <w:rFonts w:hint="default" w:ascii="Times New Roman" w:hAnsi="Times New Roman" w:eastAsia="宋体" w:cs="Times New Roman"/>
                      <w:color w:val="000000"/>
                      <w:kern w:val="2"/>
                      <w:sz w:val="21"/>
                      <w:szCs w:val="21"/>
                    </w:rPr>
                  </w:pPr>
                </w:p>
              </w:tc>
              <w:tc>
                <w:tcPr>
                  <w:tcW w:w="530" w:type="dxa"/>
                  <w:vMerge w:val="restart"/>
                  <w:noWrap w:val="0"/>
                  <w:vAlign w:val="center"/>
                </w:tcPr>
                <w:p w14:paraId="19E5BDF3">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印刷生产线</w:t>
                  </w:r>
                </w:p>
              </w:tc>
              <w:tc>
                <w:tcPr>
                  <w:tcW w:w="624" w:type="dxa"/>
                  <w:vMerge w:val="restart"/>
                  <w:noWrap w:val="0"/>
                  <w:vAlign w:val="center"/>
                </w:tcPr>
                <w:p w14:paraId="79EBC359">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印刷</w:t>
                  </w:r>
                </w:p>
              </w:tc>
              <w:tc>
                <w:tcPr>
                  <w:tcW w:w="1425" w:type="dxa"/>
                  <w:gridSpan w:val="2"/>
                  <w:noWrap w:val="0"/>
                  <w:vAlign w:val="center"/>
                </w:tcPr>
                <w:p w14:paraId="7A2D7AF7">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滚印记</w:t>
                  </w:r>
                </w:p>
              </w:tc>
              <w:tc>
                <w:tcPr>
                  <w:tcW w:w="885" w:type="dxa"/>
                  <w:noWrap w:val="0"/>
                  <w:vAlign w:val="center"/>
                </w:tcPr>
                <w:p w14:paraId="319BFA24">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1</w:t>
                  </w:r>
                </w:p>
              </w:tc>
              <w:tc>
                <w:tcPr>
                  <w:tcW w:w="885" w:type="dxa"/>
                  <w:noWrap w:val="0"/>
                  <w:vAlign w:val="center"/>
                </w:tcPr>
                <w:p w14:paraId="4C625FCD">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76E29730">
                  <w:pPr>
                    <w:pStyle w:val="19"/>
                    <w:adjustRightInd w:val="0"/>
                    <w:snapToGrid w:val="0"/>
                    <w:spacing w:line="240" w:lineRule="auto"/>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sz w:val="21"/>
                      <w:szCs w:val="21"/>
                      <w:lang w:val="en-US" w:eastAsia="zh-CN"/>
                    </w:rPr>
                    <w:t>-1</w:t>
                  </w:r>
                </w:p>
              </w:tc>
              <w:tc>
                <w:tcPr>
                  <w:tcW w:w="1408" w:type="dxa"/>
                  <w:noWrap w:val="0"/>
                  <w:vAlign w:val="center"/>
                </w:tcPr>
                <w:p w14:paraId="74F134A8">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76A4A6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25FFA7D6">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190318A0">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0F351F88">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48F1ECFB">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烘道</w:t>
                  </w:r>
                </w:p>
              </w:tc>
              <w:tc>
                <w:tcPr>
                  <w:tcW w:w="885" w:type="dxa"/>
                  <w:noWrap w:val="0"/>
                  <w:vAlign w:val="center"/>
                </w:tcPr>
                <w:p w14:paraId="24545234">
                  <w:pPr>
                    <w:pStyle w:val="19"/>
                    <w:adjustRightInd w:val="0"/>
                    <w:snapToGrid w:val="0"/>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p>
              </w:tc>
              <w:tc>
                <w:tcPr>
                  <w:tcW w:w="885" w:type="dxa"/>
                  <w:noWrap w:val="0"/>
                  <w:vAlign w:val="center"/>
                </w:tcPr>
                <w:p w14:paraId="2488DCFA">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7A38A239">
                  <w:pPr>
                    <w:pStyle w:val="19"/>
                    <w:adjustRightInd w:val="0"/>
                    <w:snapToGrid w:val="0"/>
                    <w:spacing w:line="240" w:lineRule="auto"/>
                    <w:rPr>
                      <w:rFonts w:hint="default" w:ascii="Times New Roman" w:hAnsi="Times New Roman" w:eastAsia="宋体" w:cs="Times New Roman"/>
                      <w:color w:val="000000"/>
                      <w:kern w:val="2"/>
                      <w:sz w:val="21"/>
                      <w:szCs w:val="21"/>
                    </w:rPr>
                  </w:pP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1</w:t>
                  </w:r>
                </w:p>
              </w:tc>
              <w:tc>
                <w:tcPr>
                  <w:tcW w:w="1408" w:type="dxa"/>
                  <w:noWrap w:val="0"/>
                  <w:vAlign w:val="center"/>
                </w:tcPr>
                <w:p w14:paraId="53A910CB">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7F3A26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01" w:type="dxa"/>
                  <w:vMerge w:val="continue"/>
                  <w:noWrap w:val="0"/>
                  <w:vAlign w:val="center"/>
                </w:tcPr>
                <w:p w14:paraId="585F1DD4">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6DB7C608">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4B539BA6">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39AEB335">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丝网印刷机</w:t>
                  </w:r>
                </w:p>
              </w:tc>
              <w:tc>
                <w:tcPr>
                  <w:tcW w:w="885" w:type="dxa"/>
                  <w:noWrap w:val="0"/>
                  <w:vAlign w:val="center"/>
                </w:tcPr>
                <w:p w14:paraId="34AB1CB0">
                  <w:pPr>
                    <w:pStyle w:val="19"/>
                    <w:adjustRightInd w:val="0"/>
                    <w:snapToGrid w:val="0"/>
                    <w:spacing w:line="240" w:lineRule="auto"/>
                    <w:rPr>
                      <w:rFonts w:hint="eastAsia" w:ascii="Times New Roman" w:hAnsi="Times New Roman" w:eastAsia="宋体" w:cs="Times New Roman"/>
                      <w:color w:val="000000"/>
                      <w:sz w:val="21"/>
                      <w:szCs w:val="21"/>
                      <w:lang w:eastAsia="zh-CN"/>
                    </w:rPr>
                  </w:pPr>
                  <w:r>
                    <w:rPr>
                      <w:rFonts w:hint="eastAsia" w:ascii="Times New Roman" w:eastAsia="宋体" w:cs="Times New Roman"/>
                      <w:color w:val="000000"/>
                      <w:sz w:val="21"/>
                      <w:szCs w:val="21"/>
                      <w:lang w:val="en-US" w:eastAsia="zh-CN"/>
                    </w:rPr>
                    <w:t>2</w:t>
                  </w:r>
                </w:p>
              </w:tc>
              <w:tc>
                <w:tcPr>
                  <w:tcW w:w="885" w:type="dxa"/>
                  <w:noWrap w:val="0"/>
                  <w:vAlign w:val="center"/>
                </w:tcPr>
                <w:p w14:paraId="00FB6DBD">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07A1CB48">
                  <w:pPr>
                    <w:pStyle w:val="19"/>
                    <w:adjustRightInd w:val="0"/>
                    <w:snapToGrid w:val="0"/>
                    <w:spacing w:line="240" w:lineRule="auto"/>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sz w:val="21"/>
                      <w:szCs w:val="21"/>
                      <w:lang w:val="en-US" w:eastAsia="zh-CN"/>
                    </w:rPr>
                    <w:t>-2</w:t>
                  </w:r>
                </w:p>
              </w:tc>
              <w:tc>
                <w:tcPr>
                  <w:tcW w:w="1408" w:type="dxa"/>
                  <w:noWrap w:val="0"/>
                  <w:vAlign w:val="center"/>
                </w:tcPr>
                <w:p w14:paraId="4B28C1F5">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704194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restart"/>
                  <w:noWrap w:val="0"/>
                  <w:vAlign w:val="center"/>
                </w:tcPr>
                <w:p w14:paraId="77D70676">
                  <w:pPr>
                    <w:adjustRightInd w:val="0"/>
                    <w:snapToGrid w:val="0"/>
                    <w:jc w:val="center"/>
                    <w:rPr>
                      <w:rFonts w:hint="default" w:ascii="Times New Roman" w:hAnsi="Times New Roman" w:eastAsia="宋体" w:cs="Times New Roman"/>
                      <w:sz w:val="21"/>
                      <w:szCs w:val="21"/>
                    </w:rPr>
                  </w:pPr>
                  <w:r>
                    <w:rPr>
                      <w:rFonts w:hint="eastAsia" w:cs="Times New Roman"/>
                      <w:sz w:val="21"/>
                      <w:szCs w:val="21"/>
                      <w:lang w:val="en-US" w:eastAsia="zh-CN"/>
                    </w:rPr>
                    <w:t>云顾</w:t>
                  </w:r>
                  <w:r>
                    <w:rPr>
                      <w:rFonts w:hint="default" w:ascii="Times New Roman" w:hAnsi="Times New Roman" w:eastAsia="宋体" w:cs="Times New Roman"/>
                      <w:sz w:val="21"/>
                      <w:szCs w:val="21"/>
                    </w:rPr>
                    <w:t>路</w:t>
                  </w:r>
                </w:p>
                <w:p w14:paraId="239676E0">
                  <w:pPr>
                    <w:adjustRightInd w:val="0"/>
                    <w:snapToGrid w:val="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sz w:val="21"/>
                      <w:szCs w:val="21"/>
                      <w:lang w:val="en-US" w:eastAsia="zh-CN"/>
                    </w:rPr>
                    <w:t>厂区</w:t>
                  </w:r>
                  <w:r>
                    <w:rPr>
                      <w:rFonts w:hint="default" w:ascii="Times New Roman" w:hAnsi="Times New Roman" w:eastAsia="宋体" w:cs="Times New Roman"/>
                      <w:color w:val="000000"/>
                      <w:kern w:val="2"/>
                      <w:sz w:val="21"/>
                      <w:szCs w:val="21"/>
                    </w:rPr>
                    <w:t>生产设备</w:t>
                  </w:r>
                </w:p>
              </w:tc>
              <w:tc>
                <w:tcPr>
                  <w:tcW w:w="530" w:type="dxa"/>
                  <w:vMerge w:val="restart"/>
                  <w:noWrap w:val="0"/>
                  <w:vAlign w:val="center"/>
                </w:tcPr>
                <w:p w14:paraId="5D0C4747">
                  <w:pPr>
                    <w:keepNext/>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钢化玻璃生产线</w:t>
                  </w:r>
                </w:p>
              </w:tc>
              <w:tc>
                <w:tcPr>
                  <w:tcW w:w="624" w:type="dxa"/>
                  <w:vMerge w:val="restart"/>
                  <w:noWrap w:val="0"/>
                  <w:vAlign w:val="center"/>
                </w:tcPr>
                <w:p w14:paraId="14561A93">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切割</w:t>
                  </w:r>
                </w:p>
              </w:tc>
              <w:tc>
                <w:tcPr>
                  <w:tcW w:w="1425" w:type="dxa"/>
                  <w:gridSpan w:val="2"/>
                  <w:noWrap w:val="0"/>
                  <w:vAlign w:val="center"/>
                </w:tcPr>
                <w:p w14:paraId="08FBB386">
                  <w:pPr>
                    <w:keepNext/>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玻璃切割机</w:t>
                  </w:r>
                </w:p>
              </w:tc>
              <w:tc>
                <w:tcPr>
                  <w:tcW w:w="885" w:type="dxa"/>
                  <w:noWrap w:val="0"/>
                  <w:vAlign w:val="center"/>
                </w:tcPr>
                <w:p w14:paraId="0E605867">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2</w:t>
                  </w:r>
                </w:p>
              </w:tc>
              <w:tc>
                <w:tcPr>
                  <w:tcW w:w="885" w:type="dxa"/>
                  <w:noWrap w:val="0"/>
                  <w:vAlign w:val="center"/>
                </w:tcPr>
                <w:p w14:paraId="3F6B5B94">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39879897">
                  <w:pPr>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-2</w:t>
                  </w:r>
                </w:p>
              </w:tc>
              <w:tc>
                <w:tcPr>
                  <w:tcW w:w="1408" w:type="dxa"/>
                  <w:noWrap w:val="0"/>
                  <w:vAlign w:val="center"/>
                </w:tcPr>
                <w:p w14:paraId="5C5E6047">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0E7A0C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21112890">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22E5F087">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4E69F75A">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06EEE5C9">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玻璃水</w:t>
                  </w:r>
                </w:p>
                <w:p w14:paraId="1C040FEC">
                  <w:pPr>
                    <w:keepNext/>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切割机</w:t>
                  </w:r>
                </w:p>
              </w:tc>
              <w:tc>
                <w:tcPr>
                  <w:tcW w:w="885" w:type="dxa"/>
                  <w:noWrap w:val="0"/>
                  <w:vAlign w:val="center"/>
                </w:tcPr>
                <w:p w14:paraId="05D997DB">
                  <w:pPr>
                    <w:pStyle w:val="19"/>
                    <w:adjustRightInd w:val="0"/>
                    <w:snapToGrid w:val="0"/>
                    <w:spacing w:line="240" w:lineRule="auto"/>
                    <w:rPr>
                      <w:rFonts w:hint="default" w:ascii="Times New Roman" w:hAnsi="Times New Roman" w:eastAsia="宋体" w:cs="Times New Roman"/>
                      <w:color w:val="000000"/>
                      <w:sz w:val="21"/>
                      <w:szCs w:val="21"/>
                    </w:rPr>
                  </w:pPr>
                  <w:r>
                    <w:rPr>
                      <w:rFonts w:hint="eastAsia" w:ascii="Times New Roman" w:eastAsia="宋体" w:cs="Times New Roman"/>
                      <w:color w:val="000000"/>
                      <w:sz w:val="21"/>
                      <w:szCs w:val="21"/>
                      <w:lang w:val="en-US" w:eastAsia="zh-CN"/>
                    </w:rPr>
                    <w:t>2</w:t>
                  </w:r>
                </w:p>
              </w:tc>
              <w:tc>
                <w:tcPr>
                  <w:tcW w:w="885" w:type="dxa"/>
                  <w:noWrap w:val="0"/>
                  <w:vAlign w:val="center"/>
                </w:tcPr>
                <w:p w14:paraId="519038C8">
                  <w:pPr>
                    <w:pStyle w:val="19"/>
                    <w:adjustRightInd w:val="0"/>
                    <w:snapToGrid w:val="0"/>
                    <w:spacing w:line="240" w:lineRule="auto"/>
                    <w:rPr>
                      <w:rFonts w:hint="default" w:ascii="Times New Roman" w:hAnsi="Times New Roman" w:eastAsia="宋体" w:cs="Times New Roman"/>
                      <w:color w:val="000000"/>
                      <w:sz w:val="21"/>
                      <w:szCs w:val="21"/>
                    </w:rPr>
                  </w:pPr>
                  <w:r>
                    <w:rPr>
                      <w:rFonts w:hint="eastAsia" w:ascii="Times New Roman" w:eastAsia="宋体" w:cs="Times New Roman"/>
                      <w:color w:val="000000"/>
                      <w:sz w:val="21"/>
                      <w:szCs w:val="21"/>
                      <w:lang w:val="en-US" w:eastAsia="zh-CN"/>
                    </w:rPr>
                    <w:t>0</w:t>
                  </w:r>
                </w:p>
              </w:tc>
              <w:tc>
                <w:tcPr>
                  <w:tcW w:w="782" w:type="dxa"/>
                  <w:noWrap w:val="0"/>
                  <w:vAlign w:val="center"/>
                </w:tcPr>
                <w:p w14:paraId="4C0BAD5B">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-2</w:t>
                  </w:r>
                </w:p>
              </w:tc>
              <w:tc>
                <w:tcPr>
                  <w:tcW w:w="1408" w:type="dxa"/>
                  <w:noWrap w:val="0"/>
                  <w:vAlign w:val="center"/>
                </w:tcPr>
                <w:p w14:paraId="601D4264">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0A9CDA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551F08B9">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77993324">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restart"/>
                  <w:noWrap w:val="0"/>
                  <w:vAlign w:val="center"/>
                </w:tcPr>
                <w:p w14:paraId="41C92040">
                  <w:pPr>
                    <w:keepNext/>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磨边</w:t>
                  </w:r>
                </w:p>
              </w:tc>
              <w:tc>
                <w:tcPr>
                  <w:tcW w:w="1425" w:type="dxa"/>
                  <w:gridSpan w:val="2"/>
                  <w:noWrap w:val="0"/>
                  <w:vAlign w:val="center"/>
                </w:tcPr>
                <w:p w14:paraId="608FD68B">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玻璃异形</w:t>
                  </w:r>
                </w:p>
                <w:p w14:paraId="5809062E">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磨边机</w:t>
                  </w:r>
                </w:p>
              </w:tc>
              <w:tc>
                <w:tcPr>
                  <w:tcW w:w="885" w:type="dxa"/>
                  <w:noWrap w:val="0"/>
                  <w:vAlign w:val="center"/>
                </w:tcPr>
                <w:p w14:paraId="552C9254">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2</w:t>
                  </w:r>
                </w:p>
              </w:tc>
              <w:tc>
                <w:tcPr>
                  <w:tcW w:w="885" w:type="dxa"/>
                  <w:noWrap w:val="0"/>
                  <w:vAlign w:val="center"/>
                </w:tcPr>
                <w:p w14:paraId="1FF1C741">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18C308A4">
                  <w:pPr>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-2</w:t>
                  </w:r>
                </w:p>
              </w:tc>
              <w:tc>
                <w:tcPr>
                  <w:tcW w:w="1408" w:type="dxa"/>
                  <w:noWrap w:val="0"/>
                  <w:vAlign w:val="center"/>
                </w:tcPr>
                <w:p w14:paraId="4D6ABECE">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3A6AE1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6B3AA4E8">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23E2AE65">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0B6D5202">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573D7476">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玻璃直线</w:t>
                  </w:r>
                </w:p>
                <w:p w14:paraId="36F01B83">
                  <w:pPr>
                    <w:keepNext/>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单磨边机</w:t>
                  </w:r>
                </w:p>
              </w:tc>
              <w:tc>
                <w:tcPr>
                  <w:tcW w:w="885" w:type="dxa"/>
                  <w:noWrap w:val="0"/>
                  <w:vAlign w:val="center"/>
                </w:tcPr>
                <w:p w14:paraId="64B26AFF">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2</w:t>
                  </w:r>
                </w:p>
              </w:tc>
              <w:tc>
                <w:tcPr>
                  <w:tcW w:w="885" w:type="dxa"/>
                  <w:noWrap w:val="0"/>
                  <w:vAlign w:val="center"/>
                </w:tcPr>
                <w:p w14:paraId="55BB1318">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41A2B2D6">
                  <w:pPr>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-2</w:t>
                  </w:r>
                </w:p>
              </w:tc>
              <w:tc>
                <w:tcPr>
                  <w:tcW w:w="1408" w:type="dxa"/>
                  <w:noWrap w:val="0"/>
                  <w:vAlign w:val="center"/>
                </w:tcPr>
                <w:p w14:paraId="3E323D17">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166DFE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23D43420">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23A61A13">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0B1E4347">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noWrap w:val="0"/>
                  <w:vAlign w:val="center"/>
                </w:tcPr>
                <w:p w14:paraId="1060E0C0">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玻璃直线单</w:t>
                  </w:r>
                </w:p>
                <w:p w14:paraId="47F71D83">
                  <w:pPr>
                    <w:keepNext/>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圆边机</w:t>
                  </w:r>
                </w:p>
              </w:tc>
              <w:tc>
                <w:tcPr>
                  <w:tcW w:w="885" w:type="dxa"/>
                  <w:noWrap w:val="0"/>
                  <w:vAlign w:val="center"/>
                </w:tcPr>
                <w:p w14:paraId="6CFA6164">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1</w:t>
                  </w:r>
                </w:p>
              </w:tc>
              <w:tc>
                <w:tcPr>
                  <w:tcW w:w="885" w:type="dxa"/>
                  <w:noWrap w:val="0"/>
                  <w:vAlign w:val="center"/>
                </w:tcPr>
                <w:p w14:paraId="1FFF1A06">
                  <w:pPr>
                    <w:pStyle w:val="19"/>
                    <w:adjustRightInd w:val="0"/>
                    <w:snapToGrid w:val="0"/>
                    <w:spacing w:line="240" w:lineRule="auto"/>
                    <w:rPr>
                      <w:rFonts w:hint="eastAsia"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noWrap w:val="0"/>
                  <w:vAlign w:val="center"/>
                </w:tcPr>
                <w:p w14:paraId="0CCDF656">
                  <w:pPr>
                    <w:adjustRightInd w:val="0"/>
                    <w:snapToGrid w:val="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-1</w:t>
                  </w:r>
                </w:p>
              </w:tc>
              <w:tc>
                <w:tcPr>
                  <w:tcW w:w="1408" w:type="dxa"/>
                  <w:noWrap w:val="0"/>
                  <w:vAlign w:val="center"/>
                </w:tcPr>
                <w:p w14:paraId="1B9B76A6">
                  <w:pPr>
                    <w:adjustRightInd w:val="0"/>
                    <w:snapToGrid w:val="0"/>
                    <w:jc w:val="center"/>
                    <w:rPr>
                      <w:rFonts w:hint="default" w:ascii="Times New Roman" w:hAnsi="Times New Roman" w:eastAsia="宋体" w:cs="Times New Roman"/>
                      <w:color w:val="000000"/>
                      <w:kern w:val="2"/>
                      <w:sz w:val="21"/>
                      <w:szCs w:val="21"/>
                    </w:rPr>
                  </w:pPr>
                  <w:r>
                    <w:rPr>
                      <w:rFonts w:hint="eastAsia" w:cs="Times New Roman"/>
                      <w:color w:val="000000"/>
                      <w:kern w:val="2"/>
                      <w:sz w:val="21"/>
                      <w:szCs w:val="21"/>
                      <w:lang w:val="en-US" w:eastAsia="zh-CN"/>
                    </w:rPr>
                    <w:t>已淘汰，拆除</w:t>
                  </w:r>
                </w:p>
              </w:tc>
            </w:tr>
            <w:tr w14:paraId="7EE193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4596270">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1601E776">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6A0C9113">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shd w:val="clear" w:color="auto" w:fill="auto"/>
                  <w:noWrap w:val="0"/>
                  <w:vAlign w:val="center"/>
                </w:tcPr>
                <w:p w14:paraId="2D0E5515">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玻璃直线</w:t>
                  </w:r>
                </w:p>
                <w:p w14:paraId="6F6A30DA">
                  <w:pPr>
                    <w:keepNext/>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rPr>
                    <w:t>双磨边机</w:t>
                  </w:r>
                </w:p>
              </w:tc>
              <w:tc>
                <w:tcPr>
                  <w:tcW w:w="885" w:type="dxa"/>
                  <w:shd w:val="clear" w:color="auto" w:fill="auto"/>
                  <w:noWrap w:val="0"/>
                  <w:vAlign w:val="center"/>
                </w:tcPr>
                <w:p w14:paraId="7BC76587">
                  <w:pPr>
                    <w:pStyle w:val="19"/>
                    <w:adjustRightInd w:val="0"/>
                    <w:snapToGrid w:val="0"/>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s="Times New Roman"/>
                      <w:color w:val="000000"/>
                      <w:sz w:val="21"/>
                      <w:szCs w:val="21"/>
                      <w:lang w:val="en-US" w:eastAsia="zh-CN"/>
                    </w:rPr>
                    <w:t>6</w:t>
                  </w:r>
                </w:p>
              </w:tc>
              <w:tc>
                <w:tcPr>
                  <w:tcW w:w="885" w:type="dxa"/>
                  <w:shd w:val="clear" w:color="auto" w:fill="auto"/>
                  <w:noWrap w:val="0"/>
                  <w:vAlign w:val="center"/>
                </w:tcPr>
                <w:p w14:paraId="1136D180">
                  <w:pPr>
                    <w:pStyle w:val="19"/>
                    <w:adjustRightInd w:val="0"/>
                    <w:snapToGrid w:val="0"/>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4C81F6D7">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rPr>
                    <w:t>-6</w:t>
                  </w:r>
                </w:p>
              </w:tc>
              <w:tc>
                <w:tcPr>
                  <w:tcW w:w="1408" w:type="dxa"/>
                  <w:shd w:val="clear" w:color="auto" w:fill="auto"/>
                  <w:noWrap w:val="0"/>
                  <w:vAlign w:val="center"/>
                </w:tcPr>
                <w:p w14:paraId="53F9C95B">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rPr>
                    <w:t>已淘汰，拆除</w:t>
                  </w:r>
                </w:p>
              </w:tc>
            </w:tr>
            <w:tr w14:paraId="513DE7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3143E519">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36F979EB">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62048849">
                  <w:pPr>
                    <w:keepNext/>
                    <w:adjustRightInd w:val="0"/>
                    <w:snapToGrid w:val="0"/>
                    <w:jc w:val="center"/>
                    <w:rPr>
                      <w:rFonts w:hint="default" w:ascii="Times New Roman" w:hAnsi="Times New Roman" w:eastAsia="宋体" w:cs="Times New Roman"/>
                      <w:color w:val="000000"/>
                      <w:kern w:val="2"/>
                      <w:sz w:val="21"/>
                      <w:szCs w:val="21"/>
                    </w:rPr>
                  </w:pPr>
                </w:p>
              </w:tc>
              <w:tc>
                <w:tcPr>
                  <w:tcW w:w="1425" w:type="dxa"/>
                  <w:gridSpan w:val="2"/>
                  <w:shd w:val="clear" w:color="auto" w:fill="auto"/>
                  <w:noWrap w:val="0"/>
                  <w:vAlign w:val="center"/>
                </w:tcPr>
                <w:p w14:paraId="47857DF5">
                  <w:pPr>
                    <w:keepNext/>
                    <w:adjustRightInd w:val="0"/>
                    <w:snapToGrid w:val="0"/>
                    <w:jc w:val="center"/>
                    <w:rPr>
                      <w:rFonts w:hint="eastAsia" w:cs="Times New Roman"/>
                      <w:b w:val="0"/>
                      <w:bCs/>
                      <w:color w:val="auto"/>
                      <w:sz w:val="21"/>
                      <w:szCs w:val="21"/>
                      <w:lang w:val="en-US" w:eastAsia="zh-CN"/>
                    </w:rPr>
                  </w:pPr>
                  <w:r>
                    <w:rPr>
                      <w:rFonts w:hint="eastAsia" w:cs="Times New Roman"/>
                      <w:b w:val="0"/>
                      <w:bCs/>
                      <w:color w:val="auto"/>
                      <w:sz w:val="21"/>
                      <w:szCs w:val="21"/>
                      <w:lang w:val="en-US" w:eastAsia="zh-CN"/>
                    </w:rPr>
                    <w:t>玻璃直线双</w:t>
                  </w:r>
                </w:p>
                <w:p w14:paraId="412FE67E">
                  <w:pPr>
                    <w:keepNext/>
                    <w:adjustRightInd w:val="0"/>
                    <w:snapToGrid w:val="0"/>
                    <w:jc w:val="center"/>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圆边机</w:t>
                  </w:r>
                </w:p>
              </w:tc>
              <w:tc>
                <w:tcPr>
                  <w:tcW w:w="885" w:type="dxa"/>
                  <w:shd w:val="clear" w:color="auto" w:fill="auto"/>
                  <w:noWrap w:val="0"/>
                  <w:vAlign w:val="center"/>
                </w:tcPr>
                <w:p w14:paraId="46599DF2">
                  <w:pPr>
                    <w:adjustRightInd w:val="0"/>
                    <w:snapToGrid w:val="0"/>
                    <w:jc w:val="center"/>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4</w:t>
                  </w:r>
                </w:p>
              </w:tc>
              <w:tc>
                <w:tcPr>
                  <w:tcW w:w="885" w:type="dxa"/>
                  <w:shd w:val="clear" w:color="auto" w:fill="auto"/>
                  <w:noWrap w:val="0"/>
                  <w:vAlign w:val="center"/>
                </w:tcPr>
                <w:p w14:paraId="7D0ECF2C">
                  <w:pPr>
                    <w:adjustRightInd w:val="0"/>
                    <w:snapToGrid w:val="0"/>
                    <w:jc w:val="center"/>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0</w:t>
                  </w:r>
                </w:p>
              </w:tc>
              <w:tc>
                <w:tcPr>
                  <w:tcW w:w="782" w:type="dxa"/>
                  <w:shd w:val="clear" w:color="auto" w:fill="auto"/>
                  <w:noWrap w:val="0"/>
                  <w:vAlign w:val="center"/>
                </w:tcPr>
                <w:p w14:paraId="22268768">
                  <w:pPr>
                    <w:adjustRightInd w:val="0"/>
                    <w:snapToGrid w:val="0"/>
                    <w:jc w:val="center"/>
                    <w:rPr>
                      <w:rFonts w:hint="eastAsia"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-4</w:t>
                  </w:r>
                </w:p>
              </w:tc>
              <w:tc>
                <w:tcPr>
                  <w:tcW w:w="1408" w:type="dxa"/>
                  <w:shd w:val="clear" w:color="auto" w:fill="auto"/>
                  <w:noWrap w:val="0"/>
                  <w:vAlign w:val="center"/>
                </w:tcPr>
                <w:p w14:paraId="0BAC4983">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color w:val="000000"/>
                      <w:kern w:val="2"/>
                      <w:sz w:val="21"/>
                      <w:szCs w:val="21"/>
                      <w:lang w:val="en-US" w:eastAsia="zh-CN"/>
                    </w:rPr>
                    <w:t>已淘汰，拆除</w:t>
                  </w:r>
                </w:p>
              </w:tc>
            </w:tr>
            <w:tr w14:paraId="496D5D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66A9B2B0">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68FB9C4E">
                  <w:pPr>
                    <w:keepNext/>
                    <w:adjustRightInd w:val="0"/>
                    <w:snapToGrid w:val="0"/>
                    <w:jc w:val="center"/>
                    <w:rPr>
                      <w:rFonts w:hint="default" w:ascii="Times New Roman" w:hAnsi="Times New Roman" w:eastAsia="宋体" w:cs="Times New Roman"/>
                      <w:color w:val="000000"/>
                      <w:kern w:val="2"/>
                      <w:sz w:val="21"/>
                      <w:szCs w:val="21"/>
                    </w:rPr>
                  </w:pPr>
                </w:p>
              </w:tc>
              <w:tc>
                <w:tcPr>
                  <w:tcW w:w="624" w:type="dxa"/>
                  <w:noWrap w:val="0"/>
                  <w:vAlign w:val="center"/>
                </w:tcPr>
                <w:p w14:paraId="177A1ECC">
                  <w:pPr>
                    <w:keepNext/>
                    <w:adjustRightInd w:val="0"/>
                    <w:snapToGrid w:val="0"/>
                    <w:jc w:val="center"/>
                    <w:rPr>
                      <w:rFonts w:hint="eastAsia"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打孔</w:t>
                  </w:r>
                </w:p>
              </w:tc>
              <w:tc>
                <w:tcPr>
                  <w:tcW w:w="1425" w:type="dxa"/>
                  <w:gridSpan w:val="2"/>
                  <w:shd w:val="clear" w:color="auto" w:fill="auto"/>
                  <w:noWrap w:val="0"/>
                  <w:vAlign w:val="center"/>
                </w:tcPr>
                <w:p w14:paraId="280E589F">
                  <w:pPr>
                    <w:keepNext/>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rPr>
                    <w:t>玻璃打孔机</w:t>
                  </w:r>
                </w:p>
              </w:tc>
              <w:tc>
                <w:tcPr>
                  <w:tcW w:w="885" w:type="dxa"/>
                  <w:shd w:val="clear" w:color="auto" w:fill="auto"/>
                  <w:noWrap w:val="0"/>
                  <w:vAlign w:val="center"/>
                </w:tcPr>
                <w:p w14:paraId="7D1023DC">
                  <w:pPr>
                    <w:pStyle w:val="19"/>
                    <w:adjustRightInd w:val="0"/>
                    <w:snapToGrid w:val="0"/>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s="Times New Roman"/>
                      <w:color w:val="000000"/>
                      <w:sz w:val="21"/>
                      <w:szCs w:val="21"/>
                      <w:lang w:val="en-US" w:eastAsia="zh-CN"/>
                    </w:rPr>
                    <w:t>9</w:t>
                  </w:r>
                </w:p>
              </w:tc>
              <w:tc>
                <w:tcPr>
                  <w:tcW w:w="885" w:type="dxa"/>
                  <w:shd w:val="clear" w:color="auto" w:fill="auto"/>
                  <w:noWrap w:val="0"/>
                  <w:vAlign w:val="center"/>
                </w:tcPr>
                <w:p w14:paraId="61D704E5">
                  <w:pPr>
                    <w:pStyle w:val="19"/>
                    <w:adjustRightInd w:val="0"/>
                    <w:snapToGrid w:val="0"/>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3BF4E953">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rPr>
                    <w:t>-9</w:t>
                  </w:r>
                </w:p>
              </w:tc>
              <w:tc>
                <w:tcPr>
                  <w:tcW w:w="1408" w:type="dxa"/>
                  <w:shd w:val="clear" w:color="auto" w:fill="auto"/>
                  <w:noWrap w:val="0"/>
                  <w:vAlign w:val="center"/>
                </w:tcPr>
                <w:p w14:paraId="74F0FC5A">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670375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3A4C2DD">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7BF0FA94">
                  <w:pPr>
                    <w:keepNext/>
                    <w:adjustRightInd w:val="0"/>
                    <w:snapToGrid w:val="0"/>
                    <w:jc w:val="center"/>
                    <w:rPr>
                      <w:rFonts w:hint="default" w:ascii="Times New Roman" w:hAnsi="Times New Roman" w:eastAsia="宋体" w:cs="Times New Roman"/>
                      <w:color w:val="000000"/>
                      <w:kern w:val="2"/>
                      <w:sz w:val="21"/>
                      <w:szCs w:val="21"/>
                    </w:rPr>
                  </w:pPr>
                </w:p>
              </w:tc>
              <w:tc>
                <w:tcPr>
                  <w:tcW w:w="624" w:type="dxa"/>
                  <w:noWrap w:val="0"/>
                  <w:vAlign w:val="center"/>
                </w:tcPr>
                <w:p w14:paraId="0EE6E20B">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清洗</w:t>
                  </w:r>
                </w:p>
              </w:tc>
              <w:tc>
                <w:tcPr>
                  <w:tcW w:w="1425" w:type="dxa"/>
                  <w:gridSpan w:val="2"/>
                  <w:shd w:val="clear" w:color="auto" w:fill="auto"/>
                  <w:noWrap w:val="0"/>
                  <w:vAlign w:val="center"/>
                </w:tcPr>
                <w:p w14:paraId="7D99179D">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玻璃清洗机</w:t>
                  </w:r>
                </w:p>
              </w:tc>
              <w:tc>
                <w:tcPr>
                  <w:tcW w:w="885" w:type="dxa"/>
                  <w:shd w:val="clear" w:color="auto" w:fill="auto"/>
                  <w:noWrap w:val="0"/>
                  <w:vAlign w:val="center"/>
                </w:tcPr>
                <w:p w14:paraId="5C2E38D1">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8</w:t>
                  </w:r>
                </w:p>
              </w:tc>
              <w:tc>
                <w:tcPr>
                  <w:tcW w:w="885" w:type="dxa"/>
                  <w:shd w:val="clear" w:color="auto" w:fill="auto"/>
                  <w:noWrap w:val="0"/>
                  <w:vAlign w:val="center"/>
                </w:tcPr>
                <w:p w14:paraId="67CA00DA">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114A349D">
                  <w:pPr>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-8</w:t>
                  </w:r>
                </w:p>
              </w:tc>
              <w:tc>
                <w:tcPr>
                  <w:tcW w:w="1408" w:type="dxa"/>
                  <w:shd w:val="clear" w:color="auto" w:fill="auto"/>
                  <w:noWrap w:val="0"/>
                  <w:vAlign w:val="center"/>
                </w:tcPr>
                <w:p w14:paraId="3A00FEBF">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76131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4F2CF07">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4924FECC">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restart"/>
                  <w:noWrap w:val="0"/>
                  <w:vAlign w:val="center"/>
                </w:tcPr>
                <w:p w14:paraId="578BD368">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钢化</w:t>
                  </w:r>
                </w:p>
              </w:tc>
              <w:tc>
                <w:tcPr>
                  <w:tcW w:w="1425" w:type="dxa"/>
                  <w:gridSpan w:val="2"/>
                  <w:shd w:val="clear" w:color="auto" w:fill="auto"/>
                  <w:noWrap w:val="0"/>
                  <w:vAlign w:val="center"/>
                </w:tcPr>
                <w:p w14:paraId="2749A957">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水平辊道平钢化炉</w:t>
                  </w:r>
                </w:p>
              </w:tc>
              <w:tc>
                <w:tcPr>
                  <w:tcW w:w="885" w:type="dxa"/>
                  <w:shd w:val="clear" w:color="auto" w:fill="auto"/>
                  <w:noWrap w:val="0"/>
                  <w:vAlign w:val="center"/>
                </w:tcPr>
                <w:p w14:paraId="65DC2E37">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1</w:t>
                  </w:r>
                </w:p>
              </w:tc>
              <w:tc>
                <w:tcPr>
                  <w:tcW w:w="885" w:type="dxa"/>
                  <w:shd w:val="clear" w:color="auto" w:fill="auto"/>
                  <w:noWrap w:val="0"/>
                  <w:vAlign w:val="center"/>
                </w:tcPr>
                <w:p w14:paraId="3D03D27F">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4E037204">
                  <w:pPr>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-1</w:t>
                  </w:r>
                </w:p>
              </w:tc>
              <w:tc>
                <w:tcPr>
                  <w:tcW w:w="1408" w:type="dxa"/>
                  <w:shd w:val="clear" w:color="auto" w:fill="auto"/>
                  <w:noWrap w:val="0"/>
                  <w:vAlign w:val="center"/>
                </w:tcPr>
                <w:p w14:paraId="7D6E38BB">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2C22F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365DF2EF">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55977D5F">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3670DFF2">
                  <w:pPr>
                    <w:keepNext/>
                    <w:adjustRightInd w:val="0"/>
                    <w:snapToGrid w:val="0"/>
                    <w:jc w:val="center"/>
                    <w:rPr>
                      <w:rFonts w:hint="eastAsia" w:cs="Times New Roman"/>
                      <w:color w:val="000000"/>
                      <w:kern w:val="2"/>
                      <w:sz w:val="21"/>
                      <w:szCs w:val="21"/>
                      <w:lang w:val="en-US" w:eastAsia="zh-CN"/>
                    </w:rPr>
                  </w:pPr>
                </w:p>
              </w:tc>
              <w:tc>
                <w:tcPr>
                  <w:tcW w:w="1425" w:type="dxa"/>
                  <w:gridSpan w:val="2"/>
                  <w:shd w:val="clear" w:color="auto" w:fill="auto"/>
                  <w:noWrap w:val="0"/>
                  <w:vAlign w:val="center"/>
                </w:tcPr>
                <w:p w14:paraId="49366C33">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弯钢化炉</w:t>
                  </w:r>
                </w:p>
              </w:tc>
              <w:tc>
                <w:tcPr>
                  <w:tcW w:w="885" w:type="dxa"/>
                  <w:shd w:val="clear" w:color="auto" w:fill="auto"/>
                  <w:noWrap w:val="0"/>
                  <w:vAlign w:val="center"/>
                </w:tcPr>
                <w:p w14:paraId="0CA55293">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2</w:t>
                  </w:r>
                </w:p>
              </w:tc>
              <w:tc>
                <w:tcPr>
                  <w:tcW w:w="885" w:type="dxa"/>
                  <w:shd w:val="clear" w:color="auto" w:fill="auto"/>
                  <w:noWrap w:val="0"/>
                  <w:vAlign w:val="center"/>
                </w:tcPr>
                <w:p w14:paraId="275D1008">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684CDFBD">
                  <w:pPr>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-2</w:t>
                  </w:r>
                </w:p>
              </w:tc>
              <w:tc>
                <w:tcPr>
                  <w:tcW w:w="1408" w:type="dxa"/>
                  <w:shd w:val="clear" w:color="auto" w:fill="auto"/>
                  <w:noWrap w:val="0"/>
                  <w:vAlign w:val="center"/>
                </w:tcPr>
                <w:p w14:paraId="77D12ADD">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6CFFB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6A1B081D">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311B6267">
                  <w:pPr>
                    <w:keepNext/>
                    <w:adjustRightInd w:val="0"/>
                    <w:snapToGrid w:val="0"/>
                    <w:jc w:val="center"/>
                    <w:rPr>
                      <w:rFonts w:hint="eastAsia" w:ascii="Times New Roman" w:hAnsi="Times New Roman" w:eastAsia="宋体" w:cs="Times New Roman"/>
                      <w:color w:val="000000"/>
                      <w:kern w:val="2"/>
                      <w:sz w:val="21"/>
                      <w:szCs w:val="21"/>
                      <w:lang w:val="en-US" w:eastAsia="zh-CN"/>
                    </w:rPr>
                  </w:pPr>
                </w:p>
              </w:tc>
              <w:tc>
                <w:tcPr>
                  <w:tcW w:w="624" w:type="dxa"/>
                  <w:vMerge w:val="restart"/>
                  <w:noWrap w:val="0"/>
                  <w:vAlign w:val="center"/>
                </w:tcPr>
                <w:p w14:paraId="6198EE1B">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辅助设备</w:t>
                  </w:r>
                </w:p>
              </w:tc>
              <w:tc>
                <w:tcPr>
                  <w:tcW w:w="1425" w:type="dxa"/>
                  <w:gridSpan w:val="2"/>
                  <w:shd w:val="clear" w:color="auto" w:fill="auto"/>
                  <w:noWrap w:val="0"/>
                  <w:vAlign w:val="center"/>
                </w:tcPr>
                <w:p w14:paraId="7ACDC8F1">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空压机</w:t>
                  </w:r>
                </w:p>
              </w:tc>
              <w:tc>
                <w:tcPr>
                  <w:tcW w:w="885" w:type="dxa"/>
                  <w:shd w:val="clear" w:color="auto" w:fill="auto"/>
                  <w:noWrap w:val="0"/>
                  <w:vAlign w:val="center"/>
                </w:tcPr>
                <w:p w14:paraId="412E48CD">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3</w:t>
                  </w:r>
                </w:p>
              </w:tc>
              <w:tc>
                <w:tcPr>
                  <w:tcW w:w="885" w:type="dxa"/>
                  <w:shd w:val="clear" w:color="auto" w:fill="auto"/>
                  <w:noWrap w:val="0"/>
                  <w:vAlign w:val="center"/>
                </w:tcPr>
                <w:p w14:paraId="56B8C11B">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01C89FFE">
                  <w:pPr>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-3</w:t>
                  </w:r>
                </w:p>
              </w:tc>
              <w:tc>
                <w:tcPr>
                  <w:tcW w:w="1408" w:type="dxa"/>
                  <w:shd w:val="clear" w:color="auto" w:fill="auto"/>
                  <w:noWrap w:val="0"/>
                  <w:vAlign w:val="center"/>
                </w:tcPr>
                <w:p w14:paraId="69FC1B27">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6D9B23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267444A">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412B3861">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2DFCADB7">
                  <w:pPr>
                    <w:keepNext/>
                    <w:adjustRightInd w:val="0"/>
                    <w:snapToGrid w:val="0"/>
                    <w:jc w:val="center"/>
                    <w:rPr>
                      <w:rFonts w:hint="eastAsia" w:cs="Times New Roman"/>
                      <w:color w:val="000000"/>
                      <w:kern w:val="2"/>
                      <w:sz w:val="21"/>
                      <w:szCs w:val="21"/>
                      <w:lang w:val="en-US" w:eastAsia="zh-CN"/>
                    </w:rPr>
                  </w:pPr>
                </w:p>
              </w:tc>
              <w:tc>
                <w:tcPr>
                  <w:tcW w:w="1425" w:type="dxa"/>
                  <w:gridSpan w:val="2"/>
                  <w:shd w:val="clear" w:color="auto" w:fill="auto"/>
                  <w:noWrap w:val="0"/>
                  <w:vAlign w:val="center"/>
                </w:tcPr>
                <w:p w14:paraId="66FCDF24">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桥式单梁</w:t>
                  </w:r>
                </w:p>
                <w:p w14:paraId="2AE629B7">
                  <w:pPr>
                    <w:keepNext/>
                    <w:adjustRightInd w:val="0"/>
                    <w:snapToGrid w:val="0"/>
                    <w:jc w:val="center"/>
                    <w:rPr>
                      <w:rFonts w:hint="eastAsia" w:cs="Times New Roman"/>
                      <w:color w:val="000000"/>
                      <w:kern w:val="2"/>
                      <w:sz w:val="21"/>
                      <w:szCs w:val="21"/>
                      <w:lang w:val="en-US" w:eastAsia="zh-CN"/>
                    </w:rPr>
                  </w:pPr>
                  <w:r>
                    <w:rPr>
                      <w:rFonts w:hint="eastAsia" w:cs="Times New Roman"/>
                      <w:color w:val="000000"/>
                      <w:kern w:val="2"/>
                      <w:sz w:val="21"/>
                      <w:szCs w:val="21"/>
                      <w:lang w:val="en-US" w:eastAsia="zh-CN"/>
                    </w:rPr>
                    <w:t>起重机</w:t>
                  </w:r>
                </w:p>
              </w:tc>
              <w:tc>
                <w:tcPr>
                  <w:tcW w:w="885" w:type="dxa"/>
                  <w:shd w:val="clear" w:color="auto" w:fill="auto"/>
                  <w:noWrap w:val="0"/>
                  <w:vAlign w:val="center"/>
                </w:tcPr>
                <w:p w14:paraId="515D816F">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4</w:t>
                  </w:r>
                </w:p>
              </w:tc>
              <w:tc>
                <w:tcPr>
                  <w:tcW w:w="885" w:type="dxa"/>
                  <w:shd w:val="clear" w:color="auto" w:fill="auto"/>
                  <w:noWrap w:val="0"/>
                  <w:vAlign w:val="center"/>
                </w:tcPr>
                <w:p w14:paraId="1729E460">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5AEB7023">
                  <w:pPr>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-4</w:t>
                  </w:r>
                </w:p>
              </w:tc>
              <w:tc>
                <w:tcPr>
                  <w:tcW w:w="1408" w:type="dxa"/>
                  <w:shd w:val="clear" w:color="auto" w:fill="auto"/>
                  <w:noWrap w:val="0"/>
                  <w:vAlign w:val="center"/>
                </w:tcPr>
                <w:p w14:paraId="66FFAB8E">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163B5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144609F1">
                  <w:pPr>
                    <w:adjustRightInd w:val="0"/>
                    <w:snapToGrid w:val="0"/>
                    <w:jc w:val="center"/>
                    <w:rPr>
                      <w:rFonts w:hint="default" w:ascii="Times New Roman" w:hAnsi="Times New Roman" w:eastAsia="宋体" w:cs="Times New Roman"/>
                      <w:color w:val="000000"/>
                      <w:kern w:val="2"/>
                      <w:sz w:val="21"/>
                      <w:szCs w:val="21"/>
                    </w:rPr>
                  </w:pPr>
                </w:p>
              </w:tc>
              <w:tc>
                <w:tcPr>
                  <w:tcW w:w="530" w:type="dxa"/>
                  <w:vMerge w:val="continue"/>
                  <w:noWrap w:val="0"/>
                  <w:vAlign w:val="center"/>
                </w:tcPr>
                <w:p w14:paraId="6B9E129B">
                  <w:pPr>
                    <w:keepNext/>
                    <w:adjustRightInd w:val="0"/>
                    <w:snapToGrid w:val="0"/>
                    <w:jc w:val="center"/>
                    <w:rPr>
                      <w:rFonts w:hint="default" w:ascii="Times New Roman" w:hAnsi="Times New Roman" w:eastAsia="宋体" w:cs="Times New Roman"/>
                      <w:color w:val="000000"/>
                      <w:kern w:val="2"/>
                      <w:sz w:val="21"/>
                      <w:szCs w:val="21"/>
                    </w:rPr>
                  </w:pPr>
                </w:p>
              </w:tc>
              <w:tc>
                <w:tcPr>
                  <w:tcW w:w="624" w:type="dxa"/>
                  <w:vMerge w:val="continue"/>
                  <w:noWrap w:val="0"/>
                  <w:vAlign w:val="center"/>
                </w:tcPr>
                <w:p w14:paraId="113E452E">
                  <w:pPr>
                    <w:keepNext/>
                    <w:adjustRightInd w:val="0"/>
                    <w:snapToGrid w:val="0"/>
                    <w:jc w:val="center"/>
                    <w:rPr>
                      <w:rFonts w:hint="eastAsia" w:cs="Times New Roman"/>
                      <w:color w:val="000000"/>
                      <w:kern w:val="2"/>
                      <w:sz w:val="21"/>
                      <w:szCs w:val="21"/>
                      <w:lang w:val="en-US" w:eastAsia="zh-CN"/>
                    </w:rPr>
                  </w:pPr>
                </w:p>
              </w:tc>
              <w:tc>
                <w:tcPr>
                  <w:tcW w:w="1425" w:type="dxa"/>
                  <w:gridSpan w:val="2"/>
                  <w:shd w:val="clear" w:color="auto" w:fill="auto"/>
                  <w:noWrap w:val="0"/>
                  <w:vAlign w:val="center"/>
                </w:tcPr>
                <w:p w14:paraId="02AC17A4">
                  <w:pPr>
                    <w:keepNext/>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循环水泵</w:t>
                  </w:r>
                </w:p>
              </w:tc>
              <w:tc>
                <w:tcPr>
                  <w:tcW w:w="885" w:type="dxa"/>
                  <w:shd w:val="clear" w:color="auto" w:fill="auto"/>
                  <w:noWrap w:val="0"/>
                  <w:vAlign w:val="center"/>
                </w:tcPr>
                <w:p w14:paraId="31529481">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2</w:t>
                  </w:r>
                </w:p>
              </w:tc>
              <w:tc>
                <w:tcPr>
                  <w:tcW w:w="885" w:type="dxa"/>
                  <w:shd w:val="clear" w:color="auto" w:fill="auto"/>
                  <w:noWrap w:val="0"/>
                  <w:vAlign w:val="center"/>
                </w:tcPr>
                <w:p w14:paraId="5ECC1AFF">
                  <w:pPr>
                    <w:pStyle w:val="19"/>
                    <w:adjustRightInd w:val="0"/>
                    <w:snapToGrid w:val="0"/>
                    <w:spacing w:line="240" w:lineRule="auto"/>
                    <w:rPr>
                      <w:rFonts w:hint="default" w:asci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0</w:t>
                  </w:r>
                </w:p>
              </w:tc>
              <w:tc>
                <w:tcPr>
                  <w:tcW w:w="782" w:type="dxa"/>
                  <w:shd w:val="clear" w:color="auto" w:fill="auto"/>
                  <w:noWrap w:val="0"/>
                  <w:vAlign w:val="center"/>
                </w:tcPr>
                <w:p w14:paraId="5FA372F9">
                  <w:pPr>
                    <w:adjustRightInd w:val="0"/>
                    <w:snapToGrid w:val="0"/>
                    <w:jc w:val="center"/>
                    <w:rPr>
                      <w:rFonts w:hint="default" w:cs="Times New Roman"/>
                      <w:color w:val="000000"/>
                      <w:kern w:val="2"/>
                      <w:sz w:val="21"/>
                      <w:szCs w:val="21"/>
                      <w:lang w:val="en-US" w:eastAsia="zh-CN"/>
                    </w:rPr>
                  </w:pPr>
                  <w:r>
                    <w:rPr>
                      <w:rFonts w:hint="eastAsia" w:cs="Times New Roman"/>
                      <w:color w:val="000000"/>
                      <w:kern w:val="2"/>
                      <w:sz w:val="21"/>
                      <w:szCs w:val="21"/>
                      <w:lang w:val="en-US" w:eastAsia="zh-CN"/>
                    </w:rPr>
                    <w:t>-2</w:t>
                  </w:r>
                </w:p>
              </w:tc>
              <w:tc>
                <w:tcPr>
                  <w:tcW w:w="1408" w:type="dxa"/>
                  <w:shd w:val="clear" w:color="auto" w:fill="auto"/>
                  <w:noWrap w:val="0"/>
                  <w:vAlign w:val="center"/>
                </w:tcPr>
                <w:p w14:paraId="7EB763E6">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kern w:val="2"/>
                      <w:sz w:val="21"/>
                      <w:szCs w:val="21"/>
                      <w:lang w:val="en-US" w:eastAsia="zh-CN"/>
                    </w:rPr>
                    <w:t>已淘汰，拆除</w:t>
                  </w:r>
                </w:p>
              </w:tc>
            </w:tr>
            <w:tr w14:paraId="11B070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1" w:type="dxa"/>
                  <w:vMerge w:val="restart"/>
                  <w:noWrap w:val="0"/>
                  <w:vAlign w:val="center"/>
                </w:tcPr>
                <w:p w14:paraId="014DBE41">
                  <w:pPr>
                    <w:pStyle w:val="24"/>
                    <w:rPr>
                      <w:rFonts w:hint="eastAsia" w:cs="Times New Roman"/>
                      <w:sz w:val="21"/>
                      <w:szCs w:val="21"/>
                      <w:lang w:val="en-US" w:eastAsia="zh-CN"/>
                    </w:rPr>
                  </w:pPr>
                </w:p>
                <w:p w14:paraId="0CFF90E3">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4DB1447C">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云顾</w:t>
                  </w:r>
                  <w:r>
                    <w:rPr>
                      <w:rFonts w:hint="default" w:ascii="Times New Roman" w:hAnsi="Times New Roman" w:eastAsia="宋体" w:cs="Times New Roman"/>
                      <w:sz w:val="21"/>
                      <w:szCs w:val="21"/>
                    </w:rPr>
                    <w:t>路</w:t>
                  </w:r>
                </w:p>
                <w:p w14:paraId="02668A52">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r>
                    <w:rPr>
                      <w:rFonts w:hint="default" w:ascii="Times New Roman" w:hAnsi="Times New Roman" w:eastAsia="宋体" w:cs="Times New Roman"/>
                      <w:sz w:val="21"/>
                      <w:szCs w:val="21"/>
                      <w:lang w:val="en-US" w:eastAsia="zh-CN"/>
                    </w:rPr>
                    <w:t>厂区</w:t>
                  </w:r>
                  <w:r>
                    <w:rPr>
                      <w:rFonts w:hint="default" w:ascii="Times New Roman" w:hAnsi="Times New Roman" w:eastAsia="宋体" w:cs="Times New Roman"/>
                      <w:color w:val="000000"/>
                      <w:kern w:val="2"/>
                      <w:sz w:val="21"/>
                      <w:szCs w:val="21"/>
                    </w:rPr>
                    <w:t>生产设备</w:t>
                  </w:r>
                  <w:r>
                    <w:rPr>
                      <w:rFonts w:hint="eastAsia" w:ascii="Times New Roman" w:hAnsi="Times New Roman" w:eastAsia="宋体" w:cs="Times New Roman"/>
                      <w:color w:val="000000"/>
                      <w:kern w:val="2"/>
                      <w:sz w:val="21"/>
                      <w:szCs w:val="21"/>
                      <w:lang w:eastAsia="zh-CN"/>
                    </w:rPr>
                    <w:t>（</w:t>
                  </w:r>
                  <w:r>
                    <w:rPr>
                      <w:rFonts w:hint="eastAsia" w:ascii="Times New Roman" w:hAnsi="Times New Roman" w:eastAsia="宋体" w:cs="Times New Roman"/>
                      <w:color w:val="000000"/>
                      <w:kern w:val="2"/>
                      <w:sz w:val="21"/>
                      <w:szCs w:val="21"/>
                      <w:lang w:val="en-US" w:eastAsia="zh-CN"/>
                    </w:rPr>
                    <w:t>新增</w:t>
                  </w:r>
                  <w:r>
                    <w:rPr>
                      <w:rFonts w:hint="eastAsia" w:ascii="Times New Roman" w:hAnsi="Times New Roman" w:eastAsia="宋体" w:cs="Times New Roman"/>
                      <w:color w:val="000000"/>
                      <w:kern w:val="2"/>
                      <w:sz w:val="21"/>
                      <w:szCs w:val="21"/>
                      <w:lang w:eastAsia="zh-CN"/>
                    </w:rPr>
                    <w:t>）</w:t>
                  </w:r>
                </w:p>
                <w:p w14:paraId="17378C82">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7DDB8B0D">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147EDF60">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40D3B644">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1B9B6A98">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6EB9077E">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27388EF1">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6836EB68">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723D407C">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6B8800C5">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74D76C3F">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7C2AE180">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eastAsia" w:cs="Times New Roman"/>
                      <w:sz w:val="21"/>
                      <w:szCs w:val="21"/>
                      <w:lang w:val="en-US" w:eastAsia="zh-CN"/>
                    </w:rPr>
                  </w:pPr>
                </w:p>
                <w:p w14:paraId="23C8195A">
                  <w:pPr>
                    <w:keepLines w:val="0"/>
                    <w:pageBreakBefore w:val="0"/>
                    <w:widowControl w:val="0"/>
                    <w:kinsoku/>
                    <w:wordWrap/>
                    <w:topLinePunct w:val="0"/>
                    <w:autoSpaceDE/>
                    <w:autoSpaceDN/>
                    <w:bidi w:val="0"/>
                    <w:adjustRightInd w:val="0"/>
                    <w:snapToGrid w:val="0"/>
                    <w:spacing w:line="280" w:lineRule="exact"/>
                    <w:ind w:left="0" w:firstLine="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云顾</w:t>
                  </w:r>
                  <w:r>
                    <w:rPr>
                      <w:rFonts w:hint="default" w:ascii="Times New Roman" w:hAnsi="Times New Roman" w:eastAsia="宋体" w:cs="Times New Roman"/>
                      <w:sz w:val="21"/>
                      <w:szCs w:val="21"/>
                    </w:rPr>
                    <w:t>路</w:t>
                  </w:r>
                </w:p>
                <w:p w14:paraId="484CFC21">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r>
                    <w:rPr>
                      <w:rFonts w:hint="default" w:ascii="Times New Roman" w:hAnsi="Times New Roman" w:eastAsia="宋体" w:cs="Times New Roman"/>
                      <w:sz w:val="21"/>
                      <w:szCs w:val="21"/>
                      <w:lang w:val="en-US" w:eastAsia="zh-CN"/>
                    </w:rPr>
                    <w:t>厂区</w:t>
                  </w:r>
                  <w:r>
                    <w:rPr>
                      <w:rFonts w:hint="default" w:ascii="Times New Roman" w:hAnsi="Times New Roman" w:eastAsia="宋体" w:cs="Times New Roman"/>
                      <w:color w:val="000000"/>
                      <w:kern w:val="2"/>
                      <w:sz w:val="21"/>
                      <w:szCs w:val="21"/>
                    </w:rPr>
                    <w:t>生产设备</w:t>
                  </w:r>
                  <w:r>
                    <w:rPr>
                      <w:rFonts w:hint="eastAsia" w:ascii="Times New Roman" w:hAnsi="Times New Roman" w:eastAsia="宋体" w:cs="Times New Roman"/>
                      <w:color w:val="000000"/>
                      <w:kern w:val="2"/>
                      <w:sz w:val="21"/>
                      <w:szCs w:val="21"/>
                      <w:lang w:eastAsia="zh-CN"/>
                    </w:rPr>
                    <w:t>（</w:t>
                  </w:r>
                  <w:r>
                    <w:rPr>
                      <w:rFonts w:hint="eastAsia" w:ascii="Times New Roman" w:hAnsi="Times New Roman" w:eastAsia="宋体" w:cs="Times New Roman"/>
                      <w:color w:val="000000"/>
                      <w:kern w:val="2"/>
                      <w:sz w:val="21"/>
                      <w:szCs w:val="21"/>
                      <w:lang w:val="en-US" w:eastAsia="zh-CN"/>
                    </w:rPr>
                    <w:t>新增</w:t>
                  </w:r>
                  <w:r>
                    <w:rPr>
                      <w:rFonts w:hint="eastAsia" w:ascii="Times New Roman" w:hAnsi="Times New Roman" w:eastAsia="宋体" w:cs="Times New Roman"/>
                      <w:color w:val="000000"/>
                      <w:kern w:val="2"/>
                      <w:sz w:val="21"/>
                      <w:szCs w:val="21"/>
                      <w:lang w:eastAsia="zh-CN"/>
                    </w:rPr>
                    <w:t>）</w:t>
                  </w:r>
                </w:p>
                <w:p w14:paraId="73557003">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1A080150">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364E8C02">
                  <w:pPr>
                    <w:keepNext/>
                    <w:keepLines w:val="0"/>
                    <w:pageBreakBefore w:val="0"/>
                    <w:widowControl w:val="0"/>
                    <w:kinsoku/>
                    <w:wordWrap/>
                    <w:overflowPunct w:val="0"/>
                    <w:topLinePunct w:val="0"/>
                    <w:autoSpaceDE/>
                    <w:autoSpaceDN/>
                    <w:bidi w:val="0"/>
                    <w:snapToGrid w:val="0"/>
                    <w:spacing w:line="280" w:lineRule="exact"/>
                    <w:ind w:left="0" w:firstLine="0"/>
                    <w:jc w:val="center"/>
                    <w:textAlignment w:val="auto"/>
                    <w:outlineLvl w:val="0"/>
                    <w:rPr>
                      <w:rFonts w:hint="eastAsia" w:ascii="Times New Roman" w:hAnsi="Times New Roman" w:eastAsia="宋体" w:cs="Times New Roman"/>
                      <w:color w:val="000000"/>
                      <w:kern w:val="2"/>
                      <w:sz w:val="21"/>
                      <w:szCs w:val="21"/>
                      <w:lang w:eastAsia="zh-CN"/>
                    </w:rPr>
                  </w:pPr>
                </w:p>
                <w:p w14:paraId="2649863D">
                  <w:pPr>
                    <w:keepNext/>
                    <w:keepLines w:val="0"/>
                    <w:pageBreakBefore w:val="0"/>
                    <w:widowControl w:val="0"/>
                    <w:kinsoku/>
                    <w:wordWrap/>
                    <w:overflowPunct w:val="0"/>
                    <w:topLinePunct w:val="0"/>
                    <w:autoSpaceDE/>
                    <w:autoSpaceDN/>
                    <w:bidi w:val="0"/>
                    <w:snapToGrid w:val="0"/>
                    <w:spacing w:line="280" w:lineRule="exact"/>
                    <w:ind w:left="0" w:firstLine="0"/>
                    <w:jc w:val="both"/>
                    <w:textAlignment w:val="auto"/>
                    <w:outlineLvl w:val="0"/>
                    <w:rPr>
                      <w:rFonts w:hint="eastAsia" w:ascii="Times New Roman" w:hAnsi="Times New Roman" w:eastAsia="宋体" w:cs="Times New Roman"/>
                      <w:color w:val="000000"/>
                      <w:kern w:val="2"/>
                      <w:sz w:val="21"/>
                      <w:szCs w:val="21"/>
                      <w:lang w:eastAsia="zh-CN"/>
                    </w:rPr>
                  </w:pPr>
                </w:p>
              </w:tc>
              <w:tc>
                <w:tcPr>
                  <w:tcW w:w="530" w:type="dxa"/>
                  <w:vMerge w:val="restart"/>
                  <w:noWrap w:val="0"/>
                  <w:vAlign w:val="center"/>
                </w:tcPr>
                <w:p w14:paraId="1C4DC691">
                  <w:pPr>
                    <w:keepNext/>
                    <w:adjustRightInd w:val="0"/>
                    <w:snapToGrid w:val="0"/>
                    <w:jc w:val="both"/>
                    <w:rPr>
                      <w:rFonts w:hint="eastAsia" w:cs="Times New Roman"/>
                      <w:b w:val="0"/>
                      <w:bCs/>
                      <w:color w:val="auto"/>
                      <w:sz w:val="21"/>
                      <w:szCs w:val="21"/>
                      <w:lang w:val="en-US" w:eastAsia="zh-CN"/>
                    </w:rPr>
                  </w:pPr>
                </w:p>
                <w:p w14:paraId="47BA9AA5">
                  <w:pPr>
                    <w:keepNext/>
                    <w:adjustRightInd w:val="0"/>
                    <w:snapToGrid w:val="0"/>
                    <w:jc w:val="center"/>
                    <w:rPr>
                      <w:rFonts w:hint="eastAsia" w:cs="Times New Roman"/>
                      <w:b w:val="0"/>
                      <w:bCs/>
                      <w:color w:val="auto"/>
                      <w:sz w:val="21"/>
                      <w:szCs w:val="21"/>
                      <w:lang w:val="en-US" w:eastAsia="zh-CN"/>
                    </w:rPr>
                  </w:pPr>
                </w:p>
                <w:p w14:paraId="4C2D704E">
                  <w:pPr>
                    <w:keepNext/>
                    <w:adjustRightInd w:val="0"/>
                    <w:snapToGrid w:val="0"/>
                    <w:jc w:val="center"/>
                    <w:rPr>
                      <w:rFonts w:hint="eastAsia" w:cs="Times New Roman"/>
                      <w:b w:val="0"/>
                      <w:bCs/>
                      <w:color w:val="auto"/>
                      <w:sz w:val="21"/>
                      <w:szCs w:val="21"/>
                      <w:lang w:val="en-US" w:eastAsia="zh-CN"/>
                    </w:rPr>
                  </w:pPr>
                </w:p>
                <w:p w14:paraId="2451D74A">
                  <w:pPr>
                    <w:pStyle w:val="24"/>
                    <w:rPr>
                      <w:rFonts w:hint="eastAsia"/>
                      <w:lang w:val="en-US" w:eastAsia="zh-CN"/>
                    </w:rPr>
                  </w:pPr>
                </w:p>
                <w:p w14:paraId="366C14D6">
                  <w:pPr>
                    <w:keepNext/>
                    <w:adjustRightInd w:val="0"/>
                    <w:snapToGrid w:val="0"/>
                    <w:jc w:val="center"/>
                    <w:rPr>
                      <w:rFonts w:hint="eastAsia" w:cs="Times New Roman"/>
                      <w:b w:val="0"/>
                      <w:bCs/>
                      <w:color w:val="auto"/>
                      <w:sz w:val="21"/>
                      <w:szCs w:val="21"/>
                      <w:lang w:val="en-US" w:eastAsia="zh-CN"/>
                    </w:rPr>
                  </w:pPr>
                </w:p>
                <w:p w14:paraId="7E3AF43A">
                  <w:pPr>
                    <w:keepNext/>
                    <w:adjustRightInd w:val="0"/>
                    <w:snapToGrid w:val="0"/>
                    <w:jc w:val="center"/>
                    <w:rPr>
                      <w:rFonts w:hint="eastAsia" w:cs="Times New Roman"/>
                      <w:b w:val="0"/>
                      <w:bCs/>
                      <w:color w:val="auto"/>
                      <w:sz w:val="21"/>
                      <w:szCs w:val="21"/>
                      <w:lang w:val="en-US" w:eastAsia="zh-CN"/>
                    </w:rPr>
                  </w:pPr>
                </w:p>
                <w:p w14:paraId="0BE1FF12">
                  <w:pPr>
                    <w:keepNext/>
                    <w:adjustRightInd w:val="0"/>
                    <w:snapToGrid w:val="0"/>
                    <w:jc w:val="center"/>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智能货架生产线</w:t>
                  </w:r>
                </w:p>
                <w:p w14:paraId="4C33D7A1">
                  <w:pPr>
                    <w:keepNext/>
                    <w:adjustRightInd w:val="0"/>
                    <w:snapToGrid w:val="0"/>
                    <w:jc w:val="center"/>
                    <w:rPr>
                      <w:rFonts w:hint="eastAsia" w:cs="Times New Roman"/>
                      <w:b w:val="0"/>
                      <w:bCs/>
                      <w:color w:val="auto"/>
                      <w:sz w:val="21"/>
                      <w:szCs w:val="21"/>
                      <w:lang w:val="en-US" w:eastAsia="zh-CN"/>
                    </w:rPr>
                  </w:pPr>
                </w:p>
                <w:p w14:paraId="1056AA7A">
                  <w:pPr>
                    <w:keepNext/>
                    <w:adjustRightInd w:val="0"/>
                    <w:snapToGrid w:val="0"/>
                    <w:jc w:val="center"/>
                    <w:rPr>
                      <w:rFonts w:hint="eastAsia" w:cs="Times New Roman"/>
                      <w:b w:val="0"/>
                      <w:bCs/>
                      <w:color w:val="auto"/>
                      <w:sz w:val="21"/>
                      <w:szCs w:val="21"/>
                      <w:lang w:val="en-US" w:eastAsia="zh-CN"/>
                    </w:rPr>
                  </w:pPr>
                </w:p>
                <w:p w14:paraId="47C9568D">
                  <w:pPr>
                    <w:keepNext/>
                    <w:adjustRightInd w:val="0"/>
                    <w:snapToGrid w:val="0"/>
                    <w:jc w:val="center"/>
                    <w:rPr>
                      <w:rFonts w:hint="eastAsia" w:cs="Times New Roman"/>
                      <w:b w:val="0"/>
                      <w:bCs/>
                      <w:color w:val="auto"/>
                      <w:sz w:val="21"/>
                      <w:szCs w:val="21"/>
                      <w:lang w:val="en-US" w:eastAsia="zh-CN"/>
                    </w:rPr>
                  </w:pPr>
                </w:p>
                <w:p w14:paraId="2443283A">
                  <w:pPr>
                    <w:keepNext/>
                    <w:adjustRightInd w:val="0"/>
                    <w:snapToGrid w:val="0"/>
                    <w:jc w:val="center"/>
                    <w:rPr>
                      <w:rFonts w:hint="eastAsia" w:cs="Times New Roman"/>
                      <w:b w:val="0"/>
                      <w:bCs/>
                      <w:color w:val="auto"/>
                      <w:sz w:val="21"/>
                      <w:szCs w:val="21"/>
                      <w:lang w:val="en-US" w:eastAsia="zh-CN"/>
                    </w:rPr>
                  </w:pPr>
                </w:p>
                <w:p w14:paraId="7346C4FD">
                  <w:pPr>
                    <w:keepNext/>
                    <w:adjustRightInd w:val="0"/>
                    <w:snapToGrid w:val="0"/>
                    <w:jc w:val="center"/>
                    <w:rPr>
                      <w:rFonts w:hint="eastAsia" w:cs="Times New Roman"/>
                      <w:b w:val="0"/>
                      <w:bCs/>
                      <w:color w:val="auto"/>
                      <w:sz w:val="21"/>
                      <w:szCs w:val="21"/>
                      <w:lang w:val="en-US" w:eastAsia="zh-CN"/>
                    </w:rPr>
                  </w:pPr>
                </w:p>
                <w:p w14:paraId="68CCEE04">
                  <w:pPr>
                    <w:keepNext/>
                    <w:adjustRightInd w:val="0"/>
                    <w:snapToGrid w:val="0"/>
                    <w:jc w:val="center"/>
                    <w:rPr>
                      <w:rFonts w:hint="eastAsia" w:cs="Times New Roman"/>
                      <w:b w:val="0"/>
                      <w:bCs/>
                      <w:color w:val="auto"/>
                      <w:sz w:val="21"/>
                      <w:szCs w:val="21"/>
                      <w:lang w:val="en-US" w:eastAsia="zh-CN"/>
                    </w:rPr>
                  </w:pPr>
                </w:p>
                <w:p w14:paraId="51A4C360">
                  <w:pPr>
                    <w:keepNext/>
                    <w:adjustRightInd w:val="0"/>
                    <w:snapToGrid w:val="0"/>
                    <w:jc w:val="center"/>
                    <w:rPr>
                      <w:rFonts w:hint="eastAsia" w:cs="Times New Roman"/>
                      <w:b w:val="0"/>
                      <w:bCs/>
                      <w:color w:val="auto"/>
                      <w:sz w:val="21"/>
                      <w:szCs w:val="21"/>
                      <w:lang w:val="en-US" w:eastAsia="zh-CN"/>
                    </w:rPr>
                  </w:pPr>
                </w:p>
                <w:p w14:paraId="7B831DA2">
                  <w:pPr>
                    <w:keepNext/>
                    <w:adjustRightInd w:val="0"/>
                    <w:snapToGrid w:val="0"/>
                    <w:jc w:val="center"/>
                    <w:rPr>
                      <w:rFonts w:hint="eastAsia" w:cs="Times New Roman"/>
                      <w:b w:val="0"/>
                      <w:bCs/>
                      <w:color w:val="auto"/>
                      <w:sz w:val="21"/>
                      <w:szCs w:val="21"/>
                      <w:lang w:val="en-US" w:eastAsia="zh-CN"/>
                    </w:rPr>
                  </w:pPr>
                </w:p>
                <w:p w14:paraId="58B58729">
                  <w:pPr>
                    <w:keepNext/>
                    <w:adjustRightInd w:val="0"/>
                    <w:snapToGrid w:val="0"/>
                    <w:jc w:val="center"/>
                    <w:rPr>
                      <w:rFonts w:hint="eastAsia" w:cs="Times New Roman"/>
                      <w:b w:val="0"/>
                      <w:bCs/>
                      <w:color w:val="auto"/>
                      <w:sz w:val="21"/>
                      <w:szCs w:val="21"/>
                      <w:lang w:val="en-US" w:eastAsia="zh-CN"/>
                    </w:rPr>
                  </w:pPr>
                </w:p>
                <w:p w14:paraId="76D70C6F">
                  <w:pPr>
                    <w:keepNext/>
                    <w:adjustRightInd w:val="0"/>
                    <w:snapToGrid w:val="0"/>
                    <w:jc w:val="center"/>
                    <w:rPr>
                      <w:rFonts w:hint="eastAsia" w:cs="Times New Roman"/>
                      <w:b w:val="0"/>
                      <w:bCs/>
                      <w:color w:val="auto"/>
                      <w:sz w:val="21"/>
                      <w:szCs w:val="21"/>
                      <w:lang w:val="en-US" w:eastAsia="zh-CN"/>
                    </w:rPr>
                  </w:pPr>
                </w:p>
                <w:p w14:paraId="67C0F368">
                  <w:pPr>
                    <w:keepNext/>
                    <w:adjustRightInd w:val="0"/>
                    <w:snapToGrid w:val="0"/>
                    <w:jc w:val="center"/>
                    <w:rPr>
                      <w:rFonts w:hint="eastAsia" w:cs="Times New Roman"/>
                      <w:b w:val="0"/>
                      <w:bCs/>
                      <w:color w:val="auto"/>
                      <w:sz w:val="21"/>
                      <w:szCs w:val="21"/>
                      <w:lang w:val="en-US" w:eastAsia="zh-CN"/>
                    </w:rPr>
                  </w:pPr>
                </w:p>
                <w:p w14:paraId="57FD64BC">
                  <w:pPr>
                    <w:keepNext/>
                    <w:adjustRightInd w:val="0"/>
                    <w:snapToGrid w:val="0"/>
                    <w:jc w:val="center"/>
                    <w:rPr>
                      <w:rFonts w:hint="eastAsia" w:cs="Times New Roman"/>
                      <w:b w:val="0"/>
                      <w:bCs/>
                      <w:color w:val="auto"/>
                      <w:sz w:val="21"/>
                      <w:szCs w:val="21"/>
                      <w:lang w:val="en-US" w:eastAsia="zh-CN"/>
                    </w:rPr>
                  </w:pPr>
                </w:p>
                <w:p w14:paraId="0E797C88">
                  <w:pPr>
                    <w:keepNext/>
                    <w:adjustRightInd w:val="0"/>
                    <w:snapToGrid w:val="0"/>
                    <w:jc w:val="center"/>
                    <w:rPr>
                      <w:rFonts w:hint="eastAsia" w:cs="Times New Roman"/>
                      <w:b w:val="0"/>
                      <w:bCs/>
                      <w:color w:val="auto"/>
                      <w:sz w:val="21"/>
                      <w:szCs w:val="21"/>
                      <w:lang w:val="en-US" w:eastAsia="zh-CN"/>
                    </w:rPr>
                  </w:pPr>
                </w:p>
                <w:p w14:paraId="7CAF736E">
                  <w:pPr>
                    <w:keepNext/>
                    <w:adjustRightInd w:val="0"/>
                    <w:snapToGrid w:val="0"/>
                    <w:jc w:val="center"/>
                    <w:rPr>
                      <w:rFonts w:hint="eastAsia" w:cs="Times New Roman"/>
                      <w:b w:val="0"/>
                      <w:bCs/>
                      <w:color w:val="auto"/>
                      <w:sz w:val="21"/>
                      <w:szCs w:val="21"/>
                      <w:lang w:val="en-US" w:eastAsia="zh-CN"/>
                    </w:rPr>
                  </w:pPr>
                </w:p>
                <w:p w14:paraId="45D80847">
                  <w:pPr>
                    <w:keepNext/>
                    <w:adjustRightInd w:val="0"/>
                    <w:snapToGrid w:val="0"/>
                    <w:jc w:val="center"/>
                    <w:rPr>
                      <w:rFonts w:hint="eastAsia" w:cs="Times New Roman"/>
                      <w:b w:val="0"/>
                      <w:bCs/>
                      <w:color w:val="auto"/>
                      <w:sz w:val="21"/>
                      <w:szCs w:val="21"/>
                      <w:lang w:val="en-US" w:eastAsia="zh-CN"/>
                    </w:rPr>
                  </w:pPr>
                </w:p>
                <w:p w14:paraId="285BE5CA">
                  <w:pPr>
                    <w:keepNext/>
                    <w:adjustRightInd w:val="0"/>
                    <w:snapToGrid w:val="0"/>
                    <w:jc w:val="center"/>
                    <w:rPr>
                      <w:rFonts w:hint="eastAsia" w:cs="Times New Roman"/>
                      <w:b w:val="0"/>
                      <w:bCs/>
                      <w:color w:val="auto"/>
                      <w:sz w:val="21"/>
                      <w:szCs w:val="21"/>
                      <w:lang w:val="en-US" w:eastAsia="zh-CN"/>
                    </w:rPr>
                  </w:pPr>
                </w:p>
                <w:p w14:paraId="19D026F5">
                  <w:pPr>
                    <w:keepNext/>
                    <w:adjustRightInd w:val="0"/>
                    <w:snapToGrid w:val="0"/>
                    <w:jc w:val="center"/>
                    <w:rPr>
                      <w:rFonts w:hint="eastAsia" w:cs="Times New Roman"/>
                      <w:b w:val="0"/>
                      <w:bCs/>
                      <w:color w:val="auto"/>
                      <w:sz w:val="21"/>
                      <w:szCs w:val="21"/>
                      <w:lang w:val="en-US" w:eastAsia="zh-CN"/>
                    </w:rPr>
                  </w:pPr>
                </w:p>
                <w:p w14:paraId="2ECE54C6">
                  <w:pPr>
                    <w:pStyle w:val="24"/>
                    <w:rPr>
                      <w:rFonts w:hint="eastAsia" w:cs="Times New Roman"/>
                      <w:b w:val="0"/>
                      <w:bCs/>
                      <w:color w:val="auto"/>
                      <w:sz w:val="21"/>
                      <w:szCs w:val="21"/>
                      <w:lang w:val="en-US" w:eastAsia="zh-CN"/>
                    </w:rPr>
                  </w:pPr>
                </w:p>
                <w:p w14:paraId="520D9F90">
                  <w:pPr>
                    <w:pStyle w:val="24"/>
                    <w:rPr>
                      <w:rFonts w:hint="eastAsia" w:cs="Times New Roman"/>
                      <w:b w:val="0"/>
                      <w:bCs/>
                      <w:color w:val="auto"/>
                      <w:sz w:val="21"/>
                      <w:szCs w:val="21"/>
                      <w:lang w:val="en-US" w:eastAsia="zh-CN"/>
                    </w:rPr>
                  </w:pPr>
                </w:p>
                <w:p w14:paraId="2EB03D61">
                  <w:pPr>
                    <w:keepNext/>
                    <w:adjustRightInd w:val="0"/>
                    <w:snapToGrid w:val="0"/>
                    <w:jc w:val="center"/>
                    <w:rPr>
                      <w:rFonts w:hint="eastAsia" w:cs="Times New Roman"/>
                      <w:b w:val="0"/>
                      <w:bCs/>
                      <w:color w:val="auto"/>
                      <w:sz w:val="21"/>
                      <w:szCs w:val="21"/>
                      <w:lang w:val="en-US" w:eastAsia="zh-CN"/>
                    </w:rPr>
                  </w:pPr>
                </w:p>
                <w:p w14:paraId="4EC46DD8">
                  <w:pPr>
                    <w:keepNext/>
                    <w:adjustRightInd w:val="0"/>
                    <w:snapToGrid w:val="0"/>
                    <w:jc w:val="center"/>
                    <w:rPr>
                      <w:rFonts w:hint="eastAsia" w:cs="Times New Roman"/>
                      <w:b w:val="0"/>
                      <w:bCs/>
                      <w:color w:val="auto"/>
                      <w:sz w:val="21"/>
                      <w:szCs w:val="21"/>
                      <w:lang w:val="en-US" w:eastAsia="zh-CN"/>
                    </w:rPr>
                  </w:pPr>
                </w:p>
                <w:p w14:paraId="04C783F5">
                  <w:pPr>
                    <w:keepNext/>
                    <w:adjustRightInd w:val="0"/>
                    <w:snapToGrid w:val="0"/>
                    <w:jc w:val="center"/>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智能货架生产线</w:t>
                  </w:r>
                </w:p>
                <w:p w14:paraId="118BE7BE">
                  <w:pPr>
                    <w:keepNext/>
                    <w:adjustRightInd w:val="0"/>
                    <w:snapToGrid w:val="0"/>
                    <w:jc w:val="center"/>
                    <w:rPr>
                      <w:rFonts w:hint="eastAsia" w:cs="Times New Roman"/>
                      <w:b w:val="0"/>
                      <w:bCs/>
                      <w:color w:val="auto"/>
                      <w:sz w:val="21"/>
                      <w:szCs w:val="21"/>
                      <w:lang w:val="en-US" w:eastAsia="zh-CN"/>
                    </w:rPr>
                  </w:pPr>
                </w:p>
              </w:tc>
              <w:tc>
                <w:tcPr>
                  <w:tcW w:w="624" w:type="dxa"/>
                  <w:vMerge w:val="restart"/>
                  <w:noWrap w:val="0"/>
                  <w:vAlign w:val="center"/>
                </w:tcPr>
                <w:p w14:paraId="352730FC">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切割</w:t>
                  </w:r>
                </w:p>
              </w:tc>
              <w:tc>
                <w:tcPr>
                  <w:tcW w:w="1425" w:type="dxa"/>
                  <w:gridSpan w:val="2"/>
                  <w:noWrap w:val="0"/>
                  <w:vAlign w:val="center"/>
                </w:tcPr>
                <w:p w14:paraId="1F675843">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自动切管机</w:t>
                  </w:r>
                </w:p>
              </w:tc>
              <w:tc>
                <w:tcPr>
                  <w:tcW w:w="885" w:type="dxa"/>
                  <w:noWrap w:val="0"/>
                  <w:vAlign w:val="center"/>
                </w:tcPr>
                <w:p w14:paraId="6AAA1E4D">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2D476E89">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2</w:t>
                  </w:r>
                </w:p>
              </w:tc>
              <w:tc>
                <w:tcPr>
                  <w:tcW w:w="782" w:type="dxa"/>
                  <w:noWrap w:val="0"/>
                  <w:vAlign w:val="center"/>
                </w:tcPr>
                <w:p w14:paraId="76CECC1B">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+2</w:t>
                  </w:r>
                </w:p>
              </w:tc>
              <w:tc>
                <w:tcPr>
                  <w:tcW w:w="1408" w:type="dxa"/>
                  <w:noWrap w:val="0"/>
                  <w:vAlign w:val="center"/>
                </w:tcPr>
                <w:p w14:paraId="1345A0D7">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新增</w:t>
                  </w:r>
                </w:p>
              </w:tc>
            </w:tr>
            <w:tr w14:paraId="5CBA66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13DC858">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0F5BFE4D">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5CB3FD50">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0B4986A0">
                  <w:pPr>
                    <w:jc w:val="center"/>
                    <w:rPr>
                      <w:rFonts w:hint="eastAsia" w:cs="Times New Roman"/>
                      <w:color w:val="000000"/>
                      <w:sz w:val="21"/>
                      <w:szCs w:val="21"/>
                      <w:lang w:val="en-US" w:eastAsia="zh-CN"/>
                    </w:rPr>
                  </w:pPr>
                  <w:r>
                    <w:rPr>
                      <w:rFonts w:hint="eastAsia" w:cs="Times New Roman"/>
                      <w:color w:val="000000"/>
                      <w:sz w:val="21"/>
                      <w:szCs w:val="21"/>
                      <w:lang w:val="en-US" w:eastAsia="zh-CN"/>
                    </w:rPr>
                    <w:t>半自动</w:t>
                  </w:r>
                </w:p>
                <w:p w14:paraId="79C863CB">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切管机</w:t>
                  </w:r>
                </w:p>
              </w:tc>
              <w:tc>
                <w:tcPr>
                  <w:tcW w:w="885" w:type="dxa"/>
                  <w:noWrap w:val="0"/>
                  <w:vAlign w:val="center"/>
                </w:tcPr>
                <w:p w14:paraId="57222FBB">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60A1213F">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2</w:t>
                  </w:r>
                </w:p>
              </w:tc>
              <w:tc>
                <w:tcPr>
                  <w:tcW w:w="782" w:type="dxa"/>
                  <w:noWrap w:val="0"/>
                  <w:vAlign w:val="center"/>
                </w:tcPr>
                <w:p w14:paraId="16C18B75">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+2</w:t>
                  </w:r>
                </w:p>
              </w:tc>
              <w:tc>
                <w:tcPr>
                  <w:tcW w:w="1408" w:type="dxa"/>
                  <w:noWrap w:val="0"/>
                  <w:vAlign w:val="center"/>
                </w:tcPr>
                <w:p w14:paraId="4C3A25C9">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3C3FD8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2970169D">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2ABE2264">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10343EB6">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38BD7691">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剪板机</w:t>
                  </w:r>
                </w:p>
              </w:tc>
              <w:tc>
                <w:tcPr>
                  <w:tcW w:w="885" w:type="dxa"/>
                  <w:noWrap w:val="0"/>
                  <w:vAlign w:val="center"/>
                </w:tcPr>
                <w:p w14:paraId="632C0050">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37EBF20A">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1</w:t>
                  </w:r>
                </w:p>
              </w:tc>
              <w:tc>
                <w:tcPr>
                  <w:tcW w:w="782" w:type="dxa"/>
                  <w:noWrap w:val="0"/>
                  <w:vAlign w:val="center"/>
                </w:tcPr>
                <w:p w14:paraId="221D3801">
                  <w:pPr>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+1</w:t>
                  </w:r>
                </w:p>
              </w:tc>
              <w:tc>
                <w:tcPr>
                  <w:tcW w:w="1408" w:type="dxa"/>
                  <w:noWrap w:val="0"/>
                  <w:vAlign w:val="center"/>
                </w:tcPr>
                <w:p w14:paraId="20AD0F62">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8528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5D1FFBBC">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06572BC0">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restart"/>
                  <w:noWrap w:val="0"/>
                  <w:vAlign w:val="center"/>
                </w:tcPr>
                <w:p w14:paraId="18223C8F">
                  <w:pPr>
                    <w:keepNext/>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成型</w:t>
                  </w:r>
                </w:p>
              </w:tc>
              <w:tc>
                <w:tcPr>
                  <w:tcW w:w="1425" w:type="dxa"/>
                  <w:gridSpan w:val="2"/>
                  <w:noWrap w:val="0"/>
                  <w:vAlign w:val="center"/>
                </w:tcPr>
                <w:p w14:paraId="41611C11">
                  <w:pPr>
                    <w:tabs>
                      <w:tab w:val="left" w:pos="826"/>
                    </w:tabs>
                    <w:jc w:val="center"/>
                    <w:rPr>
                      <w:rFonts w:hint="eastAsia" w:cs="Times New Roman"/>
                      <w:color w:val="000000"/>
                      <w:sz w:val="21"/>
                      <w:szCs w:val="21"/>
                      <w:lang w:val="en-US" w:eastAsia="zh-CN"/>
                    </w:rPr>
                  </w:pPr>
                  <w:r>
                    <w:rPr>
                      <w:rFonts w:hint="eastAsia" w:cs="Times New Roman"/>
                      <w:color w:val="000000"/>
                      <w:sz w:val="21"/>
                      <w:szCs w:val="21"/>
                      <w:lang w:val="en-US" w:eastAsia="zh-CN"/>
                    </w:rPr>
                    <w:t>全自动背板</w:t>
                  </w:r>
                </w:p>
                <w:p w14:paraId="498699F7">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辊压线</w:t>
                  </w:r>
                </w:p>
              </w:tc>
              <w:tc>
                <w:tcPr>
                  <w:tcW w:w="885" w:type="dxa"/>
                  <w:noWrap w:val="0"/>
                  <w:vAlign w:val="center"/>
                </w:tcPr>
                <w:p w14:paraId="22ED5E74">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1B3B6361">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4</w:t>
                  </w:r>
                </w:p>
              </w:tc>
              <w:tc>
                <w:tcPr>
                  <w:tcW w:w="782" w:type="dxa"/>
                  <w:noWrap w:val="0"/>
                  <w:vAlign w:val="center"/>
                </w:tcPr>
                <w:p w14:paraId="495B6D0C">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+4</w:t>
                  </w:r>
                </w:p>
              </w:tc>
              <w:tc>
                <w:tcPr>
                  <w:tcW w:w="1408" w:type="dxa"/>
                  <w:noWrap w:val="0"/>
                  <w:vAlign w:val="center"/>
                </w:tcPr>
                <w:p w14:paraId="14D057EB">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727356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18BEA2DE">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1B1D3FF8">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4C666A32">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5D3A2FD9">
                  <w:pPr>
                    <w:tabs>
                      <w:tab w:val="left" w:pos="826"/>
                    </w:tabs>
                    <w:jc w:val="center"/>
                    <w:rPr>
                      <w:rFonts w:hint="eastAsia"/>
                    </w:rPr>
                  </w:pPr>
                  <w:r>
                    <w:rPr>
                      <w:rFonts w:hint="eastAsia"/>
                    </w:rPr>
                    <w:t>全自动层板</w:t>
                  </w:r>
                </w:p>
                <w:p w14:paraId="6E7977DA">
                  <w:pPr>
                    <w:tabs>
                      <w:tab w:val="left" w:pos="826"/>
                    </w:tabs>
                    <w:jc w:val="center"/>
                    <w:rPr>
                      <w:rFonts w:hint="default" w:ascii="Times New Roman" w:hAnsi="Times New Roman" w:eastAsia="宋体" w:cs="Times New Roman"/>
                      <w:b w:val="0"/>
                      <w:bCs/>
                      <w:color w:val="auto"/>
                      <w:sz w:val="21"/>
                      <w:szCs w:val="21"/>
                    </w:rPr>
                  </w:pPr>
                  <w:r>
                    <w:rPr>
                      <w:rFonts w:hint="eastAsia"/>
                    </w:rPr>
                    <w:t>辊压线</w:t>
                  </w:r>
                </w:p>
              </w:tc>
              <w:tc>
                <w:tcPr>
                  <w:tcW w:w="885" w:type="dxa"/>
                  <w:noWrap w:val="0"/>
                  <w:vAlign w:val="center"/>
                </w:tcPr>
                <w:p w14:paraId="34A1AE30">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5CB3419F">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7</w:t>
                  </w:r>
                </w:p>
              </w:tc>
              <w:tc>
                <w:tcPr>
                  <w:tcW w:w="782" w:type="dxa"/>
                  <w:noWrap w:val="0"/>
                  <w:vAlign w:val="center"/>
                </w:tcPr>
                <w:p w14:paraId="3B82F21D">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+7</w:t>
                  </w:r>
                </w:p>
              </w:tc>
              <w:tc>
                <w:tcPr>
                  <w:tcW w:w="1408" w:type="dxa"/>
                  <w:noWrap w:val="0"/>
                  <w:vAlign w:val="center"/>
                </w:tcPr>
                <w:p w14:paraId="009493D2">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4FC949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A4195F5">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3F09DCAB">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0FDAFA5F">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2F275736">
                  <w:pPr>
                    <w:tabs>
                      <w:tab w:val="left" w:pos="826"/>
                    </w:tabs>
                    <w:jc w:val="center"/>
                    <w:rPr>
                      <w:rFonts w:hint="eastAsia" w:cs="Times New Roman"/>
                      <w:color w:val="000000"/>
                      <w:sz w:val="21"/>
                      <w:szCs w:val="21"/>
                      <w:lang w:val="en-US" w:eastAsia="zh-CN"/>
                    </w:rPr>
                  </w:pPr>
                  <w:r>
                    <w:rPr>
                      <w:rFonts w:hint="eastAsia" w:cs="Times New Roman"/>
                      <w:color w:val="000000"/>
                      <w:sz w:val="21"/>
                      <w:szCs w:val="21"/>
                      <w:lang w:val="en-US" w:eastAsia="zh-CN"/>
                    </w:rPr>
                    <w:t>全自动立柱</w:t>
                  </w:r>
                </w:p>
                <w:p w14:paraId="15989CE5">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辊压线</w:t>
                  </w:r>
                </w:p>
              </w:tc>
              <w:tc>
                <w:tcPr>
                  <w:tcW w:w="885" w:type="dxa"/>
                  <w:noWrap w:val="0"/>
                  <w:vAlign w:val="center"/>
                </w:tcPr>
                <w:p w14:paraId="19D43926">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1642DA68">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1</w:t>
                  </w:r>
                </w:p>
              </w:tc>
              <w:tc>
                <w:tcPr>
                  <w:tcW w:w="782" w:type="dxa"/>
                  <w:noWrap w:val="0"/>
                  <w:vAlign w:val="center"/>
                </w:tcPr>
                <w:p w14:paraId="251898AF">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+1</w:t>
                  </w:r>
                </w:p>
              </w:tc>
              <w:tc>
                <w:tcPr>
                  <w:tcW w:w="1408" w:type="dxa"/>
                  <w:noWrap w:val="0"/>
                  <w:vAlign w:val="center"/>
                </w:tcPr>
                <w:p w14:paraId="7B41EE1A">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F52EF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C38E679">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231E1F81">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0D5DB1F6">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76AD1415">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液压机</w:t>
                  </w:r>
                </w:p>
              </w:tc>
              <w:tc>
                <w:tcPr>
                  <w:tcW w:w="885" w:type="dxa"/>
                  <w:noWrap w:val="0"/>
                  <w:vAlign w:val="center"/>
                </w:tcPr>
                <w:p w14:paraId="7E303E76">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5EDA74E">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2</w:t>
                  </w:r>
                </w:p>
              </w:tc>
              <w:tc>
                <w:tcPr>
                  <w:tcW w:w="782" w:type="dxa"/>
                  <w:noWrap w:val="0"/>
                  <w:vAlign w:val="center"/>
                </w:tcPr>
                <w:p w14:paraId="7334B718">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+2</w:t>
                  </w:r>
                </w:p>
              </w:tc>
              <w:tc>
                <w:tcPr>
                  <w:tcW w:w="1408" w:type="dxa"/>
                  <w:noWrap w:val="0"/>
                  <w:vAlign w:val="center"/>
                </w:tcPr>
                <w:p w14:paraId="0474AB35">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3A771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683D3402">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7C07F3A2">
                  <w:pPr>
                    <w:keepNext/>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3786CA9B">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3BBD0B52">
                  <w:pPr>
                    <w:tabs>
                      <w:tab w:val="left" w:pos="826"/>
                    </w:tabs>
                    <w:jc w:val="center"/>
                    <w:rPr>
                      <w:rFonts w:hint="eastAsia" w:cs="Times New Roman"/>
                      <w:color w:val="000000"/>
                      <w:sz w:val="21"/>
                      <w:szCs w:val="21"/>
                      <w:lang w:val="en-US" w:eastAsia="zh-CN"/>
                    </w:rPr>
                  </w:pPr>
                  <w:r>
                    <w:rPr>
                      <w:rFonts w:hint="eastAsia" w:cs="Times New Roman"/>
                      <w:color w:val="000000"/>
                      <w:sz w:val="21"/>
                      <w:szCs w:val="21"/>
                      <w:lang w:val="en-US" w:eastAsia="zh-CN"/>
                    </w:rPr>
                    <w:t>小型全自动</w:t>
                  </w:r>
                </w:p>
                <w:p w14:paraId="64361C87">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辊压线</w:t>
                  </w:r>
                </w:p>
              </w:tc>
              <w:tc>
                <w:tcPr>
                  <w:tcW w:w="885" w:type="dxa"/>
                  <w:noWrap w:val="0"/>
                  <w:vAlign w:val="center"/>
                </w:tcPr>
                <w:p w14:paraId="1F874BEA">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B5414B5">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10</w:t>
                  </w:r>
                </w:p>
              </w:tc>
              <w:tc>
                <w:tcPr>
                  <w:tcW w:w="782" w:type="dxa"/>
                  <w:noWrap w:val="0"/>
                  <w:vAlign w:val="center"/>
                </w:tcPr>
                <w:p w14:paraId="3E7754CA">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+10</w:t>
                  </w:r>
                </w:p>
              </w:tc>
              <w:tc>
                <w:tcPr>
                  <w:tcW w:w="1408" w:type="dxa"/>
                  <w:noWrap w:val="0"/>
                  <w:vAlign w:val="center"/>
                </w:tcPr>
                <w:p w14:paraId="4BA368A0">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43CB8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6B0513C">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02645068">
                  <w:pPr>
                    <w:keepNext/>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4C74549C">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1D09B721">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冲床</w:t>
                  </w:r>
                </w:p>
              </w:tc>
              <w:tc>
                <w:tcPr>
                  <w:tcW w:w="885" w:type="dxa"/>
                  <w:noWrap w:val="0"/>
                  <w:vAlign w:val="center"/>
                </w:tcPr>
                <w:p w14:paraId="6C1F69CA">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3E0E233">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3</w:t>
                  </w:r>
                </w:p>
              </w:tc>
              <w:tc>
                <w:tcPr>
                  <w:tcW w:w="782" w:type="dxa"/>
                  <w:noWrap w:val="0"/>
                  <w:vAlign w:val="center"/>
                </w:tcPr>
                <w:p w14:paraId="66F56A92">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+3</w:t>
                  </w:r>
                </w:p>
              </w:tc>
              <w:tc>
                <w:tcPr>
                  <w:tcW w:w="1408" w:type="dxa"/>
                  <w:noWrap w:val="0"/>
                  <w:vAlign w:val="center"/>
                </w:tcPr>
                <w:p w14:paraId="50B09DBE">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4B14EA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1CB5B120">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6E373505">
                  <w:pPr>
                    <w:keepNext/>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02A4DE5D">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4C79E8D9">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冲床</w:t>
                  </w:r>
                </w:p>
              </w:tc>
              <w:tc>
                <w:tcPr>
                  <w:tcW w:w="885" w:type="dxa"/>
                  <w:noWrap w:val="0"/>
                  <w:vAlign w:val="center"/>
                </w:tcPr>
                <w:p w14:paraId="67868BC8">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003DF3BF">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4</w:t>
                  </w:r>
                </w:p>
              </w:tc>
              <w:tc>
                <w:tcPr>
                  <w:tcW w:w="782" w:type="dxa"/>
                  <w:noWrap w:val="0"/>
                  <w:vAlign w:val="center"/>
                </w:tcPr>
                <w:p w14:paraId="3F40128C">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+4</w:t>
                  </w:r>
                </w:p>
              </w:tc>
              <w:tc>
                <w:tcPr>
                  <w:tcW w:w="1408" w:type="dxa"/>
                  <w:noWrap w:val="0"/>
                  <w:vAlign w:val="center"/>
                </w:tcPr>
                <w:p w14:paraId="2C49CC75">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565BF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0602033">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3C753D2F">
                  <w:pPr>
                    <w:keepNext/>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181F4290">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7A059CE9">
                  <w:pPr>
                    <w:tabs>
                      <w:tab w:val="left" w:pos="826"/>
                    </w:tabs>
                    <w:jc w:val="center"/>
                    <w:rPr>
                      <w:rStyle w:val="104"/>
                      <w:rFonts w:hint="default" w:ascii="Times New Roman" w:hAnsi="Times New Roman" w:cs="Times New Roman"/>
                      <w:sz w:val="22"/>
                      <w:szCs w:val="22"/>
                      <w:lang w:val="en-US" w:eastAsia="zh-CN" w:bidi="ar"/>
                    </w:rPr>
                  </w:pPr>
                  <w:r>
                    <w:rPr>
                      <w:rStyle w:val="104"/>
                      <w:rFonts w:hint="default" w:ascii="Times New Roman" w:hAnsi="Times New Roman" w:cs="Times New Roman"/>
                      <w:sz w:val="22"/>
                      <w:szCs w:val="22"/>
                      <w:lang w:val="en-US" w:eastAsia="zh-CN" w:bidi="ar"/>
                    </w:rPr>
                    <w:t>全自动</w:t>
                  </w:r>
                </w:p>
                <w:p w14:paraId="51B0B0F1">
                  <w:pPr>
                    <w:tabs>
                      <w:tab w:val="left" w:pos="826"/>
                    </w:tabs>
                    <w:jc w:val="center"/>
                    <w:rPr>
                      <w:rFonts w:hint="default" w:ascii="Times New Roman" w:hAnsi="Times New Roman" w:eastAsia="宋体" w:cs="Times New Roman"/>
                      <w:b w:val="0"/>
                      <w:bCs/>
                      <w:color w:val="auto"/>
                      <w:sz w:val="21"/>
                      <w:szCs w:val="21"/>
                    </w:rPr>
                  </w:pPr>
                  <w:r>
                    <w:rPr>
                      <w:rStyle w:val="104"/>
                      <w:rFonts w:hint="default" w:ascii="Times New Roman" w:hAnsi="Times New Roman" w:cs="Times New Roman"/>
                      <w:sz w:val="22"/>
                      <w:szCs w:val="22"/>
                      <w:lang w:val="en-US" w:eastAsia="zh-CN" w:bidi="ar"/>
                    </w:rPr>
                    <w:t>冲管机</w:t>
                  </w:r>
                </w:p>
              </w:tc>
              <w:tc>
                <w:tcPr>
                  <w:tcW w:w="885" w:type="dxa"/>
                  <w:noWrap w:val="0"/>
                  <w:vAlign w:val="center"/>
                </w:tcPr>
                <w:p w14:paraId="610A6F31">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1D71D70B">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6</w:t>
                  </w:r>
                </w:p>
              </w:tc>
              <w:tc>
                <w:tcPr>
                  <w:tcW w:w="782" w:type="dxa"/>
                  <w:noWrap w:val="0"/>
                  <w:vAlign w:val="center"/>
                </w:tcPr>
                <w:p w14:paraId="69164C4D">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+6</w:t>
                  </w:r>
                </w:p>
              </w:tc>
              <w:tc>
                <w:tcPr>
                  <w:tcW w:w="1408" w:type="dxa"/>
                  <w:noWrap w:val="0"/>
                  <w:vAlign w:val="center"/>
                </w:tcPr>
                <w:p w14:paraId="2F8EAB9C">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45298D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321EEF3">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519923DD">
                  <w:pPr>
                    <w:keepNext/>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7A06ED58">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23173C89">
                  <w:pPr>
                    <w:tabs>
                      <w:tab w:val="left" w:pos="826"/>
                    </w:tabs>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折弯机</w:t>
                  </w:r>
                </w:p>
              </w:tc>
              <w:tc>
                <w:tcPr>
                  <w:tcW w:w="885" w:type="dxa"/>
                  <w:noWrap w:val="0"/>
                  <w:vAlign w:val="center"/>
                </w:tcPr>
                <w:p w14:paraId="63B1E7E6">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C7A8E69">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2</w:t>
                  </w:r>
                </w:p>
              </w:tc>
              <w:tc>
                <w:tcPr>
                  <w:tcW w:w="782" w:type="dxa"/>
                  <w:noWrap w:val="0"/>
                  <w:vAlign w:val="center"/>
                </w:tcPr>
                <w:p w14:paraId="1B379D22">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000000"/>
                      <w:sz w:val="21"/>
                      <w:szCs w:val="21"/>
                      <w:lang w:val="en-US" w:eastAsia="zh-CN"/>
                    </w:rPr>
                    <w:t>+2</w:t>
                  </w:r>
                </w:p>
              </w:tc>
              <w:tc>
                <w:tcPr>
                  <w:tcW w:w="1408" w:type="dxa"/>
                  <w:noWrap w:val="0"/>
                  <w:vAlign w:val="center"/>
                </w:tcPr>
                <w:p w14:paraId="028ABBAB">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5E679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50EF8D41">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727BB9CE">
                  <w:pPr>
                    <w:keepNext/>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49D40951">
                  <w:pPr>
                    <w:keepNext/>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763E2FA0">
                  <w:pPr>
                    <w:tabs>
                      <w:tab w:val="left" w:pos="826"/>
                    </w:tabs>
                    <w:jc w:val="center"/>
                    <w:rPr>
                      <w:rStyle w:val="104"/>
                      <w:rFonts w:hint="default" w:ascii="Times New Roman" w:hAnsi="Times New Roman" w:cs="Times New Roman"/>
                      <w:color w:val="auto"/>
                      <w:sz w:val="22"/>
                      <w:szCs w:val="22"/>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w:t>
                  </w:r>
                  <w:r>
                    <w:rPr>
                      <w:rFonts w:hint="eastAsia" w:ascii="Times New Roman" w:hAnsi="Times New Roman" w:eastAsia="宋体" w:cs="Times New Roman"/>
                      <w:i w:val="0"/>
                      <w:iCs w:val="0"/>
                      <w:color w:val="auto"/>
                      <w:kern w:val="0"/>
                      <w:sz w:val="22"/>
                      <w:szCs w:val="22"/>
                      <w:u w:val="none"/>
                      <w:lang w:val="en-US" w:eastAsia="zh-CN" w:bidi="ar"/>
                    </w:rPr>
                    <w:t>D</w:t>
                  </w:r>
                  <w:r>
                    <w:rPr>
                      <w:rStyle w:val="104"/>
                      <w:rFonts w:hint="default" w:ascii="Times New Roman" w:hAnsi="Times New Roman" w:cs="Times New Roman"/>
                      <w:color w:val="auto"/>
                      <w:sz w:val="22"/>
                      <w:szCs w:val="22"/>
                      <w:lang w:val="en-US" w:eastAsia="zh-CN" w:bidi="ar"/>
                    </w:rPr>
                    <w:t>全自动</w:t>
                  </w:r>
                </w:p>
                <w:p w14:paraId="60896FD1">
                  <w:pPr>
                    <w:tabs>
                      <w:tab w:val="left" w:pos="826"/>
                    </w:tabs>
                    <w:jc w:val="center"/>
                    <w:rPr>
                      <w:rFonts w:hint="default" w:ascii="Times New Roman" w:hAnsi="Times New Roman" w:eastAsia="宋体" w:cs="Times New Roman"/>
                      <w:b w:val="0"/>
                      <w:bCs/>
                      <w:color w:val="auto"/>
                      <w:sz w:val="21"/>
                      <w:szCs w:val="21"/>
                      <w:lang w:val="en-US"/>
                    </w:rPr>
                  </w:pPr>
                  <w:r>
                    <w:rPr>
                      <w:rStyle w:val="104"/>
                      <w:rFonts w:hint="default" w:ascii="Times New Roman" w:hAnsi="Times New Roman" w:cs="Times New Roman"/>
                      <w:color w:val="auto"/>
                      <w:sz w:val="22"/>
                      <w:szCs w:val="22"/>
                      <w:lang w:val="en-US" w:eastAsia="zh-CN" w:bidi="ar"/>
                    </w:rPr>
                    <w:t>折弯机</w:t>
                  </w:r>
                </w:p>
              </w:tc>
              <w:tc>
                <w:tcPr>
                  <w:tcW w:w="885" w:type="dxa"/>
                  <w:noWrap w:val="0"/>
                  <w:vAlign w:val="center"/>
                </w:tcPr>
                <w:p w14:paraId="187143E8">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4DD36388">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1</w:t>
                  </w:r>
                </w:p>
              </w:tc>
              <w:tc>
                <w:tcPr>
                  <w:tcW w:w="782" w:type="dxa"/>
                  <w:noWrap w:val="0"/>
                  <w:vAlign w:val="center"/>
                </w:tcPr>
                <w:p w14:paraId="3A766BC1">
                  <w:pPr>
                    <w:tabs>
                      <w:tab w:val="left" w:pos="826"/>
                    </w:tabs>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+1</w:t>
                  </w:r>
                </w:p>
              </w:tc>
              <w:tc>
                <w:tcPr>
                  <w:tcW w:w="1408" w:type="dxa"/>
                  <w:noWrap w:val="0"/>
                  <w:vAlign w:val="center"/>
                </w:tcPr>
                <w:p w14:paraId="32C3755B">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47A769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31E6BA9D">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75E11090">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restart"/>
                  <w:noWrap w:val="0"/>
                  <w:vAlign w:val="center"/>
                </w:tcPr>
                <w:p w14:paraId="3B557D0E">
                  <w:pPr>
                    <w:adjustRightInd w:val="0"/>
                    <w:snapToGrid w:val="0"/>
                    <w:jc w:val="center"/>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电阻焊</w:t>
                  </w:r>
                </w:p>
              </w:tc>
              <w:tc>
                <w:tcPr>
                  <w:tcW w:w="1425" w:type="dxa"/>
                  <w:gridSpan w:val="2"/>
                  <w:noWrap w:val="0"/>
                  <w:vAlign w:val="center"/>
                </w:tcPr>
                <w:p w14:paraId="01D3302D">
                  <w:pPr>
                    <w:jc w:val="center"/>
                    <w:rPr>
                      <w:rFonts w:hint="eastAsia" w:cs="Times New Roman"/>
                      <w:color w:val="auto"/>
                      <w:sz w:val="21"/>
                      <w:szCs w:val="21"/>
                      <w:lang w:val="en-US" w:eastAsia="zh-CN"/>
                    </w:rPr>
                  </w:pPr>
                  <w:r>
                    <w:rPr>
                      <w:rFonts w:hint="eastAsia" w:cs="Times New Roman"/>
                      <w:color w:val="auto"/>
                      <w:sz w:val="21"/>
                      <w:szCs w:val="21"/>
                      <w:lang w:val="en-US" w:eastAsia="zh-CN"/>
                    </w:rPr>
                    <w:t>全自动层板</w:t>
                  </w:r>
                </w:p>
                <w:p w14:paraId="39FACD1F">
                  <w:pPr>
                    <w:jc w:val="center"/>
                    <w:rPr>
                      <w:rFonts w:hint="default" w:ascii="Times New Roman" w:hAnsi="Times New Roman" w:eastAsia="宋体" w:cs="Times New Roman"/>
                      <w:b w:val="0"/>
                      <w:bCs/>
                      <w:color w:val="auto"/>
                      <w:sz w:val="21"/>
                      <w:szCs w:val="21"/>
                    </w:rPr>
                  </w:pPr>
                  <w:r>
                    <w:rPr>
                      <w:rFonts w:hint="eastAsia" w:cs="Times New Roman"/>
                      <w:color w:val="auto"/>
                      <w:sz w:val="21"/>
                      <w:szCs w:val="21"/>
                      <w:lang w:val="en-US" w:eastAsia="zh-CN"/>
                    </w:rPr>
                    <w:t>焊接线</w:t>
                  </w:r>
                </w:p>
              </w:tc>
              <w:tc>
                <w:tcPr>
                  <w:tcW w:w="885" w:type="dxa"/>
                  <w:noWrap w:val="0"/>
                  <w:vAlign w:val="center"/>
                </w:tcPr>
                <w:p w14:paraId="7727B5F7">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3089E1F">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3</w:t>
                  </w:r>
                </w:p>
              </w:tc>
              <w:tc>
                <w:tcPr>
                  <w:tcW w:w="782" w:type="dxa"/>
                  <w:noWrap w:val="0"/>
                  <w:vAlign w:val="center"/>
                </w:tcPr>
                <w:p w14:paraId="21BA6599">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+3</w:t>
                  </w:r>
                </w:p>
              </w:tc>
              <w:tc>
                <w:tcPr>
                  <w:tcW w:w="1408" w:type="dxa"/>
                  <w:noWrap w:val="0"/>
                  <w:vAlign w:val="center"/>
                </w:tcPr>
                <w:p w14:paraId="1E7B2C0A">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8BCEA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38A40414">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784060F9">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18848FB1">
                  <w:pPr>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25D79DAF">
                  <w:pPr>
                    <w:jc w:val="center"/>
                    <w:rPr>
                      <w:rFonts w:hint="default" w:ascii="Times New Roman" w:hAnsi="Times New Roman" w:eastAsia="宋体" w:cs="Times New Roman"/>
                      <w:b w:val="0"/>
                      <w:bCs/>
                      <w:color w:val="auto"/>
                      <w:sz w:val="21"/>
                      <w:szCs w:val="21"/>
                    </w:rPr>
                  </w:pPr>
                  <w:r>
                    <w:rPr>
                      <w:rFonts w:hint="eastAsia" w:cs="Times New Roman"/>
                      <w:color w:val="auto"/>
                      <w:sz w:val="21"/>
                      <w:szCs w:val="21"/>
                      <w:lang w:val="en-US" w:eastAsia="zh-CN"/>
                    </w:rPr>
                    <w:t>点焊机</w:t>
                  </w:r>
                </w:p>
              </w:tc>
              <w:tc>
                <w:tcPr>
                  <w:tcW w:w="885" w:type="dxa"/>
                  <w:noWrap w:val="0"/>
                  <w:vAlign w:val="center"/>
                </w:tcPr>
                <w:p w14:paraId="55BA0406">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73904D9">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8</w:t>
                  </w:r>
                </w:p>
              </w:tc>
              <w:tc>
                <w:tcPr>
                  <w:tcW w:w="782" w:type="dxa"/>
                  <w:noWrap w:val="0"/>
                  <w:vAlign w:val="center"/>
                </w:tcPr>
                <w:p w14:paraId="6FA1C662">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+8</w:t>
                  </w:r>
                </w:p>
              </w:tc>
              <w:tc>
                <w:tcPr>
                  <w:tcW w:w="1408" w:type="dxa"/>
                  <w:noWrap w:val="0"/>
                  <w:vAlign w:val="center"/>
                </w:tcPr>
                <w:p w14:paraId="32711199">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1BE84F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42DAD29">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1411975D">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63E232A9">
                  <w:pPr>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51465C9D">
                  <w:pPr>
                    <w:jc w:val="center"/>
                    <w:rPr>
                      <w:rFonts w:hint="default" w:ascii="Times New Roman" w:hAnsi="Times New Roman" w:eastAsia="宋体" w:cs="Times New Roman"/>
                      <w:b w:val="0"/>
                      <w:bCs/>
                      <w:color w:val="auto"/>
                      <w:sz w:val="21"/>
                      <w:szCs w:val="21"/>
                    </w:rPr>
                  </w:pPr>
                  <w:r>
                    <w:rPr>
                      <w:rFonts w:hint="eastAsia" w:cs="Times New Roman"/>
                      <w:color w:val="auto"/>
                      <w:sz w:val="21"/>
                      <w:szCs w:val="21"/>
                      <w:lang w:val="en-US" w:eastAsia="zh-CN"/>
                    </w:rPr>
                    <w:t>激光焊机</w:t>
                  </w:r>
                </w:p>
              </w:tc>
              <w:tc>
                <w:tcPr>
                  <w:tcW w:w="885" w:type="dxa"/>
                  <w:noWrap w:val="0"/>
                  <w:vAlign w:val="center"/>
                </w:tcPr>
                <w:p w14:paraId="2DA1B7CD">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3CD3B576">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1</w:t>
                  </w:r>
                </w:p>
              </w:tc>
              <w:tc>
                <w:tcPr>
                  <w:tcW w:w="782" w:type="dxa"/>
                  <w:noWrap w:val="0"/>
                  <w:vAlign w:val="center"/>
                </w:tcPr>
                <w:p w14:paraId="580461BB">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+1</w:t>
                  </w:r>
                </w:p>
              </w:tc>
              <w:tc>
                <w:tcPr>
                  <w:tcW w:w="1408" w:type="dxa"/>
                  <w:noWrap w:val="0"/>
                  <w:vAlign w:val="center"/>
                </w:tcPr>
                <w:p w14:paraId="77538582">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277D5F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03471968">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2FD9E7F4">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restart"/>
                  <w:noWrap w:val="0"/>
                  <w:vAlign w:val="center"/>
                </w:tcPr>
                <w:p w14:paraId="74567983">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color w:val="000000"/>
                      <w:sz w:val="21"/>
                      <w:szCs w:val="21"/>
                      <w:lang w:val="en-US" w:eastAsia="zh-CN"/>
                    </w:rPr>
                    <w:t>CO</w:t>
                  </w:r>
                  <w:r>
                    <w:rPr>
                      <w:rFonts w:hint="eastAsia" w:cs="Times New Roman"/>
                      <w:color w:val="000000"/>
                      <w:sz w:val="21"/>
                      <w:szCs w:val="21"/>
                      <w:vertAlign w:val="subscript"/>
                      <w:lang w:val="en-US" w:eastAsia="zh-CN"/>
                    </w:rPr>
                    <w:t>2</w:t>
                  </w:r>
                  <w:r>
                    <w:rPr>
                      <w:rFonts w:hint="eastAsia" w:cs="Times New Roman"/>
                      <w:color w:val="000000"/>
                      <w:sz w:val="21"/>
                      <w:szCs w:val="21"/>
                      <w:lang w:val="en-US" w:eastAsia="zh-CN"/>
                    </w:rPr>
                    <w:t>保护焊</w:t>
                  </w:r>
                </w:p>
              </w:tc>
              <w:tc>
                <w:tcPr>
                  <w:tcW w:w="1425" w:type="dxa"/>
                  <w:gridSpan w:val="2"/>
                  <w:noWrap w:val="0"/>
                  <w:vAlign w:val="center"/>
                </w:tcPr>
                <w:p w14:paraId="2E96FB16">
                  <w:pPr>
                    <w:jc w:val="center"/>
                    <w:rPr>
                      <w:rFonts w:hint="eastAsia" w:cs="Times New Roman"/>
                      <w:color w:val="auto"/>
                      <w:sz w:val="21"/>
                      <w:szCs w:val="21"/>
                      <w:lang w:val="en-US" w:eastAsia="zh-CN"/>
                    </w:rPr>
                  </w:pPr>
                  <w:r>
                    <w:rPr>
                      <w:rFonts w:hint="eastAsia" w:cs="Times New Roman"/>
                      <w:color w:val="auto"/>
                      <w:sz w:val="21"/>
                      <w:szCs w:val="21"/>
                      <w:lang w:val="en-US" w:eastAsia="zh-CN"/>
                    </w:rPr>
                    <w:t>立柱自动</w:t>
                  </w:r>
                </w:p>
                <w:p w14:paraId="6EEAC36B">
                  <w:pPr>
                    <w:jc w:val="center"/>
                    <w:rPr>
                      <w:rFonts w:hint="default" w:ascii="Times New Roman" w:hAnsi="Times New Roman" w:eastAsia="宋体" w:cs="Times New Roman"/>
                      <w:b w:val="0"/>
                      <w:bCs/>
                      <w:color w:val="auto"/>
                      <w:sz w:val="21"/>
                      <w:szCs w:val="21"/>
                    </w:rPr>
                  </w:pPr>
                  <w:r>
                    <w:rPr>
                      <w:rFonts w:hint="eastAsia" w:cs="Times New Roman"/>
                      <w:color w:val="auto"/>
                      <w:sz w:val="21"/>
                      <w:szCs w:val="21"/>
                      <w:lang w:val="en-US" w:eastAsia="zh-CN"/>
                    </w:rPr>
                    <w:t>焊机</w:t>
                  </w:r>
                </w:p>
              </w:tc>
              <w:tc>
                <w:tcPr>
                  <w:tcW w:w="885" w:type="dxa"/>
                  <w:noWrap w:val="0"/>
                  <w:vAlign w:val="center"/>
                </w:tcPr>
                <w:p w14:paraId="04CE55A3">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126144A3">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5</w:t>
                  </w:r>
                </w:p>
              </w:tc>
              <w:tc>
                <w:tcPr>
                  <w:tcW w:w="782" w:type="dxa"/>
                  <w:noWrap w:val="0"/>
                  <w:vAlign w:val="center"/>
                </w:tcPr>
                <w:p w14:paraId="08D90A3F">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+5</w:t>
                  </w:r>
                </w:p>
              </w:tc>
              <w:tc>
                <w:tcPr>
                  <w:tcW w:w="1408" w:type="dxa"/>
                  <w:noWrap w:val="0"/>
                  <w:vAlign w:val="center"/>
                </w:tcPr>
                <w:p w14:paraId="43E4212A">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D635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1" w:type="dxa"/>
                  <w:vMerge w:val="continue"/>
                  <w:noWrap w:val="0"/>
                  <w:vAlign w:val="center"/>
                </w:tcPr>
                <w:p w14:paraId="58FB87C7">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33403139">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2AA6D7AA">
                  <w:pPr>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4A342491">
                  <w:pPr>
                    <w:jc w:val="center"/>
                    <w:rPr>
                      <w:rFonts w:hint="default" w:ascii="Times New Roman" w:hAnsi="Times New Roman" w:eastAsia="宋体" w:cs="Times New Roman"/>
                      <w:b w:val="0"/>
                      <w:bCs/>
                      <w:color w:val="auto"/>
                      <w:sz w:val="21"/>
                      <w:szCs w:val="21"/>
                    </w:rPr>
                  </w:pPr>
                  <w:r>
                    <w:rPr>
                      <w:rFonts w:hint="eastAsia" w:cs="Times New Roman"/>
                      <w:color w:val="auto"/>
                      <w:sz w:val="21"/>
                      <w:szCs w:val="21"/>
                      <w:lang w:val="en-US" w:eastAsia="zh-CN"/>
                    </w:rPr>
                    <w:t>电焊机</w:t>
                  </w:r>
                </w:p>
              </w:tc>
              <w:tc>
                <w:tcPr>
                  <w:tcW w:w="885" w:type="dxa"/>
                  <w:noWrap w:val="0"/>
                  <w:vAlign w:val="center"/>
                </w:tcPr>
                <w:p w14:paraId="25E7A445">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01D0D9CD">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6</w:t>
                  </w:r>
                </w:p>
              </w:tc>
              <w:tc>
                <w:tcPr>
                  <w:tcW w:w="782" w:type="dxa"/>
                  <w:noWrap w:val="0"/>
                  <w:vAlign w:val="center"/>
                </w:tcPr>
                <w:p w14:paraId="4DA2C81F">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+6</w:t>
                  </w:r>
                </w:p>
              </w:tc>
              <w:tc>
                <w:tcPr>
                  <w:tcW w:w="1408" w:type="dxa"/>
                  <w:noWrap w:val="0"/>
                  <w:vAlign w:val="center"/>
                </w:tcPr>
                <w:p w14:paraId="55B5A042">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31C516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1" w:type="dxa"/>
                  <w:vMerge w:val="continue"/>
                  <w:noWrap w:val="0"/>
                  <w:vAlign w:val="center"/>
                </w:tcPr>
                <w:p w14:paraId="492F94F3">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2B23086C">
                  <w:pPr>
                    <w:adjustRightInd w:val="0"/>
                    <w:snapToGrid w:val="0"/>
                    <w:jc w:val="center"/>
                    <w:rPr>
                      <w:rFonts w:hint="default" w:ascii="Times New Roman" w:hAnsi="Times New Roman" w:eastAsia="宋体" w:cs="Times New Roman"/>
                      <w:b w:val="0"/>
                      <w:bCs/>
                      <w:color w:val="auto"/>
                      <w:kern w:val="2"/>
                      <w:sz w:val="21"/>
                      <w:szCs w:val="21"/>
                      <w:lang w:val="en-US" w:eastAsia="zh-CN" w:bidi="ar-SA"/>
                    </w:rPr>
                  </w:pPr>
                </w:p>
              </w:tc>
              <w:tc>
                <w:tcPr>
                  <w:tcW w:w="624" w:type="dxa"/>
                  <w:vMerge w:val="continue"/>
                  <w:noWrap w:val="0"/>
                  <w:vAlign w:val="center"/>
                </w:tcPr>
                <w:p w14:paraId="4614877E">
                  <w:pPr>
                    <w:adjustRightInd w:val="0"/>
                    <w:snapToGrid w:val="0"/>
                    <w:jc w:val="center"/>
                    <w:rPr>
                      <w:rFonts w:hint="default" w:ascii="Times New Roman" w:hAnsi="Times New Roman" w:eastAsia="宋体" w:cs="Times New Roman"/>
                      <w:b w:val="0"/>
                      <w:bCs/>
                      <w:color w:val="auto"/>
                      <w:sz w:val="21"/>
                      <w:szCs w:val="21"/>
                    </w:rPr>
                  </w:pPr>
                </w:p>
              </w:tc>
              <w:tc>
                <w:tcPr>
                  <w:tcW w:w="1425" w:type="dxa"/>
                  <w:gridSpan w:val="2"/>
                  <w:noWrap w:val="0"/>
                  <w:vAlign w:val="center"/>
                </w:tcPr>
                <w:p w14:paraId="7613B4D3">
                  <w:pPr>
                    <w:jc w:val="center"/>
                    <w:rPr>
                      <w:rFonts w:hint="default" w:ascii="Times New Roman" w:hAnsi="Times New Roman" w:eastAsia="宋体" w:cs="Times New Roman"/>
                      <w:b w:val="0"/>
                      <w:bCs/>
                      <w:color w:val="auto"/>
                      <w:sz w:val="21"/>
                      <w:szCs w:val="21"/>
                    </w:rPr>
                  </w:pPr>
                  <w:r>
                    <w:rPr>
                      <w:rFonts w:hint="eastAsia" w:cs="Times New Roman"/>
                      <w:color w:val="auto"/>
                      <w:sz w:val="21"/>
                      <w:szCs w:val="21"/>
                      <w:lang w:val="en-US" w:eastAsia="zh-CN"/>
                    </w:rPr>
                    <w:t>机器人焊机</w:t>
                  </w:r>
                </w:p>
              </w:tc>
              <w:tc>
                <w:tcPr>
                  <w:tcW w:w="885" w:type="dxa"/>
                  <w:noWrap w:val="0"/>
                  <w:vAlign w:val="center"/>
                </w:tcPr>
                <w:p w14:paraId="52AD637B">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3FC4EE26">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2</w:t>
                  </w:r>
                </w:p>
              </w:tc>
              <w:tc>
                <w:tcPr>
                  <w:tcW w:w="782" w:type="dxa"/>
                  <w:noWrap w:val="0"/>
                  <w:vAlign w:val="center"/>
                </w:tcPr>
                <w:p w14:paraId="2AC525F0">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+2</w:t>
                  </w:r>
                </w:p>
              </w:tc>
              <w:tc>
                <w:tcPr>
                  <w:tcW w:w="1408" w:type="dxa"/>
                  <w:noWrap w:val="0"/>
                  <w:vAlign w:val="center"/>
                </w:tcPr>
                <w:p w14:paraId="15468701">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545BCB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30FDB6D7">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12406909">
                  <w:pPr>
                    <w:adjustRightInd w:val="0"/>
                    <w:snapToGrid w:val="0"/>
                    <w:jc w:val="center"/>
                    <w:rPr>
                      <w:rFonts w:hint="default" w:ascii="Times New Roman" w:hAnsi="Times New Roman" w:eastAsia="宋体" w:cs="Times New Roman"/>
                      <w:b w:val="0"/>
                      <w:bCs/>
                      <w:color w:val="auto"/>
                      <w:sz w:val="21"/>
                      <w:szCs w:val="21"/>
                    </w:rPr>
                  </w:pPr>
                </w:p>
              </w:tc>
              <w:tc>
                <w:tcPr>
                  <w:tcW w:w="624" w:type="dxa"/>
                  <w:noWrap w:val="0"/>
                  <w:vAlign w:val="center"/>
                </w:tcPr>
                <w:p w14:paraId="32A7AC5B">
                  <w:pPr>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打磨</w:t>
                  </w:r>
                </w:p>
              </w:tc>
              <w:tc>
                <w:tcPr>
                  <w:tcW w:w="1425" w:type="dxa"/>
                  <w:gridSpan w:val="2"/>
                  <w:noWrap w:val="0"/>
                  <w:vAlign w:val="center"/>
                </w:tcPr>
                <w:p w14:paraId="1C6E4010">
                  <w:pPr>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打磨机</w:t>
                  </w:r>
                </w:p>
              </w:tc>
              <w:tc>
                <w:tcPr>
                  <w:tcW w:w="885" w:type="dxa"/>
                  <w:noWrap w:val="0"/>
                  <w:vAlign w:val="center"/>
                </w:tcPr>
                <w:p w14:paraId="29E075AE">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7F27A83F">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2</w:t>
                  </w:r>
                </w:p>
              </w:tc>
              <w:tc>
                <w:tcPr>
                  <w:tcW w:w="782" w:type="dxa"/>
                  <w:noWrap w:val="0"/>
                  <w:vAlign w:val="center"/>
                </w:tcPr>
                <w:p w14:paraId="7A047A88">
                  <w:pPr>
                    <w:jc w:val="center"/>
                    <w:rPr>
                      <w:rFonts w:hint="default" w:ascii="Times New Roman" w:hAnsi="Times New Roman" w:eastAsia="宋体" w:cs="Times New Roman"/>
                      <w:b w:val="0"/>
                      <w:bCs/>
                      <w:color w:val="auto"/>
                      <w:sz w:val="21"/>
                      <w:szCs w:val="21"/>
                      <w:lang w:val="en-US" w:eastAsia="zh-CN"/>
                    </w:rPr>
                  </w:pPr>
                  <w:r>
                    <w:rPr>
                      <w:rFonts w:hint="eastAsia" w:cs="Times New Roman"/>
                      <w:color w:val="auto"/>
                      <w:sz w:val="21"/>
                      <w:szCs w:val="21"/>
                      <w:lang w:val="en-US" w:eastAsia="zh-CN"/>
                    </w:rPr>
                    <w:t>+2</w:t>
                  </w:r>
                </w:p>
              </w:tc>
              <w:tc>
                <w:tcPr>
                  <w:tcW w:w="1408" w:type="dxa"/>
                  <w:noWrap w:val="0"/>
                  <w:vAlign w:val="center"/>
                </w:tcPr>
                <w:p w14:paraId="40B78593">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105A3A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5F7AF2EE">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34EF57CA">
                  <w:pPr>
                    <w:adjustRightInd w:val="0"/>
                    <w:snapToGrid w:val="0"/>
                    <w:jc w:val="center"/>
                    <w:rPr>
                      <w:rFonts w:hint="default" w:ascii="Times New Roman" w:hAnsi="Times New Roman" w:eastAsia="宋体" w:cs="Times New Roman"/>
                      <w:b w:val="0"/>
                      <w:bCs/>
                      <w:color w:val="auto"/>
                      <w:sz w:val="21"/>
                      <w:szCs w:val="21"/>
                    </w:rPr>
                  </w:pPr>
                </w:p>
              </w:tc>
              <w:tc>
                <w:tcPr>
                  <w:tcW w:w="624" w:type="dxa"/>
                  <w:vMerge w:val="restart"/>
                  <w:noWrap w:val="0"/>
                  <w:vAlign w:val="center"/>
                </w:tcPr>
                <w:p w14:paraId="1D1EC166">
                  <w:pPr>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金属表面处理</w:t>
                  </w:r>
                </w:p>
              </w:tc>
              <w:tc>
                <w:tcPr>
                  <w:tcW w:w="1425" w:type="dxa"/>
                  <w:gridSpan w:val="2"/>
                  <w:noWrap w:val="0"/>
                  <w:vAlign w:val="center"/>
                </w:tcPr>
                <w:p w14:paraId="7AF37733">
                  <w:pPr>
                    <w:jc w:val="center"/>
                    <w:rPr>
                      <w:rFonts w:hint="eastAsia"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预</w:t>
                  </w:r>
                  <w:r>
                    <w:rPr>
                      <w:rFonts w:hint="eastAsia" w:ascii="Times New Roman" w:hAnsi="Times New Roman" w:eastAsia="宋体" w:cs="Times New Roman"/>
                      <w:color w:val="auto"/>
                      <w:sz w:val="21"/>
                      <w:szCs w:val="21"/>
                      <w:u w:val="none"/>
                      <w:lang w:val="en-US" w:eastAsia="zh-CN"/>
                    </w:rPr>
                    <w:t>脱脂槽</w:t>
                  </w:r>
                </w:p>
                <w:p w14:paraId="755B7DC8">
                  <w:pPr>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w:t>
                  </w:r>
                  <w:r>
                    <w:rPr>
                      <w:rFonts w:hint="eastAsia" w:cs="Times New Roman"/>
                      <w:color w:val="auto"/>
                      <w:sz w:val="21"/>
                      <w:szCs w:val="21"/>
                      <w:u w:val="none"/>
                      <w:lang w:val="en-US" w:eastAsia="zh-CN"/>
                    </w:rPr>
                    <w:t>1</w:t>
                  </w:r>
                  <w:r>
                    <w:rPr>
                      <w:rFonts w:hint="eastAsia" w:ascii="Times New Roman" w:hAnsi="Times New Roman" w:eastAsia="宋体" w:cs="Times New Roman"/>
                      <w:color w:val="auto"/>
                      <w:sz w:val="21"/>
                      <w:szCs w:val="21"/>
                      <w:u w:val="none"/>
                      <w:lang w:val="en-US" w:eastAsia="zh-CN"/>
                    </w:rPr>
                    <w:t>个）</w:t>
                  </w:r>
                </w:p>
              </w:tc>
              <w:tc>
                <w:tcPr>
                  <w:tcW w:w="885" w:type="dxa"/>
                  <w:noWrap w:val="0"/>
                  <w:vAlign w:val="center"/>
                </w:tcPr>
                <w:p w14:paraId="16A35491">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restart"/>
                  <w:noWrap w:val="0"/>
                  <w:vAlign w:val="center"/>
                </w:tcPr>
                <w:p w14:paraId="3BD214C7">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w:t>
                  </w:r>
                </w:p>
              </w:tc>
              <w:tc>
                <w:tcPr>
                  <w:tcW w:w="782" w:type="dxa"/>
                  <w:vMerge w:val="restart"/>
                  <w:noWrap w:val="0"/>
                  <w:vAlign w:val="center"/>
                </w:tcPr>
                <w:p w14:paraId="05ECCAE6">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w:t>
                  </w:r>
                </w:p>
              </w:tc>
              <w:tc>
                <w:tcPr>
                  <w:tcW w:w="1408" w:type="dxa"/>
                  <w:noWrap w:val="0"/>
                  <w:vAlign w:val="center"/>
                </w:tcPr>
                <w:p w14:paraId="040E09B6">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6C9C66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5318061A">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center"/>
                </w:tcPr>
                <w:p w14:paraId="26021962">
                  <w:pPr>
                    <w:adjustRightInd w:val="0"/>
                    <w:snapToGrid w:val="0"/>
                    <w:jc w:val="center"/>
                    <w:rPr>
                      <w:rFonts w:hint="default" w:ascii="Times New Roman" w:hAnsi="Times New Roman" w:eastAsia="宋体" w:cs="Times New Roman"/>
                      <w:b w:val="0"/>
                      <w:bCs/>
                      <w:color w:val="auto"/>
                      <w:sz w:val="21"/>
                      <w:szCs w:val="21"/>
                    </w:rPr>
                  </w:pPr>
                </w:p>
              </w:tc>
              <w:tc>
                <w:tcPr>
                  <w:tcW w:w="624" w:type="dxa"/>
                  <w:vMerge w:val="continue"/>
                  <w:noWrap w:val="0"/>
                  <w:vAlign w:val="center"/>
                </w:tcPr>
                <w:p w14:paraId="48D00DAC">
                  <w:pPr>
                    <w:adjustRightInd w:val="0"/>
                    <w:snapToGrid w:val="0"/>
                    <w:jc w:val="center"/>
                    <w:rPr>
                      <w:rFonts w:hint="default" w:ascii="Times New Roman" w:hAnsi="Times New Roman" w:eastAsia="宋体" w:cs="Times New Roman"/>
                      <w:b w:val="0"/>
                      <w:bCs/>
                      <w:color w:val="auto"/>
                      <w:sz w:val="21"/>
                      <w:szCs w:val="21"/>
                      <w:lang w:val="en-US" w:eastAsia="zh-CN"/>
                    </w:rPr>
                  </w:pPr>
                </w:p>
              </w:tc>
              <w:tc>
                <w:tcPr>
                  <w:tcW w:w="1425" w:type="dxa"/>
                  <w:gridSpan w:val="2"/>
                  <w:noWrap w:val="0"/>
                  <w:vAlign w:val="center"/>
                </w:tcPr>
                <w:p w14:paraId="2B5167B3">
                  <w:pPr>
                    <w:jc w:val="center"/>
                    <w:rPr>
                      <w:rFonts w:hint="eastAsia"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脱脂</w:t>
                  </w:r>
                  <w:r>
                    <w:rPr>
                      <w:rFonts w:hint="eastAsia" w:ascii="Times New Roman" w:hAnsi="Times New Roman" w:eastAsia="宋体" w:cs="Times New Roman"/>
                      <w:color w:val="auto"/>
                      <w:sz w:val="21"/>
                      <w:szCs w:val="21"/>
                      <w:u w:val="none"/>
                      <w:lang w:val="en-US" w:eastAsia="zh-CN"/>
                    </w:rPr>
                    <w:t>槽</w:t>
                  </w:r>
                </w:p>
                <w:p w14:paraId="07458A5A">
                  <w:pPr>
                    <w:jc w:val="center"/>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w:t>
                  </w:r>
                  <w:r>
                    <w:rPr>
                      <w:rFonts w:hint="eastAsia" w:cs="Times New Roman"/>
                      <w:color w:val="auto"/>
                      <w:sz w:val="21"/>
                      <w:szCs w:val="21"/>
                      <w:u w:val="none"/>
                      <w:lang w:val="en-US" w:eastAsia="zh-CN"/>
                    </w:rPr>
                    <w:t>1</w:t>
                  </w:r>
                  <w:r>
                    <w:rPr>
                      <w:rFonts w:hint="eastAsia" w:ascii="Times New Roman" w:hAnsi="Times New Roman" w:eastAsia="宋体" w:cs="Times New Roman"/>
                      <w:color w:val="auto"/>
                      <w:sz w:val="21"/>
                      <w:szCs w:val="21"/>
                      <w:u w:val="none"/>
                      <w:lang w:val="en-US" w:eastAsia="zh-CN"/>
                    </w:rPr>
                    <w:t>个）</w:t>
                  </w:r>
                </w:p>
              </w:tc>
              <w:tc>
                <w:tcPr>
                  <w:tcW w:w="885" w:type="dxa"/>
                  <w:noWrap w:val="0"/>
                  <w:vAlign w:val="center"/>
                </w:tcPr>
                <w:p w14:paraId="50ACE048">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continue"/>
                  <w:noWrap w:val="0"/>
                  <w:vAlign w:val="center"/>
                </w:tcPr>
                <w:p w14:paraId="487CC6D4">
                  <w:pPr>
                    <w:keepNext/>
                    <w:adjustRightInd w:val="0"/>
                    <w:snapToGrid w:val="0"/>
                    <w:jc w:val="center"/>
                    <w:rPr>
                      <w:rFonts w:hint="default" w:ascii="Times New Roman" w:hAnsi="Times New Roman" w:eastAsia="宋体" w:cs="Times New Roman"/>
                      <w:b w:val="0"/>
                      <w:bCs/>
                      <w:color w:val="auto"/>
                      <w:sz w:val="21"/>
                      <w:szCs w:val="21"/>
                      <w:lang w:val="en-US" w:eastAsia="zh-CN"/>
                    </w:rPr>
                  </w:pPr>
                </w:p>
              </w:tc>
              <w:tc>
                <w:tcPr>
                  <w:tcW w:w="782" w:type="dxa"/>
                  <w:vMerge w:val="continue"/>
                  <w:noWrap w:val="0"/>
                  <w:vAlign w:val="center"/>
                </w:tcPr>
                <w:p w14:paraId="32FB2C13">
                  <w:pPr>
                    <w:adjustRightInd w:val="0"/>
                    <w:snapToGrid w:val="0"/>
                    <w:jc w:val="center"/>
                    <w:rPr>
                      <w:rFonts w:hint="default" w:ascii="Times New Roman" w:hAnsi="Times New Roman" w:eastAsia="宋体" w:cs="Times New Roman"/>
                      <w:b w:val="0"/>
                      <w:bCs/>
                      <w:color w:val="auto"/>
                      <w:sz w:val="21"/>
                      <w:szCs w:val="21"/>
                      <w:lang w:val="en-US" w:eastAsia="zh-CN"/>
                    </w:rPr>
                  </w:pPr>
                </w:p>
              </w:tc>
              <w:tc>
                <w:tcPr>
                  <w:tcW w:w="1408" w:type="dxa"/>
                  <w:noWrap w:val="0"/>
                  <w:vAlign w:val="center"/>
                </w:tcPr>
                <w:p w14:paraId="09FD0648">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2C7E9C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FA29EB3">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6B3AD0D4">
                  <w:pPr>
                    <w:jc w:val="center"/>
                    <w:rPr>
                      <w:rFonts w:hint="default" w:ascii="Times New Roman" w:hAnsi="Times New Roman" w:eastAsia="宋体" w:cs="Times New Roman"/>
                      <w:b w:val="0"/>
                      <w:bCs/>
                      <w:color w:val="auto"/>
                      <w:sz w:val="21"/>
                      <w:szCs w:val="21"/>
                    </w:rPr>
                  </w:pPr>
                </w:p>
              </w:tc>
              <w:tc>
                <w:tcPr>
                  <w:tcW w:w="624" w:type="dxa"/>
                  <w:vMerge w:val="continue"/>
                  <w:noWrap w:val="0"/>
                  <w:vAlign w:val="top"/>
                </w:tcPr>
                <w:p w14:paraId="61E49DC6">
                  <w:pPr>
                    <w:jc w:val="center"/>
                    <w:rPr>
                      <w:rFonts w:hint="default" w:ascii="Times New Roman" w:hAnsi="Times New Roman" w:eastAsia="宋体" w:cs="Times New Roman"/>
                      <w:b w:val="0"/>
                      <w:bCs/>
                      <w:color w:val="auto"/>
                      <w:spacing w:val="-3"/>
                      <w:sz w:val="21"/>
                      <w:szCs w:val="21"/>
                      <w:lang w:val="en-US" w:eastAsia="zh-CN"/>
                    </w:rPr>
                  </w:pPr>
                </w:p>
              </w:tc>
              <w:tc>
                <w:tcPr>
                  <w:tcW w:w="1425" w:type="dxa"/>
                  <w:gridSpan w:val="2"/>
                  <w:noWrap w:val="0"/>
                  <w:vAlign w:val="center"/>
                </w:tcPr>
                <w:p w14:paraId="2FF9904B">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清洗槽</w:t>
                  </w:r>
                </w:p>
                <w:p w14:paraId="328633FE">
                  <w:pPr>
                    <w:jc w:val="center"/>
                    <w:rPr>
                      <w:rFonts w:hint="default" w:ascii="Times New Roman" w:hAnsi="Times New Roman" w:eastAsia="宋体" w:cs="Times New Roman"/>
                      <w:b w:val="0"/>
                      <w:bCs/>
                      <w:color w:val="auto"/>
                      <w:spacing w:val="-3"/>
                      <w:sz w:val="21"/>
                      <w:szCs w:val="21"/>
                      <w:u w:val="none"/>
                      <w:lang w:val="en-US" w:eastAsia="zh-CN"/>
                    </w:rPr>
                  </w:pPr>
                  <w:r>
                    <w:rPr>
                      <w:rFonts w:hint="eastAsia" w:ascii="Times New Roman" w:hAnsi="Times New Roman" w:eastAsia="宋体" w:cs="Times New Roman"/>
                      <w:color w:val="auto"/>
                      <w:sz w:val="21"/>
                      <w:szCs w:val="21"/>
                      <w:u w:val="none"/>
                      <w:lang w:val="en-US" w:eastAsia="zh-CN"/>
                    </w:rPr>
                    <w:t>（</w:t>
                  </w:r>
                  <w:r>
                    <w:rPr>
                      <w:rFonts w:hint="eastAsia" w:cs="Times New Roman"/>
                      <w:color w:val="auto"/>
                      <w:sz w:val="21"/>
                      <w:szCs w:val="21"/>
                      <w:u w:val="none"/>
                      <w:lang w:val="en-US" w:eastAsia="zh-CN"/>
                    </w:rPr>
                    <w:t>4</w:t>
                  </w:r>
                  <w:r>
                    <w:rPr>
                      <w:rFonts w:hint="eastAsia" w:ascii="Times New Roman" w:hAnsi="Times New Roman" w:eastAsia="宋体" w:cs="Times New Roman"/>
                      <w:color w:val="auto"/>
                      <w:sz w:val="21"/>
                      <w:szCs w:val="21"/>
                      <w:u w:val="none"/>
                      <w:lang w:val="en-US" w:eastAsia="zh-CN"/>
                    </w:rPr>
                    <w:t>个）</w:t>
                  </w:r>
                </w:p>
              </w:tc>
              <w:tc>
                <w:tcPr>
                  <w:tcW w:w="885" w:type="dxa"/>
                  <w:noWrap w:val="0"/>
                  <w:vAlign w:val="center"/>
                </w:tcPr>
                <w:p w14:paraId="5884F066">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continue"/>
                  <w:noWrap w:val="0"/>
                  <w:vAlign w:val="center"/>
                </w:tcPr>
                <w:p w14:paraId="071CF39D">
                  <w:pPr>
                    <w:keepNext/>
                    <w:adjustRightInd w:val="0"/>
                    <w:snapToGrid w:val="0"/>
                    <w:jc w:val="center"/>
                    <w:rPr>
                      <w:rFonts w:hint="default" w:ascii="Times New Roman" w:hAnsi="Times New Roman" w:eastAsia="宋体" w:cs="Times New Roman"/>
                      <w:b w:val="0"/>
                      <w:bCs/>
                      <w:color w:val="auto"/>
                      <w:sz w:val="21"/>
                      <w:szCs w:val="21"/>
                      <w:lang w:val="en-US" w:eastAsia="zh-CN"/>
                    </w:rPr>
                  </w:pPr>
                </w:p>
              </w:tc>
              <w:tc>
                <w:tcPr>
                  <w:tcW w:w="782" w:type="dxa"/>
                  <w:vMerge w:val="continue"/>
                  <w:noWrap w:val="0"/>
                  <w:vAlign w:val="center"/>
                </w:tcPr>
                <w:p w14:paraId="23AF0F96">
                  <w:pPr>
                    <w:adjustRightInd w:val="0"/>
                    <w:snapToGrid w:val="0"/>
                    <w:jc w:val="center"/>
                    <w:rPr>
                      <w:rFonts w:hint="default" w:ascii="Times New Roman" w:hAnsi="Times New Roman" w:eastAsia="宋体" w:cs="Times New Roman"/>
                      <w:b w:val="0"/>
                      <w:bCs/>
                      <w:color w:val="auto"/>
                      <w:sz w:val="21"/>
                      <w:szCs w:val="21"/>
                      <w:lang w:val="en-US" w:eastAsia="zh-CN"/>
                    </w:rPr>
                  </w:pPr>
                </w:p>
              </w:tc>
              <w:tc>
                <w:tcPr>
                  <w:tcW w:w="1408" w:type="dxa"/>
                  <w:noWrap w:val="0"/>
                  <w:vAlign w:val="center"/>
                </w:tcPr>
                <w:p w14:paraId="21488608">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E4A7F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4A066E36">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65D198F6">
                  <w:pPr>
                    <w:jc w:val="center"/>
                    <w:rPr>
                      <w:rFonts w:hint="default" w:ascii="Times New Roman" w:hAnsi="Times New Roman" w:eastAsia="宋体" w:cs="Times New Roman"/>
                      <w:b w:val="0"/>
                      <w:bCs/>
                      <w:color w:val="auto"/>
                      <w:sz w:val="21"/>
                      <w:szCs w:val="21"/>
                    </w:rPr>
                  </w:pPr>
                </w:p>
              </w:tc>
              <w:tc>
                <w:tcPr>
                  <w:tcW w:w="624" w:type="dxa"/>
                  <w:vMerge w:val="restart"/>
                  <w:noWrap w:val="0"/>
                  <w:vAlign w:val="center"/>
                </w:tcPr>
                <w:p w14:paraId="1B181E80">
                  <w:pPr>
                    <w:jc w:val="center"/>
                    <w:rPr>
                      <w:rFonts w:hint="default" w:ascii="Times New Roman" w:hAnsi="Times New Roman" w:eastAsia="宋体" w:cs="Times New Roman"/>
                      <w:b w:val="0"/>
                      <w:bCs/>
                      <w:color w:val="auto"/>
                      <w:spacing w:val="-3"/>
                      <w:sz w:val="21"/>
                      <w:szCs w:val="21"/>
                      <w:lang w:val="en-US" w:eastAsia="zh-CN"/>
                    </w:rPr>
                  </w:pPr>
                  <w:r>
                    <w:rPr>
                      <w:rFonts w:hint="eastAsia" w:cs="Times New Roman"/>
                      <w:b w:val="0"/>
                      <w:bCs/>
                      <w:color w:val="auto"/>
                      <w:spacing w:val="-3"/>
                      <w:sz w:val="21"/>
                      <w:szCs w:val="21"/>
                      <w:lang w:val="en-US" w:eastAsia="zh-CN"/>
                    </w:rPr>
                    <w:t>喷塑+烘干</w:t>
                  </w:r>
                </w:p>
              </w:tc>
              <w:tc>
                <w:tcPr>
                  <w:tcW w:w="356" w:type="dxa"/>
                  <w:vMerge w:val="restart"/>
                  <w:noWrap w:val="0"/>
                  <w:vAlign w:val="center"/>
                </w:tcPr>
                <w:p w14:paraId="213D38C8">
                  <w:pPr>
                    <w:jc w:val="center"/>
                    <w:rPr>
                      <w:rFonts w:hint="default" w:ascii="Times New Roman" w:hAnsi="Times New Roman" w:eastAsia="宋体" w:cs="Times New Roman"/>
                      <w:b w:val="0"/>
                      <w:bCs/>
                      <w:color w:val="auto"/>
                      <w:spacing w:val="-3"/>
                      <w:sz w:val="21"/>
                      <w:szCs w:val="21"/>
                      <w:u w:val="none"/>
                      <w:lang w:val="en-US" w:eastAsia="zh-CN"/>
                    </w:rPr>
                  </w:pPr>
                  <w:r>
                    <w:rPr>
                      <w:rFonts w:hint="eastAsia" w:ascii="Times New Roman" w:hAnsi="Times New Roman" w:eastAsia="宋体" w:cs="Times New Roman"/>
                      <w:color w:val="auto"/>
                      <w:sz w:val="21"/>
                      <w:szCs w:val="21"/>
                      <w:u w:val="none"/>
                      <w:lang w:val="en-US" w:eastAsia="zh-CN"/>
                    </w:rPr>
                    <w:t>喷塑流水线</w:t>
                  </w:r>
                </w:p>
              </w:tc>
              <w:tc>
                <w:tcPr>
                  <w:tcW w:w="1069" w:type="dxa"/>
                  <w:noWrap w:val="0"/>
                  <w:vAlign w:val="center"/>
                </w:tcPr>
                <w:p w14:paraId="5CB8C105">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喷房</w:t>
                  </w:r>
                </w:p>
                <w:p w14:paraId="3130B195">
                  <w:pPr>
                    <w:jc w:val="center"/>
                    <w:rPr>
                      <w:rFonts w:hint="default" w:ascii="Times New Roman" w:hAnsi="Times New Roman" w:eastAsia="宋体" w:cs="Times New Roman"/>
                      <w:b w:val="0"/>
                      <w:bCs/>
                      <w:color w:val="auto"/>
                      <w:spacing w:val="-3"/>
                      <w:sz w:val="21"/>
                      <w:szCs w:val="21"/>
                      <w:u w:val="none"/>
                      <w:lang w:val="en-US" w:eastAsia="zh-CN"/>
                    </w:rPr>
                  </w:pPr>
                  <w:r>
                    <w:rPr>
                      <w:rFonts w:hint="eastAsia" w:ascii="Times New Roman" w:hAnsi="Times New Roman" w:eastAsia="宋体" w:cs="Times New Roman"/>
                      <w:color w:val="auto"/>
                      <w:spacing w:val="-17"/>
                      <w:sz w:val="21"/>
                      <w:szCs w:val="21"/>
                      <w:u w:val="none"/>
                      <w:lang w:val="en-US" w:eastAsia="zh-CN"/>
                    </w:rPr>
                    <w:t>（</w:t>
                  </w:r>
                  <w:r>
                    <w:rPr>
                      <w:rFonts w:hint="eastAsia" w:cs="Times New Roman"/>
                      <w:color w:val="auto"/>
                      <w:spacing w:val="-17"/>
                      <w:sz w:val="21"/>
                      <w:szCs w:val="21"/>
                      <w:u w:val="none"/>
                      <w:lang w:val="en-US" w:eastAsia="zh-CN"/>
                    </w:rPr>
                    <w:t>12</w:t>
                  </w:r>
                  <w:r>
                    <w:rPr>
                      <w:rFonts w:hint="eastAsia" w:ascii="Times New Roman" w:hAnsi="Times New Roman" w:eastAsia="宋体" w:cs="Times New Roman"/>
                      <w:color w:val="auto"/>
                      <w:spacing w:val="-17"/>
                      <w:sz w:val="21"/>
                      <w:szCs w:val="21"/>
                      <w:u w:val="none"/>
                      <w:lang w:val="en-US" w:eastAsia="zh-CN"/>
                    </w:rPr>
                    <w:t>个）</w:t>
                  </w:r>
                </w:p>
              </w:tc>
              <w:tc>
                <w:tcPr>
                  <w:tcW w:w="885" w:type="dxa"/>
                  <w:noWrap w:val="0"/>
                  <w:vAlign w:val="center"/>
                </w:tcPr>
                <w:p w14:paraId="549C9C21">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restart"/>
                  <w:noWrap w:val="0"/>
                  <w:vAlign w:val="center"/>
                </w:tcPr>
                <w:p w14:paraId="7B41806D">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w:t>
                  </w:r>
                </w:p>
              </w:tc>
              <w:tc>
                <w:tcPr>
                  <w:tcW w:w="782" w:type="dxa"/>
                  <w:vMerge w:val="restart"/>
                  <w:noWrap w:val="0"/>
                  <w:vAlign w:val="center"/>
                </w:tcPr>
                <w:p w14:paraId="42F32D36">
                  <w:pPr>
                    <w:keepNext/>
                    <w:adjustRightInd w:val="0"/>
                    <w:snapToGrid w:val="0"/>
                    <w:jc w:val="center"/>
                    <w:rPr>
                      <w:rFonts w:hint="default" w:cs="Times New Roman"/>
                      <w:b w:val="0"/>
                      <w:bCs/>
                      <w:color w:val="auto"/>
                      <w:sz w:val="21"/>
                      <w:szCs w:val="21"/>
                      <w:lang w:val="en-US" w:eastAsia="zh-CN"/>
                    </w:rPr>
                  </w:pPr>
                  <w:r>
                    <w:rPr>
                      <w:rFonts w:hint="eastAsia" w:cs="Times New Roman"/>
                      <w:b w:val="0"/>
                      <w:bCs/>
                      <w:color w:val="auto"/>
                      <w:sz w:val="21"/>
                      <w:szCs w:val="21"/>
                      <w:lang w:val="en-US" w:eastAsia="zh-CN"/>
                    </w:rPr>
                    <w:t>+1</w:t>
                  </w:r>
                </w:p>
              </w:tc>
              <w:tc>
                <w:tcPr>
                  <w:tcW w:w="1408" w:type="dxa"/>
                  <w:vMerge w:val="restart"/>
                  <w:noWrap w:val="0"/>
                  <w:vAlign w:val="center"/>
                </w:tcPr>
                <w:p w14:paraId="1DEFE8D4">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32D19E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6D110354">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7A0CBC29">
                  <w:pPr>
                    <w:jc w:val="center"/>
                    <w:rPr>
                      <w:rFonts w:hint="default" w:ascii="Times New Roman" w:hAnsi="Times New Roman" w:eastAsia="宋体" w:cs="Times New Roman"/>
                      <w:b w:val="0"/>
                      <w:bCs/>
                      <w:color w:val="auto"/>
                      <w:spacing w:val="-3"/>
                      <w:sz w:val="21"/>
                      <w:szCs w:val="21"/>
                      <w:lang w:val="en-US" w:eastAsia="zh-CN"/>
                    </w:rPr>
                  </w:pPr>
                </w:p>
              </w:tc>
              <w:tc>
                <w:tcPr>
                  <w:tcW w:w="624" w:type="dxa"/>
                  <w:vMerge w:val="continue"/>
                  <w:noWrap w:val="0"/>
                  <w:vAlign w:val="top"/>
                </w:tcPr>
                <w:p w14:paraId="701B0C11">
                  <w:pPr>
                    <w:jc w:val="center"/>
                    <w:rPr>
                      <w:rFonts w:hint="default" w:ascii="Times New Roman" w:hAnsi="Times New Roman" w:eastAsia="宋体" w:cs="Times New Roman"/>
                      <w:b w:val="0"/>
                      <w:bCs/>
                      <w:color w:val="auto"/>
                      <w:spacing w:val="-3"/>
                      <w:sz w:val="21"/>
                      <w:szCs w:val="21"/>
                    </w:rPr>
                  </w:pPr>
                </w:p>
              </w:tc>
              <w:tc>
                <w:tcPr>
                  <w:tcW w:w="356" w:type="dxa"/>
                  <w:vMerge w:val="continue"/>
                  <w:noWrap w:val="0"/>
                  <w:vAlign w:val="center"/>
                </w:tcPr>
                <w:p w14:paraId="0A096A80">
                  <w:pPr>
                    <w:jc w:val="center"/>
                    <w:rPr>
                      <w:rFonts w:hint="default" w:ascii="Times New Roman" w:hAnsi="Times New Roman" w:eastAsia="宋体" w:cs="Times New Roman"/>
                      <w:b w:val="0"/>
                      <w:bCs/>
                      <w:color w:val="auto"/>
                      <w:spacing w:val="-3"/>
                      <w:sz w:val="21"/>
                      <w:szCs w:val="21"/>
                      <w:u w:val="none"/>
                    </w:rPr>
                  </w:pPr>
                </w:p>
              </w:tc>
              <w:tc>
                <w:tcPr>
                  <w:tcW w:w="1069" w:type="dxa"/>
                  <w:noWrap w:val="0"/>
                  <w:vAlign w:val="center"/>
                </w:tcPr>
                <w:p w14:paraId="43FB73D7">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烘道</w:t>
                  </w:r>
                </w:p>
                <w:p w14:paraId="5D533138">
                  <w:pPr>
                    <w:jc w:val="center"/>
                    <w:rPr>
                      <w:rFonts w:hint="default" w:ascii="Times New Roman" w:hAnsi="Times New Roman" w:eastAsia="宋体" w:cs="Times New Roman"/>
                      <w:b w:val="0"/>
                      <w:bCs/>
                      <w:color w:val="auto"/>
                      <w:spacing w:val="-3"/>
                      <w:sz w:val="21"/>
                      <w:szCs w:val="21"/>
                      <w:u w:val="none"/>
                    </w:rPr>
                  </w:pPr>
                  <w:r>
                    <w:rPr>
                      <w:rFonts w:hint="eastAsia" w:ascii="Times New Roman" w:hAnsi="Times New Roman" w:eastAsia="宋体" w:cs="Times New Roman"/>
                      <w:color w:val="auto"/>
                      <w:sz w:val="21"/>
                      <w:szCs w:val="21"/>
                      <w:u w:val="none"/>
                      <w:lang w:val="en-US" w:eastAsia="zh-CN"/>
                    </w:rPr>
                    <w:t>（1个）</w:t>
                  </w:r>
                </w:p>
              </w:tc>
              <w:tc>
                <w:tcPr>
                  <w:tcW w:w="885" w:type="dxa"/>
                  <w:noWrap w:val="0"/>
                  <w:vAlign w:val="center"/>
                </w:tcPr>
                <w:p w14:paraId="0EFD045D">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continue"/>
                  <w:noWrap w:val="0"/>
                  <w:vAlign w:val="center"/>
                </w:tcPr>
                <w:p w14:paraId="3D848D7E">
                  <w:pPr>
                    <w:keepNext/>
                    <w:adjustRightInd w:val="0"/>
                    <w:snapToGrid w:val="0"/>
                    <w:jc w:val="center"/>
                    <w:rPr>
                      <w:rFonts w:hint="default" w:ascii="Times New Roman" w:hAnsi="Times New Roman" w:eastAsia="宋体" w:cs="Times New Roman"/>
                      <w:b w:val="0"/>
                      <w:bCs/>
                      <w:color w:val="auto"/>
                      <w:sz w:val="21"/>
                      <w:szCs w:val="21"/>
                      <w:lang w:val="en-US" w:eastAsia="zh-CN"/>
                    </w:rPr>
                  </w:pPr>
                </w:p>
              </w:tc>
              <w:tc>
                <w:tcPr>
                  <w:tcW w:w="782" w:type="dxa"/>
                  <w:vMerge w:val="continue"/>
                  <w:noWrap w:val="0"/>
                  <w:vAlign w:val="center"/>
                </w:tcPr>
                <w:p w14:paraId="6A1D2A5F">
                  <w:pPr>
                    <w:adjustRightInd w:val="0"/>
                    <w:snapToGrid w:val="0"/>
                    <w:jc w:val="center"/>
                    <w:rPr>
                      <w:rFonts w:hint="default" w:ascii="Times New Roman" w:hAnsi="Times New Roman" w:eastAsia="宋体" w:cs="Times New Roman"/>
                      <w:b w:val="0"/>
                      <w:bCs/>
                      <w:color w:val="auto"/>
                      <w:sz w:val="21"/>
                      <w:szCs w:val="21"/>
                      <w:lang w:val="en-US" w:eastAsia="zh-CN"/>
                    </w:rPr>
                  </w:pPr>
                </w:p>
              </w:tc>
              <w:tc>
                <w:tcPr>
                  <w:tcW w:w="1408" w:type="dxa"/>
                  <w:vMerge w:val="continue"/>
                  <w:noWrap w:val="0"/>
                  <w:vAlign w:val="center"/>
                </w:tcPr>
                <w:p w14:paraId="5B3F9C3C">
                  <w:pPr>
                    <w:adjustRightInd w:val="0"/>
                    <w:snapToGrid w:val="0"/>
                    <w:jc w:val="center"/>
                    <w:rPr>
                      <w:rFonts w:hint="default" w:ascii="Times New Roman" w:hAnsi="Times New Roman" w:eastAsia="宋体" w:cs="Times New Roman"/>
                      <w:b w:val="0"/>
                      <w:bCs/>
                      <w:color w:val="auto"/>
                      <w:sz w:val="21"/>
                      <w:szCs w:val="21"/>
                    </w:rPr>
                  </w:pPr>
                </w:p>
              </w:tc>
            </w:tr>
            <w:tr w14:paraId="10B05C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70FF655B">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1D730648">
                  <w:pPr>
                    <w:jc w:val="center"/>
                    <w:rPr>
                      <w:rFonts w:hint="default" w:ascii="Times New Roman" w:hAnsi="Times New Roman" w:eastAsia="宋体" w:cs="Times New Roman"/>
                      <w:b w:val="0"/>
                      <w:bCs/>
                      <w:color w:val="auto"/>
                      <w:spacing w:val="-3"/>
                      <w:sz w:val="21"/>
                      <w:szCs w:val="21"/>
                      <w:lang w:val="en-US" w:eastAsia="zh-CN"/>
                    </w:rPr>
                  </w:pPr>
                </w:p>
              </w:tc>
              <w:tc>
                <w:tcPr>
                  <w:tcW w:w="624" w:type="dxa"/>
                  <w:vMerge w:val="continue"/>
                  <w:noWrap w:val="0"/>
                  <w:vAlign w:val="top"/>
                </w:tcPr>
                <w:p w14:paraId="797BDF07">
                  <w:pPr>
                    <w:jc w:val="center"/>
                    <w:rPr>
                      <w:rFonts w:hint="default" w:ascii="Times New Roman" w:hAnsi="Times New Roman" w:eastAsia="宋体" w:cs="Times New Roman"/>
                      <w:b w:val="0"/>
                      <w:bCs/>
                      <w:color w:val="auto"/>
                      <w:spacing w:val="-3"/>
                      <w:sz w:val="21"/>
                      <w:szCs w:val="21"/>
                    </w:rPr>
                  </w:pPr>
                </w:p>
              </w:tc>
              <w:tc>
                <w:tcPr>
                  <w:tcW w:w="356" w:type="dxa"/>
                  <w:vMerge w:val="restart"/>
                  <w:noWrap w:val="0"/>
                  <w:vAlign w:val="center"/>
                </w:tcPr>
                <w:p w14:paraId="77AD1460">
                  <w:pPr>
                    <w:jc w:val="center"/>
                    <w:rPr>
                      <w:rFonts w:hint="default" w:ascii="Times New Roman" w:hAnsi="Times New Roman" w:eastAsia="宋体" w:cs="Times New Roman"/>
                      <w:b w:val="0"/>
                      <w:bCs/>
                      <w:color w:val="auto"/>
                      <w:spacing w:val="-3"/>
                      <w:sz w:val="21"/>
                      <w:szCs w:val="21"/>
                      <w:u w:val="none"/>
                    </w:rPr>
                  </w:pPr>
                  <w:r>
                    <w:rPr>
                      <w:rFonts w:hint="eastAsia" w:ascii="Times New Roman" w:hAnsi="Times New Roman" w:eastAsia="宋体" w:cs="Times New Roman"/>
                      <w:color w:val="auto"/>
                      <w:sz w:val="21"/>
                      <w:szCs w:val="21"/>
                      <w:u w:val="none"/>
                      <w:lang w:val="en-US" w:eastAsia="zh-CN"/>
                    </w:rPr>
                    <w:t>喷塑流水线</w:t>
                  </w:r>
                </w:p>
              </w:tc>
              <w:tc>
                <w:tcPr>
                  <w:tcW w:w="1069" w:type="dxa"/>
                  <w:noWrap w:val="0"/>
                  <w:vAlign w:val="center"/>
                </w:tcPr>
                <w:p w14:paraId="31EE11D2">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喷房</w:t>
                  </w:r>
                </w:p>
                <w:p w14:paraId="302D34CD">
                  <w:pPr>
                    <w:jc w:val="center"/>
                    <w:rPr>
                      <w:rFonts w:hint="default" w:ascii="Times New Roman" w:hAnsi="Times New Roman" w:eastAsia="宋体" w:cs="Times New Roman"/>
                      <w:b w:val="0"/>
                      <w:bCs/>
                      <w:color w:val="auto"/>
                      <w:spacing w:val="-3"/>
                      <w:sz w:val="21"/>
                      <w:szCs w:val="21"/>
                      <w:u w:val="none"/>
                    </w:rPr>
                  </w:pPr>
                  <w:r>
                    <w:rPr>
                      <w:rFonts w:hint="eastAsia" w:ascii="Times New Roman" w:hAnsi="Times New Roman" w:eastAsia="宋体" w:cs="Times New Roman"/>
                      <w:color w:val="auto"/>
                      <w:sz w:val="21"/>
                      <w:szCs w:val="21"/>
                      <w:u w:val="none"/>
                      <w:lang w:val="en-US" w:eastAsia="zh-CN"/>
                    </w:rPr>
                    <w:t>（</w:t>
                  </w:r>
                  <w:r>
                    <w:rPr>
                      <w:rFonts w:hint="eastAsia" w:cs="Times New Roman"/>
                      <w:color w:val="auto"/>
                      <w:sz w:val="21"/>
                      <w:szCs w:val="21"/>
                      <w:u w:val="none"/>
                      <w:lang w:val="en-US" w:eastAsia="zh-CN"/>
                    </w:rPr>
                    <w:t>8</w:t>
                  </w:r>
                  <w:r>
                    <w:rPr>
                      <w:rFonts w:hint="eastAsia" w:ascii="Times New Roman" w:hAnsi="Times New Roman" w:eastAsia="宋体" w:cs="Times New Roman"/>
                      <w:color w:val="auto"/>
                      <w:sz w:val="21"/>
                      <w:szCs w:val="21"/>
                      <w:u w:val="none"/>
                      <w:lang w:val="en-US" w:eastAsia="zh-CN"/>
                    </w:rPr>
                    <w:t>个）</w:t>
                  </w:r>
                </w:p>
              </w:tc>
              <w:tc>
                <w:tcPr>
                  <w:tcW w:w="885" w:type="dxa"/>
                  <w:noWrap w:val="0"/>
                  <w:vAlign w:val="center"/>
                </w:tcPr>
                <w:p w14:paraId="387E76B8">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restart"/>
                  <w:noWrap w:val="0"/>
                  <w:vAlign w:val="center"/>
                </w:tcPr>
                <w:p w14:paraId="57BD8040">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w:t>
                  </w:r>
                </w:p>
              </w:tc>
              <w:tc>
                <w:tcPr>
                  <w:tcW w:w="782" w:type="dxa"/>
                  <w:vMerge w:val="restart"/>
                  <w:noWrap w:val="0"/>
                  <w:vAlign w:val="center"/>
                </w:tcPr>
                <w:p w14:paraId="72D99FBB">
                  <w:pPr>
                    <w:keepNext/>
                    <w:adjustRightInd w:val="0"/>
                    <w:snapToGrid w:val="0"/>
                    <w:jc w:val="center"/>
                    <w:rPr>
                      <w:rFonts w:hint="default" w:cs="Times New Roman"/>
                      <w:b w:val="0"/>
                      <w:bCs/>
                      <w:color w:val="auto"/>
                      <w:sz w:val="21"/>
                      <w:szCs w:val="21"/>
                      <w:lang w:val="en-US" w:eastAsia="zh-CN"/>
                    </w:rPr>
                  </w:pPr>
                  <w:r>
                    <w:rPr>
                      <w:rFonts w:hint="eastAsia" w:cs="Times New Roman"/>
                      <w:b w:val="0"/>
                      <w:bCs/>
                      <w:color w:val="auto"/>
                      <w:sz w:val="21"/>
                      <w:szCs w:val="21"/>
                      <w:lang w:val="en-US" w:eastAsia="zh-CN"/>
                    </w:rPr>
                    <w:t>+1</w:t>
                  </w:r>
                </w:p>
              </w:tc>
              <w:tc>
                <w:tcPr>
                  <w:tcW w:w="1408" w:type="dxa"/>
                  <w:vMerge w:val="restart"/>
                  <w:noWrap w:val="0"/>
                  <w:vAlign w:val="center"/>
                </w:tcPr>
                <w:p w14:paraId="1E1C02C6">
                  <w:pPr>
                    <w:adjustRightInd w:val="0"/>
                    <w:snapToGrid w:val="0"/>
                    <w:jc w:val="center"/>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新增</w:t>
                  </w:r>
                </w:p>
                <w:p w14:paraId="568BC890">
                  <w:pPr>
                    <w:adjustRightInd w:val="0"/>
                    <w:snapToGrid w:val="0"/>
                    <w:jc w:val="center"/>
                    <w:rPr>
                      <w:rFonts w:hint="default" w:ascii="Times New Roman" w:hAnsi="Times New Roman" w:eastAsia="宋体" w:cs="Times New Roman"/>
                      <w:b w:val="0"/>
                      <w:bCs/>
                      <w:color w:val="auto"/>
                      <w:sz w:val="21"/>
                      <w:szCs w:val="21"/>
                    </w:rPr>
                  </w:pPr>
                </w:p>
              </w:tc>
            </w:tr>
            <w:tr w14:paraId="205410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40EFCC27">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506A1CC9">
                  <w:pPr>
                    <w:jc w:val="center"/>
                    <w:rPr>
                      <w:rFonts w:hint="default" w:ascii="Times New Roman" w:hAnsi="Times New Roman" w:eastAsia="宋体" w:cs="Times New Roman"/>
                      <w:b w:val="0"/>
                      <w:bCs/>
                      <w:color w:val="auto"/>
                      <w:spacing w:val="-3"/>
                      <w:sz w:val="21"/>
                      <w:szCs w:val="21"/>
                      <w:lang w:val="en-US" w:eastAsia="zh-CN"/>
                    </w:rPr>
                  </w:pPr>
                </w:p>
              </w:tc>
              <w:tc>
                <w:tcPr>
                  <w:tcW w:w="624" w:type="dxa"/>
                  <w:vMerge w:val="continue"/>
                  <w:noWrap w:val="0"/>
                  <w:vAlign w:val="top"/>
                </w:tcPr>
                <w:p w14:paraId="60E9EF3B">
                  <w:pPr>
                    <w:jc w:val="center"/>
                    <w:rPr>
                      <w:rFonts w:hint="default" w:ascii="Times New Roman" w:hAnsi="Times New Roman" w:eastAsia="宋体" w:cs="Times New Roman"/>
                      <w:b w:val="0"/>
                      <w:bCs/>
                      <w:color w:val="auto"/>
                      <w:spacing w:val="-3"/>
                      <w:sz w:val="21"/>
                      <w:szCs w:val="21"/>
                    </w:rPr>
                  </w:pPr>
                </w:p>
              </w:tc>
              <w:tc>
                <w:tcPr>
                  <w:tcW w:w="356" w:type="dxa"/>
                  <w:vMerge w:val="continue"/>
                  <w:noWrap w:val="0"/>
                  <w:vAlign w:val="center"/>
                </w:tcPr>
                <w:p w14:paraId="2CAABF35">
                  <w:pPr>
                    <w:jc w:val="center"/>
                    <w:rPr>
                      <w:rFonts w:hint="default" w:ascii="Times New Roman" w:hAnsi="Times New Roman" w:eastAsia="宋体" w:cs="Times New Roman"/>
                      <w:b w:val="0"/>
                      <w:bCs/>
                      <w:color w:val="auto"/>
                      <w:spacing w:val="-3"/>
                      <w:sz w:val="21"/>
                      <w:szCs w:val="21"/>
                      <w:u w:val="none"/>
                    </w:rPr>
                  </w:pPr>
                </w:p>
              </w:tc>
              <w:tc>
                <w:tcPr>
                  <w:tcW w:w="1069" w:type="dxa"/>
                  <w:noWrap w:val="0"/>
                  <w:vAlign w:val="center"/>
                </w:tcPr>
                <w:p w14:paraId="474A497A">
                  <w:pPr>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烘道</w:t>
                  </w:r>
                </w:p>
                <w:p w14:paraId="7A7D4887">
                  <w:pPr>
                    <w:jc w:val="center"/>
                    <w:rPr>
                      <w:rFonts w:hint="default" w:ascii="Times New Roman" w:hAnsi="Times New Roman" w:eastAsia="宋体" w:cs="Times New Roman"/>
                      <w:b w:val="0"/>
                      <w:bCs/>
                      <w:color w:val="auto"/>
                      <w:spacing w:val="-3"/>
                      <w:sz w:val="21"/>
                      <w:szCs w:val="21"/>
                      <w:u w:val="none"/>
                    </w:rPr>
                  </w:pPr>
                  <w:r>
                    <w:rPr>
                      <w:rFonts w:hint="eastAsia" w:ascii="Times New Roman" w:hAnsi="Times New Roman" w:eastAsia="宋体" w:cs="Times New Roman"/>
                      <w:color w:val="auto"/>
                      <w:sz w:val="21"/>
                      <w:szCs w:val="21"/>
                      <w:u w:val="none"/>
                      <w:lang w:val="en-US" w:eastAsia="zh-CN"/>
                    </w:rPr>
                    <w:t>（1个）</w:t>
                  </w:r>
                </w:p>
              </w:tc>
              <w:tc>
                <w:tcPr>
                  <w:tcW w:w="885" w:type="dxa"/>
                  <w:noWrap w:val="0"/>
                  <w:vAlign w:val="center"/>
                </w:tcPr>
                <w:p w14:paraId="23AAA5EE">
                  <w:pPr>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vMerge w:val="continue"/>
                  <w:noWrap w:val="0"/>
                  <w:vAlign w:val="center"/>
                </w:tcPr>
                <w:p w14:paraId="6F8CC222">
                  <w:pPr>
                    <w:keepNext/>
                    <w:adjustRightInd w:val="0"/>
                    <w:snapToGrid w:val="0"/>
                    <w:jc w:val="center"/>
                    <w:rPr>
                      <w:rFonts w:hint="default" w:ascii="Times New Roman" w:hAnsi="Times New Roman" w:eastAsia="宋体" w:cs="Times New Roman"/>
                      <w:b w:val="0"/>
                      <w:bCs/>
                      <w:color w:val="auto"/>
                      <w:sz w:val="21"/>
                      <w:szCs w:val="21"/>
                      <w:lang w:val="en-US" w:eastAsia="zh-CN"/>
                    </w:rPr>
                  </w:pPr>
                </w:p>
              </w:tc>
              <w:tc>
                <w:tcPr>
                  <w:tcW w:w="782" w:type="dxa"/>
                  <w:vMerge w:val="continue"/>
                  <w:noWrap w:val="0"/>
                  <w:vAlign w:val="center"/>
                </w:tcPr>
                <w:p w14:paraId="32D12E93">
                  <w:pPr>
                    <w:adjustRightInd w:val="0"/>
                    <w:snapToGrid w:val="0"/>
                    <w:jc w:val="center"/>
                    <w:rPr>
                      <w:rFonts w:hint="default" w:ascii="Times New Roman" w:hAnsi="Times New Roman" w:eastAsia="宋体" w:cs="Times New Roman"/>
                      <w:b w:val="0"/>
                      <w:bCs/>
                      <w:color w:val="auto"/>
                      <w:sz w:val="21"/>
                      <w:szCs w:val="21"/>
                      <w:lang w:val="en-US" w:eastAsia="zh-CN"/>
                    </w:rPr>
                  </w:pPr>
                </w:p>
              </w:tc>
              <w:tc>
                <w:tcPr>
                  <w:tcW w:w="1408" w:type="dxa"/>
                  <w:vMerge w:val="continue"/>
                  <w:noWrap w:val="0"/>
                  <w:vAlign w:val="center"/>
                </w:tcPr>
                <w:p w14:paraId="5F74396E">
                  <w:pPr>
                    <w:adjustRightInd w:val="0"/>
                    <w:snapToGrid w:val="0"/>
                    <w:jc w:val="center"/>
                    <w:rPr>
                      <w:rFonts w:hint="default" w:ascii="Times New Roman" w:hAnsi="Times New Roman" w:eastAsia="宋体" w:cs="Times New Roman"/>
                      <w:b w:val="0"/>
                      <w:bCs/>
                      <w:color w:val="auto"/>
                      <w:sz w:val="21"/>
                      <w:szCs w:val="21"/>
                    </w:rPr>
                  </w:pPr>
                </w:p>
              </w:tc>
            </w:tr>
            <w:tr w14:paraId="5F7FFC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364AF4E4">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2C201B74">
                  <w:pPr>
                    <w:jc w:val="center"/>
                    <w:rPr>
                      <w:rFonts w:hint="default" w:ascii="Times New Roman" w:hAnsi="Times New Roman" w:eastAsia="宋体" w:cs="Times New Roman"/>
                      <w:b w:val="0"/>
                      <w:bCs/>
                      <w:color w:val="auto"/>
                      <w:spacing w:val="-3"/>
                      <w:sz w:val="21"/>
                      <w:szCs w:val="21"/>
                      <w:lang w:val="en-US" w:eastAsia="zh-CN"/>
                    </w:rPr>
                  </w:pPr>
                </w:p>
              </w:tc>
              <w:tc>
                <w:tcPr>
                  <w:tcW w:w="624" w:type="dxa"/>
                  <w:vMerge w:val="restart"/>
                  <w:noWrap w:val="0"/>
                  <w:vAlign w:val="top"/>
                </w:tcPr>
                <w:p w14:paraId="5E6660E7">
                  <w:pPr>
                    <w:jc w:val="center"/>
                    <w:rPr>
                      <w:rFonts w:hint="eastAsia" w:ascii="Times New Roman" w:hAnsi="Times New Roman" w:eastAsia="宋体" w:cs="Times New Roman"/>
                      <w:b w:val="0"/>
                      <w:bCs/>
                      <w:color w:val="auto"/>
                      <w:spacing w:val="-3"/>
                      <w:sz w:val="21"/>
                      <w:szCs w:val="21"/>
                      <w:lang w:val="en-US" w:eastAsia="zh-CN"/>
                    </w:rPr>
                  </w:pPr>
                  <w:r>
                    <w:rPr>
                      <w:rFonts w:hint="eastAsia" w:cs="Times New Roman"/>
                      <w:b w:val="0"/>
                      <w:bCs/>
                      <w:color w:val="auto"/>
                      <w:spacing w:val="-3"/>
                      <w:sz w:val="21"/>
                      <w:szCs w:val="21"/>
                      <w:lang w:val="en-US" w:eastAsia="zh-CN"/>
                    </w:rPr>
                    <w:t>辅助设备</w:t>
                  </w:r>
                </w:p>
              </w:tc>
              <w:tc>
                <w:tcPr>
                  <w:tcW w:w="1425" w:type="dxa"/>
                  <w:gridSpan w:val="2"/>
                  <w:noWrap w:val="0"/>
                  <w:vAlign w:val="center"/>
                </w:tcPr>
                <w:p w14:paraId="48AF8165">
                  <w:pPr>
                    <w:jc w:val="center"/>
                    <w:rPr>
                      <w:rFonts w:hint="default" w:ascii="Times New Roman" w:hAnsi="Times New Roman" w:eastAsia="宋体" w:cs="Times New Roman"/>
                      <w:b w:val="0"/>
                      <w:bCs/>
                      <w:color w:val="auto"/>
                      <w:spacing w:val="-3"/>
                      <w:sz w:val="21"/>
                      <w:szCs w:val="21"/>
                      <w:u w:val="none"/>
                    </w:rPr>
                  </w:pPr>
                  <w:r>
                    <w:rPr>
                      <w:rFonts w:hint="eastAsia" w:ascii="Times New Roman" w:hAnsi="Times New Roman" w:eastAsia="宋体" w:cs="Times New Roman"/>
                      <w:color w:val="000000"/>
                      <w:sz w:val="21"/>
                      <w:szCs w:val="21"/>
                      <w:u w:val="none"/>
                      <w:lang w:val="en-US" w:eastAsia="zh-CN"/>
                    </w:rPr>
                    <w:t>空压机</w:t>
                  </w:r>
                </w:p>
              </w:tc>
              <w:tc>
                <w:tcPr>
                  <w:tcW w:w="885" w:type="dxa"/>
                  <w:noWrap w:val="0"/>
                  <w:vAlign w:val="center"/>
                </w:tcPr>
                <w:p w14:paraId="0E37FFDC">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3759AFDB">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4</w:t>
                  </w:r>
                </w:p>
              </w:tc>
              <w:tc>
                <w:tcPr>
                  <w:tcW w:w="782" w:type="dxa"/>
                  <w:noWrap w:val="0"/>
                  <w:vAlign w:val="center"/>
                </w:tcPr>
                <w:p w14:paraId="3B455643">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+4</w:t>
                  </w:r>
                </w:p>
              </w:tc>
              <w:tc>
                <w:tcPr>
                  <w:tcW w:w="1408" w:type="dxa"/>
                  <w:noWrap w:val="0"/>
                  <w:vAlign w:val="center"/>
                </w:tcPr>
                <w:p w14:paraId="503F4259">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r w14:paraId="034D24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1" w:type="dxa"/>
                  <w:vMerge w:val="continue"/>
                  <w:noWrap w:val="0"/>
                  <w:vAlign w:val="center"/>
                </w:tcPr>
                <w:p w14:paraId="2EF2F5B2">
                  <w:pPr>
                    <w:keepNext/>
                    <w:overflowPunct w:val="0"/>
                    <w:snapToGrid w:val="0"/>
                    <w:spacing w:before="120" w:after="160" w:line="259" w:lineRule="auto"/>
                    <w:ind w:left="432" w:hanging="432"/>
                    <w:jc w:val="center"/>
                    <w:outlineLvl w:val="0"/>
                    <w:rPr>
                      <w:rFonts w:hint="default" w:ascii="Times New Roman" w:hAnsi="Times New Roman" w:eastAsia="宋体" w:cs="Times New Roman"/>
                      <w:b w:val="0"/>
                      <w:bCs/>
                      <w:color w:val="auto"/>
                      <w:sz w:val="21"/>
                      <w:szCs w:val="21"/>
                    </w:rPr>
                  </w:pPr>
                </w:p>
              </w:tc>
              <w:tc>
                <w:tcPr>
                  <w:tcW w:w="530" w:type="dxa"/>
                  <w:vMerge w:val="continue"/>
                  <w:noWrap w:val="0"/>
                  <w:vAlign w:val="top"/>
                </w:tcPr>
                <w:p w14:paraId="1FD769A1">
                  <w:pPr>
                    <w:jc w:val="center"/>
                    <w:rPr>
                      <w:rFonts w:hint="default" w:ascii="Times New Roman" w:hAnsi="Times New Roman" w:eastAsia="宋体" w:cs="Times New Roman"/>
                      <w:b w:val="0"/>
                      <w:bCs/>
                      <w:color w:val="auto"/>
                      <w:spacing w:val="-3"/>
                      <w:sz w:val="21"/>
                      <w:szCs w:val="21"/>
                      <w:lang w:val="en-US" w:eastAsia="zh-CN"/>
                    </w:rPr>
                  </w:pPr>
                </w:p>
              </w:tc>
              <w:tc>
                <w:tcPr>
                  <w:tcW w:w="624" w:type="dxa"/>
                  <w:vMerge w:val="continue"/>
                  <w:noWrap w:val="0"/>
                  <w:vAlign w:val="top"/>
                </w:tcPr>
                <w:p w14:paraId="14772DBB">
                  <w:pPr>
                    <w:jc w:val="center"/>
                    <w:rPr>
                      <w:rFonts w:hint="default" w:ascii="Times New Roman" w:hAnsi="Times New Roman" w:eastAsia="宋体" w:cs="Times New Roman"/>
                      <w:b w:val="0"/>
                      <w:bCs/>
                      <w:color w:val="auto"/>
                      <w:spacing w:val="-3"/>
                      <w:sz w:val="21"/>
                      <w:szCs w:val="21"/>
                      <w:lang w:val="en-US" w:eastAsia="zh-CN"/>
                    </w:rPr>
                  </w:pPr>
                </w:p>
              </w:tc>
              <w:tc>
                <w:tcPr>
                  <w:tcW w:w="1425" w:type="dxa"/>
                  <w:gridSpan w:val="2"/>
                  <w:noWrap w:val="0"/>
                  <w:vAlign w:val="center"/>
                </w:tcPr>
                <w:p w14:paraId="5BC0931C">
                  <w:pPr>
                    <w:jc w:val="center"/>
                    <w:rPr>
                      <w:rFonts w:hint="default" w:ascii="Times New Roman" w:hAnsi="Times New Roman" w:eastAsia="宋体" w:cs="Times New Roman"/>
                      <w:b w:val="0"/>
                      <w:bCs/>
                      <w:color w:val="auto"/>
                      <w:spacing w:val="-3"/>
                      <w:sz w:val="21"/>
                      <w:szCs w:val="21"/>
                      <w:lang w:val="en-US" w:eastAsia="zh-CN"/>
                    </w:rPr>
                  </w:pPr>
                  <w:r>
                    <w:rPr>
                      <w:rFonts w:hint="eastAsia" w:cs="Times New Roman"/>
                      <w:color w:val="000000"/>
                      <w:sz w:val="21"/>
                      <w:szCs w:val="21"/>
                      <w:lang w:val="en-US" w:eastAsia="zh-CN"/>
                    </w:rPr>
                    <w:t>输送流水线</w:t>
                  </w:r>
                </w:p>
              </w:tc>
              <w:tc>
                <w:tcPr>
                  <w:tcW w:w="885" w:type="dxa"/>
                  <w:noWrap w:val="0"/>
                  <w:vAlign w:val="center"/>
                </w:tcPr>
                <w:p w14:paraId="6F08460D">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w:t>
                  </w:r>
                </w:p>
              </w:tc>
              <w:tc>
                <w:tcPr>
                  <w:tcW w:w="885" w:type="dxa"/>
                  <w:noWrap w:val="0"/>
                  <w:vAlign w:val="center"/>
                </w:tcPr>
                <w:p w14:paraId="15BD7F1F">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9</w:t>
                  </w:r>
                </w:p>
              </w:tc>
              <w:tc>
                <w:tcPr>
                  <w:tcW w:w="782" w:type="dxa"/>
                  <w:noWrap w:val="0"/>
                  <w:vAlign w:val="center"/>
                </w:tcPr>
                <w:p w14:paraId="2BD9D76E">
                  <w:pPr>
                    <w:keepNext/>
                    <w:adjustRightInd w:val="0"/>
                    <w:snapToGrid w:val="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+9</w:t>
                  </w:r>
                </w:p>
              </w:tc>
              <w:tc>
                <w:tcPr>
                  <w:tcW w:w="1408" w:type="dxa"/>
                  <w:noWrap w:val="0"/>
                  <w:vAlign w:val="center"/>
                </w:tcPr>
                <w:p w14:paraId="55941F46">
                  <w:pPr>
                    <w:adjustRightInd w:val="0"/>
                    <w:snapToGrid w:val="0"/>
                    <w:jc w:val="center"/>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val="en-US" w:eastAsia="zh-CN"/>
                    </w:rPr>
                    <w:t>新增</w:t>
                  </w:r>
                </w:p>
              </w:tc>
            </w:tr>
          </w:tbl>
          <w:p w14:paraId="7B3B59D1">
            <w:pPr>
              <w:pStyle w:val="80"/>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Times New Roman" w:cs="Times New Roman"/>
                <w:b/>
                <w:bCs/>
                <w:spacing w:val="-1"/>
                <w:sz w:val="24"/>
                <w:szCs w:val="24"/>
                <w:lang w:val="en-US" w:eastAsia="zh-CN"/>
              </w:rPr>
            </w:pPr>
            <w:r>
              <w:rPr>
                <w:rFonts w:ascii="Times New Roman" w:hAnsi="Times New Roman" w:eastAsia="Times New Roman" w:cs="Times New Roman"/>
                <w:b/>
                <w:bCs/>
                <w:spacing w:val="-1"/>
                <w:sz w:val="24"/>
                <w:szCs w:val="24"/>
                <w:lang w:eastAsia="zh-CN"/>
              </w:rPr>
              <w:t>4</w:t>
            </w:r>
            <w:r>
              <w:rPr>
                <w:rFonts w:hint="eastAsia" w:ascii="Times New Roman" w:hAnsi="Times New Roman" w:cs="Times New Roman"/>
                <w:b/>
                <w:bCs/>
                <w:spacing w:val="-1"/>
                <w:sz w:val="24"/>
                <w:szCs w:val="24"/>
                <w:lang w:eastAsia="zh-CN"/>
              </w:rPr>
              <w:t>、</w:t>
            </w:r>
            <w:r>
              <w:rPr>
                <w:rFonts w:hint="eastAsia" w:ascii="Times New Roman" w:hAnsi="Times New Roman" w:eastAsia="Times New Roman" w:cs="Times New Roman"/>
                <w:b/>
                <w:bCs/>
                <w:spacing w:val="-1"/>
                <w:sz w:val="24"/>
                <w:szCs w:val="24"/>
                <w:lang w:eastAsia="zh-CN"/>
              </w:rPr>
              <w:t>主要</w:t>
            </w:r>
            <w:r>
              <w:rPr>
                <w:rFonts w:hAnsi="宋体" w:eastAsia="宋体"/>
                <w:b/>
                <w:sz w:val="24"/>
                <w:szCs w:val="24"/>
              </w:rPr>
              <w:t>原辅料</w:t>
            </w:r>
            <w:r>
              <w:rPr>
                <w:rFonts w:hint="eastAsia" w:hAnsi="宋体"/>
                <w:b/>
                <w:sz w:val="24"/>
                <w:szCs w:val="24"/>
                <w:lang w:eastAsia="zh-CN"/>
              </w:rPr>
              <w:t>、</w:t>
            </w:r>
            <w:r>
              <w:rPr>
                <w:rFonts w:hint="eastAsia" w:hAnsi="宋体"/>
                <w:b/>
                <w:sz w:val="24"/>
                <w:szCs w:val="24"/>
                <w:lang w:val="en-US" w:eastAsia="zh-CN"/>
              </w:rPr>
              <w:t>能源</w:t>
            </w:r>
            <w:r>
              <w:rPr>
                <w:rFonts w:hint="eastAsia" w:ascii="Times New Roman" w:hAnsi="Times New Roman" w:eastAsia="Times New Roman" w:cs="Times New Roman"/>
                <w:b/>
                <w:bCs/>
                <w:spacing w:val="-1"/>
                <w:sz w:val="24"/>
                <w:szCs w:val="24"/>
                <w:lang w:val="en-US" w:eastAsia="zh-CN"/>
              </w:rPr>
              <w:t xml:space="preserve"> </w:t>
            </w:r>
          </w:p>
          <w:p w14:paraId="040C73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Ansi="宋体" w:eastAsia="宋体"/>
                <w:b/>
                <w:sz w:val="24"/>
                <w:szCs w:val="24"/>
              </w:rPr>
            </w:pPr>
            <w:r>
              <w:rPr>
                <w:rFonts w:hAnsi="宋体" w:eastAsia="宋体"/>
                <w:b/>
                <w:sz w:val="24"/>
                <w:szCs w:val="24"/>
              </w:rPr>
              <w:t>表</w:t>
            </w:r>
            <w:r>
              <w:rPr>
                <w:rFonts w:eastAsia="宋体"/>
                <w:b/>
                <w:sz w:val="24"/>
                <w:szCs w:val="24"/>
              </w:rPr>
              <w:t>2-</w:t>
            </w:r>
            <w:r>
              <w:rPr>
                <w:rFonts w:hint="eastAsia"/>
                <w:b/>
                <w:sz w:val="24"/>
                <w:szCs w:val="24"/>
                <w:lang w:val="en-US" w:eastAsia="zh-CN"/>
              </w:rPr>
              <w:t>4</w:t>
            </w:r>
            <w:r>
              <w:rPr>
                <w:rFonts w:hint="eastAsia" w:eastAsia="宋体"/>
                <w:b/>
                <w:sz w:val="24"/>
                <w:szCs w:val="24"/>
              </w:rPr>
              <w:t xml:space="preserve">   </w:t>
            </w:r>
            <w:r>
              <w:rPr>
                <w:rFonts w:hint="eastAsia" w:ascii="Times New Roman" w:hAnsi="宋体" w:eastAsia="宋体" w:cs="Times New Roman"/>
                <w:b/>
                <w:sz w:val="24"/>
                <w:szCs w:val="24"/>
                <w:lang w:val="en-US" w:eastAsia="zh-CN"/>
              </w:rPr>
              <w:t>主要</w:t>
            </w:r>
            <w:r>
              <w:rPr>
                <w:rFonts w:hAnsi="宋体" w:eastAsia="宋体"/>
                <w:b/>
                <w:sz w:val="24"/>
                <w:szCs w:val="24"/>
              </w:rPr>
              <w:t>原辅料</w:t>
            </w:r>
            <w:r>
              <w:rPr>
                <w:rFonts w:hint="eastAsia" w:hAnsi="宋体"/>
                <w:b/>
                <w:sz w:val="24"/>
                <w:szCs w:val="24"/>
                <w:lang w:eastAsia="zh-CN"/>
              </w:rPr>
              <w:t>、</w:t>
            </w:r>
            <w:r>
              <w:rPr>
                <w:rFonts w:hint="eastAsia" w:hAnsi="宋体"/>
                <w:b/>
                <w:sz w:val="24"/>
                <w:szCs w:val="24"/>
                <w:lang w:val="en-US" w:eastAsia="zh-CN"/>
              </w:rPr>
              <w:t>能源</w:t>
            </w:r>
            <w:r>
              <w:rPr>
                <w:rFonts w:hAnsi="宋体" w:eastAsia="宋体"/>
                <w:b/>
                <w:sz w:val="24"/>
                <w:szCs w:val="24"/>
              </w:rPr>
              <w:t>消耗表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70"/>
              <w:gridCol w:w="1564"/>
              <w:gridCol w:w="1140"/>
              <w:gridCol w:w="1344"/>
              <w:gridCol w:w="1344"/>
              <w:gridCol w:w="1352"/>
            </w:tblGrid>
            <w:tr w14:paraId="4A4FD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7" w:type="pct"/>
                  <w:vMerge w:val="restart"/>
                  <w:noWrap w:val="0"/>
                  <w:vAlign w:val="center"/>
                </w:tcPr>
                <w:p w14:paraId="2467BB8C">
                  <w:pPr>
                    <w:adjustRightInd w:val="0"/>
                    <w:snapToGrid w:val="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厂区</w:t>
                  </w:r>
                </w:p>
              </w:tc>
              <w:tc>
                <w:tcPr>
                  <w:tcW w:w="448" w:type="pct"/>
                  <w:vMerge w:val="restart"/>
                  <w:noWrap w:val="0"/>
                  <w:vAlign w:val="center"/>
                </w:tcPr>
                <w:p w14:paraId="12B358C9">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产品</w:t>
                  </w:r>
                </w:p>
              </w:tc>
              <w:tc>
                <w:tcPr>
                  <w:tcW w:w="910" w:type="pct"/>
                  <w:vMerge w:val="restart"/>
                  <w:noWrap w:val="0"/>
                  <w:vAlign w:val="center"/>
                </w:tcPr>
                <w:p w14:paraId="7FBFC8D3">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名称</w:t>
                  </w:r>
                </w:p>
              </w:tc>
              <w:tc>
                <w:tcPr>
                  <w:tcW w:w="663" w:type="pct"/>
                  <w:vMerge w:val="restart"/>
                  <w:noWrap w:val="0"/>
                  <w:vAlign w:val="center"/>
                </w:tcPr>
                <w:p w14:paraId="6BBB1F53">
                  <w:pPr>
                    <w:adjustRightInd w:val="0"/>
                    <w:snapToGrid w:val="0"/>
                    <w:jc w:val="center"/>
                    <w:rPr>
                      <w:rFonts w:hint="default" w:cs="Times New Roman"/>
                      <w:color w:val="000000"/>
                      <w:sz w:val="21"/>
                      <w:szCs w:val="21"/>
                      <w:lang w:val="en-US" w:eastAsia="zh-CN"/>
                    </w:rPr>
                  </w:pPr>
                  <w:r>
                    <w:rPr>
                      <w:rFonts w:hint="eastAsia" w:cs="Times New Roman"/>
                      <w:color w:val="000000"/>
                      <w:sz w:val="21"/>
                      <w:szCs w:val="21"/>
                      <w:lang w:val="en-US" w:eastAsia="zh-CN"/>
                    </w:rPr>
                    <w:t>状态</w:t>
                  </w:r>
                </w:p>
              </w:tc>
              <w:tc>
                <w:tcPr>
                  <w:tcW w:w="2350" w:type="pct"/>
                  <w:gridSpan w:val="3"/>
                  <w:noWrap w:val="0"/>
                  <w:vAlign w:val="center"/>
                </w:tcPr>
                <w:p w14:paraId="462E4E1E">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用量（t/a）</w:t>
                  </w:r>
                </w:p>
              </w:tc>
            </w:tr>
            <w:tr w14:paraId="5CD73A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27" w:type="pct"/>
                  <w:vMerge w:val="continue"/>
                  <w:noWrap w:val="0"/>
                  <w:vAlign w:val="center"/>
                </w:tcPr>
                <w:p w14:paraId="673D9E77">
                  <w:pPr>
                    <w:rPr>
                      <w:rFonts w:hint="default" w:ascii="Times New Roman" w:hAnsi="Times New Roman" w:cs="Times New Roman"/>
                      <w:color w:val="000000"/>
                      <w:sz w:val="21"/>
                      <w:szCs w:val="21"/>
                    </w:rPr>
                  </w:pPr>
                </w:p>
              </w:tc>
              <w:tc>
                <w:tcPr>
                  <w:tcW w:w="448" w:type="pct"/>
                  <w:vMerge w:val="continue"/>
                  <w:noWrap w:val="0"/>
                  <w:vAlign w:val="center"/>
                </w:tcPr>
                <w:p w14:paraId="1816D0A0">
                  <w:pPr>
                    <w:rPr>
                      <w:rFonts w:hint="default" w:ascii="Times New Roman" w:hAnsi="Times New Roman" w:cs="Times New Roman"/>
                      <w:color w:val="000000"/>
                      <w:sz w:val="21"/>
                      <w:szCs w:val="21"/>
                    </w:rPr>
                  </w:pPr>
                </w:p>
              </w:tc>
              <w:tc>
                <w:tcPr>
                  <w:tcW w:w="910" w:type="pct"/>
                  <w:vMerge w:val="continue"/>
                  <w:noWrap w:val="0"/>
                  <w:vAlign w:val="center"/>
                </w:tcPr>
                <w:p w14:paraId="4153DB96">
                  <w:pPr>
                    <w:rPr>
                      <w:rFonts w:hint="default" w:ascii="Times New Roman" w:hAnsi="Times New Roman" w:cs="Times New Roman"/>
                      <w:color w:val="000000"/>
                      <w:sz w:val="21"/>
                      <w:szCs w:val="21"/>
                    </w:rPr>
                  </w:pPr>
                </w:p>
              </w:tc>
              <w:tc>
                <w:tcPr>
                  <w:tcW w:w="663" w:type="pct"/>
                  <w:vMerge w:val="continue"/>
                  <w:noWrap w:val="0"/>
                  <w:vAlign w:val="center"/>
                </w:tcPr>
                <w:p w14:paraId="336D0DD0">
                  <w:pPr>
                    <w:rPr>
                      <w:rFonts w:hint="default" w:ascii="Times New Roman" w:hAnsi="Times New Roman" w:cs="Times New Roman"/>
                      <w:color w:val="000000"/>
                      <w:sz w:val="21"/>
                      <w:szCs w:val="21"/>
                    </w:rPr>
                  </w:pPr>
                </w:p>
              </w:tc>
              <w:tc>
                <w:tcPr>
                  <w:tcW w:w="782" w:type="pct"/>
                  <w:noWrap w:val="0"/>
                  <w:vAlign w:val="center"/>
                </w:tcPr>
                <w:p w14:paraId="1DC3FA1D">
                  <w:pPr>
                    <w:keepNex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扩</w:t>
                  </w:r>
                  <w:r>
                    <w:rPr>
                      <w:rFonts w:hint="default" w:ascii="Times New Roman" w:hAnsi="Times New Roman" w:cs="Times New Roman"/>
                      <w:color w:val="000000"/>
                      <w:sz w:val="21"/>
                      <w:szCs w:val="21"/>
                    </w:rPr>
                    <w:t>建前</w:t>
                  </w:r>
                </w:p>
              </w:tc>
              <w:tc>
                <w:tcPr>
                  <w:tcW w:w="782" w:type="pct"/>
                  <w:noWrap w:val="0"/>
                  <w:vAlign w:val="center"/>
                </w:tcPr>
                <w:p w14:paraId="3A9322DB">
                  <w:pPr>
                    <w:keepNext/>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扩</w:t>
                  </w:r>
                  <w:r>
                    <w:rPr>
                      <w:rFonts w:hint="default" w:ascii="Times New Roman" w:hAnsi="Times New Roman" w:cs="Times New Roman"/>
                      <w:color w:val="000000"/>
                      <w:sz w:val="21"/>
                      <w:szCs w:val="21"/>
                    </w:rPr>
                    <w:t>建后</w:t>
                  </w:r>
                </w:p>
              </w:tc>
              <w:tc>
                <w:tcPr>
                  <w:tcW w:w="784" w:type="pct"/>
                  <w:noWrap w:val="0"/>
                  <w:vAlign w:val="center"/>
                </w:tcPr>
                <w:p w14:paraId="0539473D">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snapToGrid w:val="0"/>
                      <w:color w:val="000000"/>
                      <w:spacing w:val="-4"/>
                      <w:kern w:val="0"/>
                      <w:sz w:val="21"/>
                      <w:szCs w:val="21"/>
                      <w:lang w:val="en-US" w:eastAsia="zh-CN"/>
                    </w:rPr>
                    <w:t>增减量</w:t>
                  </w:r>
                </w:p>
              </w:tc>
            </w:tr>
            <w:tr w14:paraId="0097B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restart"/>
                  <w:noWrap w:val="0"/>
                  <w:vAlign w:val="center"/>
                </w:tcPr>
                <w:p w14:paraId="52A28B5C">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古塘路厂区</w:t>
                  </w:r>
                </w:p>
              </w:tc>
              <w:tc>
                <w:tcPr>
                  <w:tcW w:w="448" w:type="pct"/>
                  <w:vMerge w:val="restart"/>
                  <w:noWrap w:val="0"/>
                  <w:vAlign w:val="center"/>
                </w:tcPr>
                <w:p w14:paraId="56C09D7E">
                  <w:pPr>
                    <w:adjustRightInd w:val="0"/>
                    <w:snapToGrid w:val="0"/>
                    <w:jc w:val="center"/>
                    <w:rPr>
                      <w:rFonts w:hint="eastAsia" w:cs="Times New Roman"/>
                      <w:sz w:val="21"/>
                      <w:szCs w:val="21"/>
                      <w:lang w:val="en-US" w:eastAsia="zh-CN"/>
                    </w:rPr>
                  </w:pPr>
                  <w:r>
                    <w:rPr>
                      <w:rFonts w:hint="eastAsia" w:cs="Times New Roman"/>
                      <w:sz w:val="21"/>
                      <w:szCs w:val="21"/>
                      <w:lang w:val="en-US" w:eastAsia="zh-CN"/>
                    </w:rPr>
                    <w:t>钢化玻璃</w:t>
                  </w:r>
                </w:p>
              </w:tc>
              <w:tc>
                <w:tcPr>
                  <w:tcW w:w="910" w:type="pct"/>
                  <w:noWrap w:val="0"/>
                  <w:vAlign w:val="center"/>
                </w:tcPr>
                <w:p w14:paraId="45A24BD0">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浮法玻璃</w:t>
                  </w:r>
                </w:p>
              </w:tc>
              <w:tc>
                <w:tcPr>
                  <w:tcW w:w="663" w:type="pct"/>
                  <w:noWrap w:val="0"/>
                  <w:vAlign w:val="center"/>
                </w:tcPr>
                <w:p w14:paraId="12E2E1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82" w:type="pct"/>
                  <w:noWrap w:val="0"/>
                  <w:vAlign w:val="center"/>
                </w:tcPr>
                <w:p w14:paraId="58A334CC">
                  <w:pPr>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158.33</w:t>
                  </w:r>
                </w:p>
              </w:tc>
              <w:tc>
                <w:tcPr>
                  <w:tcW w:w="782" w:type="pct"/>
                  <w:noWrap w:val="0"/>
                  <w:vAlign w:val="center"/>
                </w:tcPr>
                <w:p w14:paraId="325E6D7F">
                  <w:pPr>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84" w:type="pct"/>
                  <w:noWrap w:val="0"/>
                  <w:vAlign w:val="center"/>
                </w:tcPr>
                <w:p w14:paraId="388A826A">
                  <w:pPr>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-158.33</w:t>
                  </w:r>
                </w:p>
              </w:tc>
            </w:tr>
            <w:tr w14:paraId="5027F6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523950A6">
                  <w:pPr>
                    <w:adjustRightInd w:val="0"/>
                    <w:snapToGrid w:val="0"/>
                    <w:jc w:val="center"/>
                    <w:rPr>
                      <w:rFonts w:hint="eastAsia" w:cs="Times New Roman"/>
                      <w:sz w:val="21"/>
                      <w:szCs w:val="21"/>
                      <w:lang w:val="en-US" w:eastAsia="zh-CN"/>
                    </w:rPr>
                  </w:pPr>
                </w:p>
              </w:tc>
              <w:tc>
                <w:tcPr>
                  <w:tcW w:w="448" w:type="pct"/>
                  <w:vMerge w:val="continue"/>
                  <w:noWrap w:val="0"/>
                  <w:vAlign w:val="center"/>
                </w:tcPr>
                <w:p w14:paraId="2522231B">
                  <w:pPr>
                    <w:adjustRightInd w:val="0"/>
                    <w:snapToGrid w:val="0"/>
                    <w:jc w:val="center"/>
                    <w:rPr>
                      <w:rFonts w:hint="eastAsia" w:cs="Times New Roman"/>
                      <w:sz w:val="21"/>
                      <w:szCs w:val="21"/>
                      <w:lang w:val="en-US" w:eastAsia="zh-CN"/>
                    </w:rPr>
                  </w:pPr>
                </w:p>
              </w:tc>
              <w:tc>
                <w:tcPr>
                  <w:tcW w:w="910" w:type="pct"/>
                  <w:noWrap w:val="0"/>
                  <w:vAlign w:val="center"/>
                </w:tcPr>
                <w:p w14:paraId="121C27D4">
                  <w:pPr>
                    <w:jc w:val="center"/>
                    <w:rPr>
                      <w:rFonts w:hint="default" w:cs="Times New Roman"/>
                      <w:sz w:val="21"/>
                      <w:szCs w:val="21"/>
                      <w:lang w:val="en-US" w:eastAsia="zh-CN"/>
                    </w:rPr>
                  </w:pPr>
                  <w:r>
                    <w:rPr>
                      <w:rFonts w:hint="eastAsia" w:cs="Times New Roman"/>
                      <w:sz w:val="21"/>
                      <w:szCs w:val="21"/>
                      <w:lang w:val="en-US" w:eastAsia="zh-CN"/>
                    </w:rPr>
                    <w:t>水性油墨</w:t>
                  </w:r>
                </w:p>
              </w:tc>
              <w:tc>
                <w:tcPr>
                  <w:tcW w:w="663" w:type="pct"/>
                  <w:noWrap w:val="0"/>
                  <w:vAlign w:val="center"/>
                </w:tcPr>
                <w:p w14:paraId="22BEDF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液态</w:t>
                  </w:r>
                </w:p>
              </w:tc>
              <w:tc>
                <w:tcPr>
                  <w:tcW w:w="782" w:type="pct"/>
                  <w:noWrap w:val="0"/>
                  <w:vAlign w:val="center"/>
                </w:tcPr>
                <w:p w14:paraId="7EFD4A6F">
                  <w:pPr>
                    <w:jc w:val="center"/>
                    <w:textAlignment w:val="center"/>
                    <w:rPr>
                      <w:rFonts w:hint="default" w:cs="Times New Roman"/>
                      <w:sz w:val="21"/>
                      <w:szCs w:val="21"/>
                      <w:lang w:val="en-US" w:eastAsia="zh-CN"/>
                    </w:rPr>
                  </w:pPr>
                  <w:r>
                    <w:rPr>
                      <w:rFonts w:hint="eastAsia" w:cs="Times New Roman"/>
                      <w:sz w:val="21"/>
                      <w:szCs w:val="21"/>
                      <w:lang w:val="en-US" w:eastAsia="zh-CN"/>
                    </w:rPr>
                    <w:t>5</w:t>
                  </w:r>
                </w:p>
              </w:tc>
              <w:tc>
                <w:tcPr>
                  <w:tcW w:w="782" w:type="pct"/>
                  <w:noWrap w:val="0"/>
                  <w:vAlign w:val="center"/>
                </w:tcPr>
                <w:p w14:paraId="5232E88A">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784" w:type="pct"/>
                  <w:noWrap w:val="0"/>
                  <w:vAlign w:val="center"/>
                </w:tcPr>
                <w:p w14:paraId="61C8D34F">
                  <w:pPr>
                    <w:jc w:val="center"/>
                    <w:textAlignment w:val="center"/>
                    <w:rPr>
                      <w:rFonts w:hint="default" w:cs="Times New Roman"/>
                      <w:sz w:val="21"/>
                      <w:szCs w:val="21"/>
                      <w:lang w:val="en-US" w:eastAsia="zh-CN"/>
                    </w:rPr>
                  </w:pPr>
                  <w:r>
                    <w:rPr>
                      <w:rFonts w:hint="eastAsia" w:cs="Times New Roman"/>
                      <w:sz w:val="21"/>
                      <w:szCs w:val="21"/>
                      <w:lang w:val="en-US" w:eastAsia="zh-CN"/>
                    </w:rPr>
                    <w:t>-5</w:t>
                  </w:r>
                </w:p>
              </w:tc>
            </w:tr>
            <w:tr w14:paraId="0B7630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restart"/>
                  <w:noWrap w:val="0"/>
                  <w:vAlign w:val="center"/>
                </w:tcPr>
                <w:p w14:paraId="4A46D8AB">
                  <w:pPr>
                    <w:adjustRightInd w:val="0"/>
                    <w:snapToGrid w:val="0"/>
                    <w:jc w:val="center"/>
                    <w:rPr>
                      <w:rFonts w:hint="default" w:cs="Times New Roman"/>
                      <w:sz w:val="21"/>
                      <w:szCs w:val="21"/>
                      <w:lang w:val="en-US" w:eastAsia="zh-CN"/>
                    </w:rPr>
                  </w:pPr>
                  <w:r>
                    <w:rPr>
                      <w:rFonts w:hint="eastAsia" w:cs="Times New Roman"/>
                      <w:sz w:val="21"/>
                      <w:szCs w:val="21"/>
                      <w:lang w:val="en-US" w:eastAsia="zh-CN"/>
                    </w:rPr>
                    <w:t>云顾路厂区</w:t>
                  </w:r>
                </w:p>
              </w:tc>
              <w:tc>
                <w:tcPr>
                  <w:tcW w:w="448" w:type="pct"/>
                  <w:vMerge w:val="continue"/>
                  <w:noWrap w:val="0"/>
                  <w:vAlign w:val="center"/>
                </w:tcPr>
                <w:p w14:paraId="14E7ACAF">
                  <w:pPr>
                    <w:adjustRightInd w:val="0"/>
                    <w:snapToGrid w:val="0"/>
                    <w:jc w:val="center"/>
                    <w:rPr>
                      <w:rFonts w:hint="eastAsia" w:cs="Times New Roman"/>
                      <w:sz w:val="21"/>
                      <w:szCs w:val="21"/>
                      <w:lang w:val="en-US" w:eastAsia="zh-CN"/>
                    </w:rPr>
                  </w:pPr>
                </w:p>
              </w:tc>
              <w:tc>
                <w:tcPr>
                  <w:tcW w:w="910" w:type="pct"/>
                  <w:shd w:val="clear" w:color="auto" w:fill="auto"/>
                  <w:noWrap w:val="0"/>
                  <w:vAlign w:val="center"/>
                </w:tcPr>
                <w:p w14:paraId="4A8E2B67">
                  <w:pPr>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浮法玻璃</w:t>
                  </w:r>
                </w:p>
              </w:tc>
              <w:tc>
                <w:tcPr>
                  <w:tcW w:w="663" w:type="pct"/>
                  <w:shd w:val="clear" w:color="auto" w:fill="auto"/>
                  <w:noWrap w:val="0"/>
                  <w:vAlign w:val="center"/>
                </w:tcPr>
                <w:p w14:paraId="587396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固态</w:t>
                  </w:r>
                </w:p>
              </w:tc>
              <w:tc>
                <w:tcPr>
                  <w:tcW w:w="782" w:type="pct"/>
                  <w:shd w:val="clear" w:color="auto" w:fill="auto"/>
                  <w:noWrap w:val="0"/>
                  <w:vAlign w:val="center"/>
                </w:tcPr>
                <w:p w14:paraId="0CDEE4FA">
                  <w:pPr>
                    <w:jc w:val="center"/>
                    <w:textAlignment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105</w:t>
                  </w:r>
                </w:p>
              </w:tc>
              <w:tc>
                <w:tcPr>
                  <w:tcW w:w="782" w:type="pct"/>
                  <w:shd w:val="clear" w:color="auto" w:fill="auto"/>
                  <w:noWrap w:val="0"/>
                  <w:vAlign w:val="center"/>
                </w:tcPr>
                <w:p w14:paraId="17BB8D19">
                  <w:pPr>
                    <w:jc w:val="center"/>
                    <w:textAlignment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0</w:t>
                  </w:r>
                </w:p>
              </w:tc>
              <w:tc>
                <w:tcPr>
                  <w:tcW w:w="784" w:type="pct"/>
                  <w:shd w:val="clear" w:color="auto" w:fill="auto"/>
                  <w:noWrap w:val="0"/>
                  <w:vAlign w:val="center"/>
                </w:tcPr>
                <w:p w14:paraId="6184AC26">
                  <w:pPr>
                    <w:jc w:val="center"/>
                    <w:textAlignment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-105</w:t>
                  </w:r>
                </w:p>
              </w:tc>
            </w:tr>
            <w:tr w14:paraId="5F40D7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564529E8">
                  <w:pPr>
                    <w:adjustRightInd w:val="0"/>
                    <w:snapToGrid w:val="0"/>
                    <w:jc w:val="both"/>
                    <w:rPr>
                      <w:rFonts w:hint="eastAsia" w:ascii="Times New Roman" w:hAnsi="Times New Roman" w:eastAsia="宋体" w:cs="Times New Roman"/>
                      <w:sz w:val="21"/>
                      <w:szCs w:val="21"/>
                      <w:lang w:val="en-US" w:eastAsia="zh-CN"/>
                    </w:rPr>
                  </w:pPr>
                </w:p>
              </w:tc>
              <w:tc>
                <w:tcPr>
                  <w:tcW w:w="448" w:type="pct"/>
                  <w:vMerge w:val="restart"/>
                  <w:noWrap w:val="0"/>
                  <w:vAlign w:val="center"/>
                </w:tcPr>
                <w:p w14:paraId="41CBACBA">
                  <w:pPr>
                    <w:adjustRightInd w:val="0"/>
                    <w:snapToGrid w:val="0"/>
                    <w:jc w:val="center"/>
                    <w:rPr>
                      <w:rFonts w:hint="eastAsia" w:cs="Times New Roman"/>
                      <w:sz w:val="21"/>
                      <w:szCs w:val="21"/>
                      <w:lang w:val="en-US" w:eastAsia="zh-CN"/>
                    </w:rPr>
                  </w:pPr>
                  <w:r>
                    <w:rPr>
                      <w:rFonts w:hint="eastAsia" w:cs="Times New Roman"/>
                      <w:sz w:val="21"/>
                      <w:szCs w:val="21"/>
                      <w:lang w:val="en-US" w:eastAsia="zh-CN"/>
                    </w:rPr>
                    <w:t>智能货架</w:t>
                  </w:r>
                </w:p>
              </w:tc>
              <w:tc>
                <w:tcPr>
                  <w:tcW w:w="910" w:type="pct"/>
                  <w:noWrap w:val="0"/>
                  <w:vAlign w:val="center"/>
                </w:tcPr>
                <w:p w14:paraId="23FE0981">
                  <w:pPr>
                    <w:widowControl/>
                    <w:jc w:val="center"/>
                    <w:rPr>
                      <w:rFonts w:hint="default" w:ascii="Times New Roman" w:hAnsi="Times New Roman" w:cs="Times New Roman"/>
                      <w:sz w:val="21"/>
                      <w:szCs w:val="21"/>
                    </w:rPr>
                  </w:pPr>
                  <w:r>
                    <w:rPr>
                      <w:rFonts w:hint="eastAsia" w:cs="Times New Roman"/>
                      <w:b w:val="0"/>
                      <w:bCs w:val="0"/>
                      <w:color w:val="auto"/>
                      <w:sz w:val="21"/>
                      <w:szCs w:val="21"/>
                      <w:lang w:val="en-US" w:eastAsia="zh-CN"/>
                    </w:rPr>
                    <w:t>管材</w:t>
                  </w:r>
                </w:p>
              </w:tc>
              <w:tc>
                <w:tcPr>
                  <w:tcW w:w="663" w:type="pct"/>
                  <w:noWrap w:val="0"/>
                  <w:vAlign w:val="center"/>
                </w:tcPr>
                <w:p w14:paraId="78CFE532">
                  <w:pPr>
                    <w:adjustRightInd w:val="0"/>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sz w:val="21"/>
                      <w:szCs w:val="21"/>
                      <w:lang w:val="en-US" w:eastAsia="zh-CN"/>
                    </w:rPr>
                    <w:t>固态</w:t>
                  </w:r>
                </w:p>
              </w:tc>
              <w:tc>
                <w:tcPr>
                  <w:tcW w:w="782" w:type="pct"/>
                  <w:noWrap w:val="0"/>
                  <w:vAlign w:val="center"/>
                </w:tcPr>
                <w:p w14:paraId="24770CBF">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82" w:type="pct"/>
                  <w:noWrap w:val="0"/>
                  <w:vAlign w:val="center"/>
                </w:tcPr>
                <w:p w14:paraId="0E93A791">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1000</w:t>
                  </w:r>
                </w:p>
              </w:tc>
              <w:tc>
                <w:tcPr>
                  <w:tcW w:w="784" w:type="pct"/>
                  <w:noWrap w:val="0"/>
                  <w:vAlign w:val="center"/>
                </w:tcPr>
                <w:p w14:paraId="60E3E15E">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+1000</w:t>
                  </w:r>
                </w:p>
              </w:tc>
            </w:tr>
            <w:tr w14:paraId="4026B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0146EB1C">
                  <w:pPr>
                    <w:rPr>
                      <w:rFonts w:hint="default" w:ascii="Times New Roman" w:hAnsi="Times New Roman" w:cs="Times New Roman"/>
                      <w:sz w:val="21"/>
                      <w:szCs w:val="21"/>
                    </w:rPr>
                  </w:pPr>
                </w:p>
              </w:tc>
              <w:tc>
                <w:tcPr>
                  <w:tcW w:w="448" w:type="pct"/>
                  <w:vMerge w:val="continue"/>
                  <w:noWrap w:val="0"/>
                  <w:vAlign w:val="center"/>
                </w:tcPr>
                <w:p w14:paraId="4264FCF4">
                  <w:pPr>
                    <w:rPr>
                      <w:rFonts w:hint="default" w:ascii="Times New Roman" w:hAnsi="Times New Roman" w:cs="Times New Roman"/>
                      <w:sz w:val="21"/>
                      <w:szCs w:val="21"/>
                    </w:rPr>
                  </w:pPr>
                </w:p>
              </w:tc>
              <w:tc>
                <w:tcPr>
                  <w:tcW w:w="910" w:type="pct"/>
                  <w:noWrap w:val="0"/>
                  <w:vAlign w:val="center"/>
                </w:tcPr>
                <w:p w14:paraId="490BDD5B">
                  <w:pPr>
                    <w:widowControl/>
                    <w:jc w:val="center"/>
                    <w:rPr>
                      <w:rFonts w:hint="default" w:ascii="Times New Roman" w:hAnsi="Times New Roman" w:cs="Times New Roman"/>
                      <w:sz w:val="21"/>
                      <w:szCs w:val="21"/>
                    </w:rPr>
                  </w:pPr>
                  <w:r>
                    <w:rPr>
                      <w:rFonts w:hint="eastAsia" w:cs="Times New Roman"/>
                      <w:b w:val="0"/>
                      <w:bCs w:val="0"/>
                      <w:color w:val="auto"/>
                      <w:sz w:val="21"/>
                      <w:szCs w:val="21"/>
                      <w:lang w:val="en-US" w:eastAsia="zh-CN"/>
                    </w:rPr>
                    <w:t>钢卷</w:t>
                  </w:r>
                </w:p>
              </w:tc>
              <w:tc>
                <w:tcPr>
                  <w:tcW w:w="663" w:type="pct"/>
                  <w:noWrap w:val="0"/>
                  <w:vAlign w:val="center"/>
                </w:tcPr>
                <w:p w14:paraId="53C921C6">
                  <w:pPr>
                    <w:adjustRightInd w:val="0"/>
                    <w:snapToGrid w:val="0"/>
                    <w:jc w:val="center"/>
                    <w:rPr>
                      <w:rFonts w:hint="eastAsia" w:ascii="Times New Roman" w:hAnsi="Times New Roman" w:cs="Times New Roman"/>
                      <w:bCs/>
                      <w:sz w:val="21"/>
                      <w:szCs w:val="21"/>
                      <w:lang w:val="en-US" w:eastAsia="zh-CN"/>
                    </w:rPr>
                  </w:pPr>
                  <w:r>
                    <w:rPr>
                      <w:rFonts w:hint="eastAsia" w:ascii="Times New Roman" w:hAnsi="Times New Roman" w:eastAsia="宋体" w:cs="Times New Roman"/>
                      <w:sz w:val="21"/>
                      <w:szCs w:val="21"/>
                      <w:lang w:val="en-US" w:eastAsia="zh-CN"/>
                    </w:rPr>
                    <w:t>固态</w:t>
                  </w:r>
                </w:p>
              </w:tc>
              <w:tc>
                <w:tcPr>
                  <w:tcW w:w="782" w:type="pct"/>
                  <w:noWrap w:val="0"/>
                  <w:vAlign w:val="center"/>
                </w:tcPr>
                <w:p w14:paraId="139F1192">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782" w:type="pct"/>
                  <w:noWrap w:val="0"/>
                  <w:vAlign w:val="center"/>
                </w:tcPr>
                <w:p w14:paraId="15ED8AF5">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5000</w:t>
                  </w:r>
                </w:p>
              </w:tc>
              <w:tc>
                <w:tcPr>
                  <w:tcW w:w="784" w:type="pct"/>
                  <w:noWrap w:val="0"/>
                  <w:vAlign w:val="center"/>
                </w:tcPr>
                <w:p w14:paraId="453A3BE1">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+5000</w:t>
                  </w:r>
                </w:p>
              </w:tc>
            </w:tr>
            <w:tr w14:paraId="75E087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35F3AB06">
                  <w:pPr>
                    <w:rPr>
                      <w:rFonts w:hint="default" w:ascii="Times New Roman" w:hAnsi="Times New Roman" w:cs="Times New Roman"/>
                      <w:color w:val="000000"/>
                      <w:sz w:val="21"/>
                      <w:szCs w:val="21"/>
                    </w:rPr>
                  </w:pPr>
                </w:p>
              </w:tc>
              <w:tc>
                <w:tcPr>
                  <w:tcW w:w="448" w:type="pct"/>
                  <w:vMerge w:val="continue"/>
                  <w:noWrap w:val="0"/>
                  <w:vAlign w:val="center"/>
                </w:tcPr>
                <w:p w14:paraId="7BD1BA05">
                  <w:pPr>
                    <w:rPr>
                      <w:rFonts w:hint="default" w:ascii="Times New Roman" w:hAnsi="Times New Roman" w:cs="Times New Roman"/>
                      <w:color w:val="000000"/>
                      <w:sz w:val="21"/>
                      <w:szCs w:val="21"/>
                    </w:rPr>
                  </w:pPr>
                </w:p>
              </w:tc>
              <w:tc>
                <w:tcPr>
                  <w:tcW w:w="910" w:type="pct"/>
                  <w:noWrap w:val="0"/>
                  <w:vAlign w:val="center"/>
                </w:tcPr>
                <w:p w14:paraId="5AD2599A">
                  <w:pPr>
                    <w:widowControl/>
                    <w:jc w:val="center"/>
                    <w:rPr>
                      <w:rFonts w:hint="default" w:ascii="Times New Roman" w:hAnsi="Times New Roman" w:cs="Times New Roman"/>
                      <w:kern w:val="2"/>
                      <w:sz w:val="21"/>
                      <w:szCs w:val="21"/>
                      <w:lang w:val="en-US" w:eastAsia="zh-CN" w:bidi="ar-SA"/>
                    </w:rPr>
                  </w:pPr>
                  <w:r>
                    <w:rPr>
                      <w:rFonts w:hint="eastAsia" w:cs="Times New Roman"/>
                      <w:b w:val="0"/>
                      <w:bCs w:val="0"/>
                      <w:color w:val="auto"/>
                      <w:sz w:val="21"/>
                      <w:szCs w:val="21"/>
                      <w:lang w:val="en-US" w:eastAsia="zh-CN"/>
                    </w:rPr>
                    <w:t>塑粉</w:t>
                  </w:r>
                </w:p>
              </w:tc>
              <w:tc>
                <w:tcPr>
                  <w:tcW w:w="663" w:type="pct"/>
                  <w:noWrap w:val="0"/>
                  <w:vAlign w:val="center"/>
                </w:tcPr>
                <w:p w14:paraId="0AFD5DC3">
                  <w:pPr>
                    <w:adjustRightInd w:val="0"/>
                    <w:snapToGrid w:val="0"/>
                    <w:jc w:val="center"/>
                    <w:rPr>
                      <w:rFonts w:hint="eastAsia" w:ascii="Times New Roman" w:hAnsi="Times New Roman" w:eastAsia="宋体" w:cs="Times New Roman"/>
                      <w:snapToGrid w:val="0"/>
                      <w:kern w:val="0"/>
                      <w:sz w:val="21"/>
                      <w:szCs w:val="21"/>
                      <w:lang w:val="en-US" w:eastAsia="zh-CN"/>
                    </w:rPr>
                  </w:pPr>
                  <w:r>
                    <w:rPr>
                      <w:rFonts w:hint="eastAsia" w:ascii="Times New Roman" w:hAnsi="Times New Roman" w:eastAsia="宋体" w:cs="Times New Roman"/>
                      <w:sz w:val="21"/>
                      <w:szCs w:val="21"/>
                      <w:lang w:val="en-US" w:eastAsia="zh-CN"/>
                    </w:rPr>
                    <w:t>固态</w:t>
                  </w:r>
                </w:p>
              </w:tc>
              <w:tc>
                <w:tcPr>
                  <w:tcW w:w="782" w:type="pct"/>
                  <w:noWrap w:val="0"/>
                  <w:vAlign w:val="center"/>
                </w:tcPr>
                <w:p w14:paraId="38EF2719">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7754A886">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150</w:t>
                  </w:r>
                </w:p>
              </w:tc>
              <w:tc>
                <w:tcPr>
                  <w:tcW w:w="784" w:type="pct"/>
                  <w:noWrap w:val="0"/>
                  <w:vAlign w:val="center"/>
                </w:tcPr>
                <w:p w14:paraId="51A42683">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+150</w:t>
                  </w:r>
                </w:p>
              </w:tc>
            </w:tr>
            <w:tr w14:paraId="0CB339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27" w:type="pct"/>
                  <w:vMerge w:val="continue"/>
                  <w:noWrap w:val="0"/>
                  <w:vAlign w:val="center"/>
                </w:tcPr>
                <w:p w14:paraId="52EEF0AF">
                  <w:pPr>
                    <w:rPr>
                      <w:rFonts w:hint="default" w:ascii="Times New Roman" w:hAnsi="Times New Roman" w:cs="Times New Roman"/>
                      <w:color w:val="000000"/>
                      <w:sz w:val="21"/>
                      <w:szCs w:val="21"/>
                    </w:rPr>
                  </w:pPr>
                </w:p>
              </w:tc>
              <w:tc>
                <w:tcPr>
                  <w:tcW w:w="448" w:type="pct"/>
                  <w:vMerge w:val="continue"/>
                  <w:noWrap w:val="0"/>
                  <w:vAlign w:val="center"/>
                </w:tcPr>
                <w:p w14:paraId="7FF8BC54">
                  <w:pPr>
                    <w:rPr>
                      <w:rFonts w:hint="default" w:ascii="Times New Roman" w:hAnsi="Times New Roman" w:cs="Times New Roman"/>
                      <w:color w:val="000000"/>
                      <w:sz w:val="21"/>
                      <w:szCs w:val="21"/>
                    </w:rPr>
                  </w:pPr>
                </w:p>
              </w:tc>
              <w:tc>
                <w:tcPr>
                  <w:tcW w:w="910" w:type="pct"/>
                  <w:noWrap w:val="0"/>
                  <w:vAlign w:val="center"/>
                </w:tcPr>
                <w:p w14:paraId="3A924D36">
                  <w:pPr>
                    <w:widowControl/>
                    <w:jc w:val="center"/>
                    <w:rPr>
                      <w:rFonts w:hint="default" w:ascii="Times New Roman" w:hAnsi="Times New Roman" w:cs="Times New Roman"/>
                      <w:kern w:val="2"/>
                      <w:sz w:val="21"/>
                      <w:szCs w:val="21"/>
                      <w:lang w:val="en-US" w:eastAsia="zh-CN" w:bidi="ar-SA"/>
                    </w:rPr>
                  </w:pPr>
                  <w:r>
                    <w:rPr>
                      <w:rFonts w:hint="eastAsia" w:cs="Times New Roman"/>
                      <w:b w:val="0"/>
                      <w:bCs w:val="0"/>
                      <w:color w:val="auto"/>
                      <w:sz w:val="21"/>
                      <w:szCs w:val="21"/>
                      <w:lang w:val="en-US" w:eastAsia="zh-CN"/>
                    </w:rPr>
                    <w:t>焊材</w:t>
                  </w:r>
                </w:p>
              </w:tc>
              <w:tc>
                <w:tcPr>
                  <w:tcW w:w="663" w:type="pct"/>
                  <w:noWrap w:val="0"/>
                  <w:vAlign w:val="center"/>
                </w:tcPr>
                <w:p w14:paraId="0E93FD02">
                  <w:pPr>
                    <w:widowControl/>
                    <w:jc w:val="center"/>
                    <w:textAlignment w:val="baseline"/>
                    <w:rPr>
                      <w:rFonts w:hint="eastAsia" w:cs="Times New Roman"/>
                      <w:b w:val="0"/>
                      <w:bCs w:val="0"/>
                      <w:color w:val="auto"/>
                      <w:kern w:val="2"/>
                      <w:sz w:val="21"/>
                      <w:szCs w:val="21"/>
                      <w:lang w:val="en-US" w:eastAsia="zh-CN"/>
                    </w:rPr>
                  </w:pPr>
                  <w:r>
                    <w:rPr>
                      <w:rFonts w:hint="eastAsia" w:ascii="Times New Roman" w:hAnsi="Times New Roman" w:eastAsia="宋体" w:cs="Times New Roman"/>
                      <w:sz w:val="21"/>
                      <w:szCs w:val="21"/>
                      <w:lang w:val="en-US" w:eastAsia="zh-CN"/>
                    </w:rPr>
                    <w:t>固态</w:t>
                  </w:r>
                </w:p>
              </w:tc>
              <w:tc>
                <w:tcPr>
                  <w:tcW w:w="782" w:type="pct"/>
                  <w:noWrap w:val="0"/>
                  <w:vAlign w:val="center"/>
                </w:tcPr>
                <w:p w14:paraId="0D24B230">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1DDB0213">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3</w:t>
                  </w:r>
                </w:p>
              </w:tc>
              <w:tc>
                <w:tcPr>
                  <w:tcW w:w="784" w:type="pct"/>
                  <w:noWrap w:val="0"/>
                  <w:vAlign w:val="center"/>
                </w:tcPr>
                <w:p w14:paraId="75E8937B">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+3</w:t>
                  </w:r>
                </w:p>
              </w:tc>
            </w:tr>
            <w:tr w14:paraId="09918B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1B9C226C">
                  <w:pPr>
                    <w:rPr>
                      <w:rFonts w:hint="default" w:ascii="Times New Roman" w:hAnsi="Times New Roman" w:cs="Times New Roman"/>
                      <w:color w:val="000000"/>
                      <w:sz w:val="21"/>
                      <w:szCs w:val="21"/>
                    </w:rPr>
                  </w:pPr>
                </w:p>
              </w:tc>
              <w:tc>
                <w:tcPr>
                  <w:tcW w:w="448" w:type="pct"/>
                  <w:vMerge w:val="continue"/>
                  <w:noWrap w:val="0"/>
                  <w:vAlign w:val="center"/>
                </w:tcPr>
                <w:p w14:paraId="48AAABC8">
                  <w:pPr>
                    <w:rPr>
                      <w:rFonts w:hint="default" w:ascii="Times New Roman" w:hAnsi="Times New Roman" w:cs="Times New Roman"/>
                      <w:color w:val="000000"/>
                      <w:sz w:val="21"/>
                      <w:szCs w:val="21"/>
                    </w:rPr>
                  </w:pPr>
                </w:p>
              </w:tc>
              <w:tc>
                <w:tcPr>
                  <w:tcW w:w="910" w:type="pct"/>
                  <w:noWrap w:val="0"/>
                  <w:vAlign w:val="center"/>
                </w:tcPr>
                <w:p w14:paraId="10163A24">
                  <w:pPr>
                    <w:widowControl/>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无磷</w:t>
                  </w:r>
                </w:p>
                <w:p w14:paraId="1F8AB5BB">
                  <w:pPr>
                    <w:widowControl/>
                    <w:jc w:val="center"/>
                    <w:rPr>
                      <w:rFonts w:hint="default" w:ascii="Times New Roman" w:hAnsi="Times New Roman" w:cs="Times New Roman"/>
                      <w:sz w:val="21"/>
                      <w:szCs w:val="21"/>
                    </w:rPr>
                  </w:pPr>
                  <w:r>
                    <w:rPr>
                      <w:rFonts w:hint="eastAsia" w:cs="Times New Roman"/>
                      <w:b w:val="0"/>
                      <w:bCs w:val="0"/>
                      <w:color w:val="auto"/>
                      <w:sz w:val="21"/>
                      <w:szCs w:val="21"/>
                      <w:lang w:val="en-US" w:eastAsia="zh-CN"/>
                    </w:rPr>
                    <w:t>脱脂剂</w:t>
                  </w:r>
                </w:p>
              </w:tc>
              <w:tc>
                <w:tcPr>
                  <w:tcW w:w="663" w:type="pct"/>
                  <w:noWrap w:val="0"/>
                  <w:vAlign w:val="center"/>
                </w:tcPr>
                <w:p w14:paraId="74802700">
                  <w:pPr>
                    <w:widowControl/>
                    <w:jc w:val="center"/>
                    <w:textAlignment w:val="baseline"/>
                    <w:rPr>
                      <w:rFonts w:hint="default" w:ascii="Times New Roman" w:hAnsi="Times New Roman" w:eastAsia="宋体" w:cs="Times New Roman"/>
                      <w:b w:val="0"/>
                      <w:bCs w:val="0"/>
                      <w:color w:val="auto"/>
                      <w:sz w:val="21"/>
                      <w:szCs w:val="21"/>
                      <w:shd w:val="clear" w:color="auto" w:fill="FFFFFF"/>
                      <w:lang w:val="en-US" w:eastAsia="zh-CN"/>
                    </w:rPr>
                  </w:pPr>
                  <w:r>
                    <w:rPr>
                      <w:rFonts w:hint="eastAsia" w:ascii="Times New Roman" w:hAnsi="Times New Roman" w:eastAsia="宋体" w:cs="Times New Roman"/>
                      <w:b w:val="0"/>
                      <w:bCs w:val="0"/>
                      <w:color w:val="auto"/>
                      <w:sz w:val="21"/>
                      <w:szCs w:val="21"/>
                      <w:shd w:val="clear" w:color="auto" w:fill="FFFFFF"/>
                      <w:lang w:val="en-US" w:eastAsia="zh-CN"/>
                    </w:rPr>
                    <w:t>液态</w:t>
                  </w:r>
                </w:p>
              </w:tc>
              <w:tc>
                <w:tcPr>
                  <w:tcW w:w="782" w:type="pct"/>
                  <w:noWrap w:val="0"/>
                  <w:vAlign w:val="center"/>
                </w:tcPr>
                <w:p w14:paraId="3102DA1A">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3071F3A2">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3</w:t>
                  </w:r>
                </w:p>
              </w:tc>
              <w:tc>
                <w:tcPr>
                  <w:tcW w:w="784" w:type="pct"/>
                  <w:noWrap w:val="0"/>
                  <w:vAlign w:val="center"/>
                </w:tcPr>
                <w:p w14:paraId="7ECFA802">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+3</w:t>
                  </w:r>
                </w:p>
              </w:tc>
            </w:tr>
            <w:tr w14:paraId="67BDA7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06F9E73A">
                  <w:pPr>
                    <w:rPr>
                      <w:rFonts w:hint="default" w:ascii="Times New Roman" w:hAnsi="Times New Roman" w:cs="Times New Roman"/>
                      <w:color w:val="000000"/>
                      <w:sz w:val="21"/>
                      <w:szCs w:val="21"/>
                    </w:rPr>
                  </w:pPr>
                </w:p>
              </w:tc>
              <w:tc>
                <w:tcPr>
                  <w:tcW w:w="448" w:type="pct"/>
                  <w:vMerge w:val="continue"/>
                  <w:noWrap w:val="0"/>
                  <w:vAlign w:val="center"/>
                </w:tcPr>
                <w:p w14:paraId="7212FB62">
                  <w:pPr>
                    <w:rPr>
                      <w:rFonts w:hint="default" w:ascii="Times New Roman" w:hAnsi="Times New Roman" w:cs="Times New Roman"/>
                      <w:color w:val="000000"/>
                      <w:sz w:val="21"/>
                      <w:szCs w:val="21"/>
                    </w:rPr>
                  </w:pPr>
                </w:p>
              </w:tc>
              <w:tc>
                <w:tcPr>
                  <w:tcW w:w="910" w:type="pct"/>
                  <w:noWrap w:val="0"/>
                  <w:vAlign w:val="center"/>
                </w:tcPr>
                <w:p w14:paraId="19CAE19F">
                  <w:pPr>
                    <w:widowControl/>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砂纸</w:t>
                  </w:r>
                </w:p>
              </w:tc>
              <w:tc>
                <w:tcPr>
                  <w:tcW w:w="663" w:type="pct"/>
                  <w:noWrap w:val="0"/>
                  <w:vAlign w:val="center"/>
                </w:tcPr>
                <w:p w14:paraId="4957BC46">
                  <w:pPr>
                    <w:widowControl/>
                    <w:jc w:val="center"/>
                    <w:textAlignment w:val="baseline"/>
                    <w:rPr>
                      <w:rFonts w:hint="default" w:ascii="Times New Roman" w:hAnsi="Times New Roman" w:eastAsia="宋体" w:cs="Times New Roman"/>
                      <w:b w:val="0"/>
                      <w:bCs w:val="0"/>
                      <w:color w:val="auto"/>
                      <w:sz w:val="21"/>
                      <w:szCs w:val="21"/>
                      <w:shd w:val="clear" w:color="auto" w:fill="FFFFFF"/>
                      <w:lang w:val="en-US" w:eastAsia="zh-CN"/>
                    </w:rPr>
                  </w:pPr>
                  <w:r>
                    <w:rPr>
                      <w:rFonts w:hint="eastAsia" w:ascii="Times New Roman" w:hAnsi="Times New Roman" w:eastAsia="宋体" w:cs="Times New Roman"/>
                      <w:b w:val="0"/>
                      <w:bCs w:val="0"/>
                      <w:color w:val="auto"/>
                      <w:sz w:val="21"/>
                      <w:szCs w:val="21"/>
                      <w:shd w:val="clear" w:color="auto" w:fill="FFFFFF"/>
                      <w:lang w:val="en-US" w:eastAsia="zh-CN"/>
                    </w:rPr>
                    <w:t>固态</w:t>
                  </w:r>
                </w:p>
              </w:tc>
              <w:tc>
                <w:tcPr>
                  <w:tcW w:w="782" w:type="pct"/>
                  <w:noWrap w:val="0"/>
                  <w:vAlign w:val="center"/>
                </w:tcPr>
                <w:p w14:paraId="3AAE1244">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1F4BCC2D">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0.01</w:t>
                  </w:r>
                </w:p>
              </w:tc>
              <w:tc>
                <w:tcPr>
                  <w:tcW w:w="784" w:type="pct"/>
                  <w:noWrap w:val="0"/>
                  <w:vAlign w:val="center"/>
                </w:tcPr>
                <w:p w14:paraId="1FCD60DD">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+0.01</w:t>
                  </w:r>
                </w:p>
              </w:tc>
            </w:tr>
            <w:tr w14:paraId="741817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15D71864">
                  <w:pPr>
                    <w:rPr>
                      <w:rFonts w:hint="default" w:ascii="Times New Roman" w:hAnsi="Times New Roman" w:cs="Times New Roman"/>
                      <w:color w:val="000000"/>
                      <w:sz w:val="21"/>
                      <w:szCs w:val="21"/>
                    </w:rPr>
                  </w:pPr>
                </w:p>
              </w:tc>
              <w:tc>
                <w:tcPr>
                  <w:tcW w:w="448" w:type="pct"/>
                  <w:vMerge w:val="continue"/>
                  <w:noWrap w:val="0"/>
                  <w:vAlign w:val="center"/>
                </w:tcPr>
                <w:p w14:paraId="51EC9757">
                  <w:pPr>
                    <w:rPr>
                      <w:rFonts w:hint="default" w:ascii="Times New Roman" w:hAnsi="Times New Roman" w:cs="Times New Roman"/>
                      <w:color w:val="000000"/>
                      <w:sz w:val="21"/>
                      <w:szCs w:val="21"/>
                    </w:rPr>
                  </w:pPr>
                </w:p>
              </w:tc>
              <w:tc>
                <w:tcPr>
                  <w:tcW w:w="910" w:type="pct"/>
                  <w:noWrap w:val="0"/>
                  <w:vAlign w:val="center"/>
                </w:tcPr>
                <w:p w14:paraId="439396C3">
                  <w:pPr>
                    <w:widowControl/>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液压油</w:t>
                  </w:r>
                </w:p>
              </w:tc>
              <w:tc>
                <w:tcPr>
                  <w:tcW w:w="663" w:type="pct"/>
                  <w:noWrap w:val="0"/>
                  <w:vAlign w:val="center"/>
                </w:tcPr>
                <w:p w14:paraId="74EFE0F8">
                  <w:pPr>
                    <w:widowControl/>
                    <w:jc w:val="center"/>
                    <w:textAlignment w:val="baseline"/>
                    <w:rPr>
                      <w:rFonts w:hint="eastAsia" w:ascii="Times New Roman" w:hAnsi="Times New Roman" w:eastAsia="宋体" w:cs="Times New Roman"/>
                      <w:b w:val="0"/>
                      <w:bCs w:val="0"/>
                      <w:color w:val="auto"/>
                      <w:sz w:val="21"/>
                      <w:szCs w:val="21"/>
                      <w:shd w:val="clear" w:color="auto" w:fill="FFFFFF"/>
                      <w:lang w:val="en-US" w:eastAsia="zh-CN"/>
                    </w:rPr>
                  </w:pPr>
                  <w:r>
                    <w:rPr>
                      <w:rFonts w:hint="default" w:ascii="Times New Roman" w:hAnsi="Times New Roman" w:eastAsia="宋体" w:cs="Times New Roman"/>
                      <w:b w:val="0"/>
                      <w:bCs w:val="0"/>
                      <w:color w:val="auto"/>
                      <w:sz w:val="21"/>
                      <w:szCs w:val="21"/>
                    </w:rPr>
                    <w:t>液态</w:t>
                  </w:r>
                </w:p>
              </w:tc>
              <w:tc>
                <w:tcPr>
                  <w:tcW w:w="782" w:type="pct"/>
                  <w:noWrap w:val="0"/>
                  <w:vAlign w:val="center"/>
                </w:tcPr>
                <w:p w14:paraId="2BF19FE3">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12D31362">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0.5</w:t>
                  </w:r>
                </w:p>
              </w:tc>
              <w:tc>
                <w:tcPr>
                  <w:tcW w:w="784" w:type="pct"/>
                  <w:noWrap w:val="0"/>
                  <w:vAlign w:val="center"/>
                </w:tcPr>
                <w:p w14:paraId="725ED61F">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0.5</w:t>
                  </w:r>
                </w:p>
              </w:tc>
            </w:tr>
            <w:tr w14:paraId="13E293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22DC5E58">
                  <w:pPr>
                    <w:rPr>
                      <w:rFonts w:hint="default" w:ascii="Times New Roman" w:hAnsi="Times New Roman" w:cs="Times New Roman"/>
                      <w:color w:val="000000"/>
                      <w:sz w:val="21"/>
                      <w:szCs w:val="21"/>
                    </w:rPr>
                  </w:pPr>
                </w:p>
              </w:tc>
              <w:tc>
                <w:tcPr>
                  <w:tcW w:w="448" w:type="pct"/>
                  <w:vMerge w:val="continue"/>
                  <w:noWrap w:val="0"/>
                  <w:vAlign w:val="center"/>
                </w:tcPr>
                <w:p w14:paraId="69BB5079">
                  <w:pPr>
                    <w:rPr>
                      <w:rFonts w:hint="default" w:ascii="Times New Roman" w:hAnsi="Times New Roman" w:cs="Times New Roman"/>
                      <w:color w:val="000000"/>
                      <w:sz w:val="21"/>
                      <w:szCs w:val="21"/>
                    </w:rPr>
                  </w:pPr>
                </w:p>
              </w:tc>
              <w:tc>
                <w:tcPr>
                  <w:tcW w:w="910" w:type="pct"/>
                  <w:noWrap w:val="0"/>
                  <w:vAlign w:val="center"/>
                </w:tcPr>
                <w:p w14:paraId="69D40655">
                  <w:pPr>
                    <w:widowControl/>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机油</w:t>
                  </w:r>
                </w:p>
              </w:tc>
              <w:tc>
                <w:tcPr>
                  <w:tcW w:w="663" w:type="pct"/>
                  <w:noWrap w:val="0"/>
                  <w:vAlign w:val="center"/>
                </w:tcPr>
                <w:p w14:paraId="326D4FEF">
                  <w:pPr>
                    <w:widowControl/>
                    <w:jc w:val="center"/>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液态</w:t>
                  </w:r>
                </w:p>
              </w:tc>
              <w:tc>
                <w:tcPr>
                  <w:tcW w:w="782" w:type="pct"/>
                  <w:noWrap w:val="0"/>
                  <w:vAlign w:val="center"/>
                </w:tcPr>
                <w:p w14:paraId="6BCB6F13">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5BCD78D1">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0.6</w:t>
                  </w:r>
                </w:p>
              </w:tc>
              <w:tc>
                <w:tcPr>
                  <w:tcW w:w="784" w:type="pct"/>
                  <w:noWrap w:val="0"/>
                  <w:vAlign w:val="center"/>
                </w:tcPr>
                <w:p w14:paraId="112EC09E">
                  <w:pPr>
                    <w:adjustRightInd w:val="0"/>
                    <w:snapToGrid w:val="0"/>
                    <w:jc w:val="center"/>
                    <w:rPr>
                      <w:rFonts w:hint="default" w:cs="Times New Roman"/>
                      <w:kern w:val="2"/>
                      <w:sz w:val="21"/>
                      <w:szCs w:val="21"/>
                      <w:lang w:val="en-US" w:eastAsia="zh-CN" w:bidi="ar-SA"/>
                    </w:rPr>
                  </w:pPr>
                  <w:r>
                    <w:rPr>
                      <w:rFonts w:hint="eastAsia" w:cs="Times New Roman"/>
                      <w:kern w:val="2"/>
                      <w:sz w:val="21"/>
                      <w:szCs w:val="21"/>
                      <w:lang w:val="en-US" w:eastAsia="zh-CN" w:bidi="ar-SA"/>
                    </w:rPr>
                    <w:t>0.6</w:t>
                  </w:r>
                </w:p>
              </w:tc>
            </w:tr>
            <w:tr w14:paraId="5DAB3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0B9DE4DD">
                  <w:pPr>
                    <w:rPr>
                      <w:rFonts w:hint="default" w:ascii="Times New Roman" w:hAnsi="Times New Roman" w:cs="Times New Roman"/>
                      <w:color w:val="000000"/>
                      <w:sz w:val="21"/>
                      <w:szCs w:val="21"/>
                    </w:rPr>
                  </w:pPr>
                </w:p>
              </w:tc>
              <w:tc>
                <w:tcPr>
                  <w:tcW w:w="448" w:type="pct"/>
                  <w:vMerge w:val="continue"/>
                  <w:noWrap w:val="0"/>
                  <w:vAlign w:val="center"/>
                </w:tcPr>
                <w:p w14:paraId="7A3B77B5">
                  <w:pPr>
                    <w:rPr>
                      <w:rFonts w:hint="default" w:ascii="Times New Roman" w:hAnsi="Times New Roman" w:cs="Times New Roman"/>
                      <w:color w:val="000000"/>
                      <w:sz w:val="21"/>
                      <w:szCs w:val="21"/>
                    </w:rPr>
                  </w:pPr>
                </w:p>
              </w:tc>
              <w:tc>
                <w:tcPr>
                  <w:tcW w:w="910" w:type="pct"/>
                  <w:noWrap w:val="0"/>
                  <w:vAlign w:val="center"/>
                </w:tcPr>
                <w:p w14:paraId="3653D520">
                  <w:pPr>
                    <w:widowControl/>
                    <w:jc w:val="center"/>
                    <w:rPr>
                      <w:rFonts w:hint="default" w:ascii="Times New Roman" w:hAnsi="Times New Roman" w:cs="Times New Roman"/>
                      <w:sz w:val="21"/>
                      <w:szCs w:val="21"/>
                    </w:rPr>
                  </w:pPr>
                  <w:r>
                    <w:rPr>
                      <w:rFonts w:hint="eastAsia" w:cs="Times New Roman"/>
                      <w:b w:val="0"/>
                      <w:bCs w:val="0"/>
                      <w:color w:val="auto"/>
                      <w:sz w:val="21"/>
                      <w:szCs w:val="21"/>
                      <w:lang w:val="en-US" w:eastAsia="zh-CN"/>
                    </w:rPr>
                    <w:t>二氧化碳</w:t>
                  </w:r>
                </w:p>
              </w:tc>
              <w:tc>
                <w:tcPr>
                  <w:tcW w:w="663" w:type="pct"/>
                  <w:noWrap w:val="0"/>
                  <w:vAlign w:val="center"/>
                </w:tcPr>
                <w:p w14:paraId="69D3F9E3">
                  <w:pPr>
                    <w:widowControl/>
                    <w:jc w:val="center"/>
                    <w:textAlignment w:val="baseline"/>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气态</w:t>
                  </w:r>
                </w:p>
              </w:tc>
              <w:tc>
                <w:tcPr>
                  <w:tcW w:w="782" w:type="pct"/>
                  <w:noWrap w:val="0"/>
                  <w:vAlign w:val="center"/>
                </w:tcPr>
                <w:p w14:paraId="150D2EC5">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0D103AD3">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10</w:t>
                  </w:r>
                </w:p>
              </w:tc>
              <w:tc>
                <w:tcPr>
                  <w:tcW w:w="784" w:type="pct"/>
                  <w:noWrap w:val="0"/>
                  <w:vAlign w:val="center"/>
                </w:tcPr>
                <w:p w14:paraId="20907B98">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+10</w:t>
                  </w:r>
                </w:p>
              </w:tc>
            </w:tr>
            <w:tr w14:paraId="07F2D2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 w:type="pct"/>
                  <w:vMerge w:val="continue"/>
                  <w:noWrap w:val="0"/>
                  <w:vAlign w:val="center"/>
                </w:tcPr>
                <w:p w14:paraId="531B509B">
                  <w:pPr>
                    <w:rPr>
                      <w:rFonts w:hint="default" w:ascii="Times New Roman" w:hAnsi="Times New Roman" w:cs="Times New Roman"/>
                      <w:color w:val="000000"/>
                      <w:sz w:val="21"/>
                      <w:szCs w:val="21"/>
                    </w:rPr>
                  </w:pPr>
                </w:p>
              </w:tc>
              <w:tc>
                <w:tcPr>
                  <w:tcW w:w="448" w:type="pct"/>
                  <w:vMerge w:val="continue"/>
                  <w:noWrap w:val="0"/>
                  <w:vAlign w:val="center"/>
                </w:tcPr>
                <w:p w14:paraId="1D0CA475">
                  <w:pPr>
                    <w:rPr>
                      <w:rFonts w:hint="default" w:ascii="Times New Roman" w:hAnsi="Times New Roman" w:cs="Times New Roman"/>
                      <w:color w:val="000000"/>
                      <w:sz w:val="21"/>
                      <w:szCs w:val="21"/>
                    </w:rPr>
                  </w:pPr>
                </w:p>
              </w:tc>
              <w:tc>
                <w:tcPr>
                  <w:tcW w:w="910" w:type="pct"/>
                  <w:noWrap w:val="0"/>
                  <w:vAlign w:val="center"/>
                </w:tcPr>
                <w:p w14:paraId="47FF814C">
                  <w:pPr>
                    <w:widowControl/>
                    <w:jc w:val="center"/>
                    <w:rPr>
                      <w:rFonts w:hint="default" w:ascii="Times New Roman" w:hAnsi="Times New Roman" w:cs="Times New Roman"/>
                      <w:sz w:val="21"/>
                      <w:szCs w:val="21"/>
                    </w:rPr>
                  </w:pPr>
                  <w:r>
                    <w:rPr>
                      <w:rFonts w:hint="default" w:ascii="Times New Roman" w:hAnsi="Times New Roman" w:eastAsia="宋体" w:cs="Times New Roman"/>
                      <w:b w:val="0"/>
                      <w:bCs w:val="0"/>
                      <w:color w:val="auto"/>
                      <w:sz w:val="21"/>
                      <w:szCs w:val="21"/>
                      <w:lang w:val="en-US" w:eastAsia="zh-CN"/>
                    </w:rPr>
                    <w:t>天然气</w:t>
                  </w:r>
                </w:p>
              </w:tc>
              <w:tc>
                <w:tcPr>
                  <w:tcW w:w="663" w:type="pct"/>
                  <w:noWrap w:val="0"/>
                  <w:vAlign w:val="center"/>
                </w:tcPr>
                <w:p w14:paraId="548FDE56">
                  <w:pPr>
                    <w:jc w:val="center"/>
                    <w:rPr>
                      <w:rFonts w:hint="default" w:cs="Times New Roman"/>
                      <w:color w:val="000000"/>
                      <w:sz w:val="21"/>
                      <w:szCs w:val="21"/>
                      <w:lang w:val="en-US" w:eastAsia="zh-CN"/>
                    </w:rPr>
                  </w:pPr>
                  <w:r>
                    <w:rPr>
                      <w:rFonts w:hint="eastAsia" w:cs="Times New Roman"/>
                      <w:color w:val="000000"/>
                      <w:sz w:val="21"/>
                      <w:szCs w:val="21"/>
                      <w:lang w:val="en-US" w:eastAsia="zh-CN"/>
                    </w:rPr>
                    <w:t>气态</w:t>
                  </w:r>
                </w:p>
              </w:tc>
              <w:tc>
                <w:tcPr>
                  <w:tcW w:w="782" w:type="pct"/>
                  <w:noWrap w:val="0"/>
                  <w:vAlign w:val="center"/>
                </w:tcPr>
                <w:p w14:paraId="07C2D70C">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0</w:t>
                  </w:r>
                </w:p>
              </w:tc>
              <w:tc>
                <w:tcPr>
                  <w:tcW w:w="782" w:type="pct"/>
                  <w:noWrap w:val="0"/>
                  <w:vAlign w:val="center"/>
                </w:tcPr>
                <w:p w14:paraId="25DBEF7E">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30万m</w:t>
                  </w:r>
                  <w:r>
                    <w:rPr>
                      <w:rFonts w:hint="eastAsia" w:cs="Times New Roman"/>
                      <w:kern w:val="2"/>
                      <w:sz w:val="21"/>
                      <w:szCs w:val="21"/>
                      <w:vertAlign w:val="superscript"/>
                      <w:lang w:val="en-US" w:eastAsia="zh-CN" w:bidi="ar-SA"/>
                    </w:rPr>
                    <w:t>3</w:t>
                  </w:r>
                </w:p>
              </w:tc>
              <w:tc>
                <w:tcPr>
                  <w:tcW w:w="784" w:type="pct"/>
                  <w:noWrap w:val="0"/>
                  <w:vAlign w:val="center"/>
                </w:tcPr>
                <w:p w14:paraId="2778711E">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+30万m</w:t>
                  </w:r>
                  <w:r>
                    <w:rPr>
                      <w:rFonts w:hint="eastAsia" w:cs="Times New Roman"/>
                      <w:kern w:val="2"/>
                      <w:sz w:val="21"/>
                      <w:szCs w:val="21"/>
                      <w:vertAlign w:val="superscript"/>
                      <w:lang w:val="en-US" w:eastAsia="zh-CN" w:bidi="ar-SA"/>
                    </w:rPr>
                    <w:t>3</w:t>
                  </w:r>
                </w:p>
              </w:tc>
            </w:tr>
          </w:tbl>
          <w:p w14:paraId="12DED99F">
            <w:pPr>
              <w:pStyle w:val="80"/>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b/>
                <w:bCs/>
                <w:spacing w:val="-1"/>
                <w:sz w:val="24"/>
                <w:szCs w:val="24"/>
                <w:lang w:eastAsia="zh-CN"/>
              </w:rPr>
            </w:pPr>
            <w:r>
              <w:rPr>
                <w:rFonts w:hint="default" w:ascii="Times New Roman" w:hAnsi="Times New Roman" w:eastAsia="宋体" w:cs="Times New Roman"/>
                <w:b/>
                <w:bCs/>
                <w:spacing w:val="-1"/>
                <w:sz w:val="24"/>
                <w:szCs w:val="24"/>
                <w:lang w:eastAsia="zh-CN"/>
              </w:rPr>
              <w:t>5、公用工程</w:t>
            </w:r>
          </w:p>
          <w:p w14:paraId="76AE26B0">
            <w:pPr>
              <w:pStyle w:val="7"/>
              <w:keepNext w:val="0"/>
              <w:keepLines w:val="0"/>
              <w:pageBreakBefore w:val="0"/>
              <w:widowControl/>
              <w:kinsoku/>
              <w:wordWrap/>
              <w:overflowPunct/>
              <w:topLinePunct w:val="0"/>
              <w:autoSpaceDE/>
              <w:autoSpaceDN/>
              <w:bidi w:val="0"/>
              <w:adjustRightInd/>
              <w:spacing w:before="0" w:after="0" w:line="480" w:lineRule="exact"/>
              <w:ind w:right="0"/>
              <w:jc w:val="both"/>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（1）给水：项目用水由市政给水管网供应。</w:t>
            </w:r>
            <w:r>
              <w:rPr>
                <w:rFonts w:hint="default" w:ascii="Times New Roman" w:hAnsi="Times New Roman" w:eastAsia="宋体" w:cs="Times New Roman"/>
                <w:color w:val="000000"/>
                <w:kern w:val="0"/>
                <w:sz w:val="24"/>
                <w:szCs w:val="24"/>
                <w:lang w:val="en-US" w:eastAsia="zh-CN" w:bidi="ar-SA"/>
              </w:rPr>
              <w:t>本项目</w:t>
            </w:r>
            <w:r>
              <w:rPr>
                <w:rFonts w:hint="eastAsia" w:ascii="Times New Roman" w:hAnsi="Times New Roman" w:eastAsia="宋体" w:cs="Times New Roman"/>
                <w:color w:val="000000"/>
                <w:kern w:val="0"/>
                <w:sz w:val="24"/>
                <w:szCs w:val="24"/>
                <w:lang w:val="en-US" w:eastAsia="zh-CN" w:bidi="ar-SA"/>
              </w:rPr>
              <w:t>车间</w:t>
            </w:r>
            <w:r>
              <w:rPr>
                <w:rFonts w:hint="eastAsia" w:ascii="Segoe UI" w:hAnsi="Segoe UI" w:eastAsia="Segoe UI" w:cs="Segoe UI"/>
                <w:i w:val="0"/>
                <w:iCs w:val="0"/>
                <w:caps w:val="0"/>
                <w:color w:val="000000"/>
                <w:spacing w:val="0"/>
                <w:sz w:val="24"/>
                <w:szCs w:val="24"/>
                <w:shd w:val="clear" w:color="auto" w:fill="FFFFFF"/>
                <w:lang w:val="en-US" w:eastAsia="zh-CN"/>
              </w:rPr>
              <w:t>采用干式清洁，无洗拖把用排水</w:t>
            </w:r>
            <w:r>
              <w:rPr>
                <w:rFonts w:hint="default" w:ascii="Segoe UI" w:hAnsi="Segoe UI" w:eastAsia="Segoe UI" w:cs="Segoe UI"/>
                <w:i w:val="0"/>
                <w:iCs w:val="0"/>
                <w:caps w:val="0"/>
                <w:color w:val="000000"/>
                <w:spacing w:val="0"/>
                <w:sz w:val="24"/>
                <w:szCs w:val="24"/>
                <w:shd w:val="clear" w:color="auto" w:fill="FFFFFF"/>
                <w:lang w:val="en-US" w:eastAsia="zh-CN"/>
              </w:rPr>
              <w:t>，</w:t>
            </w:r>
            <w:r>
              <w:rPr>
                <w:rFonts w:ascii="Segoe UI" w:hAnsi="Segoe UI" w:eastAsia="Segoe UI" w:cs="Segoe UI"/>
                <w:i w:val="0"/>
                <w:iCs w:val="0"/>
                <w:caps w:val="0"/>
                <w:color w:val="000000"/>
                <w:spacing w:val="0"/>
                <w:sz w:val="24"/>
                <w:szCs w:val="24"/>
                <w:shd w:val="clear" w:color="auto" w:fill="FFFFFF"/>
              </w:rPr>
              <w:t>每天工作结束后或在工作间隙</w:t>
            </w:r>
            <w:r>
              <w:rPr>
                <w:rFonts w:hint="eastAsia" w:ascii="Segoe UI" w:hAnsi="Segoe UI" w:eastAsia="宋体" w:cs="Segoe UI"/>
                <w:i w:val="0"/>
                <w:iCs w:val="0"/>
                <w:caps w:val="0"/>
                <w:color w:val="000000"/>
                <w:spacing w:val="0"/>
                <w:sz w:val="24"/>
                <w:szCs w:val="24"/>
                <w:shd w:val="clear" w:color="auto" w:fill="FFFFFF"/>
                <w:lang w:val="en-US" w:eastAsia="zh-CN"/>
              </w:rPr>
              <w:t>使用</w:t>
            </w:r>
            <w:r>
              <w:rPr>
                <w:rFonts w:ascii="Segoe UI" w:hAnsi="Segoe UI" w:eastAsia="Segoe UI" w:cs="Segoe UI"/>
                <w:i w:val="0"/>
                <w:iCs w:val="0"/>
                <w:caps w:val="0"/>
                <w:color w:val="000000"/>
                <w:spacing w:val="0"/>
                <w:sz w:val="24"/>
                <w:szCs w:val="24"/>
                <w:shd w:val="clear" w:color="auto" w:fill="FFFFFF"/>
              </w:rPr>
              <w:t>扫帚</w:t>
            </w:r>
            <w:r>
              <w:rPr>
                <w:rFonts w:hint="eastAsia" w:ascii="Segoe UI" w:hAnsi="Segoe UI" w:eastAsia="宋体" w:cs="Segoe UI"/>
                <w:i w:val="0"/>
                <w:iCs w:val="0"/>
                <w:caps w:val="0"/>
                <w:color w:val="000000"/>
                <w:spacing w:val="0"/>
                <w:sz w:val="24"/>
                <w:szCs w:val="24"/>
                <w:shd w:val="clear" w:color="auto" w:fill="FFFFFF"/>
                <w:lang w:eastAsia="zh-CN"/>
              </w:rPr>
              <w:t>、</w:t>
            </w:r>
            <w:r>
              <w:rPr>
                <w:rFonts w:hint="eastAsia" w:ascii="Segoe UI" w:hAnsi="Segoe UI" w:eastAsia="宋体" w:cs="Segoe UI"/>
                <w:i w:val="0"/>
                <w:iCs w:val="0"/>
                <w:caps w:val="0"/>
                <w:color w:val="000000"/>
                <w:spacing w:val="0"/>
                <w:sz w:val="24"/>
                <w:szCs w:val="24"/>
                <w:shd w:val="clear" w:color="auto" w:fill="FFFFFF"/>
                <w:lang w:val="en-US" w:eastAsia="zh-CN"/>
              </w:rPr>
              <w:t>吸尘器</w:t>
            </w:r>
            <w:r>
              <w:rPr>
                <w:rFonts w:ascii="Segoe UI" w:hAnsi="Segoe UI" w:eastAsia="Segoe UI" w:cs="Segoe UI"/>
                <w:i w:val="0"/>
                <w:iCs w:val="0"/>
                <w:caps w:val="0"/>
                <w:color w:val="000000"/>
                <w:spacing w:val="0"/>
                <w:sz w:val="24"/>
                <w:szCs w:val="24"/>
                <w:shd w:val="clear" w:color="auto" w:fill="FFFFFF"/>
              </w:rPr>
              <w:t>进行清扫，以防止废料堆积</w:t>
            </w:r>
            <w:r>
              <w:rPr>
                <w:rFonts w:hint="eastAsia" w:ascii="Segoe UI" w:hAnsi="Segoe UI" w:eastAsia="宋体" w:cs="Segoe UI"/>
                <w:i w:val="0"/>
                <w:iCs w:val="0"/>
                <w:caps w:val="0"/>
                <w:color w:val="000000"/>
                <w:spacing w:val="0"/>
                <w:sz w:val="24"/>
                <w:szCs w:val="24"/>
                <w:shd w:val="clear" w:color="auto" w:fill="FFFFFF"/>
                <w:lang w:eastAsia="zh-CN"/>
              </w:rPr>
              <w:t>。</w:t>
            </w:r>
            <w:r>
              <w:rPr>
                <w:rFonts w:hint="eastAsia" w:ascii="Segoe UI" w:hAnsi="Segoe UI" w:eastAsia="宋体" w:cs="Segoe UI"/>
                <w:i w:val="0"/>
                <w:iCs w:val="0"/>
                <w:caps w:val="0"/>
                <w:color w:val="000000"/>
                <w:spacing w:val="0"/>
                <w:sz w:val="24"/>
                <w:szCs w:val="24"/>
                <w:shd w:val="clear" w:color="auto" w:fill="FFFFFF"/>
                <w:lang w:val="en-US" w:eastAsia="zh-CN"/>
              </w:rPr>
              <w:t>项目</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用水主要为</w:t>
            </w:r>
            <w:r>
              <w:rPr>
                <w:rFonts w:hint="eastAsia" w:cs="Times New Roman"/>
                <w:color w:val="000000" w:themeColor="text1"/>
                <w:kern w:val="0"/>
                <w:sz w:val="24"/>
                <w:szCs w:val="24"/>
                <w:lang w:val="en-US" w:eastAsia="zh-CN" w:bidi="ar-SA"/>
                <w14:textFill>
                  <w14:solidFill>
                    <w14:schemeClr w14:val="tx1"/>
                  </w14:solidFill>
                </w14:textFill>
              </w:rPr>
              <w:t>预脱脂、脱脂</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用水，脱脂后清洗用水及员工生活用水。</w:t>
            </w:r>
          </w:p>
          <w:p w14:paraId="2325EE81">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排水：</w:t>
            </w:r>
            <w:r>
              <w:rPr>
                <w:rFonts w:hint="eastAsia" w:cs="Times New Roman"/>
                <w:color w:val="auto"/>
                <w:sz w:val="24"/>
                <w:szCs w:val="24"/>
                <w:lang w:val="en-US" w:eastAsia="zh-CN"/>
              </w:rPr>
              <w:t>扩建</w:t>
            </w:r>
            <w:r>
              <w:rPr>
                <w:rFonts w:hint="default" w:ascii="Times New Roman" w:hAnsi="Times New Roman" w:eastAsia="宋体" w:cs="Times New Roman"/>
                <w:color w:val="auto"/>
                <w:sz w:val="24"/>
                <w:szCs w:val="24"/>
              </w:rPr>
              <w:t>项目建成后外排废水主要为生活污水，排水量按用水量的80%计，</w:t>
            </w:r>
            <w:r>
              <w:rPr>
                <w:rFonts w:hint="default" w:ascii="Times New Roman" w:hAnsi="Times New Roman" w:eastAsia="宋体" w:cs="Times New Roman"/>
                <w:color w:val="auto"/>
                <w:spacing w:val="-1"/>
                <w:sz w:val="24"/>
                <w:szCs w:val="24"/>
              </w:rPr>
              <w:t>项目排</w:t>
            </w:r>
            <w:r>
              <w:rPr>
                <w:rFonts w:hint="default"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720</w:t>
            </w:r>
            <w:r>
              <w:rPr>
                <w:rFonts w:hint="default" w:ascii="Times New Roman" w:hAnsi="Times New Roman" w:eastAsia="宋体" w:cs="Times New Roman"/>
                <w:color w:val="auto"/>
                <w:sz w:val="24"/>
                <w:szCs w:val="24"/>
              </w:rPr>
              <w:t>t/a。建设地污水管网已建成，接入</w:t>
            </w:r>
            <w:r>
              <w:rPr>
                <w:rFonts w:hint="default" w:ascii="Times New Roman" w:hAnsi="Times New Roman" w:eastAsia="宋体" w:cs="Times New Roman"/>
                <w:color w:val="auto"/>
                <w:sz w:val="24"/>
                <w:szCs w:val="24"/>
                <w:lang w:val="en-US" w:eastAsia="zh-CN"/>
              </w:rPr>
              <w:t>无锡民达环境工程有限公司</w:t>
            </w:r>
            <w:r>
              <w:rPr>
                <w:rFonts w:hint="default" w:ascii="Times New Roman" w:hAnsi="Times New Roman" w:eastAsia="宋体" w:cs="Times New Roman"/>
                <w:color w:val="auto"/>
                <w:sz w:val="24"/>
                <w:szCs w:val="24"/>
              </w:rPr>
              <w:t>集中处理。</w:t>
            </w:r>
          </w:p>
          <w:p w14:paraId="26F956F3">
            <w:pPr>
              <w:keepNext w:val="0"/>
              <w:keepLines w:val="0"/>
              <w:widowControl/>
              <w:suppressLineNumbers w:val="0"/>
              <w:shd w:val="clear" w:fill="FFFFFF"/>
              <w:ind w:left="0" w:firstLine="0"/>
              <w:jc w:val="left"/>
              <w:rPr>
                <w:rFonts w:hint="default" w:ascii="Segoe UI" w:hAnsi="Segoe UI" w:eastAsia="Segoe UI" w:cs="Segoe UI"/>
                <w:i w:val="0"/>
                <w:iCs w:val="0"/>
                <w:caps w:val="0"/>
                <w:spacing w:val="0"/>
                <w:kern w:val="0"/>
                <w:sz w:val="24"/>
                <w:szCs w:val="24"/>
                <w:shd w:val="clear" w:fill="FFFFFF"/>
                <w:lang w:val="en-US" w:eastAsia="zh-CN" w:bidi="ar"/>
              </w:rPr>
            </w:pPr>
            <w:r>
              <w:rPr>
                <w:rFonts w:hint="default" w:ascii="Times New Roman" w:hAnsi="Times New Roman" w:eastAsia="宋体" w:cs="Times New Roman"/>
                <w:b/>
                <w:bCs/>
                <w:spacing w:val="-1"/>
                <w:sz w:val="24"/>
                <w:szCs w:val="24"/>
                <w:lang w:eastAsia="zh-CN"/>
              </w:rPr>
              <w:pict>
                <v:shape id="_x0000_s2205" o:spid="_x0000_s2205" o:spt="75" type="#_x0000_t75" style="position:absolute;left:0pt;margin-left:7.4pt;margin-top:6.3pt;height:143.25pt;width:409.05pt;z-index:251661312;mso-width-relative:page;mso-height-relative:page;" o:ole="t" filled="f" o:preferrelative="t" stroked="f" coordsize="21600,21600">
                  <v:path/>
                  <v:fill on="f" focussize="0,0"/>
                  <v:stroke on="f"/>
                  <v:imagedata r:id="rId9" croptop="19282f" cropright="1610f" cropbottom="20392f" o:title=""/>
                  <o:lock v:ext="edit" aspectratio="f"/>
                </v:shape>
                <o:OLEObject Type="Embed" ProgID="Visio.Drawing.11" ShapeID="_x0000_s2205" DrawAspect="Content" ObjectID="_1468075725" r:id="rId8">
                  <o:LockedField>false</o:LockedField>
                </o:OLEObject>
              </w:pict>
            </w:r>
          </w:p>
          <w:p w14:paraId="4E900CA0">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5328EC4B">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0D2C432B">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16FB7DF7">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12F416D5">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7A14DA42">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3A6B64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sz w:val="24"/>
                <w:szCs w:val="24"/>
              </w:rPr>
            </w:pPr>
            <w:r>
              <w:rPr>
                <w:rFonts w:hint="eastAsia"/>
                <w:b/>
                <w:sz w:val="24"/>
                <w:szCs w:val="24"/>
              </w:rPr>
              <w:t>图</w:t>
            </w:r>
            <w:r>
              <w:rPr>
                <w:b/>
                <w:sz w:val="24"/>
                <w:szCs w:val="24"/>
              </w:rPr>
              <w:t>2-</w:t>
            </w:r>
            <w:r>
              <w:rPr>
                <w:rFonts w:hint="eastAsia"/>
                <w:b/>
                <w:sz w:val="24"/>
                <w:szCs w:val="24"/>
                <w:lang w:val="en-US" w:eastAsia="zh-CN"/>
              </w:rPr>
              <w:t>1</w:t>
            </w:r>
            <w:r>
              <w:rPr>
                <w:b/>
                <w:sz w:val="24"/>
                <w:szCs w:val="24"/>
              </w:rPr>
              <w:t xml:space="preserve">   </w:t>
            </w:r>
            <w:r>
              <w:rPr>
                <w:rFonts w:hint="eastAsia"/>
                <w:b/>
                <w:sz w:val="24"/>
                <w:szCs w:val="24"/>
                <w:lang w:val="en-US" w:eastAsia="zh-CN"/>
              </w:rPr>
              <w:t xml:space="preserve">    扩建前云顾路厂区</w:t>
            </w:r>
            <w:r>
              <w:rPr>
                <w:rFonts w:hint="eastAsia" w:ascii="Times New Roman" w:hAnsi="Times New Roman" w:eastAsia="宋体" w:cs="Times New Roman"/>
                <w:b/>
                <w:sz w:val="24"/>
                <w:szCs w:val="24"/>
                <w:lang w:val="en-US" w:eastAsia="zh-CN"/>
              </w:rPr>
              <w:t>水</w:t>
            </w:r>
            <w:r>
              <w:rPr>
                <w:rFonts w:hint="eastAsia" w:ascii="Times New Roman" w:hAnsi="Times New Roman" w:eastAsia="宋体" w:cs="Times New Roman"/>
                <w:b/>
                <w:sz w:val="24"/>
                <w:szCs w:val="24"/>
              </w:rPr>
              <w:t>平衡图</w:t>
            </w:r>
            <w:r>
              <w:rPr>
                <w:rFonts w:hint="eastAsia" w:ascii="Times New Roman" w:hAnsi="Times New Roman" w:eastAsia="宋体" w:cs="Times New Roman"/>
                <w:b/>
                <w:sz w:val="24"/>
                <w:szCs w:val="24"/>
                <w:lang w:val="en-US" w:eastAsia="zh-CN"/>
              </w:rPr>
              <w:t xml:space="preserve"> </w:t>
            </w:r>
            <w:r>
              <w:rPr>
                <w:rFonts w:hint="eastAsia"/>
                <w:b/>
                <w:sz w:val="24"/>
                <w:szCs w:val="24"/>
                <w:lang w:val="en-US" w:eastAsia="zh-CN"/>
              </w:rPr>
              <w:t xml:space="preserve">         </w:t>
            </w:r>
            <w:r>
              <w:rPr>
                <w:rFonts w:hint="eastAsia"/>
                <w:b/>
                <w:sz w:val="24"/>
                <w:szCs w:val="24"/>
              </w:rPr>
              <w:t>单位：</w:t>
            </w:r>
            <w:r>
              <w:rPr>
                <w:b/>
                <w:sz w:val="24"/>
                <w:szCs w:val="24"/>
              </w:rPr>
              <w:t>t/a</w:t>
            </w:r>
          </w:p>
          <w:p w14:paraId="7BBF2D34">
            <w:pPr>
              <w:numPr>
                <w:ilvl w:val="0"/>
                <w:numId w:val="0"/>
              </w:numPr>
              <w:spacing w:line="360" w:lineRule="auto"/>
              <w:ind w:firstLine="478"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b/>
                <w:bCs/>
                <w:spacing w:val="-1"/>
                <w:sz w:val="24"/>
                <w:szCs w:val="24"/>
                <w:lang w:eastAsia="zh-CN"/>
              </w:rPr>
              <w:pict>
                <v:shape id="_x0000_s2198" o:spid="_x0000_s2198" o:spt="75" type="#_x0000_t75" style="position:absolute;left:0pt;margin-left:3.65pt;margin-top:5.05pt;height:158.15pt;width:419.35pt;z-index:251659264;mso-width-relative:page;mso-height-relative:page;" o:ole="t" filled="f" o:preferrelative="t" stroked="f" coordsize="21600,21600">
                  <v:path/>
                  <v:fill on="f" focussize="0,0"/>
                  <v:stroke on="f"/>
                  <v:imagedata r:id="rId11" croptop="4676f" cropbottom="32308f" o:title=""/>
                  <o:lock v:ext="edit" aspectratio="f"/>
                </v:shape>
                <o:OLEObject Type="Embed" ProgID="Visio.Drawing.11" ShapeID="_x0000_s2198" DrawAspect="Content" ObjectID="_1468075726" r:id="rId10">
                  <o:LockedField>false</o:LockedField>
                </o:OLEObject>
              </w:pict>
            </w:r>
          </w:p>
          <w:p w14:paraId="0841738E">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181CFB9F">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47E92A97">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2E68C6DD">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3F160FC4">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09298EDD">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60215556">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2A4A0C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eastAsia"/>
                <w:b/>
                <w:sz w:val="24"/>
                <w:szCs w:val="24"/>
              </w:rPr>
              <w:t>图</w:t>
            </w:r>
            <w:r>
              <w:rPr>
                <w:b/>
                <w:sz w:val="24"/>
                <w:szCs w:val="24"/>
              </w:rPr>
              <w:t>2-</w:t>
            </w:r>
            <w:r>
              <w:rPr>
                <w:rFonts w:hint="eastAsia"/>
                <w:b/>
                <w:sz w:val="24"/>
                <w:szCs w:val="24"/>
                <w:lang w:val="en-US" w:eastAsia="zh-CN"/>
              </w:rPr>
              <w:t>2</w:t>
            </w:r>
            <w:r>
              <w:rPr>
                <w:b/>
                <w:sz w:val="24"/>
                <w:szCs w:val="24"/>
              </w:rPr>
              <w:t xml:space="preserve">   </w:t>
            </w:r>
            <w:r>
              <w:rPr>
                <w:rFonts w:hint="eastAsia"/>
                <w:b/>
                <w:sz w:val="24"/>
                <w:szCs w:val="24"/>
                <w:lang w:val="en-US" w:eastAsia="zh-CN"/>
              </w:rPr>
              <w:t xml:space="preserve">    扩建后云顾路厂区</w:t>
            </w:r>
            <w:r>
              <w:rPr>
                <w:rFonts w:hint="eastAsia" w:ascii="Times New Roman" w:hAnsi="Times New Roman" w:eastAsia="宋体" w:cs="Times New Roman"/>
                <w:b/>
                <w:sz w:val="24"/>
                <w:szCs w:val="24"/>
                <w:lang w:val="en-US" w:eastAsia="zh-CN"/>
              </w:rPr>
              <w:t>水</w:t>
            </w:r>
            <w:r>
              <w:rPr>
                <w:rFonts w:hint="eastAsia" w:ascii="Times New Roman" w:hAnsi="Times New Roman" w:eastAsia="宋体" w:cs="Times New Roman"/>
                <w:b/>
                <w:sz w:val="24"/>
                <w:szCs w:val="24"/>
              </w:rPr>
              <w:t>平衡图</w:t>
            </w:r>
            <w:r>
              <w:rPr>
                <w:rFonts w:hint="eastAsia" w:ascii="Times New Roman" w:hAnsi="Times New Roman" w:eastAsia="宋体" w:cs="Times New Roman"/>
                <w:b/>
                <w:sz w:val="24"/>
                <w:szCs w:val="24"/>
                <w:lang w:val="en-US" w:eastAsia="zh-CN"/>
              </w:rPr>
              <w:t xml:space="preserve"> </w:t>
            </w:r>
            <w:r>
              <w:rPr>
                <w:rFonts w:hint="eastAsia"/>
                <w:b/>
                <w:sz w:val="24"/>
                <w:szCs w:val="24"/>
                <w:lang w:val="en-US" w:eastAsia="zh-CN"/>
              </w:rPr>
              <w:t xml:space="preserve">         </w:t>
            </w:r>
            <w:r>
              <w:rPr>
                <w:rFonts w:hint="eastAsia"/>
                <w:b/>
                <w:sz w:val="24"/>
                <w:szCs w:val="24"/>
              </w:rPr>
              <w:t>单位：</w:t>
            </w:r>
            <w:r>
              <w:rPr>
                <w:b/>
                <w:sz w:val="24"/>
                <w:szCs w:val="24"/>
              </w:rPr>
              <w:t>t/a</w:t>
            </w:r>
          </w:p>
          <w:p w14:paraId="1866AFCA">
            <w:pPr>
              <w:pStyle w:val="80"/>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spacing w:val="-1"/>
                <w:sz w:val="24"/>
                <w:szCs w:val="24"/>
                <w:lang w:eastAsia="zh-CN"/>
              </w:rPr>
            </w:pPr>
            <w:r>
              <w:rPr>
                <w:rFonts w:hint="eastAsia" w:ascii="Times New Roman" w:hAnsi="Times New Roman" w:cs="Times New Roman"/>
                <w:b/>
                <w:bCs/>
                <w:spacing w:val="-1"/>
                <w:sz w:val="24"/>
                <w:szCs w:val="24"/>
                <w:lang w:val="en-US" w:eastAsia="zh-CN"/>
              </w:rPr>
              <w:t>7、</w:t>
            </w:r>
            <w:r>
              <w:rPr>
                <w:rFonts w:hint="default" w:ascii="Times New Roman" w:hAnsi="Times New Roman" w:eastAsia="宋体" w:cs="Times New Roman"/>
                <w:b/>
                <w:bCs/>
                <w:spacing w:val="-1"/>
                <w:sz w:val="24"/>
                <w:szCs w:val="24"/>
                <w:lang w:eastAsia="zh-CN"/>
              </w:rPr>
              <w:t>建设项目地理位置、厂区平面布置及厂界周围500米土地利用现状</w:t>
            </w:r>
          </w:p>
          <w:p w14:paraId="514658F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地理位置：本项目位于</w:t>
            </w:r>
            <w:r>
              <w:rPr>
                <w:rFonts w:hint="eastAsia" w:ascii="Times New Roman" w:hAnsi="Times New Roman" w:eastAsia="宋体" w:cs="Times New Roman"/>
                <w:sz w:val="24"/>
                <w:szCs w:val="24"/>
                <w:lang w:val="en-US" w:eastAsia="zh-CN"/>
              </w:rPr>
              <w:t>江阴市顾山镇云顾路310号</w:t>
            </w:r>
            <w:r>
              <w:rPr>
                <w:rFonts w:hint="default" w:ascii="Times New Roman" w:hAnsi="Times New Roman" w:eastAsia="宋体" w:cs="Times New Roman"/>
                <w:sz w:val="24"/>
                <w:szCs w:val="24"/>
              </w:rPr>
              <w:t>，具体地理位置见附图1。</w:t>
            </w:r>
          </w:p>
          <w:p w14:paraId="393CE511">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sz w:val="24"/>
                <w:szCs w:val="24"/>
              </w:rPr>
              <w:t>厂界周围500米土地利用现状：</w:t>
            </w:r>
            <w:r>
              <w:rPr>
                <w:rFonts w:hint="default" w:ascii="Times New Roman" w:hAnsi="Times New Roman" w:eastAsia="宋体" w:cs="Times New Roman"/>
                <w:sz w:val="24"/>
                <w:szCs w:val="24"/>
                <w:lang w:eastAsia="zh-CN"/>
              </w:rPr>
              <w:t>本项目</w:t>
            </w:r>
            <w:r>
              <w:rPr>
                <w:rFonts w:hint="eastAsia" w:cs="Times New Roman"/>
                <w:sz w:val="24"/>
                <w:szCs w:val="24"/>
                <w:lang w:val="en-US" w:eastAsia="zh-CN"/>
              </w:rPr>
              <w:t>利用现有</w:t>
            </w:r>
            <w:r>
              <w:rPr>
                <w:rFonts w:hint="default" w:ascii="Times New Roman" w:hAnsi="Times New Roman" w:eastAsia="宋体" w:cs="Times New Roman"/>
                <w:sz w:val="24"/>
                <w:szCs w:val="24"/>
              </w:rPr>
              <w:t>闲置厂房。项目建设地东侧</w:t>
            </w:r>
            <w:r>
              <w:rPr>
                <w:rFonts w:hint="eastAsia" w:cs="Times New Roman"/>
                <w:sz w:val="24"/>
                <w:szCs w:val="24"/>
                <w:lang w:val="en-US" w:eastAsia="zh-CN"/>
              </w:rPr>
              <w:t>为无锡市邦达新型电池配件有限公司</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南侧临云顾路</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zh-CN" w:eastAsia="zh-CN"/>
              </w:rPr>
              <w:t>西侧</w:t>
            </w:r>
            <w:r>
              <w:rPr>
                <w:rFonts w:hint="eastAsia" w:cs="Times New Roman"/>
                <w:sz w:val="24"/>
                <w:szCs w:val="24"/>
                <w:lang w:val="en-US" w:eastAsia="zh-CN"/>
              </w:rPr>
              <w:t>和北侧均</w:t>
            </w:r>
            <w:r>
              <w:rPr>
                <w:rFonts w:hint="eastAsia" w:ascii="Times New Roman" w:hAnsi="Times New Roman" w:eastAsia="宋体" w:cs="Times New Roman"/>
                <w:sz w:val="24"/>
                <w:szCs w:val="24"/>
                <w:lang w:val="zh-CN" w:eastAsia="zh-CN"/>
              </w:rPr>
              <w:t>为</w:t>
            </w:r>
            <w:r>
              <w:rPr>
                <w:rFonts w:hint="eastAsia" w:cs="Times New Roman"/>
                <w:sz w:val="24"/>
                <w:szCs w:val="24"/>
                <w:lang w:val="en-US" w:eastAsia="zh-CN"/>
              </w:rPr>
              <w:t>空地</w:t>
            </w:r>
            <w:r>
              <w:rPr>
                <w:rFonts w:hint="eastAsia" w:ascii="Times New Roman" w:hAnsi="Times New Roman" w:eastAsia="宋体" w:cs="Times New Roman"/>
                <w:sz w:val="24"/>
                <w:szCs w:val="24"/>
                <w:lang w:val="zh-CN" w:eastAsia="zh-CN"/>
              </w:rPr>
              <w:t>。</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102</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蒋家桥</w:t>
            </w:r>
            <w:r>
              <w:rPr>
                <w:rFonts w:hint="default" w:ascii="Times New Roman" w:hAnsi="Times New Roman" w:eastAsia="宋体" w:cs="Times New Roman"/>
                <w:snapToGrid w:val="0"/>
                <w:color w:val="000000"/>
                <w:kern w:val="0"/>
                <w:sz w:val="24"/>
                <w:szCs w:val="24"/>
                <w:lang w:eastAsia="zh-CN"/>
              </w:rPr>
              <w:t>村民住宅，</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99</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东阳院</w:t>
            </w:r>
            <w:r>
              <w:rPr>
                <w:rFonts w:hint="default" w:ascii="Times New Roman" w:hAnsi="Times New Roman" w:eastAsia="宋体" w:cs="Times New Roman"/>
                <w:snapToGrid w:val="0"/>
                <w:color w:val="000000"/>
                <w:kern w:val="0"/>
                <w:sz w:val="24"/>
                <w:szCs w:val="24"/>
                <w:lang w:eastAsia="zh-CN"/>
              </w:rPr>
              <w:t>村民住宅</w:t>
            </w:r>
            <w:r>
              <w:rPr>
                <w:rFonts w:hint="eastAsia" w:ascii="Times New Roman" w:hAnsi="Times New Roman" w:eastAsia="宋体" w:cs="Times New Roman"/>
                <w:snapToGrid w:val="0"/>
                <w:color w:val="000000"/>
                <w:kern w:val="0"/>
                <w:sz w:val="24"/>
                <w:szCs w:val="24"/>
                <w:lang w:val="en-US" w:eastAsia="zh-CN"/>
              </w:rPr>
              <w:t>，</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407</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东邵巷</w:t>
            </w:r>
            <w:r>
              <w:rPr>
                <w:rFonts w:hint="default" w:ascii="Times New Roman" w:hAnsi="Times New Roman" w:eastAsia="宋体" w:cs="Times New Roman"/>
                <w:snapToGrid w:val="0"/>
                <w:color w:val="000000"/>
                <w:kern w:val="0"/>
                <w:sz w:val="24"/>
                <w:szCs w:val="24"/>
                <w:lang w:eastAsia="zh-CN"/>
              </w:rPr>
              <w:t>村民住宅，</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334</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陆家塘坊</w:t>
            </w:r>
            <w:r>
              <w:rPr>
                <w:rFonts w:hint="default" w:ascii="Times New Roman" w:hAnsi="Times New Roman" w:eastAsia="宋体" w:cs="Times New Roman"/>
                <w:snapToGrid w:val="0"/>
                <w:color w:val="000000"/>
                <w:kern w:val="0"/>
                <w:sz w:val="24"/>
                <w:szCs w:val="24"/>
                <w:lang w:eastAsia="zh-CN"/>
              </w:rPr>
              <w:t>村民住宅，</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132</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西阳院</w:t>
            </w:r>
            <w:r>
              <w:rPr>
                <w:rFonts w:hint="default" w:ascii="Times New Roman" w:hAnsi="Times New Roman" w:eastAsia="宋体" w:cs="Times New Roman"/>
                <w:snapToGrid w:val="0"/>
                <w:color w:val="000000"/>
                <w:kern w:val="0"/>
                <w:sz w:val="24"/>
                <w:szCs w:val="24"/>
                <w:lang w:eastAsia="zh-CN"/>
              </w:rPr>
              <w:t>村民住宅，</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209</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南唐庄</w:t>
            </w:r>
            <w:r>
              <w:rPr>
                <w:rFonts w:hint="default" w:ascii="Times New Roman" w:hAnsi="Times New Roman" w:eastAsia="宋体" w:cs="Times New Roman"/>
                <w:snapToGrid w:val="0"/>
                <w:color w:val="000000"/>
                <w:kern w:val="0"/>
                <w:sz w:val="24"/>
                <w:szCs w:val="24"/>
                <w:lang w:eastAsia="zh-CN"/>
              </w:rPr>
              <w:t>村民住宅</w:t>
            </w:r>
            <w:r>
              <w:rPr>
                <w:rFonts w:hint="eastAsia" w:ascii="Times New Roman" w:hAnsi="Times New Roman" w:eastAsia="宋体" w:cs="Times New Roman"/>
                <w:snapToGrid w:val="0"/>
                <w:color w:val="000000"/>
                <w:kern w:val="0"/>
                <w:sz w:val="24"/>
                <w:szCs w:val="24"/>
                <w:lang w:eastAsia="zh-CN"/>
              </w:rPr>
              <w:t>，</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406</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金都豪庭</w:t>
            </w:r>
            <w:r>
              <w:rPr>
                <w:rFonts w:hint="default" w:ascii="Times New Roman" w:hAnsi="Times New Roman" w:eastAsia="宋体" w:cs="Times New Roman"/>
                <w:snapToGrid w:val="0"/>
                <w:color w:val="000000"/>
                <w:kern w:val="0"/>
                <w:sz w:val="24"/>
                <w:szCs w:val="24"/>
                <w:lang w:eastAsia="zh-CN"/>
              </w:rPr>
              <w:t>村民住宅</w:t>
            </w:r>
            <w:r>
              <w:rPr>
                <w:rFonts w:hint="eastAsia" w:ascii="Times New Roman" w:hAnsi="Times New Roman" w:eastAsia="宋体" w:cs="Times New Roman"/>
                <w:snapToGrid w:val="0"/>
                <w:color w:val="000000"/>
                <w:kern w:val="0"/>
                <w:sz w:val="24"/>
                <w:szCs w:val="24"/>
                <w:lang w:eastAsia="zh-CN"/>
              </w:rPr>
              <w:t>，</w:t>
            </w:r>
            <w:r>
              <w:rPr>
                <w:rFonts w:hint="eastAsia" w:ascii="Times New Roman" w:hAnsi="Times New Roman" w:eastAsia="宋体" w:cs="Times New Roman"/>
                <w:snapToGrid w:val="0"/>
                <w:color w:val="000000"/>
                <w:kern w:val="0"/>
                <w:sz w:val="24"/>
                <w:szCs w:val="24"/>
                <w:lang w:val="en-US" w:eastAsia="zh-CN"/>
              </w:rPr>
              <w:t>距离厂界264</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顾山镇综合执法局</w:t>
            </w:r>
            <w:r>
              <w:rPr>
                <w:rFonts w:hint="eastAsia" w:ascii="Times New Roman" w:hAnsi="Times New Roman" w:eastAsia="宋体" w:cs="Times New Roman"/>
                <w:snapToGrid w:val="0"/>
                <w:color w:val="000000"/>
                <w:kern w:val="0"/>
                <w:sz w:val="24"/>
                <w:szCs w:val="24"/>
                <w:lang w:eastAsia="zh-CN"/>
              </w:rPr>
              <w:t>，</w:t>
            </w:r>
            <w:r>
              <w:rPr>
                <w:rFonts w:hint="default" w:ascii="Times New Roman" w:hAnsi="Times New Roman" w:eastAsia="宋体" w:cs="Times New Roman"/>
                <w:snapToGrid w:val="0"/>
                <w:color w:val="000000"/>
                <w:kern w:val="0"/>
                <w:sz w:val="24"/>
                <w:szCs w:val="24"/>
              </w:rPr>
              <w:t>距离</w:t>
            </w:r>
            <w:r>
              <w:rPr>
                <w:rFonts w:hint="default" w:ascii="Times New Roman" w:hAnsi="Times New Roman" w:eastAsia="宋体" w:cs="Times New Roman"/>
                <w:snapToGrid w:val="0"/>
                <w:color w:val="000000"/>
                <w:kern w:val="0"/>
                <w:sz w:val="24"/>
                <w:szCs w:val="24"/>
                <w:lang w:eastAsia="zh-CN"/>
              </w:rPr>
              <w:t>厂界</w:t>
            </w:r>
            <w:r>
              <w:rPr>
                <w:rFonts w:hint="eastAsia" w:ascii="Times New Roman" w:hAnsi="Times New Roman" w:eastAsia="宋体" w:cs="Times New Roman"/>
                <w:snapToGrid w:val="0"/>
                <w:color w:val="000000"/>
                <w:kern w:val="0"/>
                <w:sz w:val="24"/>
                <w:szCs w:val="24"/>
                <w:lang w:val="en-US" w:eastAsia="zh-CN"/>
              </w:rPr>
              <w:t>239</w:t>
            </w:r>
            <w:r>
              <w:rPr>
                <w:rFonts w:hint="default" w:ascii="Times New Roman" w:hAnsi="Times New Roman" w:eastAsia="宋体" w:cs="Times New Roman"/>
                <w:snapToGrid w:val="0"/>
                <w:color w:val="000000"/>
                <w:kern w:val="0"/>
                <w:sz w:val="24"/>
                <w:szCs w:val="24"/>
              </w:rPr>
              <w:t>米处为</w:t>
            </w:r>
            <w:r>
              <w:rPr>
                <w:rFonts w:hint="eastAsia" w:ascii="Times New Roman" w:hAnsi="Times New Roman" w:eastAsia="宋体" w:cs="Times New Roman"/>
                <w:snapToGrid w:val="0"/>
                <w:color w:val="000000"/>
                <w:kern w:val="0"/>
                <w:sz w:val="24"/>
                <w:szCs w:val="24"/>
                <w:lang w:val="en-US" w:eastAsia="zh-CN"/>
              </w:rPr>
              <w:t>张家巷</w:t>
            </w:r>
            <w:r>
              <w:rPr>
                <w:rFonts w:hint="default" w:ascii="Times New Roman" w:hAnsi="Times New Roman" w:eastAsia="宋体" w:cs="Times New Roman"/>
                <w:snapToGrid w:val="0"/>
                <w:color w:val="000000"/>
                <w:kern w:val="0"/>
                <w:sz w:val="24"/>
                <w:szCs w:val="24"/>
                <w:lang w:eastAsia="zh-CN"/>
              </w:rPr>
              <w:t>村民住宅</w:t>
            </w:r>
            <w:r>
              <w:rPr>
                <w:rFonts w:hint="default" w:ascii="Times New Roman" w:hAnsi="Times New Roman" w:eastAsia="宋体" w:cs="Times New Roman"/>
                <w:snapToGrid w:val="0"/>
                <w:color w:val="auto"/>
                <w:kern w:val="0"/>
                <w:sz w:val="24"/>
                <w:szCs w:val="24"/>
              </w:rPr>
              <w:t>。厂界周围500米卫星图见附图</w:t>
            </w:r>
            <w:r>
              <w:rPr>
                <w:rFonts w:hint="default" w:ascii="Times New Roman" w:hAnsi="Times New Roman" w:eastAsia="宋体" w:cs="Times New Roman"/>
                <w:snapToGrid w:val="0"/>
                <w:color w:val="auto"/>
                <w:kern w:val="0"/>
                <w:sz w:val="24"/>
                <w:szCs w:val="24"/>
                <w:lang w:val="en-US" w:eastAsia="zh-CN"/>
              </w:rPr>
              <w:t>3</w:t>
            </w:r>
            <w:r>
              <w:rPr>
                <w:rFonts w:hint="default" w:ascii="Times New Roman" w:hAnsi="Times New Roman" w:eastAsia="宋体" w:cs="Times New Roman"/>
                <w:snapToGrid w:val="0"/>
                <w:color w:val="auto"/>
                <w:kern w:val="0"/>
                <w:sz w:val="24"/>
                <w:szCs w:val="24"/>
              </w:rPr>
              <w:t>，</w:t>
            </w:r>
            <w:r>
              <w:rPr>
                <w:rFonts w:hint="default" w:ascii="Times New Roman" w:hAnsi="Times New Roman" w:eastAsia="宋体" w:cs="Times New Roman"/>
                <w:snapToGrid w:val="0"/>
                <w:color w:val="auto"/>
                <w:kern w:val="0"/>
                <w:sz w:val="24"/>
                <w:szCs w:val="24"/>
                <w:lang w:val="en-US" w:eastAsia="zh-CN"/>
              </w:rPr>
              <w:t>项目周围500米范围图</w:t>
            </w:r>
            <w:r>
              <w:rPr>
                <w:rFonts w:hint="default" w:ascii="Times New Roman" w:hAnsi="Times New Roman" w:eastAsia="宋体" w:cs="Times New Roman"/>
                <w:snapToGrid w:val="0"/>
                <w:color w:val="auto"/>
                <w:kern w:val="0"/>
                <w:sz w:val="24"/>
                <w:szCs w:val="24"/>
              </w:rPr>
              <w:t>见附图</w:t>
            </w:r>
            <w:r>
              <w:rPr>
                <w:rFonts w:hint="default" w:ascii="Times New Roman" w:hAnsi="Times New Roman" w:eastAsia="宋体" w:cs="Times New Roman"/>
                <w:snapToGrid w:val="0"/>
                <w:color w:val="auto"/>
                <w:kern w:val="0"/>
                <w:sz w:val="24"/>
                <w:szCs w:val="24"/>
                <w:lang w:val="en-US" w:eastAsia="zh-CN"/>
              </w:rPr>
              <w:t>4</w:t>
            </w:r>
            <w:r>
              <w:rPr>
                <w:rFonts w:hint="default" w:ascii="Times New Roman" w:hAnsi="Times New Roman" w:eastAsia="宋体" w:cs="Times New Roman"/>
                <w:snapToGrid w:val="0"/>
                <w:color w:val="auto"/>
                <w:kern w:val="0"/>
                <w:sz w:val="24"/>
                <w:szCs w:val="24"/>
              </w:rPr>
              <w:t>。</w:t>
            </w:r>
          </w:p>
          <w:p w14:paraId="5E5EE9FA">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Times New Roman" w:hAnsi="Times New Roman" w:cs="Times New Roman"/>
                <w:snapToGrid w:val="0"/>
                <w:color w:val="000000"/>
                <w:kern w:val="0"/>
                <w:sz w:val="24"/>
                <w:szCs w:val="24"/>
                <w:lang w:eastAsia="zh-CN"/>
              </w:rPr>
            </w:pPr>
            <w:r>
              <w:rPr>
                <w:rFonts w:hint="default" w:ascii="Times New Roman" w:hAnsi="Times New Roman" w:eastAsia="宋体" w:cs="Times New Roman"/>
                <w:color w:val="auto"/>
                <w:sz w:val="24"/>
                <w:szCs w:val="24"/>
              </w:rPr>
              <w:t>平面布置：</w:t>
            </w:r>
            <w:r>
              <w:rPr>
                <w:rFonts w:hint="default" w:ascii="Times New Roman" w:hAnsi="Times New Roman" w:eastAsia="宋体" w:cs="Times New Roman"/>
                <w:snapToGrid w:val="0"/>
                <w:color w:val="000000"/>
                <w:kern w:val="0"/>
                <w:sz w:val="24"/>
                <w:szCs w:val="24"/>
              </w:rPr>
              <w:t>本项目</w:t>
            </w:r>
            <w:r>
              <w:rPr>
                <w:rFonts w:hint="eastAsia" w:ascii="Times New Roman" w:hAnsi="Times New Roman" w:eastAsia="宋体" w:cs="Times New Roman"/>
                <w:snapToGrid w:val="0"/>
                <w:color w:val="000000"/>
                <w:kern w:val="0"/>
                <w:sz w:val="24"/>
                <w:szCs w:val="24"/>
                <w:lang w:val="en-US" w:eastAsia="zh-CN"/>
              </w:rPr>
              <w:t>利用自有闲置厂房进行建设，生产车间位于一层</w:t>
            </w:r>
            <w:r>
              <w:rPr>
                <w:rFonts w:hint="default" w:ascii="Times New Roman" w:hAnsi="Times New Roman" w:eastAsia="宋体" w:cs="Times New Roman"/>
                <w:snapToGrid w:val="0"/>
                <w:color w:val="000000"/>
                <w:kern w:val="0"/>
                <w:sz w:val="24"/>
                <w:szCs w:val="24"/>
                <w:lang w:val="en-US" w:eastAsia="zh-CN"/>
              </w:rPr>
              <w:t>，</w:t>
            </w:r>
            <w:r>
              <w:rPr>
                <w:rFonts w:hint="default" w:ascii="Times New Roman" w:hAnsi="Times New Roman" w:eastAsia="宋体" w:cs="Times New Roman"/>
                <w:snapToGrid w:val="0"/>
                <w:color w:val="000000"/>
                <w:kern w:val="0"/>
                <w:sz w:val="24"/>
                <w:szCs w:val="24"/>
                <w:lang w:eastAsia="zh-CN"/>
              </w:rPr>
              <w:t>具体见</w:t>
            </w:r>
            <w:r>
              <w:rPr>
                <w:rFonts w:hint="default" w:ascii="Times New Roman" w:hAnsi="Times New Roman" w:cs="Times New Roman"/>
                <w:snapToGrid w:val="0"/>
                <w:color w:val="000000"/>
                <w:kern w:val="0"/>
                <w:sz w:val="24"/>
                <w:szCs w:val="24"/>
              </w:rPr>
              <w:t>车间平面布置图</w:t>
            </w:r>
            <w:r>
              <w:rPr>
                <w:rFonts w:hint="eastAsia" w:ascii="Times New Roman" w:hAnsi="Times New Roman" w:cs="Times New Roman"/>
                <w:snapToGrid w:val="0"/>
                <w:color w:val="000000"/>
                <w:kern w:val="0"/>
                <w:sz w:val="24"/>
                <w:szCs w:val="24"/>
                <w:lang w:val="en-US" w:eastAsia="zh-CN"/>
              </w:rPr>
              <w:t>2。</w:t>
            </w:r>
          </w:p>
          <w:p w14:paraId="120C3A1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eastAsia" w:cs="Times New Roman"/>
                <w:b/>
                <w:bCs/>
                <w:spacing w:val="-1"/>
                <w:kern w:val="0"/>
                <w:sz w:val="24"/>
                <w:szCs w:val="24"/>
                <w:lang w:val="en-US" w:eastAsia="zh-CN"/>
              </w:rPr>
              <w:t>8</w:t>
            </w:r>
            <w:r>
              <w:rPr>
                <w:rFonts w:hint="default" w:ascii="Times New Roman" w:hAnsi="Times New Roman" w:eastAsia="宋体" w:cs="Times New Roman"/>
                <w:b/>
                <w:bCs/>
                <w:spacing w:val="-1"/>
                <w:kern w:val="0"/>
                <w:sz w:val="24"/>
                <w:szCs w:val="24"/>
              </w:rPr>
              <w:t>、工作制度及劳动定员</w:t>
            </w:r>
          </w:p>
          <w:p w14:paraId="478A55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sz w:val="24"/>
                <w:szCs w:val="24"/>
              </w:rPr>
              <w:t>工作制度：</w:t>
            </w:r>
            <w:r>
              <w:rPr>
                <w:rFonts w:hint="default" w:ascii="Times New Roman" w:hAnsi="Times New Roman" w:cs="Times New Roman"/>
                <w:color w:val="000000"/>
                <w:sz w:val="24"/>
                <w:szCs w:val="24"/>
                <w:lang w:eastAsia="zh-CN"/>
              </w:rPr>
              <w:t>本</w:t>
            </w:r>
            <w:r>
              <w:rPr>
                <w:rFonts w:hint="default" w:ascii="Times New Roman" w:hAnsi="Times New Roman" w:cs="Times New Roman"/>
                <w:color w:val="000000"/>
                <w:sz w:val="24"/>
                <w:szCs w:val="24"/>
              </w:rPr>
              <w:t>项目</w:t>
            </w:r>
            <w:r>
              <w:rPr>
                <w:rFonts w:hint="eastAsia" w:cs="Times New Roman"/>
                <w:color w:val="000000"/>
                <w:sz w:val="24"/>
                <w:szCs w:val="24"/>
                <w:lang w:val="en-US" w:eastAsia="zh-CN"/>
              </w:rPr>
              <w:t>表面处理线工作时间为1600h，</w:t>
            </w:r>
            <w:r>
              <w:rPr>
                <w:rFonts w:hint="default" w:ascii="Times New Roman" w:hAnsi="Times New Roman" w:cs="Times New Roman"/>
                <w:color w:val="000000"/>
                <w:sz w:val="24"/>
                <w:szCs w:val="24"/>
              </w:rPr>
              <w:t>年有效工作日为</w:t>
            </w:r>
            <w:r>
              <w:rPr>
                <w:rFonts w:hint="eastAsia" w:ascii="Times New Roman" w:hAnsi="Times New Roman" w:cs="Times New Roman"/>
                <w:color w:val="000000"/>
                <w:sz w:val="24"/>
                <w:szCs w:val="24"/>
                <w:lang w:val="en-US" w:eastAsia="zh-CN"/>
              </w:rPr>
              <w:t>200</w:t>
            </w:r>
            <w:r>
              <w:rPr>
                <w:rFonts w:hint="default" w:ascii="Times New Roman" w:hAnsi="Times New Roman" w:cs="Times New Roman"/>
                <w:color w:val="000000"/>
                <w:sz w:val="24"/>
                <w:szCs w:val="24"/>
              </w:rPr>
              <w:t>天</w:t>
            </w:r>
            <w:r>
              <w:rPr>
                <w:rFonts w:hint="eastAsia" w:ascii="Times New Roman" w:hAnsi="Times New Roman" w:cs="Times New Roman"/>
                <w:color w:val="000000"/>
                <w:sz w:val="24"/>
                <w:szCs w:val="24"/>
                <w:lang w:eastAsia="zh-CN"/>
              </w:rPr>
              <w:t>；</w:t>
            </w:r>
            <w:r>
              <w:rPr>
                <w:rFonts w:hint="eastAsia" w:cs="Times New Roman"/>
                <w:color w:val="000000"/>
                <w:sz w:val="24"/>
                <w:szCs w:val="24"/>
                <w:lang w:val="en-US" w:eastAsia="zh-CN"/>
              </w:rPr>
              <w:t>其他生产环节均</w:t>
            </w:r>
            <w:r>
              <w:rPr>
                <w:rFonts w:hint="default" w:ascii="Times New Roman" w:hAnsi="Times New Roman" w:cs="Times New Roman"/>
                <w:color w:val="000000"/>
                <w:sz w:val="24"/>
                <w:szCs w:val="24"/>
              </w:rPr>
              <w:t>实行</w:t>
            </w:r>
            <w:r>
              <w:rPr>
                <w:rFonts w:hint="default" w:ascii="Times New Roman" w:hAnsi="Times New Roman" w:cs="Times New Roman"/>
                <w:color w:val="000000"/>
                <w:sz w:val="24"/>
                <w:szCs w:val="24"/>
                <w:lang w:eastAsia="zh-CN"/>
              </w:rPr>
              <w:t>白班</w:t>
            </w:r>
            <w:r>
              <w:rPr>
                <w:rFonts w:hint="default" w:ascii="Times New Roman" w:hAnsi="Times New Roman" w:cs="Times New Roman"/>
                <w:color w:val="000000"/>
                <w:sz w:val="24"/>
                <w:szCs w:val="24"/>
                <w:lang w:val="en-US" w:eastAsia="zh-CN"/>
              </w:rPr>
              <w:t>8小时</w:t>
            </w:r>
            <w:r>
              <w:rPr>
                <w:rFonts w:hint="default" w:ascii="Times New Roman" w:hAnsi="Times New Roman" w:cs="Times New Roman"/>
                <w:color w:val="000000"/>
                <w:sz w:val="24"/>
                <w:szCs w:val="24"/>
                <w:lang w:eastAsia="zh-CN"/>
              </w:rPr>
              <w:t>制，</w:t>
            </w:r>
            <w:r>
              <w:rPr>
                <w:rFonts w:hint="default" w:ascii="Times New Roman" w:hAnsi="Times New Roman" w:cs="Times New Roman"/>
                <w:color w:val="000000"/>
                <w:sz w:val="24"/>
                <w:szCs w:val="24"/>
              </w:rPr>
              <w:t>年有效工作日为300天</w:t>
            </w:r>
            <w:r>
              <w:rPr>
                <w:rFonts w:hint="eastAsia" w:cs="Times New Roman"/>
                <w:color w:val="000000"/>
                <w:sz w:val="24"/>
                <w:szCs w:val="24"/>
                <w:lang w:eastAsia="zh-CN"/>
              </w:rPr>
              <w:t>。</w:t>
            </w:r>
          </w:p>
          <w:p w14:paraId="3A14D1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Theme="minorEastAsia" w:eastAsiaTheme="minorEastAsia"/>
                <w:sz w:val="24"/>
                <w:szCs w:val="24"/>
              </w:rPr>
            </w:pPr>
            <w:r>
              <w:rPr>
                <w:rFonts w:hint="default" w:ascii="Times New Roman" w:hAnsi="Times New Roman" w:eastAsia="宋体" w:cs="Times New Roman"/>
                <w:sz w:val="24"/>
                <w:szCs w:val="24"/>
              </w:rPr>
              <w:t>劳动定员：</w:t>
            </w:r>
            <w:r>
              <w:rPr>
                <w:rFonts w:hint="eastAsia" w:hAnsiTheme="minorEastAsia" w:eastAsiaTheme="minorEastAsia"/>
                <w:sz w:val="24"/>
                <w:szCs w:val="24"/>
                <w:lang w:eastAsia="zh-CN"/>
              </w:rPr>
              <w:t>公司</w:t>
            </w:r>
            <w:r>
              <w:rPr>
                <w:rFonts w:hint="eastAsia" w:ascii="微软雅黑" w:hAnsi="微软雅黑"/>
                <w:color w:val="333333"/>
                <w:sz w:val="24"/>
                <w:szCs w:val="24"/>
                <w:shd w:val="clear" w:color="auto" w:fill="FFFFFF"/>
                <w:lang w:eastAsia="zh-CN"/>
              </w:rPr>
              <w:t>扩建</w:t>
            </w:r>
            <w:r>
              <w:rPr>
                <w:rFonts w:hint="eastAsia" w:ascii="微软雅黑" w:hAnsi="微软雅黑"/>
                <w:color w:val="333333"/>
                <w:sz w:val="24"/>
                <w:szCs w:val="24"/>
                <w:shd w:val="clear" w:color="auto" w:fill="FFFFFF"/>
                <w:lang w:val="en-US" w:eastAsia="zh-CN"/>
              </w:rPr>
              <w:t>前后</w:t>
            </w:r>
            <w:r>
              <w:rPr>
                <w:rFonts w:hint="eastAsia" w:hAnsiTheme="minorEastAsia" w:eastAsiaTheme="minorEastAsia"/>
                <w:sz w:val="24"/>
                <w:szCs w:val="24"/>
              </w:rPr>
              <w:t>劳动定员</w:t>
            </w:r>
            <w:r>
              <w:rPr>
                <w:rFonts w:hint="eastAsia" w:hAnsiTheme="minorEastAsia" w:eastAsiaTheme="minorEastAsia"/>
                <w:sz w:val="24"/>
                <w:szCs w:val="24"/>
                <w:lang w:val="en-US" w:eastAsia="zh-CN"/>
              </w:rPr>
              <w:t>不变，仍</w:t>
            </w:r>
            <w:r>
              <w:rPr>
                <w:rFonts w:hint="eastAsia" w:hAnsiTheme="minorEastAsia" w:eastAsiaTheme="minorEastAsia"/>
                <w:sz w:val="24"/>
                <w:szCs w:val="24"/>
                <w:lang w:eastAsia="zh-CN"/>
              </w:rPr>
              <w:t>为</w:t>
            </w:r>
            <w:r>
              <w:rPr>
                <w:rFonts w:hint="eastAsia" w:hAnsiTheme="minorEastAsia" w:eastAsiaTheme="minorEastAsia"/>
                <w:sz w:val="24"/>
                <w:szCs w:val="24"/>
                <w:lang w:val="en-US" w:eastAsia="zh-CN"/>
              </w:rPr>
              <w:t>60人</w:t>
            </w:r>
            <w:r>
              <w:rPr>
                <w:rFonts w:hint="eastAsia" w:hAnsiTheme="minorEastAsia" w:eastAsiaTheme="minorEastAsia"/>
                <w:sz w:val="24"/>
                <w:szCs w:val="24"/>
              </w:rPr>
              <w:t>。</w:t>
            </w:r>
          </w:p>
          <w:p w14:paraId="0F0D69D6">
            <w:pPr>
              <w:rPr>
                <w:rFonts w:hint="default"/>
                <w:lang w:val="en-US" w:eastAsia="zh-CN"/>
              </w:rPr>
            </w:pPr>
          </w:p>
          <w:p w14:paraId="008D011E">
            <w:pPr>
              <w:rPr>
                <w:rFonts w:hint="default"/>
                <w:lang w:val="en-US" w:eastAsia="zh-CN"/>
              </w:rPr>
            </w:pPr>
          </w:p>
          <w:p w14:paraId="3833BB4C">
            <w:pPr>
              <w:rPr>
                <w:rFonts w:hint="default"/>
                <w:lang w:val="en-US" w:eastAsia="zh-CN"/>
              </w:rPr>
            </w:pPr>
          </w:p>
          <w:p w14:paraId="008B845C">
            <w:pPr>
              <w:rPr>
                <w:rFonts w:hint="default"/>
                <w:lang w:val="en-US" w:eastAsia="zh-CN"/>
              </w:rPr>
            </w:pPr>
          </w:p>
          <w:p w14:paraId="4AB512B3">
            <w:pPr>
              <w:rPr>
                <w:rFonts w:hint="default"/>
                <w:lang w:val="en-US" w:eastAsia="zh-CN"/>
              </w:rPr>
            </w:pPr>
          </w:p>
          <w:p w14:paraId="5B40BD25">
            <w:pPr>
              <w:rPr>
                <w:rFonts w:hint="default"/>
                <w:lang w:val="en-US" w:eastAsia="zh-CN"/>
              </w:rPr>
            </w:pPr>
          </w:p>
          <w:p w14:paraId="4F414891">
            <w:pPr>
              <w:rPr>
                <w:rFonts w:hint="default"/>
                <w:lang w:val="en-US" w:eastAsia="zh-CN"/>
              </w:rPr>
            </w:pPr>
          </w:p>
          <w:p w14:paraId="3E3AECB3">
            <w:pPr>
              <w:rPr>
                <w:rFonts w:hint="default"/>
                <w:lang w:val="en-US" w:eastAsia="zh-CN"/>
              </w:rPr>
            </w:pPr>
          </w:p>
          <w:p w14:paraId="2A4D8051">
            <w:pPr>
              <w:rPr>
                <w:rFonts w:hint="default"/>
                <w:lang w:val="en-US" w:eastAsia="zh-CN"/>
              </w:rPr>
            </w:pPr>
          </w:p>
          <w:p w14:paraId="6421AA6B">
            <w:pPr>
              <w:rPr>
                <w:rFonts w:hint="default"/>
                <w:lang w:val="en-US" w:eastAsia="zh-CN"/>
              </w:rPr>
            </w:pPr>
          </w:p>
          <w:p w14:paraId="4C54C7A4">
            <w:pPr>
              <w:rPr>
                <w:rFonts w:hint="default"/>
                <w:lang w:val="en-US" w:eastAsia="zh-CN"/>
              </w:rPr>
            </w:pPr>
          </w:p>
          <w:p w14:paraId="3C50AA0B">
            <w:pPr>
              <w:rPr>
                <w:rFonts w:hint="default"/>
                <w:lang w:val="en-US" w:eastAsia="zh-CN"/>
              </w:rPr>
            </w:pPr>
          </w:p>
          <w:p w14:paraId="4FFDA46E">
            <w:pPr>
              <w:rPr>
                <w:rFonts w:hint="default"/>
                <w:lang w:val="en-US" w:eastAsia="zh-CN"/>
              </w:rPr>
            </w:pPr>
          </w:p>
          <w:p w14:paraId="76E00108">
            <w:pPr>
              <w:rPr>
                <w:rFonts w:hint="default"/>
                <w:lang w:val="en-US" w:eastAsia="zh-CN"/>
              </w:rPr>
            </w:pPr>
          </w:p>
          <w:p w14:paraId="1B811346">
            <w:pPr>
              <w:rPr>
                <w:rFonts w:hint="default"/>
                <w:lang w:val="en-US" w:eastAsia="zh-CN"/>
              </w:rPr>
            </w:pPr>
          </w:p>
          <w:p w14:paraId="004524A3">
            <w:pPr>
              <w:rPr>
                <w:rFonts w:hint="default"/>
                <w:lang w:val="en-US" w:eastAsia="zh-CN"/>
              </w:rPr>
            </w:pPr>
          </w:p>
        </w:tc>
      </w:tr>
    </w:tbl>
    <w:p w14:paraId="65CE0AE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outlineLvl w:val="0"/>
        <w:rPr>
          <w:rFonts w:hint="eastAsia" w:ascii="黑体" w:hAnsi="黑体" w:eastAsia="黑体" w:cs="Times New Roman"/>
          <w:snapToGrid w:val="0"/>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94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799"/>
      </w:tblGrid>
      <w:tr w14:paraId="69007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652" w:type="dxa"/>
            <w:noWrap w:val="0"/>
            <w:vAlign w:val="center"/>
          </w:tcPr>
          <w:p w14:paraId="6B27F4BB">
            <w:pPr>
              <w:pStyle w:val="21"/>
              <w:adjustRightInd w:val="0"/>
              <w:snapToGrid w:val="0"/>
              <w:spacing w:before="0" w:beforeAutospacing="0" w:after="0" w:afterAutospacing="0"/>
              <w:jc w:val="center"/>
              <w:rPr>
                <w:rFonts w:hint="eastAsia" w:cs="宋体"/>
                <w:sz w:val="21"/>
                <w:szCs w:val="21"/>
              </w:rPr>
            </w:pPr>
          </w:p>
          <w:p w14:paraId="757BB73C">
            <w:pPr>
              <w:pStyle w:val="21"/>
              <w:adjustRightInd w:val="0"/>
              <w:snapToGrid w:val="0"/>
              <w:spacing w:before="0" w:beforeAutospacing="0" w:after="0" w:afterAutospacing="0"/>
              <w:jc w:val="center"/>
              <w:rPr>
                <w:rFonts w:hint="eastAsia" w:cs="宋体"/>
                <w:sz w:val="21"/>
                <w:szCs w:val="21"/>
              </w:rPr>
            </w:pPr>
          </w:p>
          <w:p w14:paraId="50D776E2">
            <w:pPr>
              <w:pStyle w:val="21"/>
              <w:adjustRightInd w:val="0"/>
              <w:snapToGrid w:val="0"/>
              <w:spacing w:before="0" w:beforeAutospacing="0" w:after="0" w:afterAutospacing="0"/>
              <w:jc w:val="center"/>
              <w:rPr>
                <w:rFonts w:hint="eastAsia" w:cs="宋体"/>
                <w:sz w:val="21"/>
                <w:szCs w:val="21"/>
              </w:rPr>
            </w:pPr>
          </w:p>
          <w:p w14:paraId="37C3FBE7">
            <w:pPr>
              <w:pStyle w:val="21"/>
              <w:adjustRightInd w:val="0"/>
              <w:snapToGrid w:val="0"/>
              <w:spacing w:before="0" w:beforeAutospacing="0" w:after="0" w:afterAutospacing="0"/>
              <w:jc w:val="center"/>
              <w:rPr>
                <w:rFonts w:hint="eastAsia" w:cs="宋体"/>
                <w:sz w:val="21"/>
                <w:szCs w:val="21"/>
              </w:rPr>
            </w:pPr>
          </w:p>
          <w:p w14:paraId="02CAFCCC">
            <w:pPr>
              <w:pStyle w:val="21"/>
              <w:adjustRightInd w:val="0"/>
              <w:snapToGrid w:val="0"/>
              <w:spacing w:before="0" w:beforeAutospacing="0" w:after="0" w:afterAutospacing="0"/>
              <w:jc w:val="center"/>
              <w:rPr>
                <w:rFonts w:hint="eastAsia" w:cs="宋体"/>
                <w:sz w:val="21"/>
                <w:szCs w:val="21"/>
              </w:rPr>
            </w:pPr>
          </w:p>
          <w:p w14:paraId="4F2A3AF6">
            <w:pPr>
              <w:pStyle w:val="21"/>
              <w:adjustRightInd w:val="0"/>
              <w:snapToGrid w:val="0"/>
              <w:spacing w:before="0" w:beforeAutospacing="0" w:after="0" w:afterAutospacing="0"/>
              <w:jc w:val="center"/>
              <w:rPr>
                <w:rFonts w:hint="eastAsia" w:cs="宋体"/>
                <w:sz w:val="21"/>
                <w:szCs w:val="21"/>
              </w:rPr>
            </w:pPr>
          </w:p>
          <w:p w14:paraId="7EF5989A">
            <w:pPr>
              <w:pStyle w:val="21"/>
              <w:adjustRightInd w:val="0"/>
              <w:snapToGrid w:val="0"/>
              <w:spacing w:before="0" w:beforeAutospacing="0" w:after="0" w:afterAutospacing="0"/>
              <w:jc w:val="center"/>
              <w:rPr>
                <w:rFonts w:hint="eastAsia" w:cs="宋体"/>
                <w:sz w:val="21"/>
                <w:szCs w:val="21"/>
              </w:rPr>
            </w:pPr>
          </w:p>
          <w:p w14:paraId="5F350C3D">
            <w:pPr>
              <w:pStyle w:val="21"/>
              <w:adjustRightInd w:val="0"/>
              <w:snapToGrid w:val="0"/>
              <w:spacing w:before="0" w:beforeAutospacing="0" w:after="0" w:afterAutospacing="0"/>
              <w:jc w:val="center"/>
              <w:rPr>
                <w:rFonts w:hint="eastAsia" w:cs="宋体"/>
                <w:sz w:val="21"/>
                <w:szCs w:val="21"/>
              </w:rPr>
            </w:pPr>
          </w:p>
          <w:p w14:paraId="0B9B1068">
            <w:pPr>
              <w:pStyle w:val="21"/>
              <w:adjustRightInd w:val="0"/>
              <w:snapToGrid w:val="0"/>
              <w:spacing w:before="0" w:beforeAutospacing="0" w:after="0" w:afterAutospacing="0"/>
              <w:jc w:val="center"/>
              <w:rPr>
                <w:rFonts w:hint="eastAsia" w:cs="宋体"/>
                <w:sz w:val="21"/>
                <w:szCs w:val="21"/>
              </w:rPr>
            </w:pPr>
          </w:p>
          <w:p w14:paraId="411B0D4A">
            <w:pPr>
              <w:pStyle w:val="21"/>
              <w:adjustRightInd w:val="0"/>
              <w:snapToGrid w:val="0"/>
              <w:spacing w:before="0" w:beforeAutospacing="0" w:after="0" w:afterAutospacing="0"/>
              <w:jc w:val="center"/>
              <w:rPr>
                <w:rFonts w:hint="eastAsia" w:cs="宋体"/>
                <w:sz w:val="21"/>
                <w:szCs w:val="21"/>
              </w:rPr>
            </w:pPr>
          </w:p>
          <w:p w14:paraId="75F7A6EE">
            <w:pPr>
              <w:pStyle w:val="21"/>
              <w:adjustRightInd w:val="0"/>
              <w:snapToGrid w:val="0"/>
              <w:spacing w:before="0" w:beforeAutospacing="0" w:after="0" w:afterAutospacing="0"/>
              <w:jc w:val="center"/>
              <w:rPr>
                <w:rFonts w:hint="eastAsia" w:cs="宋体"/>
                <w:sz w:val="21"/>
                <w:szCs w:val="21"/>
              </w:rPr>
            </w:pPr>
          </w:p>
          <w:p w14:paraId="23AC2F81">
            <w:pPr>
              <w:pStyle w:val="21"/>
              <w:adjustRightInd w:val="0"/>
              <w:snapToGrid w:val="0"/>
              <w:spacing w:before="0" w:beforeAutospacing="0" w:after="0" w:afterAutospacing="0"/>
              <w:jc w:val="center"/>
              <w:rPr>
                <w:rFonts w:hint="eastAsia" w:cs="宋体"/>
                <w:sz w:val="21"/>
                <w:szCs w:val="21"/>
              </w:rPr>
            </w:pPr>
          </w:p>
          <w:p w14:paraId="131C7548">
            <w:pPr>
              <w:pStyle w:val="21"/>
              <w:adjustRightInd w:val="0"/>
              <w:snapToGrid w:val="0"/>
              <w:spacing w:before="0" w:beforeAutospacing="0" w:after="0" w:afterAutospacing="0"/>
              <w:jc w:val="center"/>
              <w:rPr>
                <w:rFonts w:hint="eastAsia" w:cs="宋体"/>
                <w:sz w:val="21"/>
                <w:szCs w:val="21"/>
              </w:rPr>
            </w:pPr>
          </w:p>
          <w:p w14:paraId="604992F6">
            <w:pPr>
              <w:pStyle w:val="21"/>
              <w:adjustRightInd w:val="0"/>
              <w:snapToGrid w:val="0"/>
              <w:spacing w:before="0" w:beforeAutospacing="0" w:after="0" w:afterAutospacing="0"/>
              <w:jc w:val="center"/>
              <w:rPr>
                <w:rFonts w:hint="eastAsia" w:cs="宋体"/>
                <w:sz w:val="21"/>
                <w:szCs w:val="21"/>
              </w:rPr>
            </w:pPr>
          </w:p>
          <w:p w14:paraId="078ACDF8">
            <w:pPr>
              <w:pStyle w:val="21"/>
              <w:adjustRightInd w:val="0"/>
              <w:snapToGrid w:val="0"/>
              <w:spacing w:before="0" w:beforeAutospacing="0" w:after="0" w:afterAutospacing="0"/>
              <w:jc w:val="center"/>
              <w:rPr>
                <w:rFonts w:hint="eastAsia" w:cs="宋体"/>
                <w:sz w:val="21"/>
                <w:szCs w:val="21"/>
              </w:rPr>
            </w:pPr>
          </w:p>
          <w:p w14:paraId="7B38F279">
            <w:pPr>
              <w:pStyle w:val="21"/>
              <w:adjustRightInd w:val="0"/>
              <w:snapToGrid w:val="0"/>
              <w:spacing w:before="0" w:beforeAutospacing="0" w:after="0" w:afterAutospacing="0"/>
              <w:jc w:val="center"/>
              <w:rPr>
                <w:rFonts w:hint="eastAsia" w:cs="宋体"/>
                <w:sz w:val="21"/>
                <w:szCs w:val="21"/>
              </w:rPr>
            </w:pPr>
          </w:p>
          <w:p w14:paraId="5B26423A">
            <w:pPr>
              <w:pStyle w:val="21"/>
              <w:adjustRightInd w:val="0"/>
              <w:snapToGrid w:val="0"/>
              <w:spacing w:before="0" w:beforeAutospacing="0" w:after="0" w:afterAutospacing="0"/>
              <w:jc w:val="center"/>
              <w:rPr>
                <w:rFonts w:hint="eastAsia" w:cs="宋体"/>
                <w:sz w:val="21"/>
                <w:szCs w:val="21"/>
              </w:rPr>
            </w:pPr>
          </w:p>
          <w:p w14:paraId="05CBA90C">
            <w:pPr>
              <w:pStyle w:val="21"/>
              <w:adjustRightInd w:val="0"/>
              <w:snapToGrid w:val="0"/>
              <w:spacing w:before="0" w:beforeAutospacing="0" w:after="0" w:afterAutospacing="0"/>
              <w:jc w:val="center"/>
              <w:rPr>
                <w:rFonts w:hint="eastAsia" w:cs="宋体"/>
                <w:sz w:val="21"/>
                <w:szCs w:val="21"/>
              </w:rPr>
            </w:pPr>
          </w:p>
          <w:p w14:paraId="451C8A6C">
            <w:pPr>
              <w:pStyle w:val="21"/>
              <w:adjustRightInd w:val="0"/>
              <w:snapToGrid w:val="0"/>
              <w:spacing w:before="0" w:beforeAutospacing="0" w:after="0" w:afterAutospacing="0"/>
              <w:jc w:val="center"/>
              <w:rPr>
                <w:rFonts w:hint="eastAsia" w:cs="宋体"/>
                <w:sz w:val="21"/>
                <w:szCs w:val="21"/>
              </w:rPr>
            </w:pPr>
          </w:p>
          <w:p w14:paraId="4E0967C4">
            <w:pPr>
              <w:pStyle w:val="21"/>
              <w:adjustRightInd w:val="0"/>
              <w:snapToGrid w:val="0"/>
              <w:spacing w:before="0" w:beforeAutospacing="0" w:after="0" w:afterAutospacing="0"/>
              <w:jc w:val="center"/>
              <w:rPr>
                <w:rFonts w:hint="eastAsia" w:cs="宋体"/>
                <w:sz w:val="24"/>
                <w:szCs w:val="24"/>
              </w:rPr>
            </w:pPr>
          </w:p>
          <w:p w14:paraId="28D60705">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6CB765AE">
            <w:pPr>
              <w:pStyle w:val="21"/>
              <w:adjustRightInd w:val="0"/>
              <w:snapToGrid w:val="0"/>
              <w:spacing w:before="0" w:beforeAutospacing="0" w:after="0" w:afterAutospacing="0"/>
              <w:jc w:val="center"/>
              <w:rPr>
                <w:rFonts w:hint="eastAsia" w:cs="宋体"/>
                <w:sz w:val="21"/>
                <w:szCs w:val="21"/>
              </w:rPr>
            </w:pPr>
          </w:p>
          <w:p w14:paraId="5BFABA0D">
            <w:pPr>
              <w:pStyle w:val="21"/>
              <w:adjustRightInd w:val="0"/>
              <w:snapToGrid w:val="0"/>
              <w:spacing w:before="0" w:beforeAutospacing="0" w:after="0" w:afterAutospacing="0"/>
              <w:jc w:val="center"/>
              <w:rPr>
                <w:rFonts w:hint="eastAsia" w:cs="宋体"/>
                <w:sz w:val="21"/>
                <w:szCs w:val="21"/>
              </w:rPr>
            </w:pPr>
          </w:p>
          <w:p w14:paraId="3074EEF4">
            <w:pPr>
              <w:pStyle w:val="21"/>
              <w:adjustRightInd w:val="0"/>
              <w:snapToGrid w:val="0"/>
              <w:spacing w:before="0" w:beforeAutospacing="0" w:after="0" w:afterAutospacing="0"/>
              <w:jc w:val="center"/>
              <w:rPr>
                <w:rFonts w:hint="eastAsia" w:cs="宋体"/>
                <w:sz w:val="21"/>
                <w:szCs w:val="21"/>
              </w:rPr>
            </w:pPr>
          </w:p>
          <w:p w14:paraId="4D842241">
            <w:pPr>
              <w:pStyle w:val="21"/>
              <w:adjustRightInd w:val="0"/>
              <w:snapToGrid w:val="0"/>
              <w:spacing w:before="0" w:beforeAutospacing="0" w:after="0" w:afterAutospacing="0"/>
              <w:jc w:val="center"/>
              <w:rPr>
                <w:rFonts w:hint="eastAsia" w:cs="宋体"/>
                <w:sz w:val="21"/>
                <w:szCs w:val="21"/>
              </w:rPr>
            </w:pPr>
          </w:p>
          <w:p w14:paraId="66CD78CA">
            <w:pPr>
              <w:pStyle w:val="21"/>
              <w:adjustRightInd w:val="0"/>
              <w:snapToGrid w:val="0"/>
              <w:spacing w:before="0" w:beforeAutospacing="0" w:after="0" w:afterAutospacing="0"/>
              <w:jc w:val="center"/>
              <w:rPr>
                <w:rFonts w:hint="eastAsia" w:cs="宋体"/>
                <w:sz w:val="21"/>
                <w:szCs w:val="21"/>
              </w:rPr>
            </w:pPr>
          </w:p>
          <w:p w14:paraId="6564B049">
            <w:pPr>
              <w:pStyle w:val="21"/>
              <w:adjustRightInd w:val="0"/>
              <w:snapToGrid w:val="0"/>
              <w:spacing w:before="0" w:beforeAutospacing="0" w:after="0" w:afterAutospacing="0"/>
              <w:jc w:val="center"/>
              <w:rPr>
                <w:rFonts w:hint="eastAsia" w:cs="宋体"/>
                <w:sz w:val="21"/>
                <w:szCs w:val="21"/>
              </w:rPr>
            </w:pPr>
          </w:p>
          <w:p w14:paraId="2DD6AD7E">
            <w:pPr>
              <w:pStyle w:val="21"/>
              <w:adjustRightInd w:val="0"/>
              <w:snapToGrid w:val="0"/>
              <w:spacing w:before="0" w:beforeAutospacing="0" w:after="0" w:afterAutospacing="0"/>
              <w:jc w:val="center"/>
              <w:rPr>
                <w:rFonts w:hint="eastAsia" w:cs="宋体"/>
                <w:sz w:val="21"/>
                <w:szCs w:val="21"/>
              </w:rPr>
            </w:pPr>
          </w:p>
          <w:p w14:paraId="31412187">
            <w:pPr>
              <w:pStyle w:val="21"/>
              <w:adjustRightInd w:val="0"/>
              <w:snapToGrid w:val="0"/>
              <w:spacing w:before="0" w:beforeAutospacing="0" w:after="0" w:afterAutospacing="0"/>
              <w:jc w:val="center"/>
              <w:rPr>
                <w:rFonts w:hint="eastAsia" w:cs="宋体"/>
                <w:sz w:val="21"/>
                <w:szCs w:val="21"/>
              </w:rPr>
            </w:pPr>
          </w:p>
          <w:p w14:paraId="013B6CA1">
            <w:pPr>
              <w:pStyle w:val="21"/>
              <w:adjustRightInd w:val="0"/>
              <w:snapToGrid w:val="0"/>
              <w:spacing w:before="0" w:beforeAutospacing="0" w:after="0" w:afterAutospacing="0"/>
              <w:jc w:val="center"/>
              <w:rPr>
                <w:rFonts w:hint="eastAsia" w:cs="宋体"/>
                <w:sz w:val="21"/>
                <w:szCs w:val="21"/>
              </w:rPr>
            </w:pPr>
          </w:p>
          <w:p w14:paraId="669C4E42">
            <w:pPr>
              <w:pStyle w:val="21"/>
              <w:adjustRightInd w:val="0"/>
              <w:snapToGrid w:val="0"/>
              <w:spacing w:before="0" w:beforeAutospacing="0" w:after="0" w:afterAutospacing="0"/>
              <w:jc w:val="center"/>
              <w:rPr>
                <w:rFonts w:hint="eastAsia" w:cs="宋体"/>
                <w:sz w:val="21"/>
                <w:szCs w:val="21"/>
              </w:rPr>
            </w:pPr>
          </w:p>
          <w:p w14:paraId="2B535DFA">
            <w:pPr>
              <w:pStyle w:val="21"/>
              <w:adjustRightInd w:val="0"/>
              <w:snapToGrid w:val="0"/>
              <w:spacing w:before="0" w:beforeAutospacing="0" w:after="0" w:afterAutospacing="0"/>
              <w:jc w:val="center"/>
              <w:rPr>
                <w:rFonts w:hint="eastAsia" w:cs="宋体"/>
                <w:sz w:val="21"/>
                <w:szCs w:val="21"/>
              </w:rPr>
            </w:pPr>
          </w:p>
          <w:p w14:paraId="08BB3F82">
            <w:pPr>
              <w:pStyle w:val="21"/>
              <w:adjustRightInd w:val="0"/>
              <w:snapToGrid w:val="0"/>
              <w:spacing w:before="0" w:beforeAutospacing="0" w:after="0" w:afterAutospacing="0"/>
              <w:jc w:val="center"/>
              <w:rPr>
                <w:rFonts w:hint="eastAsia" w:cs="宋体"/>
                <w:sz w:val="21"/>
                <w:szCs w:val="21"/>
              </w:rPr>
            </w:pPr>
          </w:p>
          <w:p w14:paraId="62098629">
            <w:pPr>
              <w:pStyle w:val="21"/>
              <w:adjustRightInd w:val="0"/>
              <w:snapToGrid w:val="0"/>
              <w:spacing w:before="0" w:beforeAutospacing="0" w:after="0" w:afterAutospacing="0"/>
              <w:jc w:val="center"/>
              <w:rPr>
                <w:rFonts w:hint="eastAsia" w:cs="宋体"/>
                <w:sz w:val="21"/>
                <w:szCs w:val="21"/>
              </w:rPr>
            </w:pPr>
          </w:p>
          <w:p w14:paraId="1F3B2281">
            <w:pPr>
              <w:pStyle w:val="21"/>
              <w:adjustRightInd w:val="0"/>
              <w:snapToGrid w:val="0"/>
              <w:spacing w:before="0" w:beforeAutospacing="0" w:after="0" w:afterAutospacing="0"/>
              <w:jc w:val="center"/>
              <w:rPr>
                <w:rFonts w:hint="eastAsia" w:cs="宋体"/>
                <w:sz w:val="21"/>
                <w:szCs w:val="21"/>
              </w:rPr>
            </w:pPr>
          </w:p>
          <w:p w14:paraId="49CC9108">
            <w:pPr>
              <w:pStyle w:val="21"/>
              <w:adjustRightInd w:val="0"/>
              <w:snapToGrid w:val="0"/>
              <w:spacing w:before="0" w:beforeAutospacing="0" w:after="0" w:afterAutospacing="0"/>
              <w:jc w:val="center"/>
              <w:rPr>
                <w:rFonts w:hint="eastAsia" w:cs="宋体"/>
                <w:sz w:val="21"/>
                <w:szCs w:val="21"/>
              </w:rPr>
            </w:pPr>
          </w:p>
          <w:p w14:paraId="43B876F1">
            <w:pPr>
              <w:pStyle w:val="21"/>
              <w:adjustRightInd w:val="0"/>
              <w:snapToGrid w:val="0"/>
              <w:spacing w:before="0" w:beforeAutospacing="0" w:after="0" w:afterAutospacing="0"/>
              <w:jc w:val="center"/>
              <w:rPr>
                <w:rFonts w:hint="eastAsia" w:cs="宋体"/>
                <w:sz w:val="21"/>
                <w:szCs w:val="21"/>
              </w:rPr>
            </w:pPr>
          </w:p>
          <w:p w14:paraId="51E68178">
            <w:pPr>
              <w:pStyle w:val="21"/>
              <w:adjustRightInd w:val="0"/>
              <w:snapToGrid w:val="0"/>
              <w:spacing w:before="0" w:beforeAutospacing="0" w:after="0" w:afterAutospacing="0"/>
              <w:jc w:val="center"/>
              <w:rPr>
                <w:rFonts w:hint="eastAsia" w:cs="宋体"/>
                <w:sz w:val="21"/>
                <w:szCs w:val="21"/>
              </w:rPr>
            </w:pPr>
          </w:p>
          <w:p w14:paraId="276D10F4">
            <w:pPr>
              <w:pStyle w:val="21"/>
              <w:adjustRightInd w:val="0"/>
              <w:snapToGrid w:val="0"/>
              <w:spacing w:before="0" w:beforeAutospacing="0" w:after="0" w:afterAutospacing="0"/>
              <w:jc w:val="center"/>
              <w:rPr>
                <w:rFonts w:hint="eastAsia" w:cs="宋体"/>
                <w:sz w:val="21"/>
                <w:szCs w:val="21"/>
              </w:rPr>
            </w:pPr>
          </w:p>
          <w:p w14:paraId="20901163">
            <w:pPr>
              <w:pStyle w:val="21"/>
              <w:adjustRightInd w:val="0"/>
              <w:snapToGrid w:val="0"/>
              <w:spacing w:before="0" w:beforeAutospacing="0" w:after="0" w:afterAutospacing="0"/>
              <w:jc w:val="center"/>
              <w:rPr>
                <w:rFonts w:hint="eastAsia" w:cs="宋体"/>
                <w:sz w:val="21"/>
                <w:szCs w:val="21"/>
              </w:rPr>
            </w:pPr>
          </w:p>
          <w:p w14:paraId="238BAE9B">
            <w:pPr>
              <w:pStyle w:val="21"/>
              <w:adjustRightInd w:val="0"/>
              <w:snapToGrid w:val="0"/>
              <w:spacing w:before="0" w:beforeAutospacing="0" w:after="0" w:afterAutospacing="0"/>
              <w:jc w:val="center"/>
              <w:rPr>
                <w:rFonts w:hint="eastAsia" w:cs="宋体"/>
                <w:sz w:val="21"/>
                <w:szCs w:val="21"/>
              </w:rPr>
            </w:pPr>
          </w:p>
          <w:p w14:paraId="53B49EBC">
            <w:pPr>
              <w:pStyle w:val="21"/>
              <w:adjustRightInd w:val="0"/>
              <w:snapToGrid w:val="0"/>
              <w:spacing w:before="0" w:beforeAutospacing="0" w:after="0" w:afterAutospacing="0"/>
              <w:jc w:val="center"/>
              <w:rPr>
                <w:rFonts w:hint="eastAsia" w:cs="宋体"/>
                <w:sz w:val="21"/>
                <w:szCs w:val="21"/>
              </w:rPr>
            </w:pPr>
          </w:p>
          <w:p w14:paraId="0C8F5427">
            <w:pPr>
              <w:pStyle w:val="21"/>
              <w:adjustRightInd w:val="0"/>
              <w:snapToGrid w:val="0"/>
              <w:spacing w:before="0" w:beforeAutospacing="0" w:after="0" w:afterAutospacing="0"/>
              <w:jc w:val="center"/>
              <w:rPr>
                <w:rFonts w:hint="eastAsia" w:cs="宋体"/>
                <w:sz w:val="21"/>
                <w:szCs w:val="21"/>
              </w:rPr>
            </w:pPr>
          </w:p>
          <w:p w14:paraId="1D0444B5">
            <w:pPr>
              <w:pStyle w:val="21"/>
              <w:adjustRightInd w:val="0"/>
              <w:snapToGrid w:val="0"/>
              <w:spacing w:before="0" w:beforeAutospacing="0" w:after="0" w:afterAutospacing="0"/>
              <w:jc w:val="center"/>
              <w:rPr>
                <w:rFonts w:hint="eastAsia" w:cs="宋体"/>
                <w:sz w:val="21"/>
                <w:szCs w:val="21"/>
              </w:rPr>
            </w:pPr>
          </w:p>
          <w:p w14:paraId="29D0B7EF">
            <w:pPr>
              <w:pStyle w:val="21"/>
              <w:adjustRightInd w:val="0"/>
              <w:snapToGrid w:val="0"/>
              <w:spacing w:before="0" w:beforeAutospacing="0" w:after="0" w:afterAutospacing="0"/>
              <w:jc w:val="center"/>
              <w:rPr>
                <w:rFonts w:hint="eastAsia" w:cs="宋体"/>
                <w:sz w:val="21"/>
                <w:szCs w:val="21"/>
              </w:rPr>
            </w:pPr>
          </w:p>
          <w:p w14:paraId="0644E151">
            <w:pPr>
              <w:pStyle w:val="21"/>
              <w:adjustRightInd w:val="0"/>
              <w:snapToGrid w:val="0"/>
              <w:spacing w:before="0" w:beforeAutospacing="0" w:after="0" w:afterAutospacing="0"/>
              <w:jc w:val="center"/>
              <w:rPr>
                <w:rFonts w:hint="eastAsia" w:cs="宋体"/>
                <w:sz w:val="21"/>
                <w:szCs w:val="21"/>
              </w:rPr>
            </w:pPr>
          </w:p>
          <w:p w14:paraId="1FA50932">
            <w:pPr>
              <w:pStyle w:val="21"/>
              <w:adjustRightInd w:val="0"/>
              <w:snapToGrid w:val="0"/>
              <w:spacing w:before="0" w:beforeAutospacing="0" w:after="0" w:afterAutospacing="0"/>
              <w:jc w:val="center"/>
              <w:rPr>
                <w:rFonts w:hint="eastAsia" w:cs="宋体"/>
                <w:sz w:val="21"/>
                <w:szCs w:val="21"/>
              </w:rPr>
            </w:pPr>
          </w:p>
          <w:p w14:paraId="4DBB90C5">
            <w:pPr>
              <w:pStyle w:val="21"/>
              <w:adjustRightInd w:val="0"/>
              <w:snapToGrid w:val="0"/>
              <w:spacing w:before="0" w:beforeAutospacing="0" w:after="0" w:afterAutospacing="0"/>
              <w:jc w:val="center"/>
              <w:rPr>
                <w:rFonts w:hint="eastAsia" w:cs="宋体"/>
                <w:sz w:val="21"/>
                <w:szCs w:val="21"/>
              </w:rPr>
            </w:pPr>
          </w:p>
          <w:p w14:paraId="111FD71E">
            <w:pPr>
              <w:pStyle w:val="21"/>
              <w:adjustRightInd w:val="0"/>
              <w:snapToGrid w:val="0"/>
              <w:spacing w:before="0" w:beforeAutospacing="0" w:after="0" w:afterAutospacing="0"/>
              <w:jc w:val="center"/>
              <w:rPr>
                <w:rFonts w:hint="eastAsia" w:cs="宋体"/>
                <w:sz w:val="21"/>
                <w:szCs w:val="21"/>
              </w:rPr>
            </w:pPr>
          </w:p>
          <w:p w14:paraId="2481ACFC">
            <w:pPr>
              <w:pStyle w:val="21"/>
              <w:adjustRightInd w:val="0"/>
              <w:snapToGrid w:val="0"/>
              <w:spacing w:before="0" w:beforeAutospacing="0" w:after="0" w:afterAutospacing="0"/>
              <w:jc w:val="center"/>
              <w:rPr>
                <w:rFonts w:hint="eastAsia" w:cs="宋体"/>
                <w:sz w:val="21"/>
                <w:szCs w:val="21"/>
              </w:rPr>
            </w:pPr>
          </w:p>
          <w:p w14:paraId="70131B89">
            <w:pPr>
              <w:pStyle w:val="21"/>
              <w:adjustRightInd w:val="0"/>
              <w:snapToGrid w:val="0"/>
              <w:spacing w:before="0" w:beforeAutospacing="0" w:after="0" w:afterAutospacing="0"/>
              <w:jc w:val="center"/>
              <w:rPr>
                <w:rFonts w:hint="eastAsia" w:cs="宋体"/>
                <w:sz w:val="21"/>
                <w:szCs w:val="21"/>
              </w:rPr>
            </w:pPr>
          </w:p>
          <w:p w14:paraId="25091D3D">
            <w:pPr>
              <w:pStyle w:val="21"/>
              <w:adjustRightInd w:val="0"/>
              <w:snapToGrid w:val="0"/>
              <w:spacing w:before="0" w:beforeAutospacing="0" w:after="0" w:afterAutospacing="0"/>
              <w:jc w:val="center"/>
              <w:rPr>
                <w:rFonts w:hint="eastAsia" w:cs="宋体"/>
                <w:sz w:val="21"/>
                <w:szCs w:val="21"/>
              </w:rPr>
            </w:pPr>
          </w:p>
          <w:p w14:paraId="7651081B">
            <w:pPr>
              <w:pStyle w:val="21"/>
              <w:adjustRightInd w:val="0"/>
              <w:snapToGrid w:val="0"/>
              <w:spacing w:before="0" w:beforeAutospacing="0" w:after="0" w:afterAutospacing="0"/>
              <w:jc w:val="center"/>
              <w:rPr>
                <w:rFonts w:hint="eastAsia" w:cs="宋体"/>
                <w:sz w:val="21"/>
                <w:szCs w:val="21"/>
              </w:rPr>
            </w:pPr>
          </w:p>
          <w:p w14:paraId="6D43358A">
            <w:pPr>
              <w:pStyle w:val="21"/>
              <w:adjustRightInd w:val="0"/>
              <w:snapToGrid w:val="0"/>
              <w:spacing w:before="0" w:beforeAutospacing="0" w:after="0" w:afterAutospacing="0"/>
              <w:jc w:val="center"/>
              <w:rPr>
                <w:rFonts w:hint="eastAsia" w:cs="宋体"/>
                <w:sz w:val="21"/>
                <w:szCs w:val="21"/>
              </w:rPr>
            </w:pPr>
          </w:p>
          <w:p w14:paraId="1664FEA3">
            <w:pPr>
              <w:pStyle w:val="21"/>
              <w:adjustRightInd w:val="0"/>
              <w:snapToGrid w:val="0"/>
              <w:spacing w:before="0" w:beforeAutospacing="0" w:after="0" w:afterAutospacing="0"/>
              <w:jc w:val="center"/>
              <w:rPr>
                <w:rFonts w:hint="eastAsia" w:cs="宋体"/>
                <w:sz w:val="21"/>
                <w:szCs w:val="21"/>
              </w:rPr>
            </w:pPr>
          </w:p>
          <w:p w14:paraId="5E57EF70">
            <w:pPr>
              <w:pStyle w:val="21"/>
              <w:adjustRightInd w:val="0"/>
              <w:snapToGrid w:val="0"/>
              <w:spacing w:before="0" w:beforeAutospacing="0" w:after="0" w:afterAutospacing="0"/>
              <w:jc w:val="center"/>
              <w:rPr>
                <w:rFonts w:hint="eastAsia" w:cs="宋体"/>
                <w:sz w:val="21"/>
                <w:szCs w:val="21"/>
              </w:rPr>
            </w:pPr>
          </w:p>
          <w:p w14:paraId="5E9D01A9">
            <w:pPr>
              <w:pStyle w:val="21"/>
              <w:adjustRightInd w:val="0"/>
              <w:snapToGrid w:val="0"/>
              <w:spacing w:before="0" w:beforeAutospacing="0" w:after="0" w:afterAutospacing="0"/>
              <w:jc w:val="center"/>
              <w:rPr>
                <w:rFonts w:hint="eastAsia" w:cs="宋体"/>
                <w:sz w:val="21"/>
                <w:szCs w:val="21"/>
              </w:rPr>
            </w:pPr>
          </w:p>
          <w:p w14:paraId="777354FA">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13AFCDC2">
            <w:pPr>
              <w:pStyle w:val="21"/>
              <w:adjustRightInd w:val="0"/>
              <w:snapToGrid w:val="0"/>
              <w:spacing w:before="0" w:beforeAutospacing="0" w:after="0" w:afterAutospacing="0"/>
              <w:jc w:val="center"/>
              <w:rPr>
                <w:rFonts w:hint="eastAsia" w:cs="宋体"/>
                <w:sz w:val="21"/>
                <w:szCs w:val="21"/>
              </w:rPr>
            </w:pPr>
          </w:p>
          <w:p w14:paraId="53ABB49A">
            <w:pPr>
              <w:pStyle w:val="21"/>
              <w:adjustRightInd w:val="0"/>
              <w:snapToGrid w:val="0"/>
              <w:spacing w:before="0" w:beforeAutospacing="0" w:after="0" w:afterAutospacing="0"/>
              <w:jc w:val="center"/>
              <w:rPr>
                <w:rFonts w:hint="eastAsia" w:cs="宋体"/>
                <w:sz w:val="21"/>
                <w:szCs w:val="21"/>
              </w:rPr>
            </w:pPr>
          </w:p>
          <w:p w14:paraId="55CB42B5">
            <w:pPr>
              <w:pStyle w:val="21"/>
              <w:adjustRightInd w:val="0"/>
              <w:snapToGrid w:val="0"/>
              <w:spacing w:before="0" w:beforeAutospacing="0" w:after="0" w:afterAutospacing="0"/>
              <w:jc w:val="center"/>
              <w:rPr>
                <w:rFonts w:hint="eastAsia" w:cs="宋体"/>
                <w:sz w:val="21"/>
                <w:szCs w:val="21"/>
              </w:rPr>
            </w:pPr>
          </w:p>
          <w:p w14:paraId="1C2226BF">
            <w:pPr>
              <w:pStyle w:val="21"/>
              <w:adjustRightInd w:val="0"/>
              <w:snapToGrid w:val="0"/>
              <w:spacing w:before="0" w:beforeAutospacing="0" w:after="0" w:afterAutospacing="0"/>
              <w:jc w:val="center"/>
              <w:rPr>
                <w:rFonts w:hint="eastAsia" w:cs="宋体"/>
                <w:sz w:val="21"/>
                <w:szCs w:val="21"/>
              </w:rPr>
            </w:pPr>
          </w:p>
          <w:p w14:paraId="2F07F77F">
            <w:pPr>
              <w:pStyle w:val="21"/>
              <w:adjustRightInd w:val="0"/>
              <w:snapToGrid w:val="0"/>
              <w:spacing w:before="0" w:beforeAutospacing="0" w:after="0" w:afterAutospacing="0"/>
              <w:jc w:val="center"/>
              <w:rPr>
                <w:rFonts w:hint="eastAsia" w:cs="宋体"/>
                <w:sz w:val="21"/>
                <w:szCs w:val="21"/>
              </w:rPr>
            </w:pPr>
          </w:p>
          <w:p w14:paraId="71E1AEE2">
            <w:pPr>
              <w:pStyle w:val="21"/>
              <w:adjustRightInd w:val="0"/>
              <w:snapToGrid w:val="0"/>
              <w:spacing w:before="0" w:beforeAutospacing="0" w:after="0" w:afterAutospacing="0"/>
              <w:jc w:val="center"/>
              <w:rPr>
                <w:rFonts w:hint="eastAsia" w:cs="宋体"/>
                <w:sz w:val="21"/>
                <w:szCs w:val="21"/>
              </w:rPr>
            </w:pPr>
          </w:p>
          <w:p w14:paraId="754056BB">
            <w:pPr>
              <w:pStyle w:val="21"/>
              <w:adjustRightInd w:val="0"/>
              <w:snapToGrid w:val="0"/>
              <w:spacing w:before="0" w:beforeAutospacing="0" w:after="0" w:afterAutospacing="0"/>
              <w:jc w:val="center"/>
              <w:rPr>
                <w:rFonts w:hint="eastAsia" w:cs="宋体"/>
                <w:sz w:val="21"/>
                <w:szCs w:val="21"/>
              </w:rPr>
            </w:pPr>
          </w:p>
          <w:p w14:paraId="2CD5450F">
            <w:pPr>
              <w:pStyle w:val="21"/>
              <w:adjustRightInd w:val="0"/>
              <w:snapToGrid w:val="0"/>
              <w:spacing w:before="0" w:beforeAutospacing="0" w:after="0" w:afterAutospacing="0"/>
              <w:jc w:val="center"/>
              <w:rPr>
                <w:rFonts w:hint="eastAsia" w:cs="宋体"/>
                <w:sz w:val="21"/>
                <w:szCs w:val="21"/>
              </w:rPr>
            </w:pPr>
          </w:p>
          <w:p w14:paraId="697443F5">
            <w:pPr>
              <w:pStyle w:val="21"/>
              <w:adjustRightInd w:val="0"/>
              <w:snapToGrid w:val="0"/>
              <w:spacing w:before="0" w:beforeAutospacing="0" w:after="0" w:afterAutospacing="0"/>
              <w:jc w:val="center"/>
              <w:rPr>
                <w:rFonts w:hint="eastAsia" w:cs="宋体"/>
                <w:sz w:val="21"/>
                <w:szCs w:val="21"/>
              </w:rPr>
            </w:pPr>
          </w:p>
          <w:p w14:paraId="21E9D34F">
            <w:pPr>
              <w:pStyle w:val="21"/>
              <w:adjustRightInd w:val="0"/>
              <w:snapToGrid w:val="0"/>
              <w:spacing w:before="0" w:beforeAutospacing="0" w:after="0" w:afterAutospacing="0"/>
              <w:jc w:val="center"/>
              <w:rPr>
                <w:rFonts w:hint="eastAsia" w:cs="宋体"/>
                <w:sz w:val="21"/>
                <w:szCs w:val="21"/>
              </w:rPr>
            </w:pPr>
          </w:p>
          <w:p w14:paraId="634575D0">
            <w:pPr>
              <w:pStyle w:val="21"/>
              <w:adjustRightInd w:val="0"/>
              <w:snapToGrid w:val="0"/>
              <w:spacing w:before="0" w:beforeAutospacing="0" w:after="0" w:afterAutospacing="0"/>
              <w:jc w:val="center"/>
              <w:rPr>
                <w:rFonts w:hint="eastAsia" w:cs="宋体"/>
                <w:sz w:val="21"/>
                <w:szCs w:val="21"/>
              </w:rPr>
            </w:pPr>
          </w:p>
          <w:p w14:paraId="398E516D">
            <w:pPr>
              <w:pStyle w:val="21"/>
              <w:adjustRightInd w:val="0"/>
              <w:snapToGrid w:val="0"/>
              <w:spacing w:before="0" w:beforeAutospacing="0" w:after="0" w:afterAutospacing="0"/>
              <w:jc w:val="center"/>
              <w:rPr>
                <w:rFonts w:hint="eastAsia" w:cs="宋体"/>
                <w:sz w:val="21"/>
                <w:szCs w:val="21"/>
              </w:rPr>
            </w:pPr>
          </w:p>
          <w:p w14:paraId="01FE41F6">
            <w:pPr>
              <w:pStyle w:val="21"/>
              <w:adjustRightInd w:val="0"/>
              <w:snapToGrid w:val="0"/>
              <w:spacing w:before="0" w:beforeAutospacing="0" w:after="0" w:afterAutospacing="0"/>
              <w:jc w:val="center"/>
              <w:rPr>
                <w:rFonts w:hint="eastAsia" w:cs="宋体"/>
                <w:sz w:val="21"/>
                <w:szCs w:val="21"/>
              </w:rPr>
            </w:pPr>
          </w:p>
          <w:p w14:paraId="2DB566C3">
            <w:pPr>
              <w:pStyle w:val="21"/>
              <w:adjustRightInd w:val="0"/>
              <w:snapToGrid w:val="0"/>
              <w:spacing w:before="0" w:beforeAutospacing="0" w:after="0" w:afterAutospacing="0"/>
              <w:jc w:val="center"/>
              <w:rPr>
                <w:rFonts w:hint="eastAsia" w:cs="宋体"/>
                <w:sz w:val="21"/>
                <w:szCs w:val="21"/>
              </w:rPr>
            </w:pPr>
          </w:p>
          <w:p w14:paraId="511A1CD0">
            <w:pPr>
              <w:pStyle w:val="21"/>
              <w:adjustRightInd w:val="0"/>
              <w:snapToGrid w:val="0"/>
              <w:spacing w:before="0" w:beforeAutospacing="0" w:after="0" w:afterAutospacing="0"/>
              <w:jc w:val="center"/>
              <w:rPr>
                <w:rFonts w:hint="eastAsia" w:cs="宋体"/>
                <w:sz w:val="21"/>
                <w:szCs w:val="21"/>
              </w:rPr>
            </w:pPr>
          </w:p>
          <w:p w14:paraId="2C1C717A">
            <w:pPr>
              <w:pStyle w:val="21"/>
              <w:adjustRightInd w:val="0"/>
              <w:snapToGrid w:val="0"/>
              <w:spacing w:before="0" w:beforeAutospacing="0" w:after="0" w:afterAutospacing="0"/>
              <w:jc w:val="center"/>
              <w:rPr>
                <w:rFonts w:hint="eastAsia" w:cs="宋体"/>
                <w:sz w:val="21"/>
                <w:szCs w:val="21"/>
              </w:rPr>
            </w:pPr>
          </w:p>
          <w:p w14:paraId="745F7AD5">
            <w:pPr>
              <w:pStyle w:val="21"/>
              <w:adjustRightInd w:val="0"/>
              <w:snapToGrid w:val="0"/>
              <w:spacing w:before="0" w:beforeAutospacing="0" w:after="0" w:afterAutospacing="0"/>
              <w:jc w:val="center"/>
              <w:rPr>
                <w:rFonts w:hint="eastAsia" w:cs="宋体"/>
                <w:sz w:val="21"/>
                <w:szCs w:val="21"/>
              </w:rPr>
            </w:pPr>
          </w:p>
          <w:p w14:paraId="66346C3D">
            <w:pPr>
              <w:pStyle w:val="21"/>
              <w:adjustRightInd w:val="0"/>
              <w:snapToGrid w:val="0"/>
              <w:spacing w:before="0" w:beforeAutospacing="0" w:after="0" w:afterAutospacing="0"/>
              <w:jc w:val="center"/>
              <w:rPr>
                <w:rFonts w:hint="eastAsia" w:cs="宋体"/>
                <w:sz w:val="21"/>
                <w:szCs w:val="21"/>
              </w:rPr>
            </w:pPr>
          </w:p>
          <w:p w14:paraId="50F82712">
            <w:pPr>
              <w:pStyle w:val="21"/>
              <w:adjustRightInd w:val="0"/>
              <w:snapToGrid w:val="0"/>
              <w:spacing w:before="0" w:beforeAutospacing="0" w:after="0" w:afterAutospacing="0"/>
              <w:jc w:val="center"/>
              <w:rPr>
                <w:rFonts w:hint="eastAsia" w:cs="宋体"/>
                <w:sz w:val="21"/>
                <w:szCs w:val="21"/>
              </w:rPr>
            </w:pPr>
          </w:p>
          <w:p w14:paraId="6AA78742">
            <w:pPr>
              <w:pStyle w:val="21"/>
              <w:adjustRightInd w:val="0"/>
              <w:snapToGrid w:val="0"/>
              <w:spacing w:before="0" w:beforeAutospacing="0" w:after="0" w:afterAutospacing="0"/>
              <w:jc w:val="center"/>
              <w:rPr>
                <w:rFonts w:hint="eastAsia" w:cs="宋体"/>
                <w:sz w:val="21"/>
                <w:szCs w:val="21"/>
              </w:rPr>
            </w:pPr>
          </w:p>
          <w:p w14:paraId="2D27F64D">
            <w:pPr>
              <w:pStyle w:val="21"/>
              <w:adjustRightInd w:val="0"/>
              <w:snapToGrid w:val="0"/>
              <w:spacing w:before="0" w:beforeAutospacing="0" w:after="0" w:afterAutospacing="0"/>
              <w:jc w:val="center"/>
              <w:rPr>
                <w:rFonts w:hint="eastAsia" w:cs="宋体"/>
                <w:sz w:val="21"/>
                <w:szCs w:val="21"/>
              </w:rPr>
            </w:pPr>
          </w:p>
          <w:p w14:paraId="6725A180">
            <w:pPr>
              <w:pStyle w:val="21"/>
              <w:adjustRightInd w:val="0"/>
              <w:snapToGrid w:val="0"/>
              <w:spacing w:before="0" w:beforeAutospacing="0" w:after="0" w:afterAutospacing="0"/>
              <w:jc w:val="center"/>
              <w:rPr>
                <w:rFonts w:hint="eastAsia" w:cs="宋体"/>
                <w:sz w:val="21"/>
                <w:szCs w:val="21"/>
              </w:rPr>
            </w:pPr>
          </w:p>
          <w:p w14:paraId="4DA9DB5E">
            <w:pPr>
              <w:pStyle w:val="21"/>
              <w:adjustRightInd w:val="0"/>
              <w:snapToGrid w:val="0"/>
              <w:spacing w:before="0" w:beforeAutospacing="0" w:after="0" w:afterAutospacing="0"/>
              <w:jc w:val="center"/>
              <w:rPr>
                <w:rFonts w:hint="eastAsia" w:cs="宋体"/>
                <w:sz w:val="21"/>
                <w:szCs w:val="21"/>
              </w:rPr>
            </w:pPr>
          </w:p>
          <w:p w14:paraId="41E00860">
            <w:pPr>
              <w:pStyle w:val="21"/>
              <w:adjustRightInd w:val="0"/>
              <w:snapToGrid w:val="0"/>
              <w:spacing w:before="0" w:beforeAutospacing="0" w:after="0" w:afterAutospacing="0"/>
              <w:jc w:val="center"/>
              <w:rPr>
                <w:rFonts w:hint="eastAsia" w:cs="宋体"/>
                <w:sz w:val="21"/>
                <w:szCs w:val="21"/>
              </w:rPr>
            </w:pPr>
          </w:p>
          <w:p w14:paraId="20910181">
            <w:pPr>
              <w:pStyle w:val="21"/>
              <w:adjustRightInd w:val="0"/>
              <w:snapToGrid w:val="0"/>
              <w:spacing w:before="0" w:beforeAutospacing="0" w:after="0" w:afterAutospacing="0"/>
              <w:jc w:val="center"/>
              <w:rPr>
                <w:rFonts w:hint="eastAsia" w:cs="宋体"/>
                <w:sz w:val="21"/>
                <w:szCs w:val="21"/>
              </w:rPr>
            </w:pPr>
          </w:p>
          <w:p w14:paraId="5C22FB4F">
            <w:pPr>
              <w:pStyle w:val="21"/>
              <w:adjustRightInd w:val="0"/>
              <w:snapToGrid w:val="0"/>
              <w:spacing w:before="0" w:beforeAutospacing="0" w:after="0" w:afterAutospacing="0"/>
              <w:jc w:val="center"/>
              <w:rPr>
                <w:rFonts w:hint="eastAsia" w:cs="宋体"/>
                <w:sz w:val="21"/>
                <w:szCs w:val="21"/>
              </w:rPr>
            </w:pPr>
          </w:p>
          <w:p w14:paraId="22554754">
            <w:pPr>
              <w:pStyle w:val="21"/>
              <w:adjustRightInd w:val="0"/>
              <w:snapToGrid w:val="0"/>
              <w:spacing w:before="0" w:beforeAutospacing="0" w:after="0" w:afterAutospacing="0"/>
              <w:jc w:val="center"/>
              <w:rPr>
                <w:rFonts w:hint="eastAsia" w:cs="宋体"/>
                <w:sz w:val="21"/>
                <w:szCs w:val="21"/>
              </w:rPr>
            </w:pPr>
          </w:p>
          <w:p w14:paraId="7AC127F7">
            <w:pPr>
              <w:pStyle w:val="21"/>
              <w:adjustRightInd w:val="0"/>
              <w:snapToGrid w:val="0"/>
              <w:spacing w:before="0" w:beforeAutospacing="0" w:after="0" w:afterAutospacing="0"/>
              <w:jc w:val="center"/>
              <w:rPr>
                <w:rFonts w:hint="eastAsia" w:cs="宋体"/>
                <w:sz w:val="21"/>
                <w:szCs w:val="21"/>
              </w:rPr>
            </w:pPr>
          </w:p>
          <w:p w14:paraId="094435C5">
            <w:pPr>
              <w:pStyle w:val="21"/>
              <w:adjustRightInd w:val="0"/>
              <w:snapToGrid w:val="0"/>
              <w:spacing w:before="0" w:beforeAutospacing="0" w:after="0" w:afterAutospacing="0"/>
              <w:jc w:val="center"/>
              <w:rPr>
                <w:rFonts w:hint="eastAsia" w:cs="宋体"/>
                <w:sz w:val="21"/>
                <w:szCs w:val="21"/>
              </w:rPr>
            </w:pPr>
          </w:p>
          <w:p w14:paraId="43363F79">
            <w:pPr>
              <w:pStyle w:val="21"/>
              <w:adjustRightInd w:val="0"/>
              <w:snapToGrid w:val="0"/>
              <w:spacing w:before="0" w:beforeAutospacing="0" w:after="0" w:afterAutospacing="0"/>
              <w:jc w:val="center"/>
              <w:rPr>
                <w:rFonts w:hint="eastAsia" w:cs="宋体"/>
                <w:sz w:val="21"/>
                <w:szCs w:val="21"/>
              </w:rPr>
            </w:pPr>
          </w:p>
          <w:p w14:paraId="71281E3E">
            <w:pPr>
              <w:pStyle w:val="21"/>
              <w:adjustRightInd w:val="0"/>
              <w:snapToGrid w:val="0"/>
              <w:spacing w:before="0" w:beforeAutospacing="0" w:after="0" w:afterAutospacing="0"/>
              <w:jc w:val="center"/>
              <w:rPr>
                <w:rFonts w:hint="eastAsia" w:cs="宋体"/>
                <w:sz w:val="21"/>
                <w:szCs w:val="21"/>
              </w:rPr>
            </w:pPr>
          </w:p>
          <w:p w14:paraId="73CDF492">
            <w:pPr>
              <w:pStyle w:val="21"/>
              <w:adjustRightInd w:val="0"/>
              <w:snapToGrid w:val="0"/>
              <w:spacing w:before="0" w:beforeAutospacing="0" w:after="0" w:afterAutospacing="0"/>
              <w:jc w:val="center"/>
              <w:rPr>
                <w:rFonts w:hint="eastAsia" w:cs="宋体"/>
                <w:sz w:val="21"/>
                <w:szCs w:val="21"/>
              </w:rPr>
            </w:pPr>
          </w:p>
          <w:p w14:paraId="0DA7EE10">
            <w:pPr>
              <w:pStyle w:val="21"/>
              <w:adjustRightInd w:val="0"/>
              <w:snapToGrid w:val="0"/>
              <w:spacing w:before="0" w:beforeAutospacing="0" w:after="0" w:afterAutospacing="0"/>
              <w:jc w:val="center"/>
              <w:rPr>
                <w:rFonts w:hint="eastAsia" w:cs="宋体"/>
                <w:sz w:val="21"/>
                <w:szCs w:val="21"/>
              </w:rPr>
            </w:pPr>
          </w:p>
          <w:p w14:paraId="46C244D5">
            <w:pPr>
              <w:pStyle w:val="21"/>
              <w:adjustRightInd w:val="0"/>
              <w:snapToGrid w:val="0"/>
              <w:spacing w:before="0" w:beforeAutospacing="0" w:after="0" w:afterAutospacing="0"/>
              <w:jc w:val="center"/>
              <w:rPr>
                <w:rFonts w:hint="eastAsia" w:cs="宋体"/>
                <w:sz w:val="21"/>
                <w:szCs w:val="21"/>
              </w:rPr>
            </w:pPr>
          </w:p>
          <w:p w14:paraId="7055570E">
            <w:pPr>
              <w:pStyle w:val="21"/>
              <w:adjustRightInd w:val="0"/>
              <w:snapToGrid w:val="0"/>
              <w:spacing w:before="0" w:beforeAutospacing="0" w:after="0" w:afterAutospacing="0"/>
              <w:jc w:val="center"/>
              <w:rPr>
                <w:rFonts w:hint="eastAsia" w:cs="宋体"/>
                <w:sz w:val="21"/>
                <w:szCs w:val="21"/>
              </w:rPr>
            </w:pPr>
          </w:p>
          <w:p w14:paraId="678CF912">
            <w:pPr>
              <w:pStyle w:val="21"/>
              <w:adjustRightInd w:val="0"/>
              <w:snapToGrid w:val="0"/>
              <w:spacing w:before="0" w:beforeAutospacing="0" w:after="0" w:afterAutospacing="0"/>
              <w:jc w:val="center"/>
              <w:rPr>
                <w:rFonts w:hint="eastAsia" w:cs="宋体"/>
                <w:sz w:val="21"/>
                <w:szCs w:val="21"/>
              </w:rPr>
            </w:pPr>
          </w:p>
          <w:p w14:paraId="6F742B10">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5C51FD75">
            <w:pPr>
              <w:pStyle w:val="21"/>
              <w:adjustRightInd w:val="0"/>
              <w:snapToGrid w:val="0"/>
              <w:spacing w:before="0" w:beforeAutospacing="0" w:after="0" w:afterAutospacing="0"/>
              <w:jc w:val="center"/>
              <w:rPr>
                <w:rFonts w:hint="eastAsia" w:cs="宋体"/>
                <w:sz w:val="24"/>
                <w:szCs w:val="24"/>
              </w:rPr>
            </w:pPr>
          </w:p>
          <w:p w14:paraId="6854A86B">
            <w:pPr>
              <w:pStyle w:val="21"/>
              <w:adjustRightInd w:val="0"/>
              <w:snapToGrid w:val="0"/>
              <w:spacing w:before="0" w:beforeAutospacing="0" w:after="0" w:afterAutospacing="0"/>
              <w:jc w:val="center"/>
              <w:rPr>
                <w:rFonts w:hint="eastAsia" w:cs="宋体"/>
                <w:sz w:val="24"/>
                <w:szCs w:val="24"/>
              </w:rPr>
            </w:pPr>
          </w:p>
          <w:p w14:paraId="34FAA1E7">
            <w:pPr>
              <w:pStyle w:val="21"/>
              <w:adjustRightInd w:val="0"/>
              <w:snapToGrid w:val="0"/>
              <w:spacing w:before="0" w:beforeAutospacing="0" w:after="0" w:afterAutospacing="0"/>
              <w:jc w:val="center"/>
              <w:rPr>
                <w:rFonts w:hint="eastAsia" w:cs="宋体"/>
                <w:sz w:val="24"/>
                <w:szCs w:val="24"/>
              </w:rPr>
            </w:pPr>
          </w:p>
          <w:p w14:paraId="36B50B85">
            <w:pPr>
              <w:pStyle w:val="21"/>
              <w:adjustRightInd w:val="0"/>
              <w:snapToGrid w:val="0"/>
              <w:spacing w:before="0" w:beforeAutospacing="0" w:after="0" w:afterAutospacing="0"/>
              <w:jc w:val="center"/>
              <w:rPr>
                <w:rFonts w:hint="eastAsia" w:cs="宋体"/>
                <w:sz w:val="24"/>
                <w:szCs w:val="24"/>
              </w:rPr>
            </w:pPr>
          </w:p>
          <w:p w14:paraId="74CF4088">
            <w:pPr>
              <w:pStyle w:val="21"/>
              <w:adjustRightInd w:val="0"/>
              <w:snapToGrid w:val="0"/>
              <w:spacing w:before="0" w:beforeAutospacing="0" w:after="0" w:afterAutospacing="0"/>
              <w:jc w:val="center"/>
              <w:rPr>
                <w:rFonts w:hint="eastAsia" w:cs="宋体"/>
                <w:sz w:val="24"/>
                <w:szCs w:val="24"/>
              </w:rPr>
            </w:pPr>
          </w:p>
          <w:p w14:paraId="2CB37551">
            <w:pPr>
              <w:pStyle w:val="21"/>
              <w:adjustRightInd w:val="0"/>
              <w:snapToGrid w:val="0"/>
              <w:spacing w:before="0" w:beforeAutospacing="0" w:after="0" w:afterAutospacing="0"/>
              <w:jc w:val="center"/>
              <w:rPr>
                <w:rFonts w:hint="eastAsia" w:cs="宋体"/>
                <w:sz w:val="24"/>
                <w:szCs w:val="24"/>
              </w:rPr>
            </w:pPr>
          </w:p>
          <w:p w14:paraId="4D99B5DE">
            <w:pPr>
              <w:pStyle w:val="21"/>
              <w:adjustRightInd w:val="0"/>
              <w:snapToGrid w:val="0"/>
              <w:spacing w:before="0" w:beforeAutospacing="0" w:after="0" w:afterAutospacing="0"/>
              <w:jc w:val="center"/>
              <w:rPr>
                <w:rFonts w:hint="eastAsia" w:cs="宋体"/>
                <w:sz w:val="24"/>
                <w:szCs w:val="24"/>
              </w:rPr>
            </w:pPr>
          </w:p>
          <w:p w14:paraId="5CA36A34">
            <w:pPr>
              <w:pStyle w:val="21"/>
              <w:adjustRightInd w:val="0"/>
              <w:snapToGrid w:val="0"/>
              <w:spacing w:before="0" w:beforeAutospacing="0" w:after="0" w:afterAutospacing="0"/>
              <w:jc w:val="center"/>
              <w:rPr>
                <w:rFonts w:hint="eastAsia" w:cs="宋体"/>
                <w:sz w:val="24"/>
                <w:szCs w:val="24"/>
              </w:rPr>
            </w:pPr>
          </w:p>
          <w:p w14:paraId="5DB2D666">
            <w:pPr>
              <w:pStyle w:val="21"/>
              <w:adjustRightInd w:val="0"/>
              <w:snapToGrid w:val="0"/>
              <w:spacing w:before="0" w:beforeAutospacing="0" w:after="0" w:afterAutospacing="0"/>
              <w:jc w:val="center"/>
              <w:rPr>
                <w:rFonts w:hint="eastAsia" w:cs="宋体"/>
                <w:sz w:val="24"/>
                <w:szCs w:val="24"/>
              </w:rPr>
            </w:pPr>
          </w:p>
          <w:p w14:paraId="6125E2D1">
            <w:pPr>
              <w:pStyle w:val="21"/>
              <w:adjustRightInd w:val="0"/>
              <w:snapToGrid w:val="0"/>
              <w:spacing w:before="0" w:beforeAutospacing="0" w:after="0" w:afterAutospacing="0"/>
              <w:jc w:val="center"/>
              <w:rPr>
                <w:rFonts w:hint="eastAsia" w:cs="宋体"/>
                <w:sz w:val="24"/>
                <w:szCs w:val="24"/>
              </w:rPr>
            </w:pPr>
          </w:p>
          <w:p w14:paraId="17123759">
            <w:pPr>
              <w:pStyle w:val="21"/>
              <w:adjustRightInd w:val="0"/>
              <w:snapToGrid w:val="0"/>
              <w:spacing w:before="0" w:beforeAutospacing="0" w:after="0" w:afterAutospacing="0"/>
              <w:jc w:val="center"/>
              <w:rPr>
                <w:rFonts w:hint="eastAsia" w:cs="宋体"/>
                <w:sz w:val="24"/>
                <w:szCs w:val="24"/>
              </w:rPr>
            </w:pPr>
          </w:p>
          <w:p w14:paraId="36F9EA81">
            <w:pPr>
              <w:pStyle w:val="21"/>
              <w:adjustRightInd w:val="0"/>
              <w:snapToGrid w:val="0"/>
              <w:spacing w:before="0" w:beforeAutospacing="0" w:after="0" w:afterAutospacing="0"/>
              <w:jc w:val="center"/>
              <w:rPr>
                <w:rFonts w:hint="eastAsia" w:cs="宋体"/>
                <w:sz w:val="24"/>
                <w:szCs w:val="24"/>
              </w:rPr>
            </w:pPr>
          </w:p>
          <w:p w14:paraId="51D08403">
            <w:pPr>
              <w:pStyle w:val="21"/>
              <w:adjustRightInd w:val="0"/>
              <w:snapToGrid w:val="0"/>
              <w:spacing w:before="0" w:beforeAutospacing="0" w:after="0" w:afterAutospacing="0"/>
              <w:jc w:val="center"/>
              <w:rPr>
                <w:rFonts w:hint="eastAsia" w:cs="宋体"/>
                <w:sz w:val="24"/>
                <w:szCs w:val="24"/>
              </w:rPr>
            </w:pPr>
          </w:p>
          <w:p w14:paraId="12D79D83">
            <w:pPr>
              <w:pStyle w:val="21"/>
              <w:adjustRightInd w:val="0"/>
              <w:snapToGrid w:val="0"/>
              <w:spacing w:before="0" w:beforeAutospacing="0" w:after="0" w:afterAutospacing="0"/>
              <w:jc w:val="center"/>
              <w:rPr>
                <w:rFonts w:hint="eastAsia" w:cs="宋体"/>
                <w:sz w:val="24"/>
                <w:szCs w:val="24"/>
              </w:rPr>
            </w:pPr>
          </w:p>
          <w:p w14:paraId="6018CAD2">
            <w:pPr>
              <w:pStyle w:val="21"/>
              <w:adjustRightInd w:val="0"/>
              <w:snapToGrid w:val="0"/>
              <w:spacing w:before="0" w:beforeAutospacing="0" w:after="0" w:afterAutospacing="0"/>
              <w:jc w:val="both"/>
              <w:rPr>
                <w:rFonts w:hint="eastAsia" w:cs="宋体"/>
                <w:sz w:val="24"/>
                <w:szCs w:val="24"/>
              </w:rPr>
            </w:pPr>
          </w:p>
          <w:p w14:paraId="6E51EFF0">
            <w:pPr>
              <w:pStyle w:val="21"/>
              <w:adjustRightInd w:val="0"/>
              <w:snapToGrid w:val="0"/>
              <w:spacing w:before="0" w:beforeAutospacing="0" w:after="0" w:afterAutospacing="0"/>
              <w:jc w:val="both"/>
              <w:rPr>
                <w:rFonts w:hint="eastAsia" w:cs="宋体"/>
                <w:sz w:val="21"/>
                <w:szCs w:val="21"/>
              </w:rPr>
            </w:pPr>
          </w:p>
        </w:tc>
        <w:tc>
          <w:tcPr>
            <w:tcW w:w="8799" w:type="dxa"/>
            <w:noWrap w:val="0"/>
            <w:vAlign w:val="top"/>
          </w:tcPr>
          <w:p w14:paraId="351B3B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sz w:val="24"/>
                <w:szCs w:val="24"/>
              </w:rPr>
              <w:t>本项目主要从事</w:t>
            </w:r>
            <w:r>
              <w:rPr>
                <w:rFonts w:hint="eastAsia" w:cs="Times New Roman"/>
                <w:sz w:val="24"/>
                <w:szCs w:val="24"/>
                <w:lang w:val="en-US" w:eastAsia="zh-CN"/>
              </w:rPr>
              <w:t>智能货架</w:t>
            </w:r>
            <w:r>
              <w:rPr>
                <w:rFonts w:hint="default" w:ascii="Times New Roman" w:hAnsi="Times New Roman" w:eastAsia="宋体" w:cs="Times New Roman"/>
                <w:sz w:val="24"/>
                <w:szCs w:val="24"/>
              </w:rPr>
              <w:t>的加工生产，具体生产工艺流程及产污环节见下图（其中G-废气、S-固废、N-噪声）。</w:t>
            </w:r>
          </w:p>
          <w:p w14:paraId="42E44A4A">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kern w:val="2"/>
                <w:sz w:val="21"/>
                <w:szCs w:val="21"/>
                <w:lang w:val="en-US" w:eastAsia="zh-CN" w:bidi="ar-SA"/>
              </w:rPr>
              <w:pict>
                <v:shape id="_x0000_s2206" o:spid="_x0000_s2206" o:spt="75" type="#_x0000_t75" style="position:absolute;left:0pt;margin-left:3.45pt;margin-top:1.55pt;height:549.4pt;width:425.8pt;z-index:251662336;mso-width-relative:page;mso-height-relative:page;" o:ole="t" filled="f" o:preferrelative="t" stroked="f" coordsize="21600,21600">
                  <v:path/>
                  <v:fill on="f" focussize="0,0"/>
                  <v:stroke on="f"/>
                  <v:imagedata r:id="rId13" cropright="4007f" cropbottom="1290f" o:title=""/>
                  <o:lock v:ext="edit" aspectratio="f"/>
                </v:shape>
                <o:OLEObject Type="Embed" ProgID="Visio.Drawing.11" ShapeID="_x0000_s2206" DrawAspect="Content" ObjectID="_1468075727" r:id="rId12">
                  <o:LockedField>false</o:LockedField>
                </o:OLEObject>
              </w:pict>
            </w:r>
          </w:p>
          <w:p w14:paraId="2C4F5E15">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6E875CE5">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55990DE2">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74B4E9FC">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2EBD19BC">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3B7710FB">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6DF93645">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6079A41F">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78D7F037">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29EC12E9">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73AAB876">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0F154D9B">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556A2DFC">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47C830B3">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02BD12AD">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4B4BF11E">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7DEFA3DB">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6A649BD7">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5B3077BA">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0DEA0663">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6486CD16">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67C8290B">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018A1C45">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4C57E387">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3755487E">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00ED68EB">
            <w:pPr>
              <w:pStyle w:val="6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Cs/>
                <w:color w:val="000000"/>
                <w:kern w:val="2"/>
                <w:sz w:val="21"/>
                <w:szCs w:val="21"/>
                <w:lang w:val="en-US" w:eastAsia="zh-CN" w:bidi="ar-SA"/>
              </w:rPr>
            </w:pPr>
          </w:p>
          <w:p w14:paraId="3EA12C8C">
            <w:pPr>
              <w:pStyle w:val="6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sz w:val="24"/>
                <w:szCs w:val="24"/>
              </w:rPr>
            </w:pPr>
          </w:p>
          <w:p w14:paraId="6C96CF19">
            <w:pPr>
              <w:pStyle w:val="6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Cs/>
                <w:color w:val="000000"/>
                <w:kern w:val="2"/>
                <w:sz w:val="24"/>
                <w:szCs w:val="24"/>
                <w:lang w:val="en-US" w:eastAsia="zh-CN" w:bidi="ar-SA"/>
              </w:rPr>
            </w:pPr>
            <w:r>
              <w:rPr>
                <w:rFonts w:hint="default" w:ascii="Times New Roman" w:hAnsi="Times New Roman" w:eastAsia="宋体" w:cs="Times New Roman"/>
                <w:b/>
                <w:sz w:val="24"/>
                <w:szCs w:val="24"/>
              </w:rPr>
              <w:t>图2-</w:t>
            </w:r>
            <w:r>
              <w:rPr>
                <w:rFonts w:hint="eastAsia" w:ascii="Times New Roman" w:eastAsia="宋体" w:cs="Times New Roman"/>
                <w:b/>
                <w:sz w:val="24"/>
                <w:szCs w:val="24"/>
                <w:lang w:val="en-US" w:eastAsia="zh-CN"/>
              </w:rPr>
              <w:t>3</w:t>
            </w:r>
            <w:r>
              <w:rPr>
                <w:rFonts w:hint="default" w:ascii="Times New Roman" w:hAnsi="Times New Roman" w:eastAsia="宋体" w:cs="Times New Roman"/>
                <w:b/>
                <w:sz w:val="24"/>
                <w:szCs w:val="24"/>
              </w:rPr>
              <w:t xml:space="preserve">   </w:t>
            </w:r>
            <w:r>
              <w:rPr>
                <w:rFonts w:hint="eastAsia" w:ascii="Times New Roman" w:eastAsia="宋体" w:cs="Times New Roman"/>
                <w:b/>
                <w:color w:val="000000"/>
                <w:sz w:val="24"/>
                <w:szCs w:val="24"/>
                <w:lang w:val="en-US" w:eastAsia="zh-CN"/>
              </w:rPr>
              <w:t>智能货架</w:t>
            </w:r>
            <w:r>
              <w:rPr>
                <w:rFonts w:hint="default" w:ascii="Times New Roman" w:hAnsi="Times New Roman" w:eastAsia="宋体" w:cs="Times New Roman"/>
                <w:b/>
                <w:color w:val="000000"/>
                <w:sz w:val="24"/>
                <w:szCs w:val="24"/>
              </w:rPr>
              <w:t>工艺流程图</w:t>
            </w:r>
          </w:p>
          <w:p w14:paraId="3AFB6FE1">
            <w:pPr>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color w:val="auto"/>
                <w:spacing w:val="4"/>
                <w:sz w:val="24"/>
                <w:szCs w:val="24"/>
              </w:rPr>
            </w:pPr>
          </w:p>
          <w:p w14:paraId="6FFA699C">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二、其他产污环节分析</w:t>
            </w:r>
          </w:p>
          <w:p w14:paraId="1A592D4B">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本项目生产中会产生相应类别的污染物，公辅设施也会产生相应污染物，主要为厂区职工生活污水（W</w:t>
            </w:r>
            <w:r>
              <w:rPr>
                <w:rFonts w:hint="default" w:ascii="Times New Roman" w:hAnsi="Times New Roman" w:eastAsia="宋体" w:cs="Times New Roman"/>
                <w:color w:val="000000"/>
                <w:sz w:val="24"/>
                <w:szCs w:val="24"/>
                <w:vertAlign w:val="subscript"/>
              </w:rPr>
              <w:t>1</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不沾染有毒有害的废包装</w:t>
            </w:r>
            <w:r>
              <w:rPr>
                <w:rFonts w:hint="default" w:ascii="Times New Roman" w:hAnsi="Times New Roman" w:eastAsia="宋体" w:cs="Times New Roman"/>
                <w:color w:val="000000"/>
                <w:sz w:val="24"/>
                <w:szCs w:val="24"/>
                <w:lang w:val="en-US" w:eastAsia="zh-CN"/>
              </w:rPr>
              <w:t>材料</w:t>
            </w:r>
            <w:r>
              <w:rPr>
                <w:rFonts w:hint="default" w:ascii="Times New Roman" w:hAnsi="Times New Roman" w:eastAsia="宋体" w:cs="Times New Roman"/>
                <w:color w:val="000000"/>
                <w:sz w:val="24"/>
                <w:szCs w:val="24"/>
              </w:rPr>
              <w:t>（S</w:t>
            </w:r>
            <w:r>
              <w:rPr>
                <w:rFonts w:hint="eastAsia" w:cs="Times New Roman"/>
                <w:color w:val="000000"/>
                <w:sz w:val="24"/>
                <w:szCs w:val="24"/>
                <w:vertAlign w:val="subscript"/>
                <w:lang w:val="en-US" w:eastAsia="zh-CN"/>
              </w:rPr>
              <w:t>13</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沾染有毒有害的废包装</w:t>
            </w:r>
            <w:r>
              <w:rPr>
                <w:rFonts w:hint="default" w:ascii="Times New Roman" w:hAnsi="Times New Roman" w:eastAsia="宋体" w:cs="Times New Roman"/>
                <w:color w:val="000000"/>
                <w:sz w:val="24"/>
                <w:szCs w:val="24"/>
                <w:lang w:val="en-US" w:eastAsia="zh-CN"/>
              </w:rPr>
              <w:t>材料</w:t>
            </w:r>
            <w:r>
              <w:rPr>
                <w:rFonts w:hint="default" w:ascii="Times New Roman" w:hAnsi="Times New Roman" w:eastAsia="宋体" w:cs="Times New Roman"/>
                <w:color w:val="000000"/>
                <w:sz w:val="24"/>
                <w:szCs w:val="24"/>
              </w:rPr>
              <w:t>（S</w:t>
            </w:r>
            <w:r>
              <w:rPr>
                <w:rFonts w:hint="eastAsia" w:cs="Times New Roman"/>
                <w:color w:val="000000"/>
                <w:sz w:val="24"/>
                <w:szCs w:val="24"/>
                <w:vertAlign w:val="subscript"/>
                <w:lang w:val="en-US" w:eastAsia="zh-CN"/>
              </w:rPr>
              <w:t>14</w:t>
            </w:r>
            <w:r>
              <w:rPr>
                <w:rFonts w:hint="default" w:ascii="Times New Roman" w:hAnsi="Times New Roman" w:eastAsia="宋体" w:cs="Times New Roman"/>
                <w:color w:val="000000"/>
                <w:sz w:val="24"/>
                <w:szCs w:val="24"/>
              </w:rPr>
              <w:t>）、</w:t>
            </w:r>
            <w:r>
              <w:rPr>
                <w:rFonts w:hint="eastAsia" w:cs="Times New Roman"/>
                <w:color w:val="000000"/>
                <w:sz w:val="24"/>
                <w:szCs w:val="24"/>
                <w:lang w:val="en-US" w:eastAsia="zh-CN"/>
              </w:rPr>
              <w:t>废滤筒</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S</w:t>
            </w:r>
            <w:r>
              <w:rPr>
                <w:rFonts w:hint="eastAsia" w:cs="Times New Roman"/>
                <w:color w:val="000000"/>
                <w:sz w:val="24"/>
                <w:szCs w:val="24"/>
                <w:vertAlign w:val="subscript"/>
                <w:lang w:val="en-US" w:eastAsia="zh-CN"/>
              </w:rPr>
              <w:t>15</w:t>
            </w:r>
            <w:r>
              <w:rPr>
                <w:rFonts w:hint="eastAsia" w:ascii="Times New Roman" w:hAnsi="Times New Roman" w:eastAsia="宋体" w:cs="Times New Roman"/>
                <w:color w:val="000000"/>
                <w:sz w:val="24"/>
                <w:szCs w:val="24"/>
                <w:lang w:val="en-US" w:eastAsia="zh-CN"/>
              </w:rPr>
              <w:t>）、收集的滤尘（</w:t>
            </w:r>
            <w:r>
              <w:rPr>
                <w:rFonts w:hint="default" w:ascii="Times New Roman" w:hAnsi="Times New Roman" w:eastAsia="宋体" w:cs="Times New Roman"/>
                <w:color w:val="000000"/>
                <w:sz w:val="24"/>
                <w:szCs w:val="24"/>
              </w:rPr>
              <w:t>S</w:t>
            </w:r>
            <w:r>
              <w:rPr>
                <w:rFonts w:hint="eastAsia" w:cs="Times New Roman"/>
                <w:color w:val="000000"/>
                <w:sz w:val="24"/>
                <w:szCs w:val="24"/>
                <w:vertAlign w:val="subscript"/>
                <w:lang w:val="en-US" w:eastAsia="zh-CN"/>
              </w:rPr>
              <w:t>16</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废活性炭（S</w:t>
            </w:r>
            <w:r>
              <w:rPr>
                <w:rFonts w:hint="default" w:ascii="Times New Roman" w:hAnsi="Times New Roman" w:eastAsia="宋体" w:cs="Times New Roman"/>
                <w:color w:val="000000"/>
                <w:sz w:val="24"/>
                <w:szCs w:val="24"/>
                <w:vertAlign w:val="subscript"/>
                <w:lang w:val="en-US" w:eastAsia="zh-CN"/>
              </w:rPr>
              <w:t>1</w:t>
            </w:r>
            <w:r>
              <w:rPr>
                <w:rFonts w:hint="eastAsia" w:cs="Times New Roman"/>
                <w:color w:val="000000"/>
                <w:sz w:val="24"/>
                <w:szCs w:val="24"/>
                <w:vertAlign w:val="subscript"/>
                <w:lang w:val="en-US" w:eastAsia="zh-CN"/>
              </w:rPr>
              <w:t>7</w:t>
            </w:r>
            <w:r>
              <w:rPr>
                <w:rFonts w:hint="default" w:ascii="Times New Roman" w:hAnsi="Times New Roman" w:eastAsia="宋体" w:cs="Times New Roman"/>
                <w:color w:val="000000"/>
                <w:sz w:val="24"/>
                <w:szCs w:val="24"/>
              </w:rPr>
              <w:t>）</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以及厂区生活垃圾（S</w:t>
            </w:r>
            <w:r>
              <w:rPr>
                <w:rFonts w:hint="eastAsia" w:cs="Times New Roman"/>
                <w:color w:val="000000"/>
                <w:sz w:val="24"/>
                <w:szCs w:val="24"/>
                <w:vertAlign w:val="subscript"/>
                <w:lang w:val="en-US" w:eastAsia="zh-CN"/>
              </w:rPr>
              <w:t>18</w:t>
            </w:r>
            <w:r>
              <w:rPr>
                <w:rFonts w:hint="default" w:ascii="Times New Roman" w:hAnsi="Times New Roman" w:eastAsia="宋体" w:cs="Times New Roman"/>
                <w:color w:val="000000"/>
                <w:sz w:val="24"/>
                <w:szCs w:val="24"/>
              </w:rPr>
              <w:t>）。本项目产污环节汇总表见表2-</w:t>
            </w:r>
            <w:r>
              <w:rPr>
                <w:rFonts w:hint="eastAsia"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578EB22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snapToGrid w:val="0"/>
                <w:color w:val="000000"/>
                <w:kern w:val="0"/>
                <w:sz w:val="24"/>
                <w:szCs w:val="24"/>
              </w:rPr>
              <w:t>表2-</w:t>
            </w:r>
            <w:r>
              <w:rPr>
                <w:rFonts w:hint="eastAsia" w:cs="Times New Roman"/>
                <w:b/>
                <w:snapToGrid w:val="0"/>
                <w:color w:val="000000"/>
                <w:kern w:val="0"/>
                <w:sz w:val="24"/>
                <w:szCs w:val="24"/>
                <w:lang w:val="en-US" w:eastAsia="zh-CN"/>
              </w:rPr>
              <w:t>5</w:t>
            </w:r>
            <w:r>
              <w:rPr>
                <w:rFonts w:hint="default" w:ascii="Times New Roman" w:hAnsi="Times New Roman" w:eastAsia="宋体" w:cs="Times New Roman"/>
                <w:b/>
                <w:snapToGrid w:val="0"/>
                <w:color w:val="000000"/>
                <w:kern w:val="0"/>
                <w:sz w:val="24"/>
                <w:szCs w:val="24"/>
              </w:rPr>
              <w:t xml:space="preserve">  </w:t>
            </w:r>
            <w:r>
              <w:rPr>
                <w:rFonts w:hint="default" w:ascii="Times New Roman" w:hAnsi="Times New Roman" w:eastAsia="宋体" w:cs="Times New Roman"/>
                <w:b/>
                <w:color w:val="000000"/>
                <w:sz w:val="24"/>
                <w:szCs w:val="24"/>
              </w:rPr>
              <w:t>本项目生产主要产污环节和排污特征</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8"/>
              <w:gridCol w:w="995"/>
              <w:gridCol w:w="1279"/>
              <w:gridCol w:w="1374"/>
              <w:gridCol w:w="720"/>
              <w:gridCol w:w="3687"/>
            </w:tblGrid>
            <w:tr w14:paraId="59DB6B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307" w:type="pct"/>
                  <w:tcBorders>
                    <w:tl2br w:val="nil"/>
                    <w:tr2bl w:val="nil"/>
                  </w:tcBorders>
                  <w:noWrap w:val="0"/>
                  <w:vAlign w:val="center"/>
                </w:tcPr>
                <w:p w14:paraId="718B3629">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类别</w:t>
                  </w:r>
                </w:p>
              </w:tc>
              <w:tc>
                <w:tcPr>
                  <w:tcW w:w="579" w:type="pct"/>
                  <w:tcBorders>
                    <w:tl2br w:val="nil"/>
                    <w:tr2bl w:val="nil"/>
                  </w:tcBorders>
                  <w:noWrap w:val="0"/>
                  <w:vAlign w:val="center"/>
                </w:tcPr>
                <w:p w14:paraId="1B8B5A3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代码</w:t>
                  </w:r>
                </w:p>
              </w:tc>
              <w:tc>
                <w:tcPr>
                  <w:tcW w:w="745" w:type="pct"/>
                  <w:tcBorders>
                    <w:tl2br w:val="nil"/>
                    <w:tr2bl w:val="nil"/>
                  </w:tcBorders>
                  <w:noWrap w:val="0"/>
                  <w:vAlign w:val="center"/>
                </w:tcPr>
                <w:p w14:paraId="246C59B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产生点</w:t>
                  </w:r>
                </w:p>
              </w:tc>
              <w:tc>
                <w:tcPr>
                  <w:tcW w:w="800" w:type="pct"/>
                  <w:tcBorders>
                    <w:tl2br w:val="nil"/>
                    <w:tr2bl w:val="nil"/>
                  </w:tcBorders>
                  <w:noWrap w:val="0"/>
                  <w:vAlign w:val="center"/>
                </w:tcPr>
                <w:p w14:paraId="28A3F99D">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419" w:type="pct"/>
                  <w:tcBorders>
                    <w:tl2br w:val="nil"/>
                    <w:tr2bl w:val="nil"/>
                  </w:tcBorders>
                  <w:noWrap w:val="0"/>
                  <w:vAlign w:val="center"/>
                </w:tcPr>
                <w:p w14:paraId="1AADD85C">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w:t>
                  </w:r>
                </w:p>
                <w:p w14:paraId="6C1EC74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特征</w:t>
                  </w:r>
                </w:p>
              </w:tc>
              <w:tc>
                <w:tcPr>
                  <w:tcW w:w="2147" w:type="pct"/>
                  <w:tcBorders>
                    <w:tl2br w:val="nil"/>
                    <w:tr2bl w:val="nil"/>
                  </w:tcBorders>
                  <w:noWrap w:val="0"/>
                  <w:vAlign w:val="center"/>
                </w:tcPr>
                <w:p w14:paraId="6EB2FAAB">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去向</w:t>
                  </w:r>
                </w:p>
              </w:tc>
            </w:tr>
            <w:tr w14:paraId="3CF33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307" w:type="pct"/>
                  <w:vMerge w:val="restart"/>
                  <w:tcBorders>
                    <w:tl2br w:val="nil"/>
                    <w:tr2bl w:val="nil"/>
                  </w:tcBorders>
                  <w:noWrap w:val="0"/>
                  <w:vAlign w:val="center"/>
                </w:tcPr>
                <w:p w14:paraId="5589295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579" w:type="pct"/>
                  <w:tcBorders>
                    <w:tl2br w:val="nil"/>
                    <w:tr2bl w:val="nil"/>
                  </w:tcBorders>
                  <w:noWrap w:val="0"/>
                  <w:vAlign w:val="center"/>
                </w:tcPr>
                <w:p w14:paraId="1C2CEC70">
                  <w:pPr>
                    <w:snapToGrid w:val="0"/>
                    <w:spacing w:line="260" w:lineRule="exact"/>
                    <w:jc w:val="center"/>
                    <w:rPr>
                      <w:rFonts w:hint="default" w:ascii="Times New Roman" w:hAnsi="Times New Roman" w:eastAsia="宋体" w:cs="Times New Roman"/>
                      <w:color w:val="auto"/>
                      <w:sz w:val="21"/>
                      <w:szCs w:val="21"/>
                      <w:vertAlign w:val="subscript"/>
                      <w:lang w:eastAsia="zh-CN"/>
                    </w:rPr>
                  </w:pPr>
                  <w:r>
                    <w:rPr>
                      <w:rFonts w:hint="default" w:ascii="Times New Roman" w:hAnsi="Times New Roman" w:eastAsia="宋体" w:cs="Times New Roman"/>
                      <w:color w:val="auto"/>
                      <w:sz w:val="21"/>
                      <w:szCs w:val="21"/>
                    </w:rPr>
                    <w:t>G</w:t>
                  </w:r>
                  <w:r>
                    <w:rPr>
                      <w:rFonts w:hint="default" w:ascii="Times New Roman" w:hAnsi="Times New Roman" w:eastAsia="宋体" w:cs="Times New Roman"/>
                      <w:color w:val="auto"/>
                      <w:sz w:val="21"/>
                      <w:szCs w:val="21"/>
                      <w:vertAlign w:val="subscript"/>
                    </w:rPr>
                    <w:t>1</w:t>
                  </w:r>
                </w:p>
              </w:tc>
              <w:tc>
                <w:tcPr>
                  <w:tcW w:w="745" w:type="pct"/>
                  <w:tcBorders>
                    <w:tl2br w:val="nil"/>
                    <w:tr2bl w:val="nil"/>
                  </w:tcBorders>
                  <w:noWrap w:val="0"/>
                  <w:vAlign w:val="center"/>
                </w:tcPr>
                <w:p w14:paraId="5FF19CE4">
                  <w:pPr>
                    <w:snapToGrid w:val="0"/>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切割</w:t>
                  </w:r>
                  <w:r>
                    <w:rPr>
                      <w:rFonts w:hint="default" w:ascii="Times New Roman" w:hAnsi="Times New Roman" w:eastAsia="宋体" w:cs="Times New Roman"/>
                      <w:color w:val="auto"/>
                      <w:sz w:val="21"/>
                      <w:szCs w:val="21"/>
                    </w:rPr>
                    <w:t>工序</w:t>
                  </w:r>
                </w:p>
              </w:tc>
              <w:tc>
                <w:tcPr>
                  <w:tcW w:w="800" w:type="pct"/>
                  <w:tcBorders>
                    <w:tl2br w:val="nil"/>
                    <w:tr2bl w:val="nil"/>
                  </w:tcBorders>
                  <w:noWrap w:val="0"/>
                  <w:vAlign w:val="center"/>
                </w:tcPr>
                <w:p w14:paraId="087A20C2">
                  <w:pPr>
                    <w:pStyle w:val="7"/>
                    <w:keepNext w:val="0"/>
                    <w:keepLines w:val="0"/>
                    <w:pageBreakBefore w:val="0"/>
                    <w:kinsoku/>
                    <w:wordWrap/>
                    <w:overflowPunct/>
                    <w:topLinePunct w:val="0"/>
                    <w:autoSpaceDE/>
                    <w:autoSpaceDN/>
                    <w:bidi w:val="0"/>
                    <w:adjustRightInd/>
                    <w:snapToGrid w:val="0"/>
                    <w:spacing w:before="0" w:after="0" w:line="280" w:lineRule="exact"/>
                    <w:ind w:right="0"/>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颗粒物</w:t>
                  </w:r>
                </w:p>
              </w:tc>
              <w:tc>
                <w:tcPr>
                  <w:tcW w:w="419" w:type="pct"/>
                  <w:vMerge w:val="restart"/>
                  <w:tcBorders>
                    <w:tl2br w:val="nil"/>
                    <w:tr2bl w:val="nil"/>
                  </w:tcBorders>
                  <w:noWrap w:val="0"/>
                  <w:vAlign w:val="center"/>
                </w:tcPr>
                <w:p w14:paraId="752F18E0">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2147" w:type="pct"/>
                  <w:vMerge w:val="restart"/>
                  <w:tcBorders>
                    <w:tl2br w:val="nil"/>
                    <w:tr2bl w:val="nil"/>
                  </w:tcBorders>
                  <w:noWrap w:val="0"/>
                  <w:vAlign w:val="center"/>
                </w:tcPr>
                <w:p w14:paraId="0BEEFA3B">
                  <w:pPr>
                    <w:keepNext w:val="0"/>
                    <w:keepLines w:val="0"/>
                    <w:pageBreakBefore w:val="0"/>
                    <w:widowControl w:val="0"/>
                    <w:kinsoku/>
                    <w:wordWrap/>
                    <w:overflowPunct/>
                    <w:topLinePunct w:val="0"/>
                    <w:autoSpaceDE/>
                    <w:autoSpaceDN/>
                    <w:bidi w:val="0"/>
                    <w:adjustRightInd/>
                    <w:snapToGrid/>
                    <w:spacing w:line="260" w:lineRule="exact"/>
                    <w:ind w:left="21" w:leftChars="10" w:right="21" w:rightChars="1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pacing w:val="-6"/>
                      <w:sz w:val="21"/>
                      <w:szCs w:val="21"/>
                      <w:lang w:val="en-US" w:eastAsia="zh-CN"/>
                    </w:rPr>
                    <w:t>切割、打磨</w:t>
                  </w:r>
                  <w:r>
                    <w:rPr>
                      <w:rFonts w:hint="default" w:ascii="Times New Roman" w:hAnsi="Times New Roman" w:eastAsia="宋体" w:cs="Times New Roman"/>
                      <w:color w:val="auto"/>
                      <w:spacing w:val="-6"/>
                      <w:sz w:val="21"/>
                      <w:szCs w:val="21"/>
                      <w:lang w:val="en-US" w:eastAsia="zh-CN"/>
                    </w:rPr>
                    <w:t>工序经集气罩收集后，进入一套脉冲滤芯除尘装置处理</w:t>
                  </w:r>
                  <w:r>
                    <w:rPr>
                      <w:rFonts w:hint="default" w:ascii="Times New Roman" w:hAnsi="Times New Roman" w:cs="Times New Roman"/>
                      <w:color w:val="auto"/>
                      <w:spacing w:val="-6"/>
                      <w:sz w:val="21"/>
                      <w:szCs w:val="21"/>
                      <w:lang w:val="en-US" w:eastAsia="zh-CN"/>
                    </w:rPr>
                    <w:t>后</w:t>
                  </w:r>
                  <w:r>
                    <w:rPr>
                      <w:rFonts w:hint="default" w:ascii="Times New Roman" w:hAnsi="Times New Roman" w:eastAsia="宋体" w:cs="Times New Roman"/>
                      <w:color w:val="auto"/>
                      <w:spacing w:val="-6"/>
                      <w:sz w:val="21"/>
                      <w:szCs w:val="21"/>
                      <w:lang w:val="en-US" w:eastAsia="zh-CN"/>
                    </w:rPr>
                    <w:t>，</w:t>
                  </w:r>
                  <w:r>
                    <w:rPr>
                      <w:rFonts w:hint="default" w:ascii="Times New Roman" w:hAnsi="Times New Roman" w:cs="Times New Roman"/>
                      <w:color w:val="auto"/>
                      <w:spacing w:val="-6"/>
                      <w:sz w:val="21"/>
                      <w:szCs w:val="21"/>
                      <w:lang w:val="en-US" w:eastAsia="zh-CN"/>
                    </w:rPr>
                    <w:t>两股</w:t>
                  </w:r>
                  <w:r>
                    <w:rPr>
                      <w:rFonts w:hint="default" w:ascii="Times New Roman" w:hAnsi="Times New Roman" w:eastAsia="宋体" w:cs="Times New Roman"/>
                      <w:color w:val="auto"/>
                      <w:spacing w:val="-6"/>
                      <w:sz w:val="21"/>
                      <w:szCs w:val="21"/>
                      <w:lang w:val="en-US" w:eastAsia="zh-CN"/>
                    </w:rPr>
                    <w:t>废气合并1根15米高排气筒（DA001）排放</w:t>
                  </w:r>
                </w:p>
              </w:tc>
            </w:tr>
            <w:tr w14:paraId="3BD899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307" w:type="pct"/>
                  <w:vMerge w:val="continue"/>
                  <w:tcBorders>
                    <w:tl2br w:val="nil"/>
                    <w:tr2bl w:val="nil"/>
                  </w:tcBorders>
                  <w:noWrap w:val="0"/>
                  <w:vAlign w:val="center"/>
                </w:tcPr>
                <w:p w14:paraId="13BE98D3">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5E1927D3">
                  <w:pPr>
                    <w:snapToGri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G</w:t>
                  </w:r>
                  <w:r>
                    <w:rPr>
                      <w:rFonts w:hint="default" w:ascii="Times New Roman" w:hAnsi="Times New Roman" w:eastAsia="宋体" w:cs="Times New Roman"/>
                      <w:color w:val="auto"/>
                      <w:sz w:val="21"/>
                      <w:szCs w:val="21"/>
                      <w:vertAlign w:val="subscript"/>
                      <w:lang w:val="en-US" w:eastAsia="zh-CN"/>
                    </w:rPr>
                    <w:t>4</w:t>
                  </w:r>
                </w:p>
              </w:tc>
              <w:tc>
                <w:tcPr>
                  <w:tcW w:w="745" w:type="pct"/>
                  <w:tcBorders>
                    <w:tl2br w:val="nil"/>
                    <w:tr2bl w:val="nil"/>
                  </w:tcBorders>
                  <w:shd w:val="clear" w:color="auto" w:fill="auto"/>
                  <w:noWrap w:val="0"/>
                  <w:vAlign w:val="center"/>
                </w:tcPr>
                <w:p w14:paraId="0D9E963A">
                  <w:pPr>
                    <w:snapToGri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打磨</w:t>
                  </w:r>
                  <w:r>
                    <w:rPr>
                      <w:rFonts w:hint="default" w:ascii="Times New Roman" w:hAnsi="Times New Roman" w:eastAsia="宋体" w:cs="Times New Roman"/>
                      <w:color w:val="auto"/>
                      <w:sz w:val="21"/>
                      <w:szCs w:val="21"/>
                    </w:rPr>
                    <w:t>工序</w:t>
                  </w:r>
                </w:p>
              </w:tc>
              <w:tc>
                <w:tcPr>
                  <w:tcW w:w="800" w:type="pct"/>
                  <w:tcBorders>
                    <w:tl2br w:val="nil"/>
                    <w:tr2bl w:val="nil"/>
                  </w:tcBorders>
                  <w:shd w:val="clear" w:color="auto" w:fill="auto"/>
                  <w:noWrap w:val="0"/>
                  <w:vAlign w:val="center"/>
                </w:tcPr>
                <w:p w14:paraId="2EFE4B02">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19" w:type="pct"/>
                  <w:vMerge w:val="continue"/>
                  <w:tcBorders>
                    <w:tl2br w:val="nil"/>
                    <w:tr2bl w:val="nil"/>
                  </w:tcBorders>
                  <w:noWrap w:val="0"/>
                  <w:vAlign w:val="center"/>
                </w:tcPr>
                <w:p w14:paraId="557CB630">
                  <w:pPr>
                    <w:snapToGrid w:val="0"/>
                    <w:spacing w:line="260" w:lineRule="exact"/>
                    <w:jc w:val="center"/>
                    <w:rPr>
                      <w:rFonts w:hint="default" w:ascii="Times New Roman" w:hAnsi="Times New Roman" w:eastAsia="宋体" w:cs="Times New Roman"/>
                      <w:color w:val="auto"/>
                      <w:sz w:val="21"/>
                      <w:szCs w:val="21"/>
                    </w:rPr>
                  </w:pPr>
                </w:p>
              </w:tc>
              <w:tc>
                <w:tcPr>
                  <w:tcW w:w="2147" w:type="pct"/>
                  <w:vMerge w:val="continue"/>
                  <w:tcBorders>
                    <w:tl2br w:val="nil"/>
                    <w:tr2bl w:val="nil"/>
                  </w:tcBorders>
                  <w:noWrap w:val="0"/>
                  <w:vAlign w:val="center"/>
                </w:tcPr>
                <w:p w14:paraId="68A2752A">
                  <w:pPr>
                    <w:keepNext w:val="0"/>
                    <w:keepLines w:val="0"/>
                    <w:pageBreakBefore w:val="0"/>
                    <w:widowControl w:val="0"/>
                    <w:kinsoku/>
                    <w:wordWrap/>
                    <w:overflowPunct/>
                    <w:topLinePunct w:val="0"/>
                    <w:autoSpaceDE/>
                    <w:autoSpaceDN/>
                    <w:bidi w:val="0"/>
                    <w:adjustRightInd/>
                    <w:snapToGrid/>
                    <w:spacing w:line="260" w:lineRule="exact"/>
                    <w:ind w:left="21" w:leftChars="10" w:right="21" w:rightChars="10"/>
                    <w:jc w:val="center"/>
                    <w:textAlignment w:val="auto"/>
                    <w:rPr>
                      <w:rFonts w:hint="default" w:ascii="Times New Roman" w:hAnsi="Times New Roman" w:eastAsia="宋体" w:cs="Times New Roman"/>
                      <w:color w:val="auto"/>
                      <w:sz w:val="21"/>
                      <w:szCs w:val="21"/>
                      <w:lang w:val="en-US" w:eastAsia="zh-CN"/>
                    </w:rPr>
                  </w:pPr>
                </w:p>
              </w:tc>
            </w:tr>
            <w:tr w14:paraId="776999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307" w:type="pct"/>
                  <w:vMerge w:val="continue"/>
                  <w:tcBorders>
                    <w:tl2br w:val="nil"/>
                    <w:tr2bl w:val="nil"/>
                  </w:tcBorders>
                  <w:noWrap w:val="0"/>
                  <w:vAlign w:val="center"/>
                </w:tcPr>
                <w:p w14:paraId="6BC540F8">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068D107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2</w:t>
                  </w:r>
                </w:p>
              </w:tc>
              <w:tc>
                <w:tcPr>
                  <w:tcW w:w="745" w:type="pct"/>
                  <w:tcBorders>
                    <w:tl2br w:val="nil"/>
                    <w:tr2bl w:val="nil"/>
                  </w:tcBorders>
                  <w:noWrap w:val="0"/>
                  <w:vAlign w:val="center"/>
                </w:tcPr>
                <w:p w14:paraId="141D3CCD">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焊接（CO</w:t>
                  </w:r>
                  <w:r>
                    <w:rPr>
                      <w:rFonts w:hint="default" w:ascii="Times New Roman" w:hAnsi="Times New Roman" w:cs="Times New Roman"/>
                      <w:color w:val="auto"/>
                      <w:sz w:val="21"/>
                      <w:szCs w:val="21"/>
                      <w:vertAlign w:val="subscript"/>
                      <w:lang w:val="en-US" w:eastAsia="zh-CN"/>
                    </w:rPr>
                    <w:t>2</w:t>
                  </w:r>
                  <w:r>
                    <w:rPr>
                      <w:rFonts w:hint="default" w:ascii="Times New Roman" w:hAnsi="Times New Roman" w:cs="Times New Roman"/>
                      <w:color w:val="auto"/>
                      <w:sz w:val="21"/>
                      <w:szCs w:val="21"/>
                      <w:lang w:val="en-US" w:eastAsia="zh-CN"/>
                    </w:rPr>
                    <w:t>保护焊）</w:t>
                  </w:r>
                  <w:r>
                    <w:rPr>
                      <w:rFonts w:hint="default" w:ascii="Times New Roman" w:hAnsi="Times New Roman" w:eastAsia="宋体" w:cs="Times New Roman"/>
                      <w:color w:val="auto"/>
                      <w:sz w:val="21"/>
                      <w:szCs w:val="21"/>
                    </w:rPr>
                    <w:t>工序</w:t>
                  </w:r>
                </w:p>
              </w:tc>
              <w:tc>
                <w:tcPr>
                  <w:tcW w:w="800" w:type="pct"/>
                  <w:tcBorders>
                    <w:tl2br w:val="nil"/>
                    <w:tr2bl w:val="nil"/>
                  </w:tcBorders>
                  <w:noWrap w:val="0"/>
                  <w:vAlign w:val="center"/>
                </w:tcPr>
                <w:p w14:paraId="7A52B20E">
                  <w:pPr>
                    <w:pStyle w:val="7"/>
                    <w:keepNext w:val="0"/>
                    <w:keepLines w:val="0"/>
                    <w:pageBreakBefore w:val="0"/>
                    <w:kinsoku/>
                    <w:wordWrap/>
                    <w:overflowPunct/>
                    <w:topLinePunct w:val="0"/>
                    <w:autoSpaceDE/>
                    <w:autoSpaceDN/>
                    <w:bidi w:val="0"/>
                    <w:adjustRightInd/>
                    <w:snapToGrid w:val="0"/>
                    <w:spacing w:before="0" w:after="0" w:line="280" w:lineRule="exact"/>
                    <w:ind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颗粒物</w:t>
                  </w:r>
                </w:p>
              </w:tc>
              <w:tc>
                <w:tcPr>
                  <w:tcW w:w="419" w:type="pct"/>
                  <w:vMerge w:val="continue"/>
                  <w:tcBorders>
                    <w:tl2br w:val="nil"/>
                    <w:tr2bl w:val="nil"/>
                  </w:tcBorders>
                  <w:noWrap w:val="0"/>
                  <w:vAlign w:val="center"/>
                </w:tcPr>
                <w:p w14:paraId="0DD71D4F">
                  <w:pPr>
                    <w:snapToGrid w:val="0"/>
                    <w:spacing w:line="260" w:lineRule="exact"/>
                    <w:jc w:val="center"/>
                    <w:rPr>
                      <w:rFonts w:hint="default" w:ascii="Times New Roman" w:hAnsi="Times New Roman" w:eastAsia="宋体" w:cs="Times New Roman"/>
                      <w:color w:val="auto"/>
                      <w:sz w:val="21"/>
                      <w:szCs w:val="21"/>
                    </w:rPr>
                  </w:pPr>
                </w:p>
              </w:tc>
              <w:tc>
                <w:tcPr>
                  <w:tcW w:w="2147" w:type="pct"/>
                  <w:tcBorders>
                    <w:tl2br w:val="nil"/>
                    <w:tr2bl w:val="nil"/>
                  </w:tcBorders>
                  <w:noWrap w:val="0"/>
                  <w:vAlign w:val="center"/>
                </w:tcPr>
                <w:p w14:paraId="47BD4D63">
                  <w:pPr>
                    <w:keepNext w:val="0"/>
                    <w:keepLines w:val="0"/>
                    <w:pageBreakBefore w:val="0"/>
                    <w:widowControl w:val="0"/>
                    <w:kinsoku/>
                    <w:wordWrap/>
                    <w:overflowPunct/>
                    <w:topLinePunct w:val="0"/>
                    <w:autoSpaceDE/>
                    <w:autoSpaceDN/>
                    <w:bidi w:val="0"/>
                    <w:adjustRightInd/>
                    <w:snapToGrid/>
                    <w:spacing w:line="320" w:lineRule="exact"/>
                    <w:ind w:left="21" w:leftChars="10" w:right="21" w:rightChars="1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移动式焊接烟尘净化器处理后</w:t>
                  </w:r>
                </w:p>
                <w:p w14:paraId="5D0AA880">
                  <w:pPr>
                    <w:keepNext w:val="0"/>
                    <w:keepLines w:val="0"/>
                    <w:pageBreakBefore w:val="0"/>
                    <w:widowControl w:val="0"/>
                    <w:kinsoku/>
                    <w:wordWrap/>
                    <w:overflowPunct/>
                    <w:topLinePunct w:val="0"/>
                    <w:autoSpaceDE/>
                    <w:autoSpaceDN/>
                    <w:bidi w:val="0"/>
                    <w:adjustRightInd/>
                    <w:snapToGrid/>
                    <w:spacing w:line="320" w:lineRule="exact"/>
                    <w:ind w:left="21" w:leftChars="10" w:right="21" w:rightChars="1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auto"/>
                      <w:sz w:val="21"/>
                      <w:szCs w:val="21"/>
                      <w:lang w:val="en-US" w:eastAsia="zh-CN"/>
                    </w:rPr>
                    <w:t>车间</w:t>
                  </w:r>
                  <w:r>
                    <w:rPr>
                      <w:rFonts w:hint="default" w:ascii="Times New Roman" w:hAnsi="Times New Roman" w:cs="Times New Roman" w:eastAsiaTheme="minorEastAsia"/>
                      <w:color w:val="auto"/>
                      <w:sz w:val="21"/>
                      <w:szCs w:val="21"/>
                    </w:rPr>
                    <w:t>无组织排放</w:t>
                  </w:r>
                </w:p>
              </w:tc>
            </w:tr>
            <w:tr w14:paraId="2FE0B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07" w:type="pct"/>
                  <w:vMerge w:val="continue"/>
                  <w:tcBorders>
                    <w:tl2br w:val="nil"/>
                    <w:tr2bl w:val="nil"/>
                  </w:tcBorders>
                  <w:noWrap w:val="0"/>
                  <w:vAlign w:val="center"/>
                </w:tcPr>
                <w:p w14:paraId="7536AA10">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02B02187">
                  <w:pPr>
                    <w:snapToGrid w:val="0"/>
                    <w:spacing w:line="26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3</w:t>
                  </w:r>
                </w:p>
              </w:tc>
              <w:tc>
                <w:tcPr>
                  <w:tcW w:w="745" w:type="pct"/>
                  <w:tcBorders>
                    <w:tl2br w:val="nil"/>
                    <w:tr2bl w:val="nil"/>
                  </w:tcBorders>
                  <w:shd w:val="clear" w:color="auto" w:fill="auto"/>
                  <w:noWrap w:val="0"/>
                  <w:vAlign w:val="center"/>
                </w:tcPr>
                <w:p w14:paraId="375316EA">
                  <w:pPr>
                    <w:snapToGrid w:val="0"/>
                    <w:spacing w:line="26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喷塑工序</w:t>
                  </w:r>
                </w:p>
                <w:p w14:paraId="705C6CA1">
                  <w:pPr>
                    <w:pStyle w:val="24"/>
                    <w:ind w:left="0" w:leftChars="0" w:firstLine="0" w:firstLineChars="0"/>
                    <w:rPr>
                      <w:rFonts w:hint="default" w:ascii="Times New Roman" w:hAnsi="Times New Roman" w:cs="Times New Roman"/>
                      <w:lang w:val="en-US" w:eastAsia="zh-CN"/>
                    </w:rPr>
                  </w:pPr>
                  <w:r>
                    <w:rPr>
                      <w:rFonts w:hint="default" w:ascii="Times New Roman" w:hAnsi="Times New Roman" w:cs="Times New Roman"/>
                      <w:color w:val="auto"/>
                      <w:sz w:val="21"/>
                      <w:szCs w:val="21"/>
                      <w:lang w:val="en-US" w:eastAsia="zh-CN"/>
                    </w:rPr>
                    <w:t>（8个喷房）</w:t>
                  </w:r>
                </w:p>
              </w:tc>
              <w:tc>
                <w:tcPr>
                  <w:tcW w:w="800" w:type="pct"/>
                  <w:tcBorders>
                    <w:tl2br w:val="nil"/>
                    <w:tr2bl w:val="nil"/>
                  </w:tcBorders>
                  <w:shd w:val="clear" w:color="auto" w:fill="auto"/>
                  <w:noWrap w:val="0"/>
                  <w:vAlign w:val="center"/>
                </w:tcPr>
                <w:p w14:paraId="50D0CDFC">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19" w:type="pct"/>
                  <w:tcBorders>
                    <w:tl2br w:val="nil"/>
                    <w:tr2bl w:val="nil"/>
                  </w:tcBorders>
                  <w:noWrap w:val="0"/>
                  <w:vAlign w:val="center"/>
                </w:tcPr>
                <w:p w14:paraId="0FAF4571">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tcBorders>
                    <w:tl2br w:val="nil"/>
                    <w:tr2bl w:val="nil"/>
                  </w:tcBorders>
                  <w:noWrap w:val="0"/>
                  <w:vAlign w:val="center"/>
                </w:tcPr>
                <w:p w14:paraId="6608F6E8">
                  <w:pPr>
                    <w:keepNext w:val="0"/>
                    <w:keepLines w:val="0"/>
                    <w:pageBreakBefore w:val="0"/>
                    <w:widowControl w:val="0"/>
                    <w:kinsoku/>
                    <w:wordWrap/>
                    <w:overflowPunct/>
                    <w:topLinePunct w:val="0"/>
                    <w:autoSpaceDE/>
                    <w:autoSpaceDN/>
                    <w:bidi w:val="0"/>
                    <w:adjustRightInd/>
                    <w:snapToGrid/>
                    <w:spacing w:line="260" w:lineRule="exact"/>
                    <w:ind w:left="21" w:leftChars="10" w:right="21" w:rightChars="1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喷塑流水线采用大吸力吸风装置收集，收集后进入脉冲滤芯除尘装置处理后与切割、打磨处理后的废气合并通过1根15米高排气筒（DA001）排放</w:t>
                  </w:r>
                </w:p>
              </w:tc>
            </w:tr>
            <w:tr w14:paraId="323AE1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7" w:type="pct"/>
                  <w:vMerge w:val="continue"/>
                  <w:tcBorders>
                    <w:tl2br w:val="nil"/>
                    <w:tr2bl w:val="nil"/>
                  </w:tcBorders>
                  <w:noWrap w:val="0"/>
                  <w:vAlign w:val="center"/>
                </w:tcPr>
                <w:p w14:paraId="52B7F59D">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0BADB857">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5</w:t>
                  </w:r>
                </w:p>
              </w:tc>
              <w:tc>
                <w:tcPr>
                  <w:tcW w:w="745" w:type="pct"/>
                  <w:tcBorders>
                    <w:tl2br w:val="nil"/>
                    <w:tr2bl w:val="nil"/>
                  </w:tcBorders>
                  <w:noWrap w:val="0"/>
                  <w:vAlign w:val="center"/>
                </w:tcPr>
                <w:p w14:paraId="6E82875E">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烘干工序</w:t>
                  </w:r>
                </w:p>
                <w:p w14:paraId="67922FA5">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（8个喷房）</w:t>
                  </w:r>
                </w:p>
              </w:tc>
              <w:tc>
                <w:tcPr>
                  <w:tcW w:w="800" w:type="pct"/>
                  <w:tcBorders>
                    <w:tl2br w:val="nil"/>
                    <w:tr2bl w:val="nil"/>
                  </w:tcBorders>
                  <w:noWrap w:val="0"/>
                  <w:vAlign w:val="center"/>
                </w:tcPr>
                <w:p w14:paraId="0F832AAE">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非甲烷总烃</w:t>
                  </w:r>
                </w:p>
              </w:tc>
              <w:tc>
                <w:tcPr>
                  <w:tcW w:w="419" w:type="pct"/>
                  <w:tcBorders>
                    <w:tl2br w:val="nil"/>
                    <w:tr2bl w:val="nil"/>
                  </w:tcBorders>
                  <w:noWrap w:val="0"/>
                  <w:vAlign w:val="center"/>
                </w:tcPr>
                <w:p w14:paraId="3AA82C31">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vMerge w:val="restart"/>
                  <w:tcBorders>
                    <w:tl2br w:val="nil"/>
                    <w:tr2bl w:val="nil"/>
                  </w:tcBorders>
                  <w:noWrap w:val="0"/>
                  <w:vAlign w:val="center"/>
                </w:tcPr>
                <w:p w14:paraId="73B907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val="en-US" w:eastAsia="zh-CN"/>
                    </w:rPr>
                    <w:t xml:space="preserve"> 烘道封闭，废气由管道收集，并在</w:t>
                  </w:r>
                  <w:r>
                    <w:rPr>
                      <w:rFonts w:hint="default" w:ascii="Times New Roman" w:hAnsi="Times New Roman" w:eastAsia="宋体" w:cs="Times New Roman"/>
                      <w:color w:val="auto"/>
                      <w:sz w:val="21"/>
                      <w:szCs w:val="21"/>
                      <w:lang w:val="en-US" w:eastAsia="zh-CN"/>
                    </w:rPr>
                    <w:t>烘道进出口上方安装集气罩收集，收集后废气经二级活性炭吸附装置处理与低氮燃烧器处理后燃烧废气共用1根15米高排气筒</w:t>
                  </w:r>
                  <w:r>
                    <w:rPr>
                      <w:rFonts w:hint="default" w:ascii="Times New Roman" w:hAnsi="Times New Roman" w:eastAsia="宋体" w:cs="Times New Roman"/>
                      <w:sz w:val="21"/>
                      <w:szCs w:val="21"/>
                      <w:lang w:val="en-US" w:eastAsia="zh-CN"/>
                    </w:rPr>
                    <w:t>（DA002）排放</w:t>
                  </w:r>
                </w:p>
              </w:tc>
            </w:tr>
            <w:tr w14:paraId="2297CC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307" w:type="pct"/>
                  <w:vMerge w:val="continue"/>
                  <w:tcBorders>
                    <w:tl2br w:val="nil"/>
                    <w:tr2bl w:val="nil"/>
                  </w:tcBorders>
                  <w:noWrap w:val="0"/>
                  <w:vAlign w:val="center"/>
                </w:tcPr>
                <w:p w14:paraId="591F71E2">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5CB7196C">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6</w:t>
                  </w:r>
                </w:p>
              </w:tc>
              <w:tc>
                <w:tcPr>
                  <w:tcW w:w="745" w:type="pct"/>
                  <w:tcBorders>
                    <w:tl2br w:val="nil"/>
                    <w:tr2bl w:val="nil"/>
                  </w:tcBorders>
                  <w:shd w:val="clear" w:color="auto" w:fill="auto"/>
                  <w:noWrap w:val="0"/>
                  <w:vAlign w:val="center"/>
                </w:tcPr>
                <w:p w14:paraId="3A5E759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天然气加热</w:t>
                  </w:r>
                </w:p>
                <w:p w14:paraId="55106B05">
                  <w:pPr>
                    <w:snapToGri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燃烧废气</w:t>
                  </w:r>
                </w:p>
              </w:tc>
              <w:tc>
                <w:tcPr>
                  <w:tcW w:w="800" w:type="pct"/>
                  <w:vMerge w:val="restart"/>
                  <w:tcBorders>
                    <w:tl2br w:val="nil"/>
                    <w:tr2bl w:val="nil"/>
                  </w:tcBorders>
                  <w:shd w:val="clear" w:color="auto" w:fill="auto"/>
                  <w:noWrap w:val="0"/>
                  <w:vAlign w:val="center"/>
                </w:tcPr>
                <w:p w14:paraId="63D202FB">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p w14:paraId="3A4C7BEE">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NOx</w:t>
                  </w:r>
                </w:p>
              </w:tc>
              <w:tc>
                <w:tcPr>
                  <w:tcW w:w="419" w:type="pct"/>
                  <w:tcBorders>
                    <w:tl2br w:val="nil"/>
                    <w:tr2bl w:val="nil"/>
                  </w:tcBorders>
                  <w:noWrap w:val="0"/>
                  <w:vAlign w:val="center"/>
                </w:tcPr>
                <w:p w14:paraId="7DC1550B">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vMerge w:val="continue"/>
                  <w:tcBorders>
                    <w:tl2br w:val="nil"/>
                    <w:tr2bl w:val="nil"/>
                  </w:tcBorders>
                  <w:noWrap w:val="0"/>
                  <w:vAlign w:val="center"/>
                </w:tcPr>
                <w:p w14:paraId="091B7A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z w:val="21"/>
                      <w:szCs w:val="21"/>
                      <w:lang w:eastAsia="zh-CN"/>
                    </w:rPr>
                  </w:pPr>
                </w:p>
              </w:tc>
            </w:tr>
            <w:tr w14:paraId="20DE63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7" w:type="pct"/>
                  <w:vMerge w:val="continue"/>
                  <w:tcBorders>
                    <w:tl2br w:val="nil"/>
                    <w:tr2bl w:val="nil"/>
                  </w:tcBorders>
                  <w:noWrap w:val="0"/>
                  <w:vAlign w:val="center"/>
                </w:tcPr>
                <w:p w14:paraId="3E26531E">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13FE6C4A">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lang w:val="en-US"/>
                    </w:rPr>
                  </w:pPr>
                  <w:r>
                    <w:rPr>
                      <w:rFonts w:hint="default" w:ascii="Times New Roman" w:hAnsi="Times New Roman" w:eastAsia="宋体" w:cs="Times New Roman"/>
                      <w:color w:val="auto"/>
                      <w:sz w:val="21"/>
                      <w:szCs w:val="21"/>
                    </w:rPr>
                    <w:t>G</w:t>
                  </w:r>
                  <w:r>
                    <w:rPr>
                      <w:rFonts w:hint="default" w:ascii="Times New Roman" w:hAnsi="Times New Roman" w:cs="Times New Roman"/>
                      <w:color w:val="auto"/>
                      <w:sz w:val="21"/>
                      <w:szCs w:val="21"/>
                      <w:vertAlign w:val="subscript"/>
                      <w:lang w:val="en-US" w:eastAsia="zh-CN"/>
                    </w:rPr>
                    <w:t>7</w:t>
                  </w:r>
                </w:p>
              </w:tc>
              <w:tc>
                <w:tcPr>
                  <w:tcW w:w="745" w:type="pct"/>
                  <w:tcBorders>
                    <w:tl2br w:val="nil"/>
                    <w:tr2bl w:val="nil"/>
                  </w:tcBorders>
                  <w:noWrap w:val="0"/>
                  <w:vAlign w:val="center"/>
                </w:tcPr>
                <w:p w14:paraId="3092EAAF">
                  <w:pPr>
                    <w:snapToGrid w:val="0"/>
                    <w:spacing w:line="26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（清洗后）天然气加热</w:t>
                  </w:r>
                </w:p>
                <w:p w14:paraId="55E5279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燃烧废气</w:t>
                  </w:r>
                </w:p>
              </w:tc>
              <w:tc>
                <w:tcPr>
                  <w:tcW w:w="800" w:type="pct"/>
                  <w:vMerge w:val="continue"/>
                  <w:tcBorders>
                    <w:tl2br w:val="nil"/>
                    <w:tr2bl w:val="nil"/>
                  </w:tcBorders>
                  <w:noWrap w:val="0"/>
                  <w:vAlign w:val="center"/>
                </w:tcPr>
                <w:p w14:paraId="756DBC29">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lang w:val="en-US" w:eastAsia="zh-CN"/>
                    </w:rPr>
                  </w:pPr>
                </w:p>
              </w:tc>
              <w:tc>
                <w:tcPr>
                  <w:tcW w:w="419" w:type="pct"/>
                  <w:tcBorders>
                    <w:tl2br w:val="nil"/>
                    <w:tr2bl w:val="nil"/>
                  </w:tcBorders>
                  <w:noWrap w:val="0"/>
                  <w:vAlign w:val="center"/>
                </w:tcPr>
                <w:p w14:paraId="4A1C9D41">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vMerge w:val="continue"/>
                  <w:tcBorders>
                    <w:tl2br w:val="nil"/>
                    <w:tr2bl w:val="nil"/>
                  </w:tcBorders>
                  <w:noWrap w:val="0"/>
                  <w:vAlign w:val="center"/>
                </w:tcPr>
                <w:p w14:paraId="44F20823">
                  <w:pPr>
                    <w:spacing w:line="260" w:lineRule="exact"/>
                    <w:jc w:val="center"/>
                    <w:rPr>
                      <w:rFonts w:hint="default" w:ascii="Times New Roman" w:hAnsi="Times New Roman" w:eastAsia="宋体" w:cs="Times New Roman"/>
                      <w:color w:val="auto"/>
                      <w:sz w:val="21"/>
                      <w:szCs w:val="21"/>
                      <w:lang w:eastAsia="zh-CN"/>
                    </w:rPr>
                  </w:pPr>
                </w:p>
              </w:tc>
            </w:tr>
            <w:tr w14:paraId="4B10BE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7" w:type="pct"/>
                  <w:vMerge w:val="continue"/>
                  <w:tcBorders>
                    <w:tl2br w:val="nil"/>
                    <w:tr2bl w:val="nil"/>
                  </w:tcBorders>
                  <w:noWrap w:val="0"/>
                  <w:vAlign w:val="center"/>
                </w:tcPr>
                <w:p w14:paraId="51CC9D48">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ABADB77">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8</w:t>
                  </w:r>
                </w:p>
              </w:tc>
              <w:tc>
                <w:tcPr>
                  <w:tcW w:w="745" w:type="pct"/>
                  <w:tcBorders>
                    <w:tl2br w:val="nil"/>
                    <w:tr2bl w:val="nil"/>
                  </w:tcBorders>
                  <w:noWrap w:val="0"/>
                  <w:vAlign w:val="center"/>
                </w:tcPr>
                <w:p w14:paraId="53E520B1">
                  <w:pPr>
                    <w:snapToGrid w:val="0"/>
                    <w:spacing w:line="26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喷塑工序</w:t>
                  </w:r>
                </w:p>
                <w:p w14:paraId="0BD746E3">
                  <w:pPr>
                    <w:pStyle w:val="24"/>
                    <w:ind w:left="0" w:leftChars="0" w:firstLine="0" w:firstLineChars="0"/>
                    <w:rPr>
                      <w:rFonts w:hint="default" w:ascii="Times New Roman" w:hAnsi="Times New Roman" w:cs="Times New Roman"/>
                      <w:lang w:val="en-US" w:eastAsia="zh-CN"/>
                    </w:rPr>
                  </w:pPr>
                  <w:r>
                    <w:rPr>
                      <w:rFonts w:hint="default" w:ascii="Times New Roman" w:hAnsi="Times New Roman" w:cs="Times New Roman"/>
                      <w:color w:val="auto"/>
                      <w:sz w:val="21"/>
                      <w:szCs w:val="21"/>
                      <w:lang w:val="en-US" w:eastAsia="zh-CN"/>
                    </w:rPr>
                    <w:t>（12个喷房）</w:t>
                  </w:r>
                </w:p>
              </w:tc>
              <w:tc>
                <w:tcPr>
                  <w:tcW w:w="800" w:type="pct"/>
                  <w:tcBorders>
                    <w:tl2br w:val="nil"/>
                    <w:tr2bl w:val="nil"/>
                  </w:tcBorders>
                  <w:noWrap w:val="0"/>
                  <w:vAlign w:val="center"/>
                </w:tcPr>
                <w:p w14:paraId="7DF5BD00">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19" w:type="pct"/>
                  <w:tcBorders>
                    <w:tl2br w:val="nil"/>
                    <w:tr2bl w:val="nil"/>
                  </w:tcBorders>
                  <w:noWrap w:val="0"/>
                  <w:vAlign w:val="center"/>
                </w:tcPr>
                <w:p w14:paraId="0A8E454F">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tcBorders>
                    <w:tl2br w:val="nil"/>
                    <w:tr2bl w:val="nil"/>
                  </w:tcBorders>
                  <w:noWrap w:val="0"/>
                  <w:vAlign w:val="center"/>
                </w:tcPr>
                <w:p w14:paraId="1A8EE519">
                  <w:pPr>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喷塑流水线采用大吸力吸风装置收集，收集后进入脉冲滤芯除尘装置处理后通过1根15米高排气筒（DA003）排放</w:t>
                  </w:r>
                </w:p>
              </w:tc>
            </w:tr>
            <w:tr w14:paraId="4DFD43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7" w:type="pct"/>
                  <w:vMerge w:val="continue"/>
                  <w:tcBorders>
                    <w:tl2br w:val="nil"/>
                    <w:tr2bl w:val="nil"/>
                  </w:tcBorders>
                  <w:noWrap w:val="0"/>
                  <w:vAlign w:val="center"/>
                </w:tcPr>
                <w:p w14:paraId="3656CE0F">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074962B">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9</w:t>
                  </w:r>
                </w:p>
              </w:tc>
              <w:tc>
                <w:tcPr>
                  <w:tcW w:w="745" w:type="pct"/>
                  <w:tcBorders>
                    <w:tl2br w:val="nil"/>
                    <w:tr2bl w:val="nil"/>
                  </w:tcBorders>
                  <w:noWrap w:val="0"/>
                  <w:vAlign w:val="center"/>
                </w:tcPr>
                <w:p w14:paraId="4888CBA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烘干工序</w:t>
                  </w:r>
                </w:p>
              </w:tc>
              <w:tc>
                <w:tcPr>
                  <w:tcW w:w="800" w:type="pct"/>
                  <w:tcBorders>
                    <w:tl2br w:val="nil"/>
                    <w:tr2bl w:val="nil"/>
                  </w:tcBorders>
                  <w:noWrap w:val="0"/>
                  <w:vAlign w:val="center"/>
                </w:tcPr>
                <w:p w14:paraId="21BBB00C">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lang w:val="en-US" w:eastAsia="zh-CN"/>
                    </w:rPr>
                    <w:t>非甲烷总烃</w:t>
                  </w:r>
                </w:p>
              </w:tc>
              <w:tc>
                <w:tcPr>
                  <w:tcW w:w="419" w:type="pct"/>
                  <w:tcBorders>
                    <w:tl2br w:val="nil"/>
                    <w:tr2bl w:val="nil"/>
                  </w:tcBorders>
                  <w:noWrap w:val="0"/>
                  <w:vAlign w:val="center"/>
                </w:tcPr>
                <w:p w14:paraId="46285947">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vMerge w:val="restart"/>
                  <w:tcBorders>
                    <w:tl2br w:val="nil"/>
                    <w:tr2bl w:val="nil"/>
                  </w:tcBorders>
                  <w:noWrap w:val="0"/>
                  <w:vAlign w:val="center"/>
                </w:tcPr>
                <w:p w14:paraId="6EAEC01F">
                  <w:pPr>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z w:val="21"/>
                      <w:szCs w:val="21"/>
                      <w:lang w:val="en-US" w:eastAsia="zh-CN"/>
                    </w:rPr>
                    <w:t>烘道封闭，废气由管道收集，并在</w:t>
                  </w:r>
                  <w:r>
                    <w:rPr>
                      <w:rFonts w:hint="default" w:ascii="Times New Roman" w:hAnsi="Times New Roman" w:eastAsia="宋体" w:cs="Times New Roman"/>
                      <w:color w:val="auto"/>
                      <w:sz w:val="21"/>
                      <w:szCs w:val="21"/>
                      <w:lang w:val="en-US" w:eastAsia="zh-CN"/>
                    </w:rPr>
                    <w:t>烘道进出口上方安装集气罩收集，收集后废气经二级活性炭吸附装置处理与低氮燃烧器处理后燃烧废气共用1根15米高排气筒</w:t>
                  </w:r>
                  <w:r>
                    <w:rPr>
                      <w:rFonts w:hint="default" w:ascii="Times New Roman" w:hAnsi="Times New Roman" w:eastAsia="宋体" w:cs="Times New Roman"/>
                      <w:sz w:val="21"/>
                      <w:szCs w:val="21"/>
                      <w:lang w:val="en-US" w:eastAsia="zh-CN"/>
                    </w:rPr>
                    <w:t>（DA004）排放</w:t>
                  </w:r>
                </w:p>
              </w:tc>
            </w:tr>
            <w:tr w14:paraId="0F0F92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7" w:type="pct"/>
                  <w:vMerge w:val="continue"/>
                  <w:tcBorders>
                    <w:tl2br w:val="nil"/>
                    <w:tr2bl w:val="nil"/>
                  </w:tcBorders>
                  <w:noWrap w:val="0"/>
                  <w:vAlign w:val="center"/>
                </w:tcPr>
                <w:p w14:paraId="2EA5B849">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33FDC117">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10</w:t>
                  </w:r>
                </w:p>
              </w:tc>
              <w:tc>
                <w:tcPr>
                  <w:tcW w:w="745" w:type="pct"/>
                  <w:tcBorders>
                    <w:tl2br w:val="nil"/>
                    <w:tr2bl w:val="nil"/>
                  </w:tcBorders>
                  <w:noWrap w:val="0"/>
                  <w:vAlign w:val="center"/>
                </w:tcPr>
                <w:p w14:paraId="5E622732">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天然气加热</w:t>
                  </w:r>
                </w:p>
                <w:p w14:paraId="60678DC4">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燃烧废气</w:t>
                  </w:r>
                </w:p>
              </w:tc>
              <w:tc>
                <w:tcPr>
                  <w:tcW w:w="800" w:type="pct"/>
                  <w:tcBorders>
                    <w:tl2br w:val="nil"/>
                    <w:tr2bl w:val="nil"/>
                  </w:tcBorders>
                  <w:noWrap w:val="0"/>
                  <w:vAlign w:val="center"/>
                </w:tcPr>
                <w:p w14:paraId="6351BC56">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p w14:paraId="33CFA57B">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NOx</w:t>
                  </w:r>
                </w:p>
              </w:tc>
              <w:tc>
                <w:tcPr>
                  <w:tcW w:w="419" w:type="pct"/>
                  <w:tcBorders>
                    <w:tl2br w:val="nil"/>
                    <w:tr2bl w:val="nil"/>
                  </w:tcBorders>
                  <w:noWrap w:val="0"/>
                  <w:vAlign w:val="center"/>
                </w:tcPr>
                <w:p w14:paraId="02686D05">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147" w:type="pct"/>
                  <w:vMerge w:val="continue"/>
                  <w:tcBorders>
                    <w:tl2br w:val="nil"/>
                    <w:tr2bl w:val="nil"/>
                  </w:tcBorders>
                  <w:noWrap w:val="0"/>
                  <w:vAlign w:val="center"/>
                </w:tcPr>
                <w:p w14:paraId="0DDB5BF7">
                  <w:pPr>
                    <w:spacing w:line="260" w:lineRule="exact"/>
                    <w:jc w:val="center"/>
                    <w:rPr>
                      <w:rFonts w:hint="default" w:ascii="Times New Roman" w:hAnsi="Times New Roman" w:eastAsia="宋体" w:cs="Times New Roman"/>
                      <w:color w:val="auto"/>
                      <w:sz w:val="21"/>
                      <w:szCs w:val="21"/>
                      <w:lang w:eastAsia="zh-CN"/>
                    </w:rPr>
                  </w:pPr>
                </w:p>
              </w:tc>
            </w:tr>
            <w:tr w14:paraId="4462CE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307" w:type="pct"/>
                  <w:tcBorders>
                    <w:tl2br w:val="nil"/>
                    <w:tr2bl w:val="nil"/>
                  </w:tcBorders>
                  <w:noWrap w:val="0"/>
                  <w:vAlign w:val="center"/>
                </w:tcPr>
                <w:p w14:paraId="20902A81">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579" w:type="pct"/>
                  <w:tcBorders>
                    <w:tl2br w:val="nil"/>
                    <w:tr2bl w:val="nil"/>
                  </w:tcBorders>
                  <w:noWrap w:val="0"/>
                  <w:vAlign w:val="center"/>
                </w:tcPr>
                <w:p w14:paraId="382E195A">
                  <w:pPr>
                    <w:snapToGrid w:val="0"/>
                    <w:spacing w:line="260" w:lineRule="exact"/>
                    <w:jc w:val="center"/>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1"/>
                    </w:rPr>
                    <w:t>W</w:t>
                  </w:r>
                  <w:r>
                    <w:rPr>
                      <w:rFonts w:hint="default" w:ascii="Times New Roman" w:hAnsi="Times New Roman" w:eastAsia="宋体" w:cs="Times New Roman"/>
                      <w:color w:val="auto"/>
                      <w:sz w:val="21"/>
                      <w:szCs w:val="21"/>
                      <w:vertAlign w:val="subscript"/>
                    </w:rPr>
                    <w:t>1</w:t>
                  </w:r>
                </w:p>
              </w:tc>
              <w:tc>
                <w:tcPr>
                  <w:tcW w:w="745" w:type="pct"/>
                  <w:tcBorders>
                    <w:tl2br w:val="nil"/>
                    <w:tr2bl w:val="nil"/>
                  </w:tcBorders>
                  <w:noWrap w:val="0"/>
                  <w:vAlign w:val="center"/>
                </w:tcPr>
                <w:p w14:paraId="2B38040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员工生活</w:t>
                  </w:r>
                </w:p>
              </w:tc>
              <w:tc>
                <w:tcPr>
                  <w:tcW w:w="800" w:type="pct"/>
                  <w:tcBorders>
                    <w:tl2br w:val="nil"/>
                    <w:tr2bl w:val="nil"/>
                  </w:tcBorders>
                  <w:noWrap w:val="0"/>
                  <w:vAlign w:val="center"/>
                </w:tcPr>
                <w:p w14:paraId="29EE695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COD、SS、TP</w:t>
                  </w:r>
                </w:p>
                <w:p w14:paraId="304EFE6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氨氮、总氮</w:t>
                  </w:r>
                </w:p>
              </w:tc>
              <w:tc>
                <w:tcPr>
                  <w:tcW w:w="419" w:type="pct"/>
                  <w:tcBorders>
                    <w:tl2br w:val="nil"/>
                    <w:tr2bl w:val="nil"/>
                  </w:tcBorders>
                  <w:noWrap w:val="0"/>
                  <w:vAlign w:val="center"/>
                </w:tcPr>
                <w:p w14:paraId="12499B7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2147" w:type="pct"/>
                  <w:tcBorders>
                    <w:tl2br w:val="nil"/>
                    <w:tr2bl w:val="nil"/>
                  </w:tcBorders>
                  <w:noWrap w:val="0"/>
                  <w:vAlign w:val="center"/>
                </w:tcPr>
                <w:p w14:paraId="1793E41C">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接管至</w:t>
                  </w:r>
                  <w:r>
                    <w:rPr>
                      <w:rFonts w:hint="default" w:ascii="Times New Roman" w:hAnsi="Times New Roman" w:eastAsia="宋体" w:cs="Times New Roman"/>
                      <w:color w:val="auto"/>
                      <w:sz w:val="21"/>
                      <w:szCs w:val="21"/>
                      <w:lang w:val="en-US" w:eastAsia="zh-CN"/>
                    </w:rPr>
                    <w:t>无锡民达环境工程有限公司</w:t>
                  </w:r>
                  <w:r>
                    <w:rPr>
                      <w:rFonts w:hint="default" w:ascii="Times New Roman" w:hAnsi="Times New Roman" w:eastAsia="宋体" w:cs="Times New Roman"/>
                      <w:color w:val="auto"/>
                      <w:sz w:val="21"/>
                      <w:szCs w:val="21"/>
                    </w:rPr>
                    <w:t>集中处理达标后排放</w:t>
                  </w:r>
                </w:p>
              </w:tc>
            </w:tr>
            <w:tr w14:paraId="4236F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tcBorders>
                    <w:tl2br w:val="nil"/>
                    <w:tr2bl w:val="nil"/>
                  </w:tcBorders>
                  <w:noWrap w:val="0"/>
                  <w:vAlign w:val="center"/>
                </w:tcPr>
                <w:p w14:paraId="30F6D477">
                  <w:pPr>
                    <w:autoSpaceDE w:val="0"/>
                    <w:autoSpaceDN w:val="0"/>
                    <w:adjustRightInd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579" w:type="pct"/>
                  <w:tcBorders>
                    <w:tl2br w:val="nil"/>
                    <w:tr2bl w:val="nil"/>
                  </w:tcBorders>
                  <w:noWrap w:val="0"/>
                  <w:vAlign w:val="center"/>
                </w:tcPr>
                <w:p w14:paraId="65992A9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745" w:type="pct"/>
                  <w:tcBorders>
                    <w:tl2br w:val="nil"/>
                    <w:tr2bl w:val="nil"/>
                  </w:tcBorders>
                  <w:noWrap w:val="0"/>
                  <w:vAlign w:val="center"/>
                </w:tcPr>
                <w:p w14:paraId="23EB9643">
                  <w:pPr>
                    <w:keepNext w:val="0"/>
                    <w:keepLines w:val="0"/>
                    <w:pageBreakBefore w:val="0"/>
                    <w:widowControl/>
                    <w:kinsoku/>
                    <w:wordWrap/>
                    <w:overflowPunct/>
                    <w:topLinePunct w:val="0"/>
                    <w:autoSpaceDE/>
                    <w:autoSpaceDN/>
                    <w:bidi w:val="0"/>
                    <w:adjustRightInd/>
                    <w:snapToGrid/>
                    <w:spacing w:line="260" w:lineRule="exact"/>
                    <w:ind w:left="10" w:leftChars="5" w:right="10" w:rightChars="5"/>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cs="Times New Roman"/>
                      <w:color w:val="auto"/>
                      <w:sz w:val="21"/>
                      <w:szCs w:val="21"/>
                      <w:lang w:val="en-US" w:eastAsia="zh-CN"/>
                    </w:rPr>
                    <w:t>切割、成型、焊接、打磨、喷塑及烘干</w:t>
                  </w:r>
                  <w:r>
                    <w:rPr>
                      <w:rFonts w:hint="default" w:ascii="Times New Roman" w:hAnsi="Times New Roman" w:eastAsia="宋体" w:cs="Times New Roman"/>
                      <w:color w:val="auto"/>
                      <w:sz w:val="21"/>
                      <w:szCs w:val="21"/>
                      <w:lang w:val="en-US" w:eastAsia="zh-CN"/>
                    </w:rPr>
                    <w:t>工序</w:t>
                  </w:r>
                  <w:r>
                    <w:rPr>
                      <w:rFonts w:hint="default" w:ascii="Times New Roman" w:hAnsi="Times New Roman" w:eastAsia="宋体" w:cs="Times New Roman"/>
                      <w:color w:val="auto"/>
                      <w:sz w:val="21"/>
                      <w:szCs w:val="21"/>
                    </w:rPr>
                    <w:t>各设备</w:t>
                  </w:r>
                </w:p>
              </w:tc>
              <w:tc>
                <w:tcPr>
                  <w:tcW w:w="800" w:type="pct"/>
                  <w:tcBorders>
                    <w:tl2br w:val="nil"/>
                    <w:tr2bl w:val="nil"/>
                  </w:tcBorders>
                  <w:noWrap w:val="0"/>
                  <w:vAlign w:val="center"/>
                </w:tcPr>
                <w:p w14:paraId="530D51C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419" w:type="pct"/>
                  <w:tcBorders>
                    <w:tl2br w:val="nil"/>
                    <w:tr2bl w:val="nil"/>
                  </w:tcBorders>
                  <w:noWrap w:val="0"/>
                  <w:vAlign w:val="center"/>
                </w:tcPr>
                <w:p w14:paraId="3891903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2147" w:type="pct"/>
                  <w:tcBorders>
                    <w:tl2br w:val="nil"/>
                    <w:tr2bl w:val="nil"/>
                  </w:tcBorders>
                  <w:noWrap w:val="0"/>
                  <w:vAlign w:val="center"/>
                </w:tcPr>
                <w:p w14:paraId="3D4AB67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车间隔声、距离衰减</w:t>
                  </w:r>
                </w:p>
              </w:tc>
            </w:tr>
            <w:tr w14:paraId="66F1AB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restart"/>
                  <w:tcBorders>
                    <w:tl2br w:val="nil"/>
                    <w:tr2bl w:val="nil"/>
                  </w:tcBorders>
                  <w:noWrap w:val="0"/>
                  <w:vAlign w:val="center"/>
                </w:tcPr>
                <w:p w14:paraId="306EB153">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579" w:type="pct"/>
                  <w:tcBorders>
                    <w:tl2br w:val="nil"/>
                    <w:tr2bl w:val="nil"/>
                  </w:tcBorders>
                  <w:noWrap w:val="0"/>
                  <w:vAlign w:val="center"/>
                </w:tcPr>
                <w:p w14:paraId="01AB702C">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2</w:t>
                  </w:r>
                </w:p>
              </w:tc>
              <w:tc>
                <w:tcPr>
                  <w:tcW w:w="745" w:type="pct"/>
                  <w:tcBorders>
                    <w:tl2br w:val="nil"/>
                    <w:tr2bl w:val="nil"/>
                  </w:tcBorders>
                  <w:noWrap w:val="0"/>
                  <w:vAlign w:val="center"/>
                </w:tcPr>
                <w:p w14:paraId="6CB4ECD7">
                  <w:pPr>
                    <w:snapToGrid w:val="0"/>
                    <w:spacing w:line="260" w:lineRule="exact"/>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切割、成型</w:t>
                  </w:r>
                </w:p>
                <w:p w14:paraId="5E3ED586">
                  <w:pPr>
                    <w:snapToGrid w:val="0"/>
                    <w:spacing w:line="260" w:lineRule="exact"/>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工序</w:t>
                  </w:r>
                </w:p>
              </w:tc>
              <w:tc>
                <w:tcPr>
                  <w:tcW w:w="800" w:type="pct"/>
                  <w:tcBorders>
                    <w:tl2br w:val="nil"/>
                    <w:tr2bl w:val="nil"/>
                  </w:tcBorders>
                  <w:noWrap w:val="0"/>
                  <w:vAlign w:val="center"/>
                </w:tcPr>
                <w:p w14:paraId="3E35B89C">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金属废料</w:t>
                  </w:r>
                </w:p>
              </w:tc>
              <w:tc>
                <w:tcPr>
                  <w:tcW w:w="419" w:type="pct"/>
                  <w:tcBorders>
                    <w:tl2br w:val="nil"/>
                    <w:tr2bl w:val="nil"/>
                  </w:tcBorders>
                  <w:noWrap w:val="0"/>
                  <w:vAlign w:val="center"/>
                </w:tcPr>
                <w:p w14:paraId="707BBC22">
                  <w:pPr>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间歇</w:t>
                  </w:r>
                </w:p>
              </w:tc>
              <w:tc>
                <w:tcPr>
                  <w:tcW w:w="2147" w:type="pct"/>
                  <w:tcBorders>
                    <w:tl2br w:val="nil"/>
                    <w:tr2bl w:val="nil"/>
                  </w:tcBorders>
                  <w:noWrap w:val="0"/>
                  <w:vAlign w:val="center"/>
                </w:tcPr>
                <w:p w14:paraId="0A84641B">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收集外售综合利用</w:t>
                  </w:r>
                </w:p>
              </w:tc>
            </w:tr>
            <w:tr w14:paraId="506C3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46C06E8">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D468634">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3</w:t>
                  </w:r>
                </w:p>
              </w:tc>
              <w:tc>
                <w:tcPr>
                  <w:tcW w:w="745" w:type="pct"/>
                  <w:vMerge w:val="restart"/>
                  <w:tcBorders>
                    <w:tl2br w:val="nil"/>
                    <w:tr2bl w:val="nil"/>
                  </w:tcBorders>
                  <w:noWrap w:val="0"/>
                  <w:vAlign w:val="center"/>
                </w:tcPr>
                <w:p w14:paraId="0C19AB19">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成型</w:t>
                  </w:r>
                  <w:r>
                    <w:rPr>
                      <w:rFonts w:hint="default" w:ascii="Times New Roman" w:hAnsi="Times New Roman" w:eastAsia="宋体" w:cs="Times New Roman"/>
                      <w:color w:val="auto"/>
                      <w:sz w:val="21"/>
                      <w:szCs w:val="21"/>
                      <w:lang w:val="en-US" w:eastAsia="zh-CN"/>
                    </w:rPr>
                    <w:t>工序</w:t>
                  </w:r>
                </w:p>
              </w:tc>
              <w:tc>
                <w:tcPr>
                  <w:tcW w:w="800" w:type="pct"/>
                  <w:tcBorders>
                    <w:tl2br w:val="nil"/>
                    <w:tr2bl w:val="nil"/>
                  </w:tcBorders>
                  <w:noWrap w:val="0"/>
                  <w:vAlign w:val="center"/>
                </w:tcPr>
                <w:p w14:paraId="57955EB6">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w:t>
                  </w:r>
                  <w:r>
                    <w:rPr>
                      <w:rFonts w:hint="default" w:ascii="Times New Roman" w:hAnsi="Times New Roman" w:cs="Times New Roman"/>
                      <w:color w:val="auto"/>
                      <w:sz w:val="21"/>
                      <w:szCs w:val="21"/>
                      <w:lang w:val="en-US" w:eastAsia="zh-CN"/>
                    </w:rPr>
                    <w:t>液压油</w:t>
                  </w:r>
                </w:p>
              </w:tc>
              <w:tc>
                <w:tcPr>
                  <w:tcW w:w="419" w:type="pct"/>
                  <w:tcBorders>
                    <w:tl2br w:val="nil"/>
                    <w:tr2bl w:val="nil"/>
                  </w:tcBorders>
                  <w:noWrap w:val="0"/>
                  <w:vAlign w:val="center"/>
                </w:tcPr>
                <w:p w14:paraId="3EADD193">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2147" w:type="pct"/>
                  <w:vMerge w:val="restart"/>
                  <w:tcBorders>
                    <w:tl2br w:val="nil"/>
                    <w:tr2bl w:val="nil"/>
                  </w:tcBorders>
                  <w:noWrap w:val="0"/>
                  <w:vAlign w:val="center"/>
                </w:tcPr>
                <w:p w14:paraId="6EC66314">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交有资质单位合理处置</w:t>
                  </w:r>
                </w:p>
              </w:tc>
            </w:tr>
            <w:tr w14:paraId="6BBCD6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6DDC98D2">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B16446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S</w:t>
                  </w:r>
                  <w:r>
                    <w:rPr>
                      <w:rFonts w:hint="default" w:ascii="Times New Roman" w:hAnsi="Times New Roman" w:cs="Times New Roman"/>
                      <w:color w:val="auto"/>
                      <w:sz w:val="21"/>
                      <w:szCs w:val="21"/>
                      <w:vertAlign w:val="subscript"/>
                      <w:lang w:val="en-US" w:eastAsia="zh-CN"/>
                    </w:rPr>
                    <w:t>4</w:t>
                  </w:r>
                </w:p>
              </w:tc>
              <w:tc>
                <w:tcPr>
                  <w:tcW w:w="745" w:type="pct"/>
                  <w:vMerge w:val="continue"/>
                  <w:tcBorders>
                    <w:tl2br w:val="nil"/>
                    <w:tr2bl w:val="nil"/>
                  </w:tcBorders>
                  <w:noWrap w:val="0"/>
                  <w:vAlign w:val="center"/>
                </w:tcPr>
                <w:p w14:paraId="4614CB81">
                  <w:pPr>
                    <w:snapToGrid w:val="0"/>
                    <w:spacing w:line="260" w:lineRule="exact"/>
                    <w:jc w:val="center"/>
                    <w:rPr>
                      <w:rFonts w:hint="default" w:ascii="Times New Roman" w:hAnsi="Times New Roman" w:eastAsia="宋体" w:cs="Times New Roman"/>
                      <w:color w:val="auto"/>
                      <w:sz w:val="21"/>
                      <w:szCs w:val="21"/>
                      <w:lang w:val="en-US" w:eastAsia="zh-CN"/>
                    </w:rPr>
                  </w:pPr>
                </w:p>
              </w:tc>
              <w:tc>
                <w:tcPr>
                  <w:tcW w:w="800" w:type="pct"/>
                  <w:tcBorders>
                    <w:tl2br w:val="nil"/>
                    <w:tr2bl w:val="nil"/>
                  </w:tcBorders>
                  <w:noWrap w:val="0"/>
                  <w:vAlign w:val="center"/>
                </w:tcPr>
                <w:p w14:paraId="170887C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废机油</w:t>
                  </w:r>
                </w:p>
              </w:tc>
              <w:tc>
                <w:tcPr>
                  <w:tcW w:w="419" w:type="pct"/>
                  <w:tcBorders>
                    <w:tl2br w:val="nil"/>
                    <w:tr2bl w:val="nil"/>
                  </w:tcBorders>
                  <w:noWrap w:val="0"/>
                  <w:vAlign w:val="center"/>
                </w:tcPr>
                <w:p w14:paraId="41F6EBD1">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2147" w:type="pct"/>
                  <w:vMerge w:val="continue"/>
                  <w:tcBorders>
                    <w:tl2br w:val="nil"/>
                    <w:tr2bl w:val="nil"/>
                  </w:tcBorders>
                  <w:noWrap w:val="0"/>
                  <w:vAlign w:val="center"/>
                </w:tcPr>
                <w:p w14:paraId="31EE5D90">
                  <w:pPr>
                    <w:spacing w:line="260" w:lineRule="exact"/>
                    <w:jc w:val="center"/>
                    <w:rPr>
                      <w:rFonts w:hint="default" w:ascii="Times New Roman" w:hAnsi="Times New Roman" w:eastAsia="宋体" w:cs="Times New Roman"/>
                      <w:color w:val="auto"/>
                      <w:sz w:val="21"/>
                      <w:szCs w:val="21"/>
                    </w:rPr>
                  </w:pPr>
                </w:p>
              </w:tc>
            </w:tr>
            <w:tr w14:paraId="1C279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6FFDD4F">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9C9E195">
                  <w:pPr>
                    <w:snapToGrid w:val="0"/>
                    <w:spacing w:line="260" w:lineRule="exac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12</w:t>
                  </w:r>
                </w:p>
              </w:tc>
              <w:tc>
                <w:tcPr>
                  <w:tcW w:w="745" w:type="pct"/>
                  <w:tcBorders>
                    <w:tl2br w:val="nil"/>
                    <w:tr2bl w:val="nil"/>
                  </w:tcBorders>
                  <w:noWrap w:val="0"/>
                  <w:vAlign w:val="center"/>
                </w:tcPr>
                <w:p w14:paraId="5C56BE4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喷塑工序配置的脉冲滤芯除尘装置</w:t>
                  </w:r>
                </w:p>
              </w:tc>
              <w:tc>
                <w:tcPr>
                  <w:tcW w:w="800" w:type="pct"/>
                  <w:tcBorders>
                    <w:tl2br w:val="nil"/>
                    <w:tr2bl w:val="nil"/>
                  </w:tcBorders>
                  <w:noWrap w:val="0"/>
                  <w:vAlign w:val="center"/>
                </w:tcPr>
                <w:p w14:paraId="52CE879C">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收集的塑粉</w:t>
                  </w:r>
                </w:p>
              </w:tc>
              <w:tc>
                <w:tcPr>
                  <w:tcW w:w="419" w:type="pct"/>
                  <w:tcBorders>
                    <w:tl2br w:val="nil"/>
                    <w:tr2bl w:val="nil"/>
                  </w:tcBorders>
                  <w:noWrap w:val="0"/>
                  <w:vAlign w:val="center"/>
                </w:tcPr>
                <w:p w14:paraId="5BBB1FE2">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2147" w:type="pct"/>
                  <w:tcBorders>
                    <w:tl2br w:val="nil"/>
                    <w:tr2bl w:val="nil"/>
                  </w:tcBorders>
                  <w:noWrap w:val="0"/>
                  <w:vAlign w:val="center"/>
                </w:tcPr>
                <w:p w14:paraId="5C8D0A3E">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收集回用于喷塑工序</w:t>
                  </w:r>
                </w:p>
              </w:tc>
            </w:tr>
            <w:tr w14:paraId="321340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4750406C">
                  <w:pPr>
                    <w:autoSpaceDE w:val="0"/>
                    <w:autoSpaceDN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S6</w:t>
                  </w:r>
                </w:p>
              </w:tc>
              <w:tc>
                <w:tcPr>
                  <w:tcW w:w="579" w:type="pct"/>
                  <w:tcBorders>
                    <w:tl2br w:val="nil"/>
                    <w:tr2bl w:val="nil"/>
                  </w:tcBorders>
                  <w:noWrap w:val="0"/>
                  <w:vAlign w:val="center"/>
                </w:tcPr>
                <w:p w14:paraId="70BF8E6E">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6</w:t>
                  </w:r>
                </w:p>
              </w:tc>
              <w:tc>
                <w:tcPr>
                  <w:tcW w:w="745" w:type="pct"/>
                  <w:tcBorders>
                    <w:tl2br w:val="nil"/>
                    <w:tr2bl w:val="nil"/>
                  </w:tcBorders>
                  <w:noWrap w:val="0"/>
                  <w:vAlign w:val="center"/>
                </w:tcPr>
                <w:p w14:paraId="1B2446A1">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打磨</w:t>
                  </w:r>
                  <w:r>
                    <w:rPr>
                      <w:rFonts w:hint="default" w:ascii="Times New Roman" w:hAnsi="Times New Roman" w:eastAsia="宋体" w:cs="Times New Roman"/>
                      <w:color w:val="auto"/>
                      <w:sz w:val="21"/>
                      <w:szCs w:val="21"/>
                      <w:lang w:val="en-US" w:eastAsia="zh-CN"/>
                    </w:rPr>
                    <w:t>工序</w:t>
                  </w:r>
                </w:p>
              </w:tc>
              <w:tc>
                <w:tcPr>
                  <w:tcW w:w="800" w:type="pct"/>
                  <w:tcBorders>
                    <w:tl2br w:val="nil"/>
                    <w:tr2bl w:val="nil"/>
                  </w:tcBorders>
                  <w:noWrap w:val="0"/>
                  <w:vAlign w:val="center"/>
                </w:tcPr>
                <w:p w14:paraId="7940067B">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w:t>
                  </w:r>
                  <w:r>
                    <w:rPr>
                      <w:rFonts w:hint="eastAsia" w:ascii="Times New Roman" w:hAnsi="Times New Roman" w:cs="Times New Roman"/>
                      <w:color w:val="auto"/>
                      <w:sz w:val="21"/>
                      <w:szCs w:val="21"/>
                      <w:lang w:val="en-US" w:eastAsia="zh-CN"/>
                    </w:rPr>
                    <w:t>砂纸</w:t>
                  </w:r>
                </w:p>
              </w:tc>
              <w:tc>
                <w:tcPr>
                  <w:tcW w:w="419" w:type="pct"/>
                  <w:tcBorders>
                    <w:tl2br w:val="nil"/>
                    <w:tr2bl w:val="nil"/>
                  </w:tcBorders>
                  <w:noWrap w:val="0"/>
                  <w:vAlign w:val="center"/>
                </w:tcPr>
                <w:p w14:paraId="24F63046">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2147" w:type="pct"/>
                  <w:tcBorders>
                    <w:tl2br w:val="nil"/>
                    <w:tr2bl w:val="nil"/>
                  </w:tcBorders>
                  <w:noWrap w:val="0"/>
                  <w:vAlign w:val="center"/>
                </w:tcPr>
                <w:p w14:paraId="5830C583">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收集外售综合利用</w:t>
                  </w:r>
                </w:p>
              </w:tc>
            </w:tr>
            <w:tr w14:paraId="7464FF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9D912B4">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18CBF6C8">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S</w:t>
                  </w:r>
                  <w:r>
                    <w:rPr>
                      <w:rFonts w:hint="default" w:ascii="Times New Roman" w:hAnsi="Times New Roman" w:cs="Times New Roman"/>
                      <w:color w:val="auto"/>
                      <w:sz w:val="21"/>
                      <w:szCs w:val="21"/>
                      <w:vertAlign w:val="subscript"/>
                      <w:lang w:val="en-US" w:eastAsia="zh-CN"/>
                    </w:rPr>
                    <w:t>7</w:t>
                  </w:r>
                  <w:r>
                    <w:rPr>
                      <w:rFonts w:hint="default" w:ascii="Times New Roman" w:hAnsi="Times New Roman" w:cs="Times New Roman"/>
                      <w:color w:val="auto"/>
                      <w:sz w:val="21"/>
                      <w:szCs w:val="21"/>
                      <w:lang w:val="en-US" w:eastAsia="zh-CN"/>
                    </w:rPr>
                    <w:t>、S</w:t>
                  </w:r>
                  <w:r>
                    <w:rPr>
                      <w:rFonts w:hint="default" w:ascii="Times New Roman" w:hAnsi="Times New Roman" w:cs="Times New Roman"/>
                      <w:color w:val="auto"/>
                      <w:sz w:val="21"/>
                      <w:szCs w:val="21"/>
                      <w:vertAlign w:val="subscript"/>
                      <w:lang w:val="en-US" w:eastAsia="zh-CN"/>
                    </w:rPr>
                    <w:t>9</w:t>
                  </w:r>
                </w:p>
              </w:tc>
              <w:tc>
                <w:tcPr>
                  <w:tcW w:w="745" w:type="pct"/>
                  <w:tcBorders>
                    <w:tl2br w:val="nil"/>
                    <w:tr2bl w:val="nil"/>
                  </w:tcBorders>
                  <w:noWrap w:val="0"/>
                  <w:vAlign w:val="center"/>
                </w:tcPr>
                <w:p w14:paraId="2F80B740">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预脱脂、脱脂工序</w:t>
                  </w:r>
                </w:p>
              </w:tc>
              <w:tc>
                <w:tcPr>
                  <w:tcW w:w="800" w:type="pct"/>
                  <w:tcBorders>
                    <w:tl2br w:val="nil"/>
                    <w:tr2bl w:val="nil"/>
                  </w:tcBorders>
                  <w:noWrap w:val="0"/>
                  <w:vAlign w:val="center"/>
                </w:tcPr>
                <w:p w14:paraId="23EA3A72">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槽渣</w:t>
                  </w:r>
                </w:p>
              </w:tc>
              <w:tc>
                <w:tcPr>
                  <w:tcW w:w="419" w:type="pct"/>
                  <w:tcBorders>
                    <w:tl2br w:val="nil"/>
                    <w:tr2bl w:val="nil"/>
                  </w:tcBorders>
                  <w:noWrap w:val="0"/>
                  <w:vAlign w:val="center"/>
                </w:tcPr>
                <w:p w14:paraId="77E4A290">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2147" w:type="pct"/>
                  <w:tcBorders>
                    <w:tl2br w:val="nil"/>
                    <w:tr2bl w:val="nil"/>
                  </w:tcBorders>
                  <w:noWrap w:val="0"/>
                  <w:vAlign w:val="center"/>
                </w:tcPr>
                <w:p w14:paraId="0B133C31">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交有资质单位合理处置</w:t>
                  </w:r>
                </w:p>
              </w:tc>
            </w:tr>
            <w:tr w14:paraId="33E407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42BFA45">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689559C">
                  <w:pPr>
                    <w:snapToGrid w:val="0"/>
                    <w:spacing w:line="260" w:lineRule="exac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8</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10</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11</w:t>
                  </w:r>
                </w:p>
              </w:tc>
              <w:tc>
                <w:tcPr>
                  <w:tcW w:w="745" w:type="pct"/>
                  <w:tcBorders>
                    <w:tl2br w:val="nil"/>
                    <w:tr2bl w:val="nil"/>
                  </w:tcBorders>
                  <w:noWrap w:val="0"/>
                  <w:vAlign w:val="center"/>
                </w:tcPr>
                <w:p w14:paraId="6DB01B2E">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预脱脂、脱脂及清洗工序</w:t>
                  </w:r>
                </w:p>
              </w:tc>
              <w:tc>
                <w:tcPr>
                  <w:tcW w:w="800" w:type="pct"/>
                  <w:tcBorders>
                    <w:tl2br w:val="nil"/>
                    <w:tr2bl w:val="nil"/>
                  </w:tcBorders>
                  <w:noWrap w:val="0"/>
                  <w:vAlign w:val="center"/>
                </w:tcPr>
                <w:p w14:paraId="71159C5E">
                  <w:pPr>
                    <w:snapToGrid w:val="0"/>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废</w:t>
                  </w:r>
                  <w:r>
                    <w:rPr>
                      <w:rFonts w:hint="default" w:ascii="Times New Roman" w:hAnsi="Times New Roman" w:cs="Times New Roman"/>
                      <w:color w:val="auto"/>
                      <w:sz w:val="21"/>
                      <w:szCs w:val="21"/>
                      <w:lang w:val="en-US" w:eastAsia="zh-CN"/>
                    </w:rPr>
                    <w:t>槽液</w:t>
                  </w:r>
                </w:p>
              </w:tc>
              <w:tc>
                <w:tcPr>
                  <w:tcW w:w="419" w:type="pct"/>
                  <w:tcBorders>
                    <w:tl2br w:val="nil"/>
                    <w:tr2bl w:val="nil"/>
                  </w:tcBorders>
                  <w:noWrap w:val="0"/>
                  <w:vAlign w:val="center"/>
                </w:tcPr>
                <w:p w14:paraId="4906DF33">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2147" w:type="pct"/>
                  <w:tcBorders>
                    <w:tl2br w:val="nil"/>
                    <w:tr2bl w:val="nil"/>
                  </w:tcBorders>
                  <w:noWrap w:val="0"/>
                  <w:vAlign w:val="center"/>
                </w:tcPr>
                <w:p w14:paraId="1B115042">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交有资质单位合理处置</w:t>
                  </w:r>
                </w:p>
              </w:tc>
            </w:tr>
            <w:tr w14:paraId="0329F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7" w:type="pct"/>
                  <w:vMerge w:val="continue"/>
                  <w:tcBorders>
                    <w:tl2br w:val="nil"/>
                    <w:tr2bl w:val="nil"/>
                  </w:tcBorders>
                  <w:noWrap w:val="0"/>
                  <w:vAlign w:val="center"/>
                </w:tcPr>
                <w:p w14:paraId="34ECE38D">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39DAEECE">
                  <w:pPr>
                    <w:snapToGrid w:val="0"/>
                    <w:spacing w:line="260" w:lineRule="exac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13</w:t>
                  </w:r>
                </w:p>
              </w:tc>
              <w:tc>
                <w:tcPr>
                  <w:tcW w:w="745" w:type="pct"/>
                  <w:vMerge w:val="restart"/>
                  <w:tcBorders>
                    <w:tl2br w:val="nil"/>
                    <w:tr2bl w:val="nil"/>
                  </w:tcBorders>
                  <w:noWrap w:val="0"/>
                  <w:vAlign w:val="center"/>
                </w:tcPr>
                <w:p w14:paraId="696E983E">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原料使用</w:t>
                  </w:r>
                </w:p>
              </w:tc>
              <w:tc>
                <w:tcPr>
                  <w:tcW w:w="800" w:type="pct"/>
                  <w:tcBorders>
                    <w:tl2br w:val="nil"/>
                    <w:tr2bl w:val="nil"/>
                  </w:tcBorders>
                  <w:noWrap w:val="0"/>
                  <w:vAlign w:val="center"/>
                </w:tcPr>
                <w:p w14:paraId="0A4EB13F">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不沾染有毒有害的废包装材料</w:t>
                  </w:r>
                </w:p>
              </w:tc>
              <w:tc>
                <w:tcPr>
                  <w:tcW w:w="419" w:type="pct"/>
                  <w:tcBorders>
                    <w:tl2br w:val="nil"/>
                    <w:tr2bl w:val="nil"/>
                  </w:tcBorders>
                  <w:noWrap w:val="0"/>
                  <w:vAlign w:val="center"/>
                </w:tcPr>
                <w:p w14:paraId="7B21D57C">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间歇</w:t>
                  </w:r>
                </w:p>
              </w:tc>
              <w:tc>
                <w:tcPr>
                  <w:tcW w:w="2147" w:type="pct"/>
                  <w:vMerge w:val="restart"/>
                  <w:tcBorders>
                    <w:tl2br w:val="nil"/>
                    <w:tr2bl w:val="nil"/>
                  </w:tcBorders>
                  <w:noWrap w:val="0"/>
                  <w:vAlign w:val="center"/>
                </w:tcPr>
                <w:p w14:paraId="34FB2F17">
                  <w:pPr>
                    <w:overflowPunct w:val="0"/>
                    <w:adjustRightInd w:val="0"/>
                    <w:snapToGrid w:val="0"/>
                    <w:spacing w:line="260" w:lineRule="exact"/>
                    <w:jc w:val="center"/>
                    <w:textAlignment w:val="baseline"/>
                    <w:rPr>
                      <w:rFonts w:hint="default" w:ascii="Times New Roman" w:hAnsi="Times New Roman" w:eastAsia="宋体" w:cs="Times New Roman"/>
                      <w:smallCaps/>
                      <w:color w:val="auto"/>
                      <w:sz w:val="21"/>
                      <w:szCs w:val="21"/>
                    </w:rPr>
                  </w:pPr>
                  <w:r>
                    <w:rPr>
                      <w:rFonts w:hint="default" w:ascii="Times New Roman" w:hAnsi="Times New Roman" w:eastAsia="宋体" w:cs="Times New Roman"/>
                      <w:color w:val="auto"/>
                      <w:sz w:val="21"/>
                      <w:szCs w:val="21"/>
                    </w:rPr>
                    <w:t>交有资质单位合理处置</w:t>
                  </w:r>
                </w:p>
              </w:tc>
            </w:tr>
            <w:tr w14:paraId="4B7829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7" w:type="pct"/>
                  <w:vMerge w:val="continue"/>
                  <w:tcBorders>
                    <w:tl2br w:val="nil"/>
                    <w:tr2bl w:val="nil"/>
                  </w:tcBorders>
                  <w:noWrap w:val="0"/>
                  <w:vAlign w:val="center"/>
                </w:tcPr>
                <w:p w14:paraId="605C0490">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1618946A">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14</w:t>
                  </w:r>
                </w:p>
              </w:tc>
              <w:tc>
                <w:tcPr>
                  <w:tcW w:w="745" w:type="pct"/>
                  <w:vMerge w:val="continue"/>
                  <w:tcBorders>
                    <w:tl2br w:val="nil"/>
                    <w:tr2bl w:val="nil"/>
                  </w:tcBorders>
                  <w:noWrap w:val="0"/>
                  <w:vAlign w:val="center"/>
                </w:tcPr>
                <w:p w14:paraId="6CF2F433">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val="en-US" w:eastAsia="zh-CN"/>
                    </w:rPr>
                  </w:pPr>
                </w:p>
              </w:tc>
              <w:tc>
                <w:tcPr>
                  <w:tcW w:w="800" w:type="pct"/>
                  <w:tcBorders>
                    <w:tl2br w:val="nil"/>
                    <w:tr2bl w:val="nil"/>
                  </w:tcBorders>
                  <w:noWrap w:val="0"/>
                  <w:vAlign w:val="center"/>
                </w:tcPr>
                <w:p w14:paraId="3D7B826A">
                  <w:pPr>
                    <w:autoSpaceDE w:val="0"/>
                    <w:autoSpaceDN w:val="0"/>
                    <w:snapToGrid w:val="0"/>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沾染有毒有害的废包装材料</w:t>
                  </w:r>
                </w:p>
              </w:tc>
              <w:tc>
                <w:tcPr>
                  <w:tcW w:w="419" w:type="pct"/>
                  <w:tcBorders>
                    <w:tl2br w:val="nil"/>
                    <w:tr2bl w:val="nil"/>
                  </w:tcBorders>
                  <w:noWrap w:val="0"/>
                  <w:vAlign w:val="center"/>
                </w:tcPr>
                <w:p w14:paraId="6C445E3A">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间歇</w:t>
                  </w:r>
                </w:p>
              </w:tc>
              <w:tc>
                <w:tcPr>
                  <w:tcW w:w="2147" w:type="pct"/>
                  <w:vMerge w:val="continue"/>
                  <w:tcBorders>
                    <w:tl2br w:val="nil"/>
                    <w:tr2bl w:val="nil"/>
                  </w:tcBorders>
                  <w:noWrap w:val="0"/>
                  <w:vAlign w:val="center"/>
                </w:tcPr>
                <w:p w14:paraId="7E7A269C">
                  <w:pPr>
                    <w:overflowPunct w:val="0"/>
                    <w:adjustRightInd w:val="0"/>
                    <w:snapToGrid w:val="0"/>
                    <w:spacing w:line="260" w:lineRule="exact"/>
                    <w:jc w:val="center"/>
                    <w:textAlignment w:val="baseline"/>
                    <w:rPr>
                      <w:rFonts w:hint="default" w:ascii="Times New Roman" w:hAnsi="Times New Roman" w:eastAsia="宋体" w:cs="Times New Roman"/>
                      <w:smallCaps/>
                      <w:color w:val="auto"/>
                      <w:sz w:val="21"/>
                      <w:szCs w:val="21"/>
                    </w:rPr>
                  </w:pPr>
                </w:p>
              </w:tc>
            </w:tr>
            <w:tr w14:paraId="4BA62A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7" w:type="pct"/>
                  <w:vMerge w:val="continue"/>
                  <w:tcBorders>
                    <w:tl2br w:val="nil"/>
                    <w:tr2bl w:val="nil"/>
                  </w:tcBorders>
                  <w:noWrap w:val="0"/>
                  <w:vAlign w:val="center"/>
                </w:tcPr>
                <w:p w14:paraId="41341AEE">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4DEFC91">
                  <w:pPr>
                    <w:snapToGrid w:val="0"/>
                    <w:spacing w:line="260" w:lineRule="exac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15</w:t>
                  </w:r>
                </w:p>
              </w:tc>
              <w:tc>
                <w:tcPr>
                  <w:tcW w:w="745" w:type="pct"/>
                  <w:vMerge w:val="restart"/>
                  <w:tcBorders>
                    <w:tl2br w:val="nil"/>
                    <w:tr2bl w:val="nil"/>
                  </w:tcBorders>
                  <w:noWrap w:val="0"/>
                  <w:vAlign w:val="center"/>
                </w:tcPr>
                <w:p w14:paraId="23CD1DB6">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
                      <w:sz w:val="21"/>
                      <w:szCs w:val="21"/>
                      <w:lang w:val="en-US" w:eastAsia="zh-CN"/>
                    </w:rPr>
                    <w:t>脉冲滤芯除尘装置</w:t>
                  </w:r>
                </w:p>
              </w:tc>
              <w:tc>
                <w:tcPr>
                  <w:tcW w:w="800" w:type="pct"/>
                  <w:tcBorders>
                    <w:tl2br w:val="nil"/>
                    <w:tr2bl w:val="nil"/>
                  </w:tcBorders>
                  <w:noWrap w:val="0"/>
                  <w:vAlign w:val="center"/>
                </w:tcPr>
                <w:p w14:paraId="0A5DB872">
                  <w:pPr>
                    <w:autoSpaceDE w:val="0"/>
                    <w:autoSpaceDN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废滤筒</w:t>
                  </w:r>
                </w:p>
              </w:tc>
              <w:tc>
                <w:tcPr>
                  <w:tcW w:w="419" w:type="pct"/>
                  <w:tcBorders>
                    <w:tl2br w:val="nil"/>
                    <w:tr2bl w:val="nil"/>
                  </w:tcBorders>
                  <w:noWrap w:val="0"/>
                  <w:vAlign w:val="center"/>
                </w:tcPr>
                <w:p w14:paraId="46C42416">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间歇</w:t>
                  </w:r>
                </w:p>
              </w:tc>
              <w:tc>
                <w:tcPr>
                  <w:tcW w:w="2147" w:type="pct"/>
                  <w:vMerge w:val="restart"/>
                  <w:tcBorders>
                    <w:tl2br w:val="nil"/>
                    <w:tr2bl w:val="nil"/>
                  </w:tcBorders>
                  <w:noWrap w:val="0"/>
                  <w:vAlign w:val="center"/>
                </w:tcPr>
                <w:p w14:paraId="7A48F146">
                  <w:pPr>
                    <w:overflowPunct w:val="0"/>
                    <w:adjustRightInd w:val="0"/>
                    <w:snapToGrid w:val="0"/>
                    <w:spacing w:line="260" w:lineRule="exac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收集外售综合利用</w:t>
                  </w:r>
                </w:p>
              </w:tc>
            </w:tr>
            <w:tr w14:paraId="2C0E9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7" w:type="pct"/>
                  <w:vMerge w:val="continue"/>
                  <w:tcBorders>
                    <w:tl2br w:val="nil"/>
                    <w:tr2bl w:val="nil"/>
                  </w:tcBorders>
                  <w:noWrap w:val="0"/>
                  <w:vAlign w:val="center"/>
                </w:tcPr>
                <w:p w14:paraId="52ACA368">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DFB4E4B">
                  <w:pPr>
                    <w:snapToGrid w:val="0"/>
                    <w:spacing w:line="260" w:lineRule="exact"/>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16</w:t>
                  </w:r>
                </w:p>
              </w:tc>
              <w:tc>
                <w:tcPr>
                  <w:tcW w:w="745" w:type="pct"/>
                  <w:vMerge w:val="continue"/>
                  <w:tcBorders>
                    <w:tl2br w:val="nil"/>
                    <w:tr2bl w:val="nil"/>
                  </w:tcBorders>
                  <w:noWrap w:val="0"/>
                  <w:vAlign w:val="center"/>
                </w:tcPr>
                <w:p w14:paraId="60D6346D">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val="en-US" w:eastAsia="zh-CN"/>
                    </w:rPr>
                  </w:pPr>
                </w:p>
              </w:tc>
              <w:tc>
                <w:tcPr>
                  <w:tcW w:w="800" w:type="pct"/>
                  <w:tcBorders>
                    <w:tl2br w:val="nil"/>
                    <w:tr2bl w:val="nil"/>
                  </w:tcBorders>
                  <w:noWrap w:val="0"/>
                  <w:vAlign w:val="center"/>
                </w:tcPr>
                <w:p w14:paraId="76FCC20E">
                  <w:pPr>
                    <w:autoSpaceDE w:val="0"/>
                    <w:autoSpaceDN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收集的滤尘</w:t>
                  </w:r>
                </w:p>
              </w:tc>
              <w:tc>
                <w:tcPr>
                  <w:tcW w:w="419" w:type="pct"/>
                  <w:tcBorders>
                    <w:tl2br w:val="nil"/>
                    <w:tr2bl w:val="nil"/>
                  </w:tcBorders>
                  <w:noWrap w:val="0"/>
                  <w:vAlign w:val="center"/>
                </w:tcPr>
                <w:p w14:paraId="024675B8">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间歇</w:t>
                  </w:r>
                </w:p>
              </w:tc>
              <w:tc>
                <w:tcPr>
                  <w:tcW w:w="2147" w:type="pct"/>
                  <w:vMerge w:val="continue"/>
                  <w:tcBorders>
                    <w:tl2br w:val="nil"/>
                    <w:tr2bl w:val="nil"/>
                  </w:tcBorders>
                  <w:noWrap w:val="0"/>
                  <w:vAlign w:val="center"/>
                </w:tcPr>
                <w:p w14:paraId="5E2ADDD3">
                  <w:pPr>
                    <w:overflowPunct w:val="0"/>
                    <w:adjustRightInd w:val="0"/>
                    <w:snapToGrid w:val="0"/>
                    <w:spacing w:line="260" w:lineRule="exact"/>
                    <w:jc w:val="center"/>
                    <w:textAlignment w:val="baseline"/>
                    <w:rPr>
                      <w:rFonts w:hint="default" w:ascii="Times New Roman" w:hAnsi="Times New Roman" w:eastAsia="宋体" w:cs="Times New Roman"/>
                      <w:color w:val="auto"/>
                      <w:sz w:val="21"/>
                      <w:szCs w:val="21"/>
                    </w:rPr>
                  </w:pPr>
                </w:p>
              </w:tc>
            </w:tr>
            <w:tr w14:paraId="1B3136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0CF1FAF4">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3EE7300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w:t>
                  </w:r>
                  <w:r>
                    <w:rPr>
                      <w:rFonts w:hint="default" w:ascii="Times New Roman" w:hAnsi="Times New Roman" w:eastAsia="宋体" w:cs="Times New Roman"/>
                      <w:color w:val="auto"/>
                      <w:sz w:val="21"/>
                      <w:szCs w:val="21"/>
                      <w:vertAlign w:val="subscript"/>
                      <w:lang w:val="en-US" w:eastAsia="zh-CN"/>
                    </w:rPr>
                    <w:t>1</w:t>
                  </w:r>
                  <w:r>
                    <w:rPr>
                      <w:rFonts w:hint="default" w:ascii="Times New Roman" w:hAnsi="Times New Roman" w:cs="Times New Roman"/>
                      <w:color w:val="auto"/>
                      <w:sz w:val="21"/>
                      <w:szCs w:val="21"/>
                      <w:vertAlign w:val="subscript"/>
                      <w:lang w:val="en-US" w:eastAsia="zh-CN"/>
                    </w:rPr>
                    <w:t>7</w:t>
                  </w:r>
                </w:p>
              </w:tc>
              <w:tc>
                <w:tcPr>
                  <w:tcW w:w="745" w:type="pct"/>
                  <w:tcBorders>
                    <w:tl2br w:val="nil"/>
                    <w:tr2bl w:val="nil"/>
                  </w:tcBorders>
                  <w:noWrap w:val="0"/>
                  <w:vAlign w:val="center"/>
                </w:tcPr>
                <w:p w14:paraId="7449F9C6">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二级活性炭</w:t>
                  </w:r>
                </w:p>
                <w:p w14:paraId="6A585FC3">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吸附装置</w:t>
                  </w:r>
                </w:p>
              </w:tc>
              <w:tc>
                <w:tcPr>
                  <w:tcW w:w="800" w:type="pct"/>
                  <w:tcBorders>
                    <w:tl2br w:val="nil"/>
                    <w:tr2bl w:val="nil"/>
                  </w:tcBorders>
                  <w:noWrap w:val="0"/>
                  <w:vAlign w:val="center"/>
                </w:tcPr>
                <w:p w14:paraId="0745EBD4">
                  <w:pPr>
                    <w:autoSpaceDE w:val="0"/>
                    <w:autoSpaceDN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废活性炭</w:t>
                  </w:r>
                </w:p>
              </w:tc>
              <w:tc>
                <w:tcPr>
                  <w:tcW w:w="419" w:type="pct"/>
                  <w:tcBorders>
                    <w:tl2br w:val="nil"/>
                    <w:tr2bl w:val="nil"/>
                  </w:tcBorders>
                  <w:noWrap w:val="0"/>
                  <w:vAlign w:val="center"/>
                </w:tcPr>
                <w:p w14:paraId="01DECC22">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间歇</w:t>
                  </w:r>
                </w:p>
              </w:tc>
              <w:tc>
                <w:tcPr>
                  <w:tcW w:w="2147" w:type="pct"/>
                  <w:tcBorders>
                    <w:tl2br w:val="nil"/>
                    <w:tr2bl w:val="nil"/>
                  </w:tcBorders>
                  <w:noWrap w:val="0"/>
                  <w:vAlign w:val="center"/>
                </w:tcPr>
                <w:p w14:paraId="23A37835">
                  <w:pPr>
                    <w:overflowPunct w:val="0"/>
                    <w:adjustRightInd w:val="0"/>
                    <w:snapToGrid w:val="0"/>
                    <w:spacing w:line="260" w:lineRule="exact"/>
                    <w:jc w:val="center"/>
                    <w:textAlignment w:val="baseline"/>
                    <w:rPr>
                      <w:rFonts w:hint="default" w:ascii="Times New Roman" w:hAnsi="Times New Roman" w:eastAsia="宋体" w:cs="Times New Roman"/>
                      <w:smallCaps/>
                      <w:color w:val="auto"/>
                      <w:sz w:val="21"/>
                      <w:szCs w:val="21"/>
                    </w:rPr>
                  </w:pPr>
                  <w:r>
                    <w:rPr>
                      <w:rFonts w:hint="default" w:ascii="Times New Roman" w:hAnsi="Times New Roman" w:eastAsia="宋体" w:cs="Times New Roman"/>
                      <w:color w:val="auto"/>
                      <w:sz w:val="21"/>
                      <w:szCs w:val="21"/>
                    </w:rPr>
                    <w:t>交有资质单位合理处置</w:t>
                  </w:r>
                </w:p>
              </w:tc>
            </w:tr>
            <w:tr w14:paraId="16CB3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3B618799">
                  <w:pPr>
                    <w:widowControl/>
                    <w:jc w:val="left"/>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40D24A03">
                  <w:pPr>
                    <w:autoSpaceDE w:val="0"/>
                    <w:autoSpaceDN w:val="0"/>
                    <w:adjustRightInd w:val="0"/>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S</w:t>
                  </w:r>
                  <w:r>
                    <w:rPr>
                      <w:rFonts w:hint="default" w:ascii="Times New Roman" w:hAnsi="Times New Roman" w:cs="Times New Roman"/>
                      <w:color w:val="auto"/>
                      <w:sz w:val="21"/>
                      <w:szCs w:val="21"/>
                      <w:vertAlign w:val="subscript"/>
                      <w:lang w:val="en-US" w:eastAsia="zh-CN"/>
                    </w:rPr>
                    <w:t>18</w:t>
                  </w:r>
                </w:p>
              </w:tc>
              <w:tc>
                <w:tcPr>
                  <w:tcW w:w="745" w:type="pct"/>
                  <w:tcBorders>
                    <w:tl2br w:val="nil"/>
                    <w:tr2bl w:val="nil"/>
                  </w:tcBorders>
                  <w:noWrap w:val="0"/>
                  <w:vAlign w:val="center"/>
                </w:tcPr>
                <w:p w14:paraId="642521C3">
                  <w:pPr>
                    <w:autoSpaceDE w:val="0"/>
                    <w:autoSpaceDN w:val="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生活活动</w:t>
                  </w:r>
                </w:p>
              </w:tc>
              <w:tc>
                <w:tcPr>
                  <w:tcW w:w="800" w:type="pct"/>
                  <w:tcBorders>
                    <w:tl2br w:val="nil"/>
                    <w:tr2bl w:val="nil"/>
                  </w:tcBorders>
                  <w:noWrap w:val="0"/>
                  <w:vAlign w:val="center"/>
                </w:tcPr>
                <w:p w14:paraId="1B77DA21">
                  <w:pPr>
                    <w:autoSpaceDE w:val="0"/>
                    <w:autoSpaceDN w:val="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419" w:type="pct"/>
                  <w:tcBorders>
                    <w:tl2br w:val="nil"/>
                    <w:tr2bl w:val="nil"/>
                  </w:tcBorders>
                  <w:noWrap w:val="0"/>
                  <w:vAlign w:val="center"/>
                </w:tcPr>
                <w:p w14:paraId="0C379192">
                  <w:pPr>
                    <w:autoSpaceDE w:val="0"/>
                    <w:autoSpaceDN w:val="0"/>
                    <w:adjustRightIn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间歇</w:t>
                  </w:r>
                </w:p>
              </w:tc>
              <w:tc>
                <w:tcPr>
                  <w:tcW w:w="2147" w:type="pct"/>
                  <w:tcBorders>
                    <w:tl2br w:val="nil"/>
                    <w:tr2bl w:val="nil"/>
                  </w:tcBorders>
                  <w:noWrap w:val="0"/>
                  <w:vAlign w:val="center"/>
                </w:tcPr>
                <w:p w14:paraId="632D082C">
                  <w:pPr>
                    <w:overflowPunct w:val="0"/>
                    <w:autoSpaceDE w:val="0"/>
                    <w:autoSpaceDN w:val="0"/>
                    <w:adjustRightInd w:val="0"/>
                    <w:snapToGrid w:val="0"/>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环卫清运</w:t>
                  </w:r>
                </w:p>
              </w:tc>
            </w:tr>
          </w:tbl>
          <w:p w14:paraId="68B38A90">
            <w:pPr>
              <w:pStyle w:val="7"/>
              <w:rPr>
                <w:rStyle w:val="32"/>
                <w:b/>
                <w:bCs/>
              </w:rPr>
            </w:pPr>
            <w:r>
              <w:rPr>
                <w:rStyle w:val="32"/>
                <w:rFonts w:hint="eastAsia"/>
                <w:b/>
                <w:bCs/>
                <w:lang w:val="en-US" w:eastAsia="zh-CN"/>
              </w:rPr>
              <w:t>注：</w:t>
            </w:r>
            <w:r>
              <w:rPr>
                <w:rStyle w:val="32"/>
                <w:rFonts w:hint="eastAsia"/>
                <w:b/>
                <w:bCs/>
              </w:rPr>
              <w:t>项目使用</w:t>
            </w:r>
            <w:r>
              <w:rPr>
                <w:rStyle w:val="32"/>
                <w:rFonts w:hint="eastAsia"/>
                <w:b/>
                <w:bCs/>
                <w:lang w:val="en-US" w:eastAsia="zh-CN"/>
              </w:rPr>
              <w:t>CO</w:t>
            </w:r>
            <w:r>
              <w:rPr>
                <w:rStyle w:val="32"/>
                <w:rFonts w:hint="eastAsia"/>
                <w:b/>
                <w:bCs/>
                <w:vertAlign w:val="subscript"/>
                <w:lang w:val="en-US" w:eastAsia="zh-CN"/>
              </w:rPr>
              <w:t>2</w:t>
            </w:r>
            <w:r>
              <w:rPr>
                <w:rStyle w:val="32"/>
                <w:rFonts w:hint="eastAsia"/>
                <w:b/>
                <w:bCs/>
                <w:vertAlign w:val="baseline"/>
                <w:lang w:val="en-US" w:eastAsia="zh-CN"/>
              </w:rPr>
              <w:t>气体</w:t>
            </w:r>
            <w:r>
              <w:rPr>
                <w:rStyle w:val="32"/>
                <w:rFonts w:hint="eastAsia"/>
                <w:b/>
                <w:bCs/>
                <w:lang w:val="en-US" w:eastAsia="zh-CN"/>
              </w:rPr>
              <w:t>产生的</w:t>
            </w:r>
            <w:r>
              <w:rPr>
                <w:rStyle w:val="32"/>
                <w:rFonts w:hint="eastAsia"/>
                <w:b/>
                <w:bCs/>
              </w:rPr>
              <w:t>钢瓶均由</w:t>
            </w:r>
            <w:r>
              <w:rPr>
                <w:rStyle w:val="32"/>
                <w:rFonts w:hint="eastAsia"/>
                <w:b/>
                <w:bCs/>
                <w:lang w:val="en-US" w:eastAsia="zh-CN"/>
              </w:rPr>
              <w:t>工业气体</w:t>
            </w:r>
            <w:r>
              <w:rPr>
                <w:rStyle w:val="32"/>
                <w:rFonts w:hint="eastAsia"/>
                <w:b/>
                <w:bCs/>
              </w:rPr>
              <w:t>生产厂家循环利用，无废钢瓶产生。根据《一般固体废物分类与代码》（GB/T 39198-2020）及《国家危险废物名录》（2021 版），钢瓶不属于固废范畴，其回收处置由专业单位完成，因此项目固废清单中不包含‘废钢瓶’。</w:t>
            </w:r>
          </w:p>
          <w:p w14:paraId="5727E3E3">
            <w:pPr>
              <w:adjustRightInd w:val="0"/>
              <w:snapToGrid w:val="0"/>
              <w:rPr>
                <w:rFonts w:ascii="宋体" w:hAnsi="宋体"/>
                <w:bCs/>
                <w:szCs w:val="21"/>
              </w:rPr>
            </w:pPr>
          </w:p>
        </w:tc>
      </w:tr>
      <w:tr w14:paraId="281CC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652" w:type="dxa"/>
            <w:noWrap w:val="0"/>
            <w:vAlign w:val="center"/>
          </w:tcPr>
          <w:p w14:paraId="48BC9FF3">
            <w:pPr>
              <w:pStyle w:val="21"/>
              <w:adjustRightInd w:val="0"/>
              <w:snapToGrid w:val="0"/>
              <w:spacing w:before="0" w:beforeAutospacing="0" w:after="0" w:afterAutospacing="0"/>
              <w:jc w:val="center"/>
              <w:rPr>
                <w:rFonts w:hint="eastAsia" w:cs="宋体"/>
                <w:bCs/>
                <w:kern w:val="2"/>
                <w:sz w:val="21"/>
                <w:szCs w:val="21"/>
              </w:rPr>
            </w:pPr>
          </w:p>
          <w:p w14:paraId="03D92B15">
            <w:pPr>
              <w:pStyle w:val="21"/>
              <w:adjustRightInd w:val="0"/>
              <w:snapToGrid w:val="0"/>
              <w:spacing w:before="0" w:beforeAutospacing="0" w:after="0" w:afterAutospacing="0"/>
              <w:jc w:val="center"/>
              <w:rPr>
                <w:rFonts w:hint="eastAsia" w:cs="宋体"/>
                <w:bCs/>
                <w:kern w:val="2"/>
                <w:sz w:val="21"/>
                <w:szCs w:val="21"/>
              </w:rPr>
            </w:pPr>
          </w:p>
          <w:p w14:paraId="6BB99937">
            <w:pPr>
              <w:pStyle w:val="21"/>
              <w:adjustRightInd w:val="0"/>
              <w:snapToGrid w:val="0"/>
              <w:spacing w:before="0" w:beforeAutospacing="0" w:after="0" w:afterAutospacing="0"/>
              <w:jc w:val="center"/>
              <w:rPr>
                <w:rFonts w:hint="eastAsia" w:cs="宋体"/>
                <w:bCs/>
                <w:kern w:val="2"/>
                <w:sz w:val="21"/>
                <w:szCs w:val="21"/>
              </w:rPr>
            </w:pPr>
          </w:p>
          <w:p w14:paraId="556EB92D">
            <w:pPr>
              <w:pStyle w:val="21"/>
              <w:adjustRightInd w:val="0"/>
              <w:snapToGrid w:val="0"/>
              <w:spacing w:before="0" w:beforeAutospacing="0" w:after="0" w:afterAutospacing="0"/>
              <w:jc w:val="center"/>
              <w:rPr>
                <w:rFonts w:hint="eastAsia" w:cs="宋体"/>
                <w:bCs/>
                <w:kern w:val="2"/>
                <w:sz w:val="21"/>
                <w:szCs w:val="21"/>
              </w:rPr>
            </w:pPr>
          </w:p>
          <w:p w14:paraId="4ABB3C82">
            <w:pPr>
              <w:pStyle w:val="21"/>
              <w:adjustRightInd w:val="0"/>
              <w:snapToGrid w:val="0"/>
              <w:spacing w:before="0" w:beforeAutospacing="0" w:after="0" w:afterAutospacing="0"/>
              <w:jc w:val="center"/>
              <w:rPr>
                <w:rFonts w:hint="eastAsia" w:cs="宋体"/>
                <w:bCs/>
                <w:kern w:val="2"/>
                <w:sz w:val="21"/>
                <w:szCs w:val="21"/>
              </w:rPr>
            </w:pPr>
          </w:p>
          <w:p w14:paraId="4206A608">
            <w:pPr>
              <w:pStyle w:val="21"/>
              <w:adjustRightInd w:val="0"/>
              <w:snapToGrid w:val="0"/>
              <w:spacing w:before="0" w:beforeAutospacing="0" w:after="0" w:afterAutospacing="0"/>
              <w:jc w:val="center"/>
              <w:rPr>
                <w:rFonts w:hint="eastAsia" w:cs="宋体"/>
                <w:bCs/>
                <w:kern w:val="2"/>
                <w:sz w:val="21"/>
                <w:szCs w:val="21"/>
              </w:rPr>
            </w:pPr>
          </w:p>
          <w:p w14:paraId="16AF1CF8">
            <w:pPr>
              <w:pStyle w:val="21"/>
              <w:adjustRightInd w:val="0"/>
              <w:snapToGrid w:val="0"/>
              <w:spacing w:before="0" w:beforeAutospacing="0" w:after="0" w:afterAutospacing="0"/>
              <w:jc w:val="center"/>
              <w:rPr>
                <w:rFonts w:hint="eastAsia" w:cs="宋体"/>
                <w:bCs/>
                <w:kern w:val="2"/>
                <w:sz w:val="21"/>
                <w:szCs w:val="21"/>
              </w:rPr>
            </w:pPr>
          </w:p>
          <w:p w14:paraId="049BF6F4">
            <w:pPr>
              <w:pStyle w:val="21"/>
              <w:adjustRightInd w:val="0"/>
              <w:snapToGrid w:val="0"/>
              <w:spacing w:before="0" w:beforeAutospacing="0" w:after="0" w:afterAutospacing="0"/>
              <w:jc w:val="center"/>
              <w:rPr>
                <w:rFonts w:hint="eastAsia" w:cs="宋体"/>
                <w:bCs/>
                <w:kern w:val="2"/>
                <w:sz w:val="21"/>
                <w:szCs w:val="21"/>
              </w:rPr>
            </w:pPr>
          </w:p>
          <w:p w14:paraId="5AE40A10">
            <w:pPr>
              <w:pStyle w:val="21"/>
              <w:adjustRightInd w:val="0"/>
              <w:snapToGrid w:val="0"/>
              <w:spacing w:before="0" w:beforeAutospacing="0" w:after="0" w:afterAutospacing="0"/>
              <w:jc w:val="center"/>
              <w:rPr>
                <w:rFonts w:hint="eastAsia" w:cs="宋体"/>
                <w:bCs/>
                <w:kern w:val="2"/>
                <w:sz w:val="21"/>
                <w:szCs w:val="21"/>
              </w:rPr>
            </w:pPr>
          </w:p>
          <w:p w14:paraId="609D1CA8">
            <w:pPr>
              <w:pStyle w:val="21"/>
              <w:adjustRightInd w:val="0"/>
              <w:snapToGrid w:val="0"/>
              <w:spacing w:before="0" w:beforeAutospacing="0" w:after="0" w:afterAutospacing="0"/>
              <w:jc w:val="center"/>
              <w:rPr>
                <w:rFonts w:hint="eastAsia" w:cs="宋体"/>
                <w:bCs/>
                <w:kern w:val="2"/>
                <w:sz w:val="21"/>
                <w:szCs w:val="21"/>
              </w:rPr>
            </w:pPr>
          </w:p>
          <w:p w14:paraId="60DD50B4">
            <w:pPr>
              <w:pStyle w:val="21"/>
              <w:adjustRightInd w:val="0"/>
              <w:snapToGrid w:val="0"/>
              <w:spacing w:before="0" w:beforeAutospacing="0" w:after="0" w:afterAutospacing="0"/>
              <w:jc w:val="center"/>
              <w:rPr>
                <w:rFonts w:hint="eastAsia" w:cs="宋体"/>
                <w:bCs/>
                <w:kern w:val="2"/>
                <w:sz w:val="21"/>
                <w:szCs w:val="21"/>
              </w:rPr>
            </w:pPr>
          </w:p>
          <w:p w14:paraId="04B58E64">
            <w:pPr>
              <w:pStyle w:val="21"/>
              <w:adjustRightInd w:val="0"/>
              <w:snapToGrid w:val="0"/>
              <w:spacing w:before="0" w:beforeAutospacing="0" w:after="0" w:afterAutospacing="0"/>
              <w:jc w:val="center"/>
              <w:rPr>
                <w:rFonts w:hint="eastAsia" w:cs="宋体"/>
                <w:bCs/>
                <w:kern w:val="2"/>
                <w:sz w:val="21"/>
                <w:szCs w:val="21"/>
              </w:rPr>
            </w:pPr>
          </w:p>
          <w:p w14:paraId="7BAE22B8">
            <w:pPr>
              <w:pStyle w:val="21"/>
              <w:adjustRightInd w:val="0"/>
              <w:snapToGrid w:val="0"/>
              <w:spacing w:before="0" w:beforeAutospacing="0" w:after="0" w:afterAutospacing="0"/>
              <w:jc w:val="center"/>
              <w:rPr>
                <w:rFonts w:hint="eastAsia" w:cs="宋体"/>
                <w:bCs/>
                <w:kern w:val="2"/>
                <w:sz w:val="21"/>
                <w:szCs w:val="21"/>
              </w:rPr>
            </w:pPr>
          </w:p>
          <w:p w14:paraId="15078540">
            <w:pPr>
              <w:pStyle w:val="21"/>
              <w:adjustRightInd w:val="0"/>
              <w:snapToGrid w:val="0"/>
              <w:spacing w:before="0" w:beforeAutospacing="0" w:after="0" w:afterAutospacing="0"/>
              <w:jc w:val="center"/>
              <w:rPr>
                <w:rFonts w:hint="eastAsia" w:cs="宋体"/>
                <w:bCs/>
                <w:kern w:val="2"/>
                <w:sz w:val="21"/>
                <w:szCs w:val="21"/>
              </w:rPr>
            </w:pPr>
          </w:p>
          <w:p w14:paraId="6336129A">
            <w:pPr>
              <w:pStyle w:val="21"/>
              <w:adjustRightInd w:val="0"/>
              <w:snapToGrid w:val="0"/>
              <w:spacing w:before="0" w:beforeAutospacing="0" w:after="0" w:afterAutospacing="0"/>
              <w:jc w:val="center"/>
              <w:rPr>
                <w:rFonts w:hint="eastAsia" w:cs="宋体"/>
                <w:bCs/>
                <w:kern w:val="2"/>
                <w:sz w:val="21"/>
                <w:szCs w:val="21"/>
              </w:rPr>
            </w:pPr>
          </w:p>
          <w:p w14:paraId="0C405898">
            <w:pPr>
              <w:pStyle w:val="21"/>
              <w:adjustRightInd w:val="0"/>
              <w:snapToGrid w:val="0"/>
              <w:spacing w:before="0" w:beforeAutospacing="0" w:after="0" w:afterAutospacing="0"/>
              <w:jc w:val="center"/>
              <w:rPr>
                <w:rFonts w:hint="eastAsia" w:cs="宋体"/>
                <w:bCs/>
                <w:kern w:val="2"/>
                <w:sz w:val="21"/>
                <w:szCs w:val="21"/>
              </w:rPr>
            </w:pPr>
          </w:p>
          <w:p w14:paraId="20C02B35">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6FBE25FC">
            <w:pPr>
              <w:pStyle w:val="21"/>
              <w:adjustRightInd w:val="0"/>
              <w:snapToGrid w:val="0"/>
              <w:spacing w:before="0" w:beforeAutospacing="0" w:after="0" w:afterAutospacing="0"/>
              <w:jc w:val="center"/>
              <w:rPr>
                <w:rFonts w:hint="eastAsia" w:cs="宋体"/>
                <w:bCs/>
                <w:kern w:val="2"/>
                <w:sz w:val="24"/>
                <w:szCs w:val="24"/>
              </w:rPr>
            </w:pPr>
          </w:p>
          <w:p w14:paraId="667099C0">
            <w:pPr>
              <w:pStyle w:val="21"/>
              <w:adjustRightInd w:val="0"/>
              <w:snapToGrid w:val="0"/>
              <w:spacing w:before="0" w:beforeAutospacing="0" w:after="0" w:afterAutospacing="0"/>
              <w:jc w:val="center"/>
              <w:rPr>
                <w:rFonts w:hint="eastAsia" w:cs="宋体"/>
                <w:bCs/>
                <w:kern w:val="2"/>
                <w:sz w:val="24"/>
                <w:szCs w:val="24"/>
              </w:rPr>
            </w:pPr>
          </w:p>
          <w:p w14:paraId="370208C2">
            <w:pPr>
              <w:pStyle w:val="21"/>
              <w:adjustRightInd w:val="0"/>
              <w:snapToGrid w:val="0"/>
              <w:spacing w:before="0" w:beforeAutospacing="0" w:after="0" w:afterAutospacing="0"/>
              <w:jc w:val="center"/>
              <w:rPr>
                <w:rFonts w:hint="eastAsia" w:cs="宋体"/>
                <w:bCs/>
                <w:kern w:val="2"/>
                <w:sz w:val="24"/>
                <w:szCs w:val="24"/>
              </w:rPr>
            </w:pPr>
          </w:p>
          <w:p w14:paraId="54B7174F">
            <w:pPr>
              <w:pStyle w:val="21"/>
              <w:adjustRightInd w:val="0"/>
              <w:snapToGrid w:val="0"/>
              <w:spacing w:before="0" w:beforeAutospacing="0" w:after="0" w:afterAutospacing="0"/>
              <w:jc w:val="center"/>
              <w:rPr>
                <w:rFonts w:hint="eastAsia" w:cs="宋体"/>
                <w:bCs/>
                <w:kern w:val="2"/>
                <w:sz w:val="24"/>
                <w:szCs w:val="24"/>
              </w:rPr>
            </w:pPr>
          </w:p>
          <w:p w14:paraId="2E0F5C0E">
            <w:pPr>
              <w:pStyle w:val="21"/>
              <w:adjustRightInd w:val="0"/>
              <w:snapToGrid w:val="0"/>
              <w:spacing w:before="0" w:beforeAutospacing="0" w:after="0" w:afterAutospacing="0"/>
              <w:jc w:val="center"/>
              <w:rPr>
                <w:rFonts w:hint="eastAsia" w:cs="宋体"/>
                <w:bCs/>
                <w:kern w:val="2"/>
                <w:sz w:val="24"/>
                <w:szCs w:val="24"/>
              </w:rPr>
            </w:pPr>
          </w:p>
          <w:p w14:paraId="761EAC4C">
            <w:pPr>
              <w:pStyle w:val="21"/>
              <w:adjustRightInd w:val="0"/>
              <w:snapToGrid w:val="0"/>
              <w:spacing w:before="0" w:beforeAutospacing="0" w:after="0" w:afterAutospacing="0"/>
              <w:jc w:val="center"/>
              <w:rPr>
                <w:rFonts w:hint="eastAsia" w:cs="宋体"/>
                <w:bCs/>
                <w:kern w:val="2"/>
                <w:sz w:val="24"/>
                <w:szCs w:val="24"/>
              </w:rPr>
            </w:pPr>
          </w:p>
          <w:p w14:paraId="0C4FD413">
            <w:pPr>
              <w:pStyle w:val="21"/>
              <w:adjustRightInd w:val="0"/>
              <w:snapToGrid w:val="0"/>
              <w:spacing w:before="0" w:beforeAutospacing="0" w:after="0" w:afterAutospacing="0"/>
              <w:jc w:val="center"/>
              <w:rPr>
                <w:rFonts w:hint="eastAsia" w:cs="宋体"/>
                <w:bCs/>
                <w:kern w:val="2"/>
                <w:sz w:val="24"/>
                <w:szCs w:val="24"/>
              </w:rPr>
            </w:pPr>
          </w:p>
          <w:p w14:paraId="580D0591">
            <w:pPr>
              <w:pStyle w:val="21"/>
              <w:adjustRightInd w:val="0"/>
              <w:snapToGrid w:val="0"/>
              <w:spacing w:before="0" w:beforeAutospacing="0" w:after="0" w:afterAutospacing="0"/>
              <w:jc w:val="center"/>
              <w:rPr>
                <w:rFonts w:hint="eastAsia" w:cs="宋体"/>
                <w:bCs/>
                <w:kern w:val="2"/>
                <w:sz w:val="24"/>
                <w:szCs w:val="24"/>
              </w:rPr>
            </w:pPr>
          </w:p>
          <w:p w14:paraId="42BD75FC">
            <w:pPr>
              <w:pStyle w:val="21"/>
              <w:adjustRightInd w:val="0"/>
              <w:snapToGrid w:val="0"/>
              <w:spacing w:before="0" w:beforeAutospacing="0" w:after="0" w:afterAutospacing="0"/>
              <w:jc w:val="center"/>
              <w:rPr>
                <w:rFonts w:hint="eastAsia" w:cs="宋体"/>
                <w:bCs/>
                <w:kern w:val="2"/>
                <w:sz w:val="24"/>
                <w:szCs w:val="24"/>
              </w:rPr>
            </w:pPr>
          </w:p>
          <w:p w14:paraId="5981EEAD">
            <w:pPr>
              <w:pStyle w:val="21"/>
              <w:adjustRightInd w:val="0"/>
              <w:snapToGrid w:val="0"/>
              <w:spacing w:before="0" w:beforeAutospacing="0" w:after="0" w:afterAutospacing="0"/>
              <w:jc w:val="center"/>
              <w:rPr>
                <w:rFonts w:hint="eastAsia" w:cs="宋体"/>
                <w:bCs/>
                <w:kern w:val="2"/>
                <w:sz w:val="24"/>
                <w:szCs w:val="24"/>
              </w:rPr>
            </w:pPr>
          </w:p>
          <w:p w14:paraId="65B6C14C">
            <w:pPr>
              <w:pStyle w:val="21"/>
              <w:adjustRightInd w:val="0"/>
              <w:snapToGrid w:val="0"/>
              <w:spacing w:before="0" w:beforeAutospacing="0" w:after="0" w:afterAutospacing="0"/>
              <w:jc w:val="center"/>
              <w:rPr>
                <w:rFonts w:hint="eastAsia" w:cs="宋体"/>
                <w:bCs/>
                <w:kern w:val="2"/>
                <w:sz w:val="24"/>
                <w:szCs w:val="24"/>
              </w:rPr>
            </w:pPr>
          </w:p>
          <w:p w14:paraId="5AFAF849">
            <w:pPr>
              <w:pStyle w:val="21"/>
              <w:adjustRightInd w:val="0"/>
              <w:snapToGrid w:val="0"/>
              <w:spacing w:before="0" w:beforeAutospacing="0" w:after="0" w:afterAutospacing="0"/>
              <w:jc w:val="center"/>
              <w:rPr>
                <w:rFonts w:hint="eastAsia" w:cs="宋体"/>
                <w:bCs/>
                <w:kern w:val="2"/>
                <w:sz w:val="24"/>
                <w:szCs w:val="24"/>
              </w:rPr>
            </w:pPr>
          </w:p>
          <w:p w14:paraId="72F221E9">
            <w:pPr>
              <w:pStyle w:val="21"/>
              <w:adjustRightInd w:val="0"/>
              <w:snapToGrid w:val="0"/>
              <w:spacing w:before="0" w:beforeAutospacing="0" w:after="0" w:afterAutospacing="0"/>
              <w:jc w:val="center"/>
              <w:rPr>
                <w:rFonts w:hint="eastAsia" w:cs="宋体"/>
                <w:bCs/>
                <w:kern w:val="2"/>
                <w:sz w:val="24"/>
                <w:szCs w:val="24"/>
              </w:rPr>
            </w:pPr>
          </w:p>
          <w:p w14:paraId="2981CAF0">
            <w:pPr>
              <w:pStyle w:val="21"/>
              <w:adjustRightInd w:val="0"/>
              <w:snapToGrid w:val="0"/>
              <w:spacing w:before="0" w:beforeAutospacing="0" w:after="0" w:afterAutospacing="0"/>
              <w:jc w:val="center"/>
              <w:rPr>
                <w:rFonts w:hint="eastAsia" w:cs="宋体"/>
                <w:bCs/>
                <w:kern w:val="2"/>
                <w:sz w:val="24"/>
                <w:szCs w:val="24"/>
              </w:rPr>
            </w:pPr>
          </w:p>
          <w:p w14:paraId="38981ACD">
            <w:pPr>
              <w:pStyle w:val="21"/>
              <w:adjustRightInd w:val="0"/>
              <w:snapToGrid w:val="0"/>
              <w:spacing w:before="0" w:beforeAutospacing="0" w:after="0" w:afterAutospacing="0"/>
              <w:jc w:val="center"/>
              <w:rPr>
                <w:rFonts w:hint="eastAsia" w:cs="宋体"/>
                <w:bCs/>
                <w:kern w:val="2"/>
                <w:sz w:val="24"/>
                <w:szCs w:val="24"/>
              </w:rPr>
            </w:pPr>
          </w:p>
          <w:p w14:paraId="5A9775D1">
            <w:pPr>
              <w:pStyle w:val="21"/>
              <w:adjustRightInd w:val="0"/>
              <w:snapToGrid w:val="0"/>
              <w:spacing w:before="0" w:beforeAutospacing="0" w:after="0" w:afterAutospacing="0"/>
              <w:jc w:val="center"/>
              <w:rPr>
                <w:rFonts w:hint="eastAsia" w:cs="宋体"/>
                <w:bCs/>
                <w:kern w:val="2"/>
                <w:sz w:val="24"/>
                <w:szCs w:val="24"/>
              </w:rPr>
            </w:pPr>
          </w:p>
          <w:p w14:paraId="52F363F0">
            <w:pPr>
              <w:pStyle w:val="21"/>
              <w:adjustRightInd w:val="0"/>
              <w:snapToGrid w:val="0"/>
              <w:spacing w:before="0" w:beforeAutospacing="0" w:after="0" w:afterAutospacing="0"/>
              <w:jc w:val="center"/>
              <w:rPr>
                <w:rFonts w:hint="eastAsia" w:cs="宋体"/>
                <w:bCs/>
                <w:kern w:val="2"/>
                <w:sz w:val="24"/>
                <w:szCs w:val="24"/>
              </w:rPr>
            </w:pPr>
          </w:p>
          <w:p w14:paraId="677CC910">
            <w:pPr>
              <w:pStyle w:val="21"/>
              <w:adjustRightInd w:val="0"/>
              <w:snapToGrid w:val="0"/>
              <w:spacing w:before="0" w:beforeAutospacing="0" w:after="0" w:afterAutospacing="0"/>
              <w:jc w:val="center"/>
              <w:rPr>
                <w:rFonts w:hint="eastAsia" w:cs="宋体"/>
                <w:bCs/>
                <w:kern w:val="2"/>
                <w:sz w:val="24"/>
                <w:szCs w:val="24"/>
              </w:rPr>
            </w:pPr>
          </w:p>
          <w:p w14:paraId="28C15839">
            <w:pPr>
              <w:pStyle w:val="21"/>
              <w:adjustRightInd w:val="0"/>
              <w:snapToGrid w:val="0"/>
              <w:spacing w:before="0" w:beforeAutospacing="0" w:after="0" w:afterAutospacing="0"/>
              <w:jc w:val="center"/>
              <w:rPr>
                <w:rFonts w:hint="eastAsia" w:cs="宋体"/>
                <w:bCs/>
                <w:kern w:val="2"/>
                <w:sz w:val="24"/>
                <w:szCs w:val="24"/>
              </w:rPr>
            </w:pPr>
          </w:p>
          <w:p w14:paraId="6EA84833">
            <w:pPr>
              <w:pStyle w:val="21"/>
              <w:adjustRightInd w:val="0"/>
              <w:snapToGrid w:val="0"/>
              <w:spacing w:before="0" w:beforeAutospacing="0" w:after="0" w:afterAutospacing="0"/>
              <w:jc w:val="center"/>
              <w:rPr>
                <w:rFonts w:hint="eastAsia" w:cs="宋体"/>
                <w:bCs/>
                <w:kern w:val="2"/>
                <w:sz w:val="24"/>
                <w:szCs w:val="24"/>
              </w:rPr>
            </w:pPr>
          </w:p>
          <w:p w14:paraId="153460F0">
            <w:pPr>
              <w:pStyle w:val="21"/>
              <w:adjustRightInd w:val="0"/>
              <w:snapToGrid w:val="0"/>
              <w:spacing w:before="0" w:beforeAutospacing="0" w:after="0" w:afterAutospacing="0"/>
              <w:jc w:val="center"/>
              <w:rPr>
                <w:rFonts w:hint="eastAsia" w:cs="宋体"/>
                <w:bCs/>
                <w:kern w:val="2"/>
                <w:sz w:val="24"/>
                <w:szCs w:val="24"/>
              </w:rPr>
            </w:pPr>
          </w:p>
          <w:p w14:paraId="24773DBD">
            <w:pPr>
              <w:pStyle w:val="21"/>
              <w:adjustRightInd w:val="0"/>
              <w:snapToGrid w:val="0"/>
              <w:spacing w:before="0" w:beforeAutospacing="0" w:after="0" w:afterAutospacing="0"/>
              <w:jc w:val="center"/>
              <w:rPr>
                <w:rFonts w:hint="eastAsia" w:cs="宋体"/>
                <w:bCs/>
                <w:kern w:val="2"/>
                <w:sz w:val="24"/>
                <w:szCs w:val="24"/>
              </w:rPr>
            </w:pPr>
          </w:p>
          <w:p w14:paraId="27D78A36">
            <w:pPr>
              <w:pStyle w:val="21"/>
              <w:adjustRightInd w:val="0"/>
              <w:snapToGrid w:val="0"/>
              <w:spacing w:before="0" w:beforeAutospacing="0" w:after="0" w:afterAutospacing="0"/>
              <w:jc w:val="center"/>
              <w:rPr>
                <w:rFonts w:hint="eastAsia" w:cs="宋体"/>
                <w:bCs/>
                <w:kern w:val="2"/>
                <w:sz w:val="24"/>
                <w:szCs w:val="24"/>
              </w:rPr>
            </w:pPr>
          </w:p>
          <w:p w14:paraId="446D5082">
            <w:pPr>
              <w:pStyle w:val="21"/>
              <w:adjustRightInd w:val="0"/>
              <w:snapToGrid w:val="0"/>
              <w:spacing w:before="0" w:beforeAutospacing="0" w:after="0" w:afterAutospacing="0"/>
              <w:jc w:val="center"/>
              <w:rPr>
                <w:rFonts w:hint="eastAsia" w:cs="宋体"/>
                <w:bCs/>
                <w:kern w:val="2"/>
                <w:sz w:val="24"/>
                <w:szCs w:val="24"/>
              </w:rPr>
            </w:pPr>
          </w:p>
          <w:p w14:paraId="4EC627CF">
            <w:pPr>
              <w:pStyle w:val="21"/>
              <w:adjustRightInd w:val="0"/>
              <w:snapToGrid w:val="0"/>
              <w:spacing w:before="0" w:beforeAutospacing="0" w:after="0" w:afterAutospacing="0"/>
              <w:jc w:val="center"/>
              <w:rPr>
                <w:rFonts w:hint="eastAsia" w:cs="宋体"/>
                <w:bCs/>
                <w:kern w:val="2"/>
                <w:sz w:val="24"/>
                <w:szCs w:val="24"/>
              </w:rPr>
            </w:pPr>
          </w:p>
          <w:p w14:paraId="2C45D3FC">
            <w:pPr>
              <w:pStyle w:val="21"/>
              <w:adjustRightInd w:val="0"/>
              <w:snapToGrid w:val="0"/>
              <w:spacing w:before="0" w:beforeAutospacing="0" w:after="0" w:afterAutospacing="0"/>
              <w:jc w:val="center"/>
              <w:rPr>
                <w:rFonts w:hint="eastAsia" w:cs="宋体"/>
                <w:bCs/>
                <w:kern w:val="2"/>
                <w:sz w:val="24"/>
                <w:szCs w:val="24"/>
              </w:rPr>
            </w:pPr>
          </w:p>
          <w:p w14:paraId="23044AFF">
            <w:pPr>
              <w:pStyle w:val="21"/>
              <w:adjustRightInd w:val="0"/>
              <w:snapToGrid w:val="0"/>
              <w:spacing w:before="0" w:beforeAutospacing="0" w:after="0" w:afterAutospacing="0"/>
              <w:jc w:val="center"/>
              <w:rPr>
                <w:rFonts w:hint="eastAsia" w:cs="宋体"/>
                <w:bCs/>
                <w:kern w:val="2"/>
                <w:sz w:val="24"/>
                <w:szCs w:val="24"/>
              </w:rPr>
            </w:pPr>
          </w:p>
          <w:p w14:paraId="4D5F1F99">
            <w:pPr>
              <w:pStyle w:val="21"/>
              <w:adjustRightInd w:val="0"/>
              <w:snapToGrid w:val="0"/>
              <w:spacing w:before="0" w:beforeAutospacing="0" w:after="0" w:afterAutospacing="0"/>
              <w:jc w:val="center"/>
              <w:rPr>
                <w:rFonts w:hint="eastAsia" w:cs="宋体"/>
                <w:bCs/>
                <w:kern w:val="2"/>
                <w:sz w:val="24"/>
                <w:szCs w:val="24"/>
              </w:rPr>
            </w:pPr>
          </w:p>
          <w:p w14:paraId="3936B5A6">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5C89FACE">
            <w:pPr>
              <w:pStyle w:val="21"/>
              <w:adjustRightInd w:val="0"/>
              <w:snapToGrid w:val="0"/>
              <w:spacing w:before="0" w:beforeAutospacing="0" w:after="0" w:afterAutospacing="0"/>
              <w:jc w:val="center"/>
              <w:rPr>
                <w:rFonts w:hint="eastAsia" w:cs="宋体"/>
                <w:bCs/>
                <w:kern w:val="2"/>
                <w:sz w:val="24"/>
                <w:szCs w:val="24"/>
              </w:rPr>
            </w:pPr>
          </w:p>
          <w:p w14:paraId="1F3EAD9E">
            <w:pPr>
              <w:pStyle w:val="21"/>
              <w:adjustRightInd w:val="0"/>
              <w:snapToGrid w:val="0"/>
              <w:spacing w:before="0" w:beforeAutospacing="0" w:after="0" w:afterAutospacing="0"/>
              <w:jc w:val="center"/>
              <w:rPr>
                <w:rFonts w:hint="eastAsia" w:cs="宋体"/>
                <w:bCs/>
                <w:kern w:val="2"/>
                <w:sz w:val="21"/>
                <w:szCs w:val="21"/>
              </w:rPr>
            </w:pPr>
          </w:p>
          <w:p w14:paraId="5F74F702">
            <w:pPr>
              <w:pStyle w:val="21"/>
              <w:adjustRightInd w:val="0"/>
              <w:snapToGrid w:val="0"/>
              <w:spacing w:before="0" w:beforeAutospacing="0" w:after="0" w:afterAutospacing="0"/>
              <w:jc w:val="center"/>
              <w:rPr>
                <w:rFonts w:hint="eastAsia" w:cs="宋体"/>
                <w:bCs/>
                <w:kern w:val="2"/>
                <w:sz w:val="21"/>
                <w:szCs w:val="21"/>
              </w:rPr>
            </w:pPr>
          </w:p>
          <w:p w14:paraId="025FC156">
            <w:pPr>
              <w:pStyle w:val="21"/>
              <w:adjustRightInd w:val="0"/>
              <w:snapToGrid w:val="0"/>
              <w:spacing w:before="0" w:beforeAutospacing="0" w:after="0" w:afterAutospacing="0"/>
              <w:jc w:val="center"/>
              <w:rPr>
                <w:rFonts w:hint="eastAsia" w:cs="宋体"/>
                <w:bCs/>
                <w:kern w:val="2"/>
                <w:sz w:val="21"/>
                <w:szCs w:val="21"/>
              </w:rPr>
            </w:pPr>
          </w:p>
          <w:p w14:paraId="4A89FCDB">
            <w:pPr>
              <w:pStyle w:val="21"/>
              <w:adjustRightInd w:val="0"/>
              <w:snapToGrid w:val="0"/>
              <w:spacing w:before="0" w:beforeAutospacing="0" w:after="0" w:afterAutospacing="0"/>
              <w:jc w:val="center"/>
              <w:rPr>
                <w:rFonts w:hint="eastAsia" w:cs="宋体"/>
                <w:bCs/>
                <w:kern w:val="2"/>
                <w:sz w:val="21"/>
                <w:szCs w:val="21"/>
              </w:rPr>
            </w:pPr>
          </w:p>
          <w:p w14:paraId="0AF3B3A8">
            <w:pPr>
              <w:pStyle w:val="21"/>
              <w:adjustRightInd w:val="0"/>
              <w:snapToGrid w:val="0"/>
              <w:spacing w:before="0" w:beforeAutospacing="0" w:after="0" w:afterAutospacing="0"/>
              <w:jc w:val="center"/>
              <w:rPr>
                <w:rFonts w:hint="eastAsia" w:cs="宋体"/>
                <w:bCs/>
                <w:kern w:val="2"/>
                <w:sz w:val="21"/>
                <w:szCs w:val="21"/>
              </w:rPr>
            </w:pPr>
          </w:p>
          <w:p w14:paraId="7CAADAFF">
            <w:pPr>
              <w:pStyle w:val="21"/>
              <w:adjustRightInd w:val="0"/>
              <w:snapToGrid w:val="0"/>
              <w:spacing w:before="0" w:beforeAutospacing="0" w:after="0" w:afterAutospacing="0"/>
              <w:jc w:val="center"/>
              <w:rPr>
                <w:rFonts w:hint="eastAsia" w:cs="宋体"/>
                <w:bCs/>
                <w:kern w:val="2"/>
                <w:sz w:val="21"/>
                <w:szCs w:val="21"/>
              </w:rPr>
            </w:pPr>
          </w:p>
          <w:p w14:paraId="4F35326B">
            <w:pPr>
              <w:pStyle w:val="21"/>
              <w:adjustRightInd w:val="0"/>
              <w:snapToGrid w:val="0"/>
              <w:spacing w:before="0" w:beforeAutospacing="0" w:after="0" w:afterAutospacing="0"/>
              <w:jc w:val="center"/>
              <w:rPr>
                <w:rFonts w:hint="eastAsia" w:cs="宋体"/>
                <w:bCs/>
                <w:kern w:val="2"/>
                <w:sz w:val="21"/>
                <w:szCs w:val="21"/>
              </w:rPr>
            </w:pPr>
          </w:p>
          <w:p w14:paraId="5D904E66">
            <w:pPr>
              <w:pStyle w:val="21"/>
              <w:adjustRightInd w:val="0"/>
              <w:snapToGrid w:val="0"/>
              <w:spacing w:before="0" w:beforeAutospacing="0" w:after="0" w:afterAutospacing="0"/>
              <w:jc w:val="center"/>
              <w:rPr>
                <w:rFonts w:hint="eastAsia" w:cs="宋体"/>
                <w:bCs/>
                <w:kern w:val="2"/>
                <w:sz w:val="21"/>
                <w:szCs w:val="21"/>
              </w:rPr>
            </w:pPr>
          </w:p>
          <w:p w14:paraId="15507417">
            <w:pPr>
              <w:pStyle w:val="21"/>
              <w:adjustRightInd w:val="0"/>
              <w:snapToGrid w:val="0"/>
              <w:spacing w:before="0" w:beforeAutospacing="0" w:after="0" w:afterAutospacing="0"/>
              <w:jc w:val="center"/>
              <w:rPr>
                <w:rFonts w:hint="eastAsia" w:cs="宋体"/>
                <w:bCs/>
                <w:kern w:val="2"/>
                <w:sz w:val="21"/>
                <w:szCs w:val="21"/>
              </w:rPr>
            </w:pPr>
          </w:p>
          <w:p w14:paraId="25F0A2D8">
            <w:pPr>
              <w:pStyle w:val="21"/>
              <w:adjustRightInd w:val="0"/>
              <w:snapToGrid w:val="0"/>
              <w:spacing w:before="0" w:beforeAutospacing="0" w:after="0" w:afterAutospacing="0"/>
              <w:jc w:val="center"/>
              <w:rPr>
                <w:rFonts w:hint="eastAsia" w:cs="宋体"/>
                <w:bCs/>
                <w:kern w:val="2"/>
                <w:sz w:val="21"/>
                <w:szCs w:val="21"/>
              </w:rPr>
            </w:pPr>
          </w:p>
          <w:p w14:paraId="144BB06C">
            <w:pPr>
              <w:pStyle w:val="21"/>
              <w:adjustRightInd w:val="0"/>
              <w:snapToGrid w:val="0"/>
              <w:spacing w:before="0" w:beforeAutospacing="0" w:after="0" w:afterAutospacing="0"/>
              <w:jc w:val="center"/>
              <w:rPr>
                <w:rFonts w:hint="eastAsia" w:cs="宋体"/>
                <w:bCs/>
                <w:kern w:val="2"/>
                <w:sz w:val="21"/>
                <w:szCs w:val="21"/>
              </w:rPr>
            </w:pPr>
          </w:p>
          <w:p w14:paraId="008EFBF3">
            <w:pPr>
              <w:pStyle w:val="21"/>
              <w:adjustRightInd w:val="0"/>
              <w:snapToGrid w:val="0"/>
              <w:spacing w:before="0" w:beforeAutospacing="0" w:after="0" w:afterAutospacing="0"/>
              <w:jc w:val="both"/>
              <w:rPr>
                <w:rFonts w:hint="eastAsia" w:cs="宋体"/>
                <w:bCs/>
                <w:kern w:val="2"/>
                <w:sz w:val="21"/>
                <w:szCs w:val="21"/>
              </w:rPr>
            </w:pPr>
          </w:p>
          <w:p w14:paraId="5E011E74">
            <w:pPr>
              <w:pStyle w:val="21"/>
              <w:adjustRightInd w:val="0"/>
              <w:snapToGrid w:val="0"/>
              <w:spacing w:before="0" w:beforeAutospacing="0" w:after="0" w:afterAutospacing="0"/>
              <w:jc w:val="both"/>
              <w:rPr>
                <w:rFonts w:hint="eastAsia" w:cs="宋体"/>
                <w:bCs/>
                <w:kern w:val="2"/>
                <w:sz w:val="21"/>
                <w:szCs w:val="21"/>
              </w:rPr>
            </w:pPr>
          </w:p>
          <w:p w14:paraId="126F2526">
            <w:pPr>
              <w:pStyle w:val="21"/>
              <w:adjustRightInd w:val="0"/>
              <w:snapToGrid w:val="0"/>
              <w:spacing w:before="0" w:beforeAutospacing="0" w:after="0" w:afterAutospacing="0"/>
              <w:jc w:val="both"/>
              <w:rPr>
                <w:rFonts w:hint="eastAsia" w:cs="宋体"/>
                <w:bCs/>
                <w:kern w:val="2"/>
                <w:sz w:val="21"/>
                <w:szCs w:val="21"/>
              </w:rPr>
            </w:pPr>
          </w:p>
          <w:p w14:paraId="198EBC3A">
            <w:pPr>
              <w:pStyle w:val="21"/>
              <w:adjustRightInd w:val="0"/>
              <w:snapToGrid w:val="0"/>
              <w:spacing w:before="0" w:beforeAutospacing="0" w:after="0" w:afterAutospacing="0"/>
              <w:jc w:val="both"/>
              <w:rPr>
                <w:rFonts w:hint="eastAsia" w:cs="宋体"/>
                <w:bCs/>
                <w:kern w:val="2"/>
                <w:sz w:val="21"/>
                <w:szCs w:val="21"/>
              </w:rPr>
            </w:pPr>
          </w:p>
          <w:p w14:paraId="2429846C">
            <w:pPr>
              <w:pStyle w:val="21"/>
              <w:adjustRightInd w:val="0"/>
              <w:snapToGrid w:val="0"/>
              <w:spacing w:before="0" w:beforeAutospacing="0" w:after="0" w:afterAutospacing="0"/>
              <w:jc w:val="both"/>
              <w:rPr>
                <w:rFonts w:hint="eastAsia" w:cs="宋体"/>
                <w:bCs/>
                <w:kern w:val="2"/>
                <w:sz w:val="21"/>
                <w:szCs w:val="21"/>
              </w:rPr>
            </w:pPr>
          </w:p>
        </w:tc>
        <w:tc>
          <w:tcPr>
            <w:tcW w:w="8799" w:type="dxa"/>
            <w:noWrap w:val="0"/>
            <w:vAlign w:val="top"/>
          </w:tcPr>
          <w:p w14:paraId="2B3FBA8A">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一、与本项目有关的原有污染物产生及排放情况</w:t>
            </w:r>
          </w:p>
          <w:p w14:paraId="7452BB84">
            <w:pPr>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sz w:val="24"/>
              </w:rPr>
            </w:pPr>
            <w:r>
              <w:rPr>
                <w:rFonts w:hint="eastAsia" w:ascii="Times New Roman" w:hAnsi="Times New Roman" w:eastAsia="宋体" w:cs="Times New Roman"/>
                <w:sz w:val="24"/>
                <w:szCs w:val="24"/>
                <w:lang w:val="en-US" w:eastAsia="zh-CN"/>
              </w:rPr>
              <w:t>江阴市明阳玻璃制品有限公司</w:t>
            </w:r>
            <w:r>
              <w:rPr>
                <w:sz w:val="24"/>
              </w:rPr>
              <w:t>现有2个厂区，本报告根据审批资料、验收资料等，分别统计</w:t>
            </w:r>
            <w:r>
              <w:rPr>
                <w:rFonts w:hint="eastAsia"/>
                <w:sz w:val="24"/>
                <w:lang w:val="en-US" w:eastAsia="zh-CN"/>
              </w:rPr>
              <w:t>古塘路</w:t>
            </w:r>
            <w:r>
              <w:rPr>
                <w:rFonts w:hint="default" w:ascii="Times New Roman" w:hAnsi="Times New Roman" w:eastAsia="宋体" w:cs="Times New Roman"/>
                <w:b w:val="0"/>
                <w:bCs/>
                <w:sz w:val="24"/>
                <w:szCs w:val="24"/>
              </w:rPr>
              <w:t>厂区</w:t>
            </w:r>
            <w:r>
              <w:rPr>
                <w:rFonts w:hint="eastAsia" w:ascii="Times New Roman" w:hAnsi="Times New Roman" w:eastAsia="宋体" w:cs="Times New Roman"/>
                <w:b w:val="0"/>
                <w:bCs/>
                <w:sz w:val="24"/>
                <w:szCs w:val="24"/>
                <w:lang w:val="en-US" w:eastAsia="zh-CN"/>
              </w:rPr>
              <w:t>和云顾路</w:t>
            </w:r>
            <w:r>
              <w:rPr>
                <w:rFonts w:hint="default" w:ascii="Times New Roman" w:hAnsi="Times New Roman" w:eastAsia="宋体" w:cs="Times New Roman"/>
                <w:b w:val="0"/>
                <w:bCs/>
                <w:sz w:val="24"/>
                <w:szCs w:val="24"/>
              </w:rPr>
              <w:t>厂区</w:t>
            </w:r>
            <w:r>
              <w:rPr>
                <w:sz w:val="24"/>
              </w:rPr>
              <w:t>现有项目污染物产生及排放情况。</w:t>
            </w:r>
          </w:p>
          <w:p w14:paraId="14202AD9">
            <w:pPr>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000000"/>
                <w:kern w:val="2"/>
                <w:sz w:val="24"/>
                <w:szCs w:val="24"/>
              </w:rPr>
            </w:pPr>
            <w:r>
              <w:rPr>
                <w:rFonts w:hint="eastAsia" w:ascii="Times New Roman" w:hAnsi="Times New Roman" w:eastAsia="宋体" w:cs="Times New Roman"/>
                <w:sz w:val="24"/>
                <w:szCs w:val="24"/>
                <w:lang w:val="en-US" w:eastAsia="zh-CN"/>
              </w:rPr>
              <w:t>云顾路</w:t>
            </w:r>
            <w:r>
              <w:rPr>
                <w:rFonts w:hint="default" w:ascii="Times New Roman" w:hAnsi="Times New Roman" w:eastAsia="宋体" w:cs="Times New Roman"/>
                <w:sz w:val="24"/>
                <w:szCs w:val="24"/>
                <w:lang w:val="en-US" w:eastAsia="zh-CN"/>
              </w:rPr>
              <w:t>厂区位于江阴市顾山镇云顾路310号，</w:t>
            </w:r>
            <w:r>
              <w:rPr>
                <w:rFonts w:hint="eastAsia"/>
                <w:sz w:val="24"/>
                <w:lang w:val="en-US" w:eastAsia="zh-CN"/>
              </w:rPr>
              <w:t>根据企业填报排污许可证产能及原辅料情</w:t>
            </w:r>
            <w:r>
              <w:rPr>
                <w:rFonts w:hint="eastAsia" w:ascii="Times New Roman" w:hAnsi="Times New Roman" w:eastAsia="宋体" w:cs="Times New Roman"/>
                <w:sz w:val="24"/>
                <w:szCs w:val="24"/>
                <w:lang w:val="en-US" w:eastAsia="zh-CN"/>
              </w:rPr>
              <w:t>况说明，云顾路</w:t>
            </w:r>
            <w:r>
              <w:rPr>
                <w:rFonts w:hint="default" w:ascii="Times New Roman" w:hAnsi="Times New Roman" w:eastAsia="宋体" w:cs="Times New Roman"/>
                <w:sz w:val="24"/>
                <w:szCs w:val="24"/>
                <w:lang w:val="en-US" w:eastAsia="zh-CN"/>
              </w:rPr>
              <w:t>厂区</w:t>
            </w:r>
            <w:r>
              <w:rPr>
                <w:rFonts w:hint="eastAsia" w:ascii="Times New Roman" w:hAnsi="Times New Roman" w:eastAsia="宋体" w:cs="Times New Roman"/>
                <w:sz w:val="24"/>
                <w:szCs w:val="24"/>
                <w:lang w:val="en-US" w:eastAsia="zh-CN"/>
              </w:rPr>
              <w:t>主要产品及设计生产能力为钢化玻璃100万平方米/年，厂区原有项目已于2022年9月26日取得排污许可证，排污证号：</w:t>
            </w:r>
            <w:r>
              <w:rPr>
                <w:rFonts w:hint="default" w:ascii="Times New Roman" w:hAnsi="Times New Roman" w:eastAsia="宋体" w:cs="Times New Roman"/>
                <w:sz w:val="24"/>
                <w:szCs w:val="24"/>
                <w:lang w:val="en-US" w:eastAsia="zh-CN"/>
              </w:rPr>
              <w:t>9132028177543092X2002Q</w:t>
            </w:r>
            <w:r>
              <w:rPr>
                <w:rFonts w:hint="eastAsia" w:ascii="Times New Roman" w:hAnsi="Times New Roman" w:eastAsia="宋体" w:cs="Times New Roman"/>
                <w:sz w:val="24"/>
                <w:szCs w:val="24"/>
                <w:lang w:val="en-US" w:eastAsia="zh-CN"/>
              </w:rPr>
              <w:t>。云顾路</w:t>
            </w:r>
            <w:r>
              <w:rPr>
                <w:rFonts w:hint="default" w:ascii="Times New Roman" w:hAnsi="Times New Roman" w:eastAsia="宋体" w:cs="Times New Roman"/>
                <w:sz w:val="24"/>
                <w:szCs w:val="24"/>
                <w:lang w:val="en-US" w:eastAsia="zh-CN"/>
              </w:rPr>
              <w:t>厂区</w:t>
            </w:r>
            <w:r>
              <w:rPr>
                <w:rFonts w:hint="eastAsia" w:ascii="Times New Roman" w:hAnsi="Times New Roman" w:eastAsia="宋体" w:cs="Times New Roman"/>
                <w:color w:val="000000"/>
                <w:kern w:val="2"/>
                <w:sz w:val="24"/>
                <w:szCs w:val="24"/>
                <w:lang w:val="en-US" w:eastAsia="zh-CN"/>
              </w:rPr>
              <w:t>原</w:t>
            </w:r>
            <w:r>
              <w:rPr>
                <w:rFonts w:hint="default" w:ascii="Times New Roman" w:hAnsi="Times New Roman" w:eastAsia="宋体" w:cs="Times New Roman"/>
                <w:color w:val="000000"/>
                <w:kern w:val="2"/>
                <w:sz w:val="24"/>
                <w:szCs w:val="24"/>
                <w:lang w:val="en-US" w:eastAsia="zh-CN"/>
              </w:rPr>
              <w:t>有</w:t>
            </w:r>
            <w:r>
              <w:rPr>
                <w:rFonts w:hint="default" w:ascii="Times New Roman" w:hAnsi="Times New Roman" w:eastAsia="宋体" w:cs="Times New Roman"/>
                <w:color w:val="000000"/>
                <w:kern w:val="2"/>
                <w:sz w:val="24"/>
                <w:szCs w:val="24"/>
              </w:rPr>
              <w:t>项目建设、审批及验收情况如表</w:t>
            </w:r>
            <w:r>
              <w:rPr>
                <w:rFonts w:hint="eastAsia" w:ascii="Times New Roman" w:hAnsi="Times New Roman" w:eastAsia="宋体" w:cs="Times New Roman"/>
                <w:color w:val="000000"/>
                <w:kern w:val="2"/>
                <w:sz w:val="24"/>
                <w:szCs w:val="24"/>
                <w:lang w:val="en-US" w:eastAsia="zh-CN"/>
              </w:rPr>
              <w:t>2-1</w:t>
            </w:r>
            <w:r>
              <w:rPr>
                <w:rFonts w:hint="default" w:ascii="Times New Roman" w:hAnsi="Times New Roman" w:eastAsia="宋体" w:cs="Times New Roman"/>
                <w:color w:val="000000"/>
                <w:kern w:val="2"/>
                <w:sz w:val="24"/>
                <w:szCs w:val="24"/>
              </w:rPr>
              <w:t>。</w:t>
            </w:r>
          </w:p>
          <w:p w14:paraId="688C3AA0">
            <w:pPr>
              <w:spacing w:line="360" w:lineRule="auto"/>
              <w:ind w:firstLine="480" w:firstLineChars="200"/>
              <w:jc w:val="center"/>
              <w:rPr>
                <w:rFonts w:hint="eastAsia" w:eastAsia="宋体"/>
                <w:color w:val="000000"/>
                <w:sz w:val="24"/>
                <w:szCs w:val="24"/>
                <w:lang w:eastAsia="zh-CN"/>
              </w:rPr>
            </w:pPr>
            <w:r>
              <w:rPr>
                <w:rFonts w:hint="eastAsia" w:eastAsia="宋体"/>
                <w:color w:val="000000"/>
                <w:sz w:val="24"/>
                <w:szCs w:val="24"/>
                <w:lang w:eastAsia="zh-CN"/>
              </w:rPr>
              <w:drawing>
                <wp:anchor distT="0" distB="0" distL="114300" distR="114300" simplePos="0" relativeHeight="251663360" behindDoc="0" locked="0" layoutInCell="1" allowOverlap="1">
                  <wp:simplePos x="0" y="0"/>
                  <wp:positionH relativeFrom="column">
                    <wp:posOffset>1276985</wp:posOffset>
                  </wp:positionH>
                  <wp:positionV relativeFrom="paragraph">
                    <wp:posOffset>53975</wp:posOffset>
                  </wp:positionV>
                  <wp:extent cx="2714625" cy="3498850"/>
                  <wp:effectExtent l="0" t="0" r="9525" b="6350"/>
                  <wp:wrapNone/>
                  <wp:docPr id="61" name="图片 61" descr="QQ截图2025080510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QQ截图20250805104232"/>
                          <pic:cNvPicPr>
                            <a:picLocks noChangeAspect="1"/>
                          </pic:cNvPicPr>
                        </pic:nvPicPr>
                        <pic:blipFill>
                          <a:blip r:embed="rId14"/>
                          <a:stretch>
                            <a:fillRect/>
                          </a:stretch>
                        </pic:blipFill>
                        <pic:spPr>
                          <a:xfrm>
                            <a:off x="0" y="0"/>
                            <a:ext cx="2714625" cy="3498850"/>
                          </a:xfrm>
                          <a:prstGeom prst="rect">
                            <a:avLst/>
                          </a:prstGeom>
                        </pic:spPr>
                      </pic:pic>
                    </a:graphicData>
                  </a:graphic>
                </wp:anchor>
              </w:drawing>
            </w:r>
          </w:p>
          <w:p w14:paraId="50B7C5E8">
            <w:pPr>
              <w:spacing w:line="360" w:lineRule="auto"/>
              <w:ind w:firstLine="480" w:firstLineChars="200"/>
              <w:jc w:val="center"/>
              <w:rPr>
                <w:color w:val="000000"/>
                <w:sz w:val="24"/>
                <w:szCs w:val="24"/>
              </w:rPr>
            </w:pPr>
          </w:p>
          <w:p w14:paraId="082B2D79">
            <w:pPr>
              <w:spacing w:line="360" w:lineRule="auto"/>
              <w:ind w:firstLine="480" w:firstLineChars="200"/>
              <w:jc w:val="center"/>
              <w:rPr>
                <w:color w:val="000000"/>
                <w:sz w:val="24"/>
                <w:szCs w:val="24"/>
              </w:rPr>
            </w:pPr>
          </w:p>
          <w:p w14:paraId="581D1A70">
            <w:pPr>
              <w:spacing w:line="360" w:lineRule="auto"/>
              <w:ind w:firstLine="480" w:firstLineChars="200"/>
              <w:jc w:val="center"/>
              <w:rPr>
                <w:color w:val="000000"/>
                <w:sz w:val="24"/>
                <w:szCs w:val="24"/>
              </w:rPr>
            </w:pPr>
          </w:p>
          <w:p w14:paraId="4340C9CF">
            <w:pPr>
              <w:spacing w:line="360" w:lineRule="auto"/>
              <w:ind w:firstLine="482" w:firstLineChars="200"/>
              <w:jc w:val="center"/>
              <w:rPr>
                <w:b/>
                <w:color w:val="000000"/>
                <w:sz w:val="24"/>
                <w:szCs w:val="24"/>
              </w:rPr>
            </w:pPr>
          </w:p>
          <w:p w14:paraId="62031E28">
            <w:pPr>
              <w:spacing w:line="720" w:lineRule="exact"/>
              <w:ind w:firstLine="482" w:firstLineChars="200"/>
              <w:jc w:val="center"/>
              <w:rPr>
                <w:b/>
                <w:color w:val="000000"/>
                <w:sz w:val="24"/>
                <w:szCs w:val="24"/>
              </w:rPr>
            </w:pPr>
          </w:p>
          <w:p w14:paraId="0F0ED4DC">
            <w:pPr>
              <w:spacing w:line="720" w:lineRule="exact"/>
              <w:ind w:firstLine="482" w:firstLineChars="200"/>
              <w:jc w:val="center"/>
              <w:rPr>
                <w:b/>
                <w:color w:val="000000"/>
                <w:sz w:val="24"/>
                <w:szCs w:val="24"/>
              </w:rPr>
            </w:pPr>
          </w:p>
          <w:p w14:paraId="427CD376">
            <w:pPr>
              <w:spacing w:line="720" w:lineRule="exact"/>
              <w:ind w:firstLine="482" w:firstLineChars="200"/>
              <w:jc w:val="center"/>
              <w:rPr>
                <w:b/>
                <w:color w:val="000000"/>
                <w:sz w:val="24"/>
                <w:szCs w:val="24"/>
              </w:rPr>
            </w:pPr>
          </w:p>
          <w:p w14:paraId="5067EAA4">
            <w:pPr>
              <w:spacing w:line="720" w:lineRule="exact"/>
              <w:ind w:firstLine="482" w:firstLineChars="200"/>
              <w:jc w:val="center"/>
              <w:rPr>
                <w:b/>
                <w:color w:val="000000"/>
                <w:sz w:val="24"/>
                <w:szCs w:val="24"/>
              </w:rPr>
            </w:pPr>
          </w:p>
          <w:p w14:paraId="29623322">
            <w:pPr>
              <w:adjustRightInd w:val="0"/>
              <w:snapToGrid w:val="0"/>
              <w:spacing w:line="400" w:lineRule="exact"/>
              <w:rPr>
                <w:rFonts w:hint="eastAsia" w:ascii="宋体" w:hAnsi="宋体"/>
                <w:b/>
                <w:bCs/>
                <w:sz w:val="24"/>
                <w:szCs w:val="24"/>
              </w:rPr>
            </w:pPr>
          </w:p>
          <w:p w14:paraId="54743DFB">
            <w:pPr>
              <w:adjustRightInd w:val="0"/>
              <w:snapToGrid w:val="0"/>
              <w:spacing w:line="400" w:lineRule="exact"/>
              <w:rPr>
                <w:rFonts w:hint="eastAsia" w:ascii="宋体" w:hAnsi="宋体"/>
                <w:b/>
                <w:bCs/>
                <w:sz w:val="24"/>
                <w:szCs w:val="24"/>
              </w:rPr>
            </w:pPr>
          </w:p>
          <w:p w14:paraId="58DBC9DB">
            <w:pPr>
              <w:adjustRightInd w:val="0"/>
              <w:snapToGrid w:val="0"/>
              <w:spacing w:line="400" w:lineRule="exact"/>
              <w:jc w:val="center"/>
              <w:rPr>
                <w:rFonts w:hint="default" w:ascii="宋体" w:hAnsi="宋体" w:eastAsia="宋体"/>
                <w:b/>
                <w:bCs/>
                <w:sz w:val="24"/>
                <w:szCs w:val="24"/>
                <w:lang w:val="en-US" w:eastAsia="zh-CN"/>
              </w:rPr>
            </w:pPr>
            <w:r>
              <w:rPr>
                <w:rFonts w:hint="eastAsia" w:ascii="宋体" w:hAnsi="宋体"/>
                <w:b/>
                <w:bCs/>
                <w:sz w:val="24"/>
                <w:szCs w:val="24"/>
                <w:lang w:val="en-US" w:eastAsia="zh-CN"/>
              </w:rPr>
              <w:t>图2-4   云顾路厂区原有项目钢化玻璃生产工艺流程图</w:t>
            </w:r>
          </w:p>
          <w:p w14:paraId="0165CC7B">
            <w:pPr>
              <w:keepNext w:val="0"/>
              <w:keepLines w:val="0"/>
              <w:pageBreakBefore w:val="0"/>
              <w:widowControl w:val="0"/>
              <w:kinsoku/>
              <w:wordWrap/>
              <w:overflowPunct/>
              <w:topLinePunct w:val="0"/>
              <w:autoSpaceDE/>
              <w:autoSpaceDN/>
              <w:bidi w:val="0"/>
              <w:spacing w:line="500" w:lineRule="exact"/>
              <w:ind w:firstLine="1928" w:firstLineChars="800"/>
              <w:jc w:val="both"/>
              <w:textAlignment w:val="auto"/>
              <w:rPr>
                <w:rFonts w:ascii="宋体" w:hAnsi="宋体"/>
                <w:b/>
                <w:color w:val="000000"/>
                <w:sz w:val="24"/>
                <w:szCs w:val="24"/>
              </w:rPr>
            </w:pPr>
            <w:r>
              <w:rPr>
                <w:rFonts w:hint="eastAsia"/>
                <w:b/>
                <w:color w:val="000000"/>
                <w:sz w:val="24"/>
                <w:szCs w:val="24"/>
              </w:rPr>
              <w:t>表</w:t>
            </w:r>
            <w:r>
              <w:rPr>
                <w:b/>
                <w:color w:val="000000"/>
                <w:sz w:val="24"/>
                <w:szCs w:val="24"/>
              </w:rPr>
              <w:t>2-</w:t>
            </w:r>
            <w:r>
              <w:rPr>
                <w:rFonts w:hint="eastAsia"/>
                <w:b/>
                <w:color w:val="000000"/>
                <w:sz w:val="24"/>
                <w:szCs w:val="24"/>
                <w:lang w:val="en-US" w:eastAsia="zh-CN"/>
              </w:rPr>
              <w:t xml:space="preserve">6  </w:t>
            </w:r>
            <w:r>
              <w:rPr>
                <w:rFonts w:hint="eastAsia" w:ascii="宋体" w:hAnsi="宋体" w:cs="Times New Roman"/>
                <w:b/>
                <w:color w:val="000000"/>
                <w:sz w:val="24"/>
                <w:szCs w:val="24"/>
                <w:lang w:eastAsia="zh-CN"/>
              </w:rPr>
              <w:t>原</w:t>
            </w:r>
            <w:r>
              <w:rPr>
                <w:rFonts w:hint="eastAsia" w:ascii="宋体" w:hAnsi="宋体"/>
                <w:b/>
                <w:color w:val="000000"/>
                <w:sz w:val="24"/>
                <w:szCs w:val="24"/>
              </w:rPr>
              <w:t>有项目污染物产生及排放情况</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560"/>
              <w:gridCol w:w="1393"/>
              <w:gridCol w:w="1002"/>
              <w:gridCol w:w="1433"/>
              <w:gridCol w:w="2596"/>
            </w:tblGrid>
            <w:tr w14:paraId="68D4FB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598" w:type="dxa"/>
                  <w:tcBorders>
                    <w:tl2br w:val="nil"/>
                    <w:tr2bl w:val="nil"/>
                  </w:tcBorders>
                  <w:vAlign w:val="center"/>
                </w:tcPr>
                <w:p w14:paraId="7F7EDE95">
                  <w:pPr>
                    <w:pStyle w:val="75"/>
                    <w:tabs>
                      <w:tab w:val="left" w:pos="495"/>
                    </w:tabs>
                    <w:spacing w:line="260" w:lineRule="exact"/>
                    <w:jc w:val="center"/>
                    <w:rPr>
                      <w:color w:val="000000"/>
                      <w:sz w:val="21"/>
                      <w:szCs w:val="21"/>
                    </w:rPr>
                  </w:pPr>
                  <w:r>
                    <w:rPr>
                      <w:rFonts w:hint="eastAsia"/>
                      <w:color w:val="000000"/>
                      <w:sz w:val="21"/>
                      <w:szCs w:val="21"/>
                    </w:rPr>
                    <w:t>种类</w:t>
                  </w:r>
                </w:p>
              </w:tc>
              <w:tc>
                <w:tcPr>
                  <w:tcW w:w="1560" w:type="dxa"/>
                  <w:tcBorders>
                    <w:tl2br w:val="nil"/>
                    <w:tr2bl w:val="nil"/>
                  </w:tcBorders>
                  <w:vAlign w:val="center"/>
                </w:tcPr>
                <w:p w14:paraId="4E5FB47F">
                  <w:pPr>
                    <w:spacing w:line="260" w:lineRule="exact"/>
                    <w:jc w:val="center"/>
                    <w:rPr>
                      <w:color w:val="000000"/>
                      <w:sz w:val="21"/>
                      <w:szCs w:val="21"/>
                    </w:rPr>
                  </w:pPr>
                  <w:r>
                    <w:rPr>
                      <w:rFonts w:hint="eastAsia"/>
                      <w:color w:val="000000"/>
                      <w:sz w:val="21"/>
                      <w:szCs w:val="21"/>
                    </w:rPr>
                    <w:t>排放源</w:t>
                  </w:r>
                </w:p>
              </w:tc>
              <w:tc>
                <w:tcPr>
                  <w:tcW w:w="1393" w:type="dxa"/>
                  <w:tcBorders>
                    <w:tl2br w:val="nil"/>
                    <w:tr2bl w:val="nil"/>
                  </w:tcBorders>
                  <w:vAlign w:val="center"/>
                </w:tcPr>
                <w:p w14:paraId="3F3C0914">
                  <w:pPr>
                    <w:spacing w:line="260" w:lineRule="exact"/>
                    <w:jc w:val="center"/>
                    <w:rPr>
                      <w:color w:val="000000"/>
                      <w:sz w:val="21"/>
                      <w:szCs w:val="21"/>
                    </w:rPr>
                  </w:pPr>
                  <w:r>
                    <w:rPr>
                      <w:rFonts w:hint="eastAsia"/>
                      <w:color w:val="000000"/>
                      <w:sz w:val="21"/>
                      <w:szCs w:val="21"/>
                    </w:rPr>
                    <w:t>污染物名称</w:t>
                  </w:r>
                </w:p>
              </w:tc>
              <w:tc>
                <w:tcPr>
                  <w:tcW w:w="1002" w:type="dxa"/>
                  <w:tcBorders>
                    <w:tl2br w:val="nil"/>
                    <w:tr2bl w:val="nil"/>
                  </w:tcBorders>
                  <w:vAlign w:val="center"/>
                </w:tcPr>
                <w:p w14:paraId="6C834000">
                  <w:pPr>
                    <w:spacing w:line="260" w:lineRule="exact"/>
                    <w:jc w:val="center"/>
                    <w:rPr>
                      <w:spacing w:val="-12"/>
                      <w:sz w:val="21"/>
                      <w:szCs w:val="21"/>
                    </w:rPr>
                  </w:pPr>
                  <w:r>
                    <w:rPr>
                      <w:rFonts w:hint="eastAsia"/>
                      <w:spacing w:val="-12"/>
                      <w:sz w:val="21"/>
                      <w:szCs w:val="21"/>
                    </w:rPr>
                    <w:t>产生量</w:t>
                  </w:r>
                  <w:r>
                    <w:rPr>
                      <w:spacing w:val="-12"/>
                      <w:sz w:val="21"/>
                      <w:szCs w:val="21"/>
                    </w:rPr>
                    <w:t>t/a</w:t>
                  </w:r>
                </w:p>
              </w:tc>
              <w:tc>
                <w:tcPr>
                  <w:tcW w:w="1433" w:type="dxa"/>
                  <w:tcBorders>
                    <w:tl2br w:val="nil"/>
                    <w:tr2bl w:val="nil"/>
                  </w:tcBorders>
                  <w:vAlign w:val="center"/>
                </w:tcPr>
                <w:p w14:paraId="48B7DE2F">
                  <w:pPr>
                    <w:spacing w:line="260" w:lineRule="exact"/>
                    <w:jc w:val="center"/>
                    <w:rPr>
                      <w:rFonts w:hAnsi="宋体"/>
                      <w:sz w:val="21"/>
                      <w:szCs w:val="21"/>
                    </w:rPr>
                  </w:pPr>
                  <w:r>
                    <w:rPr>
                      <w:rFonts w:hint="eastAsia" w:hAnsi="宋体"/>
                      <w:sz w:val="21"/>
                      <w:szCs w:val="21"/>
                    </w:rPr>
                    <w:t>排放量</w:t>
                  </w:r>
                  <w:r>
                    <w:rPr>
                      <w:rFonts w:hAnsi="宋体"/>
                      <w:sz w:val="21"/>
                      <w:szCs w:val="21"/>
                    </w:rPr>
                    <w:t>t/a</w:t>
                  </w:r>
                </w:p>
              </w:tc>
              <w:tc>
                <w:tcPr>
                  <w:tcW w:w="2596" w:type="dxa"/>
                  <w:tcBorders>
                    <w:tl2br w:val="nil"/>
                    <w:tr2bl w:val="nil"/>
                  </w:tcBorders>
                  <w:vAlign w:val="center"/>
                </w:tcPr>
                <w:p w14:paraId="31D10BA8">
                  <w:pPr>
                    <w:spacing w:line="260" w:lineRule="exact"/>
                    <w:jc w:val="center"/>
                    <w:rPr>
                      <w:spacing w:val="-12"/>
                      <w:sz w:val="21"/>
                      <w:szCs w:val="21"/>
                    </w:rPr>
                  </w:pPr>
                  <w:r>
                    <w:rPr>
                      <w:rFonts w:hint="eastAsia" w:hAnsi="宋体"/>
                      <w:sz w:val="21"/>
                      <w:szCs w:val="21"/>
                    </w:rPr>
                    <w:t>排放去向</w:t>
                  </w:r>
                </w:p>
              </w:tc>
            </w:tr>
            <w:tr w14:paraId="7558A1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98" w:type="dxa"/>
                  <w:vMerge w:val="restart"/>
                  <w:tcBorders>
                    <w:tl2br w:val="nil"/>
                    <w:tr2bl w:val="nil"/>
                  </w:tcBorders>
                  <w:vAlign w:val="center"/>
                </w:tcPr>
                <w:p w14:paraId="1B186BCB">
                  <w:pPr>
                    <w:spacing w:line="260" w:lineRule="exact"/>
                    <w:jc w:val="center"/>
                    <w:rPr>
                      <w:sz w:val="21"/>
                      <w:szCs w:val="21"/>
                    </w:rPr>
                  </w:pPr>
                  <w:r>
                    <w:rPr>
                      <w:rFonts w:hint="eastAsia"/>
                      <w:sz w:val="21"/>
                      <w:szCs w:val="21"/>
                    </w:rPr>
                    <w:t>废水</w:t>
                  </w:r>
                </w:p>
              </w:tc>
              <w:tc>
                <w:tcPr>
                  <w:tcW w:w="1560" w:type="dxa"/>
                  <w:vMerge w:val="restart"/>
                  <w:tcBorders>
                    <w:tl2br w:val="nil"/>
                    <w:tr2bl w:val="nil"/>
                  </w:tcBorders>
                  <w:vAlign w:val="center"/>
                </w:tcPr>
                <w:p w14:paraId="73B4C506">
                  <w:pPr>
                    <w:spacing w:line="260" w:lineRule="exact"/>
                    <w:jc w:val="center"/>
                    <w:rPr>
                      <w:rFonts w:hint="eastAsia" w:eastAsia="宋体"/>
                      <w:color w:val="000000"/>
                      <w:sz w:val="21"/>
                      <w:szCs w:val="21"/>
                      <w:lang w:val="en-US" w:eastAsia="zh-CN"/>
                    </w:rPr>
                  </w:pPr>
                  <w:r>
                    <w:rPr>
                      <w:rFonts w:hint="eastAsia"/>
                      <w:color w:val="000000"/>
                      <w:sz w:val="21"/>
                      <w:szCs w:val="21"/>
                      <w:lang w:val="en-US" w:eastAsia="zh-CN"/>
                    </w:rPr>
                    <w:t>生产废水</w:t>
                  </w:r>
                </w:p>
              </w:tc>
              <w:tc>
                <w:tcPr>
                  <w:tcW w:w="1393" w:type="dxa"/>
                  <w:tcBorders>
                    <w:tl2br w:val="nil"/>
                    <w:tr2bl w:val="nil"/>
                  </w:tcBorders>
                  <w:vAlign w:val="center"/>
                </w:tcPr>
                <w:p w14:paraId="113790E9">
                  <w:pPr>
                    <w:spacing w:line="260" w:lineRule="exact"/>
                    <w:jc w:val="center"/>
                    <w:rPr>
                      <w:rFonts w:hint="default" w:eastAsia="宋体"/>
                      <w:color w:val="000000"/>
                      <w:sz w:val="21"/>
                      <w:szCs w:val="21"/>
                      <w:lang w:val="en-US" w:eastAsia="zh-CN"/>
                    </w:rPr>
                  </w:pPr>
                  <w:r>
                    <w:rPr>
                      <w:rFonts w:hint="eastAsia"/>
                      <w:color w:val="000000"/>
                      <w:sz w:val="21"/>
                      <w:szCs w:val="21"/>
                      <w:lang w:val="en-US" w:eastAsia="zh-CN"/>
                    </w:rPr>
                    <w:t>水量</w:t>
                  </w:r>
                </w:p>
              </w:tc>
              <w:tc>
                <w:tcPr>
                  <w:tcW w:w="1002" w:type="dxa"/>
                  <w:tcBorders>
                    <w:tl2br w:val="nil"/>
                    <w:tr2bl w:val="nil"/>
                  </w:tcBorders>
                  <w:vAlign w:val="center"/>
                </w:tcPr>
                <w:p w14:paraId="58B9570D">
                  <w:pPr>
                    <w:spacing w:line="260" w:lineRule="exact"/>
                    <w:jc w:val="center"/>
                    <w:rPr>
                      <w:rFonts w:hint="default" w:eastAsia="宋体"/>
                      <w:spacing w:val="-12"/>
                      <w:sz w:val="21"/>
                      <w:szCs w:val="21"/>
                      <w:lang w:val="en-US" w:eastAsia="zh-CN"/>
                    </w:rPr>
                  </w:pPr>
                  <w:r>
                    <w:rPr>
                      <w:rFonts w:hint="eastAsia"/>
                      <w:spacing w:val="-12"/>
                      <w:sz w:val="21"/>
                      <w:szCs w:val="21"/>
                      <w:lang w:val="en-US" w:eastAsia="zh-CN"/>
                    </w:rPr>
                    <w:t>18000</w:t>
                  </w:r>
                </w:p>
              </w:tc>
              <w:tc>
                <w:tcPr>
                  <w:tcW w:w="1433" w:type="dxa"/>
                  <w:tcBorders>
                    <w:tl2br w:val="nil"/>
                    <w:tr2bl w:val="nil"/>
                  </w:tcBorders>
                  <w:vAlign w:val="center"/>
                </w:tcPr>
                <w:p w14:paraId="485F108F">
                  <w:pPr>
                    <w:spacing w:line="260" w:lineRule="exact"/>
                    <w:jc w:val="center"/>
                    <w:rPr>
                      <w:rFonts w:hint="eastAsia" w:hAnsi="宋体" w:eastAsia="宋体"/>
                      <w:sz w:val="21"/>
                      <w:szCs w:val="21"/>
                      <w:lang w:val="en-US" w:eastAsia="zh-CN"/>
                    </w:rPr>
                  </w:pPr>
                  <w:r>
                    <w:rPr>
                      <w:rFonts w:hint="eastAsia" w:hAnsi="宋体"/>
                      <w:sz w:val="21"/>
                      <w:szCs w:val="21"/>
                      <w:lang w:val="en-US" w:eastAsia="zh-CN"/>
                    </w:rPr>
                    <w:t>0</w:t>
                  </w:r>
                </w:p>
              </w:tc>
              <w:tc>
                <w:tcPr>
                  <w:tcW w:w="2596" w:type="dxa"/>
                  <w:vMerge w:val="restart"/>
                  <w:tcBorders>
                    <w:tl2br w:val="nil"/>
                    <w:tr2bl w:val="nil"/>
                  </w:tcBorders>
                  <w:vAlign w:val="center"/>
                </w:tcPr>
                <w:p w14:paraId="6E21C3A2">
                  <w:pPr>
                    <w:spacing w:line="260" w:lineRule="exact"/>
                    <w:jc w:val="center"/>
                    <w:rPr>
                      <w:rFonts w:hint="eastAsia" w:hAnsi="宋体"/>
                      <w:sz w:val="21"/>
                      <w:szCs w:val="21"/>
                    </w:rPr>
                  </w:pPr>
                  <w:r>
                    <w:rPr>
                      <w:rFonts w:hint="default" w:ascii="Times New Roman" w:hAnsi="Times New Roman" w:eastAsia="宋体" w:cs="Times New Roman"/>
                      <w:b w:val="0"/>
                      <w:bCs w:val="0"/>
                      <w:sz w:val="24"/>
                      <w:szCs w:val="24"/>
                      <w:lang w:val="en-US" w:eastAsia="zh-CN"/>
                    </w:rPr>
                    <w:t>回用于生产</w:t>
                  </w:r>
                  <w:r>
                    <w:rPr>
                      <w:rFonts w:hint="eastAsia" w:ascii="Times New Roman" w:hAnsi="Times New Roman" w:eastAsia="宋体" w:cs="Times New Roman"/>
                      <w:b w:val="0"/>
                      <w:bCs w:val="0"/>
                      <w:sz w:val="24"/>
                      <w:szCs w:val="24"/>
                      <w:lang w:val="en-US" w:eastAsia="zh-CN"/>
                    </w:rPr>
                    <w:t>，不外排</w:t>
                  </w:r>
                </w:p>
              </w:tc>
            </w:tr>
            <w:tr w14:paraId="063918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98" w:type="dxa"/>
                  <w:vMerge w:val="continue"/>
                  <w:tcBorders>
                    <w:tl2br w:val="nil"/>
                    <w:tr2bl w:val="nil"/>
                  </w:tcBorders>
                  <w:vAlign w:val="center"/>
                </w:tcPr>
                <w:p w14:paraId="2FA2F5BC">
                  <w:pPr>
                    <w:spacing w:line="260" w:lineRule="exact"/>
                    <w:jc w:val="center"/>
                    <w:rPr>
                      <w:rFonts w:hint="eastAsia"/>
                      <w:sz w:val="21"/>
                      <w:szCs w:val="21"/>
                    </w:rPr>
                  </w:pPr>
                </w:p>
              </w:tc>
              <w:tc>
                <w:tcPr>
                  <w:tcW w:w="1560" w:type="dxa"/>
                  <w:vMerge w:val="continue"/>
                  <w:tcBorders>
                    <w:tl2br w:val="nil"/>
                    <w:tr2bl w:val="nil"/>
                  </w:tcBorders>
                  <w:vAlign w:val="center"/>
                </w:tcPr>
                <w:p w14:paraId="6EB7970D">
                  <w:pPr>
                    <w:spacing w:line="260" w:lineRule="exact"/>
                    <w:jc w:val="center"/>
                    <w:rPr>
                      <w:rFonts w:hint="eastAsia"/>
                      <w:color w:val="000000"/>
                      <w:sz w:val="21"/>
                      <w:szCs w:val="21"/>
                      <w:lang w:val="en-US" w:eastAsia="zh-CN"/>
                    </w:rPr>
                  </w:pPr>
                </w:p>
              </w:tc>
              <w:tc>
                <w:tcPr>
                  <w:tcW w:w="1393" w:type="dxa"/>
                  <w:tcBorders>
                    <w:tl2br w:val="nil"/>
                    <w:tr2bl w:val="nil"/>
                  </w:tcBorders>
                  <w:vAlign w:val="center"/>
                </w:tcPr>
                <w:p w14:paraId="63A31F7F">
                  <w:pPr>
                    <w:spacing w:line="260" w:lineRule="exact"/>
                    <w:jc w:val="center"/>
                    <w:rPr>
                      <w:rFonts w:hint="eastAsia"/>
                      <w:color w:val="000000"/>
                      <w:sz w:val="21"/>
                      <w:szCs w:val="21"/>
                      <w:lang w:val="en-US" w:eastAsia="zh-CN"/>
                    </w:rPr>
                  </w:pPr>
                  <w:r>
                    <w:rPr>
                      <w:rFonts w:hint="eastAsia"/>
                      <w:color w:val="000000"/>
                      <w:sz w:val="21"/>
                      <w:szCs w:val="21"/>
                      <w:lang w:val="en-US" w:eastAsia="zh-CN"/>
                    </w:rPr>
                    <w:t>SS</w:t>
                  </w:r>
                </w:p>
              </w:tc>
              <w:tc>
                <w:tcPr>
                  <w:tcW w:w="1002" w:type="dxa"/>
                  <w:tcBorders>
                    <w:tl2br w:val="nil"/>
                    <w:tr2bl w:val="nil"/>
                  </w:tcBorders>
                  <w:vAlign w:val="center"/>
                </w:tcPr>
                <w:p w14:paraId="45079D87">
                  <w:pPr>
                    <w:spacing w:line="260" w:lineRule="exact"/>
                    <w:jc w:val="center"/>
                    <w:rPr>
                      <w:rFonts w:hint="default" w:eastAsia="宋体"/>
                      <w:spacing w:val="-12"/>
                      <w:sz w:val="21"/>
                      <w:szCs w:val="21"/>
                      <w:lang w:val="en-US" w:eastAsia="zh-CN"/>
                    </w:rPr>
                  </w:pPr>
                  <w:r>
                    <w:rPr>
                      <w:rFonts w:hint="eastAsia"/>
                      <w:spacing w:val="-12"/>
                      <w:sz w:val="21"/>
                      <w:szCs w:val="21"/>
                      <w:lang w:val="en-US" w:eastAsia="zh-CN"/>
                    </w:rPr>
                    <w:t>300</w:t>
                  </w:r>
                </w:p>
              </w:tc>
              <w:tc>
                <w:tcPr>
                  <w:tcW w:w="1433" w:type="dxa"/>
                  <w:tcBorders>
                    <w:tl2br w:val="nil"/>
                    <w:tr2bl w:val="nil"/>
                  </w:tcBorders>
                  <w:vAlign w:val="center"/>
                </w:tcPr>
                <w:p w14:paraId="67C4F2B4">
                  <w:pPr>
                    <w:spacing w:line="260" w:lineRule="exact"/>
                    <w:jc w:val="center"/>
                    <w:rPr>
                      <w:rFonts w:hint="default" w:hAnsi="宋体" w:eastAsia="宋体"/>
                      <w:sz w:val="21"/>
                      <w:szCs w:val="21"/>
                      <w:lang w:val="en-US" w:eastAsia="zh-CN"/>
                    </w:rPr>
                  </w:pPr>
                  <w:r>
                    <w:rPr>
                      <w:rFonts w:hint="eastAsia" w:hAnsi="宋体"/>
                      <w:sz w:val="21"/>
                      <w:szCs w:val="21"/>
                      <w:lang w:val="en-US" w:eastAsia="zh-CN"/>
                    </w:rPr>
                    <w:t>5.4</w:t>
                  </w:r>
                </w:p>
              </w:tc>
              <w:tc>
                <w:tcPr>
                  <w:tcW w:w="2596" w:type="dxa"/>
                  <w:vMerge w:val="continue"/>
                  <w:tcBorders>
                    <w:tl2br w:val="nil"/>
                    <w:tr2bl w:val="nil"/>
                  </w:tcBorders>
                  <w:vAlign w:val="center"/>
                </w:tcPr>
                <w:p w14:paraId="7347C4B4">
                  <w:pPr>
                    <w:spacing w:line="260" w:lineRule="exact"/>
                    <w:jc w:val="center"/>
                    <w:rPr>
                      <w:rFonts w:hint="eastAsia" w:hAnsi="宋体"/>
                      <w:sz w:val="21"/>
                      <w:szCs w:val="21"/>
                    </w:rPr>
                  </w:pPr>
                </w:p>
              </w:tc>
            </w:tr>
            <w:tr w14:paraId="6B3CE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2B80DDAC">
                  <w:pPr>
                    <w:spacing w:line="260" w:lineRule="exact"/>
                    <w:jc w:val="center"/>
                    <w:rPr>
                      <w:sz w:val="21"/>
                      <w:szCs w:val="21"/>
                    </w:rPr>
                  </w:pPr>
                </w:p>
              </w:tc>
              <w:tc>
                <w:tcPr>
                  <w:tcW w:w="1560" w:type="dxa"/>
                  <w:vMerge w:val="restart"/>
                  <w:tcBorders>
                    <w:tl2br w:val="nil"/>
                    <w:tr2bl w:val="nil"/>
                  </w:tcBorders>
                  <w:vAlign w:val="center"/>
                </w:tcPr>
                <w:p w14:paraId="22BED94B">
                  <w:pPr>
                    <w:spacing w:line="260" w:lineRule="exact"/>
                    <w:jc w:val="center"/>
                    <w:rPr>
                      <w:sz w:val="21"/>
                      <w:szCs w:val="21"/>
                    </w:rPr>
                  </w:pPr>
                  <w:r>
                    <w:rPr>
                      <w:rFonts w:hint="eastAsia"/>
                      <w:sz w:val="21"/>
                      <w:szCs w:val="21"/>
                    </w:rPr>
                    <w:t>生活污水</w:t>
                  </w:r>
                </w:p>
              </w:tc>
              <w:tc>
                <w:tcPr>
                  <w:tcW w:w="1393" w:type="dxa"/>
                  <w:tcBorders>
                    <w:tl2br w:val="nil"/>
                    <w:tr2bl w:val="nil"/>
                  </w:tcBorders>
                  <w:vAlign w:val="center"/>
                </w:tcPr>
                <w:p w14:paraId="26FE107B">
                  <w:pPr>
                    <w:spacing w:line="260" w:lineRule="exact"/>
                    <w:jc w:val="center"/>
                    <w:rPr>
                      <w:color w:val="000000"/>
                      <w:sz w:val="21"/>
                      <w:szCs w:val="21"/>
                    </w:rPr>
                  </w:pPr>
                  <w:r>
                    <w:rPr>
                      <w:rFonts w:hint="eastAsia"/>
                      <w:color w:val="000000"/>
                      <w:sz w:val="21"/>
                      <w:szCs w:val="21"/>
                    </w:rPr>
                    <w:t>水量</w:t>
                  </w:r>
                </w:p>
              </w:tc>
              <w:tc>
                <w:tcPr>
                  <w:tcW w:w="1002" w:type="dxa"/>
                  <w:tcBorders>
                    <w:tl2br w:val="nil"/>
                    <w:tr2bl w:val="nil"/>
                  </w:tcBorders>
                  <w:vAlign w:val="center"/>
                </w:tcPr>
                <w:p w14:paraId="07785E57">
                  <w:pPr>
                    <w:spacing w:line="260" w:lineRule="exact"/>
                    <w:jc w:val="center"/>
                    <w:rPr>
                      <w:rFonts w:hint="default" w:hAnsi="宋体" w:eastAsia="宋体"/>
                      <w:sz w:val="21"/>
                      <w:szCs w:val="21"/>
                      <w:lang w:val="en-US" w:eastAsia="zh-CN"/>
                    </w:rPr>
                  </w:pPr>
                  <w:r>
                    <w:rPr>
                      <w:rFonts w:hint="eastAsia" w:hAnsi="宋体"/>
                      <w:sz w:val="21"/>
                      <w:szCs w:val="21"/>
                      <w:lang w:val="en-US" w:eastAsia="zh-CN"/>
                    </w:rPr>
                    <w:t>720</w:t>
                  </w:r>
                </w:p>
              </w:tc>
              <w:tc>
                <w:tcPr>
                  <w:tcW w:w="1433" w:type="dxa"/>
                  <w:tcBorders>
                    <w:tl2br w:val="nil"/>
                    <w:tr2bl w:val="nil"/>
                  </w:tcBorders>
                  <w:vAlign w:val="center"/>
                </w:tcPr>
                <w:p w14:paraId="49E89185">
                  <w:pPr>
                    <w:spacing w:line="260" w:lineRule="exact"/>
                    <w:jc w:val="center"/>
                    <w:rPr>
                      <w:rFonts w:hint="default" w:hAnsi="宋体" w:eastAsia="宋体"/>
                      <w:sz w:val="21"/>
                      <w:szCs w:val="21"/>
                      <w:lang w:val="en-US" w:eastAsia="zh-CN"/>
                    </w:rPr>
                  </w:pPr>
                  <w:r>
                    <w:rPr>
                      <w:rFonts w:hint="eastAsia" w:hAnsi="宋体"/>
                      <w:sz w:val="21"/>
                      <w:szCs w:val="21"/>
                      <w:lang w:val="en-US" w:eastAsia="zh-CN"/>
                    </w:rPr>
                    <w:t>720</w:t>
                  </w:r>
                </w:p>
              </w:tc>
              <w:tc>
                <w:tcPr>
                  <w:tcW w:w="2596" w:type="dxa"/>
                  <w:vMerge w:val="restart"/>
                  <w:tcBorders>
                    <w:tl2br w:val="nil"/>
                    <w:tr2bl w:val="nil"/>
                  </w:tcBorders>
                  <w:vAlign w:val="center"/>
                </w:tcPr>
                <w:p w14:paraId="2B2AD0DB">
                  <w:pPr>
                    <w:spacing w:line="260" w:lineRule="exact"/>
                    <w:jc w:val="center"/>
                    <w:rPr>
                      <w:sz w:val="21"/>
                      <w:szCs w:val="21"/>
                    </w:rPr>
                  </w:pPr>
                  <w:r>
                    <w:rPr>
                      <w:rFonts w:hint="eastAsia"/>
                      <w:color w:val="000000"/>
                      <w:sz w:val="21"/>
                      <w:szCs w:val="21"/>
                    </w:rPr>
                    <w:t>经化粪池预处理后排入</w:t>
                  </w:r>
                  <w:r>
                    <w:rPr>
                      <w:rFonts w:hint="eastAsia"/>
                      <w:color w:val="000000"/>
                      <w:sz w:val="21"/>
                      <w:szCs w:val="21"/>
                      <w:lang w:val="en-US" w:eastAsia="zh-CN"/>
                    </w:rPr>
                    <w:t>无锡民达环境工程有限公司</w:t>
                  </w:r>
                  <w:r>
                    <w:rPr>
                      <w:rFonts w:hint="eastAsia"/>
                      <w:color w:val="000000"/>
                      <w:sz w:val="21"/>
                      <w:szCs w:val="21"/>
                    </w:rPr>
                    <w:t>最终汇入</w:t>
                  </w:r>
                  <w:r>
                    <w:rPr>
                      <w:rFonts w:hint="eastAsia"/>
                      <w:color w:val="000000"/>
                      <w:sz w:val="21"/>
                      <w:szCs w:val="21"/>
                      <w:lang w:val="en-US" w:eastAsia="zh-CN"/>
                    </w:rPr>
                    <w:t>顾山南大河</w:t>
                  </w:r>
                </w:p>
              </w:tc>
            </w:tr>
            <w:tr w14:paraId="59B9D7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71A00625">
                  <w:pPr>
                    <w:widowControl/>
                    <w:jc w:val="left"/>
                    <w:rPr>
                      <w:sz w:val="21"/>
                      <w:szCs w:val="21"/>
                    </w:rPr>
                  </w:pPr>
                </w:p>
              </w:tc>
              <w:tc>
                <w:tcPr>
                  <w:tcW w:w="1560" w:type="dxa"/>
                  <w:vMerge w:val="continue"/>
                  <w:tcBorders>
                    <w:tl2br w:val="nil"/>
                    <w:tr2bl w:val="nil"/>
                  </w:tcBorders>
                  <w:vAlign w:val="center"/>
                </w:tcPr>
                <w:p w14:paraId="73BB8F8C">
                  <w:pPr>
                    <w:widowControl/>
                    <w:jc w:val="left"/>
                    <w:rPr>
                      <w:sz w:val="21"/>
                      <w:szCs w:val="21"/>
                    </w:rPr>
                  </w:pPr>
                </w:p>
              </w:tc>
              <w:tc>
                <w:tcPr>
                  <w:tcW w:w="1393" w:type="dxa"/>
                  <w:tcBorders>
                    <w:tl2br w:val="nil"/>
                    <w:tr2bl w:val="nil"/>
                  </w:tcBorders>
                  <w:vAlign w:val="center"/>
                </w:tcPr>
                <w:p w14:paraId="7F55860F">
                  <w:pPr>
                    <w:spacing w:line="260" w:lineRule="exact"/>
                    <w:jc w:val="center"/>
                    <w:rPr>
                      <w:color w:val="000000"/>
                      <w:sz w:val="21"/>
                      <w:szCs w:val="21"/>
                    </w:rPr>
                  </w:pPr>
                  <w:r>
                    <w:rPr>
                      <w:color w:val="000000"/>
                      <w:sz w:val="21"/>
                      <w:szCs w:val="21"/>
                    </w:rPr>
                    <w:t>COD</w:t>
                  </w:r>
                </w:p>
              </w:tc>
              <w:tc>
                <w:tcPr>
                  <w:tcW w:w="1002" w:type="dxa"/>
                  <w:tcBorders>
                    <w:tl2br w:val="nil"/>
                    <w:tr2bl w:val="nil"/>
                  </w:tcBorders>
                  <w:vAlign w:val="center"/>
                </w:tcPr>
                <w:p w14:paraId="66C9E35D">
                  <w:pPr>
                    <w:spacing w:line="260" w:lineRule="exact"/>
                    <w:jc w:val="center"/>
                    <w:rPr>
                      <w:rFonts w:hint="default" w:hAnsi="宋体" w:eastAsia="宋体"/>
                      <w:sz w:val="21"/>
                      <w:szCs w:val="21"/>
                      <w:lang w:val="en-US" w:eastAsia="zh-CN"/>
                    </w:rPr>
                  </w:pPr>
                  <w:r>
                    <w:rPr>
                      <w:rFonts w:hint="eastAsia" w:hAnsi="宋体"/>
                      <w:sz w:val="21"/>
                      <w:szCs w:val="21"/>
                      <w:lang w:val="en-US" w:eastAsia="zh-CN"/>
                    </w:rPr>
                    <w:t>0.36</w:t>
                  </w:r>
                </w:p>
              </w:tc>
              <w:tc>
                <w:tcPr>
                  <w:tcW w:w="1433" w:type="dxa"/>
                  <w:tcBorders>
                    <w:tl2br w:val="nil"/>
                    <w:tr2bl w:val="nil"/>
                  </w:tcBorders>
                  <w:vAlign w:val="center"/>
                </w:tcPr>
                <w:p w14:paraId="77236F1B">
                  <w:pPr>
                    <w:spacing w:line="260" w:lineRule="exact"/>
                    <w:jc w:val="center"/>
                    <w:rPr>
                      <w:rFonts w:hint="default" w:hAnsi="宋体" w:eastAsia="宋体"/>
                      <w:sz w:val="21"/>
                      <w:szCs w:val="21"/>
                      <w:lang w:val="en-US" w:eastAsia="zh-CN"/>
                    </w:rPr>
                  </w:pPr>
                  <w:r>
                    <w:rPr>
                      <w:rFonts w:hint="eastAsia" w:hAnsi="宋体"/>
                      <w:sz w:val="21"/>
                      <w:szCs w:val="21"/>
                      <w:lang w:val="en-US" w:eastAsia="zh-CN"/>
                    </w:rPr>
                    <w:t>0.324/0.036</w:t>
                  </w:r>
                </w:p>
              </w:tc>
              <w:tc>
                <w:tcPr>
                  <w:tcW w:w="2596" w:type="dxa"/>
                  <w:vMerge w:val="continue"/>
                  <w:tcBorders>
                    <w:tl2br w:val="nil"/>
                    <w:tr2bl w:val="nil"/>
                  </w:tcBorders>
                  <w:vAlign w:val="center"/>
                </w:tcPr>
                <w:p w14:paraId="0B2F0400">
                  <w:pPr>
                    <w:widowControl/>
                    <w:jc w:val="left"/>
                    <w:rPr>
                      <w:sz w:val="21"/>
                      <w:szCs w:val="21"/>
                    </w:rPr>
                  </w:pPr>
                </w:p>
              </w:tc>
            </w:tr>
            <w:tr w14:paraId="09BF87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591E991F">
                  <w:pPr>
                    <w:widowControl/>
                    <w:jc w:val="left"/>
                    <w:rPr>
                      <w:sz w:val="21"/>
                      <w:szCs w:val="21"/>
                    </w:rPr>
                  </w:pPr>
                </w:p>
              </w:tc>
              <w:tc>
                <w:tcPr>
                  <w:tcW w:w="1560" w:type="dxa"/>
                  <w:vMerge w:val="continue"/>
                  <w:tcBorders>
                    <w:tl2br w:val="nil"/>
                    <w:tr2bl w:val="nil"/>
                  </w:tcBorders>
                  <w:vAlign w:val="center"/>
                </w:tcPr>
                <w:p w14:paraId="6CC75F73">
                  <w:pPr>
                    <w:widowControl/>
                    <w:jc w:val="left"/>
                    <w:rPr>
                      <w:sz w:val="21"/>
                      <w:szCs w:val="21"/>
                    </w:rPr>
                  </w:pPr>
                </w:p>
              </w:tc>
              <w:tc>
                <w:tcPr>
                  <w:tcW w:w="1393" w:type="dxa"/>
                  <w:tcBorders>
                    <w:tl2br w:val="nil"/>
                    <w:tr2bl w:val="nil"/>
                  </w:tcBorders>
                  <w:vAlign w:val="center"/>
                </w:tcPr>
                <w:p w14:paraId="379B3BC7">
                  <w:pPr>
                    <w:spacing w:line="260" w:lineRule="exact"/>
                    <w:jc w:val="center"/>
                    <w:rPr>
                      <w:color w:val="000000"/>
                      <w:sz w:val="21"/>
                      <w:szCs w:val="21"/>
                    </w:rPr>
                  </w:pPr>
                  <w:r>
                    <w:rPr>
                      <w:color w:val="000000"/>
                      <w:sz w:val="21"/>
                      <w:szCs w:val="21"/>
                    </w:rPr>
                    <w:t>SS</w:t>
                  </w:r>
                </w:p>
              </w:tc>
              <w:tc>
                <w:tcPr>
                  <w:tcW w:w="1002" w:type="dxa"/>
                  <w:tcBorders>
                    <w:tl2br w:val="nil"/>
                    <w:tr2bl w:val="nil"/>
                  </w:tcBorders>
                  <w:vAlign w:val="center"/>
                </w:tcPr>
                <w:p w14:paraId="4AFC28B6">
                  <w:pPr>
                    <w:spacing w:line="260" w:lineRule="exact"/>
                    <w:jc w:val="center"/>
                    <w:rPr>
                      <w:rFonts w:hint="default" w:hAnsi="宋体" w:eastAsia="宋体"/>
                      <w:sz w:val="21"/>
                      <w:szCs w:val="21"/>
                      <w:lang w:val="en-US" w:eastAsia="zh-CN"/>
                    </w:rPr>
                  </w:pPr>
                  <w:r>
                    <w:rPr>
                      <w:rFonts w:hint="eastAsia" w:hAnsi="宋体"/>
                      <w:sz w:val="21"/>
                      <w:szCs w:val="21"/>
                      <w:lang w:val="en-US" w:eastAsia="zh-CN"/>
                    </w:rPr>
                    <w:t>0.288</w:t>
                  </w:r>
                </w:p>
              </w:tc>
              <w:tc>
                <w:tcPr>
                  <w:tcW w:w="1433" w:type="dxa"/>
                  <w:tcBorders>
                    <w:tl2br w:val="nil"/>
                    <w:tr2bl w:val="nil"/>
                  </w:tcBorders>
                  <w:vAlign w:val="center"/>
                </w:tcPr>
                <w:p w14:paraId="11EEF4C3">
                  <w:pPr>
                    <w:spacing w:line="260" w:lineRule="exact"/>
                    <w:jc w:val="center"/>
                    <w:rPr>
                      <w:rFonts w:hint="default" w:hAnsi="宋体" w:eastAsia="宋体"/>
                      <w:sz w:val="21"/>
                      <w:szCs w:val="21"/>
                      <w:lang w:val="en-US" w:eastAsia="zh-CN"/>
                    </w:rPr>
                  </w:pPr>
                  <w:r>
                    <w:rPr>
                      <w:rFonts w:hint="eastAsia" w:hAnsi="宋体"/>
                      <w:sz w:val="21"/>
                      <w:szCs w:val="21"/>
                      <w:lang w:val="en-US" w:eastAsia="zh-CN"/>
                    </w:rPr>
                    <w:t>0.252/0.007</w:t>
                  </w:r>
                </w:p>
              </w:tc>
              <w:tc>
                <w:tcPr>
                  <w:tcW w:w="2596" w:type="dxa"/>
                  <w:vMerge w:val="continue"/>
                  <w:tcBorders>
                    <w:tl2br w:val="nil"/>
                    <w:tr2bl w:val="nil"/>
                  </w:tcBorders>
                  <w:vAlign w:val="center"/>
                </w:tcPr>
                <w:p w14:paraId="10EB5AF0">
                  <w:pPr>
                    <w:widowControl/>
                    <w:jc w:val="left"/>
                    <w:rPr>
                      <w:sz w:val="21"/>
                      <w:szCs w:val="21"/>
                    </w:rPr>
                  </w:pPr>
                </w:p>
              </w:tc>
            </w:tr>
            <w:tr w14:paraId="30B41D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6178F36E">
                  <w:pPr>
                    <w:widowControl/>
                    <w:jc w:val="left"/>
                    <w:rPr>
                      <w:sz w:val="21"/>
                      <w:szCs w:val="21"/>
                    </w:rPr>
                  </w:pPr>
                </w:p>
              </w:tc>
              <w:tc>
                <w:tcPr>
                  <w:tcW w:w="1560" w:type="dxa"/>
                  <w:vMerge w:val="continue"/>
                  <w:tcBorders>
                    <w:tl2br w:val="nil"/>
                    <w:tr2bl w:val="nil"/>
                  </w:tcBorders>
                  <w:vAlign w:val="center"/>
                </w:tcPr>
                <w:p w14:paraId="44A2E624">
                  <w:pPr>
                    <w:widowControl/>
                    <w:jc w:val="left"/>
                    <w:rPr>
                      <w:sz w:val="21"/>
                      <w:szCs w:val="21"/>
                    </w:rPr>
                  </w:pPr>
                </w:p>
              </w:tc>
              <w:tc>
                <w:tcPr>
                  <w:tcW w:w="1393" w:type="dxa"/>
                  <w:tcBorders>
                    <w:tl2br w:val="nil"/>
                    <w:tr2bl w:val="nil"/>
                  </w:tcBorders>
                  <w:vAlign w:val="center"/>
                </w:tcPr>
                <w:p w14:paraId="1EFE043A">
                  <w:pPr>
                    <w:spacing w:line="260" w:lineRule="exact"/>
                    <w:jc w:val="center"/>
                    <w:rPr>
                      <w:color w:val="000000"/>
                      <w:sz w:val="21"/>
                      <w:szCs w:val="21"/>
                    </w:rPr>
                  </w:pPr>
                  <w:r>
                    <w:rPr>
                      <w:rFonts w:hint="eastAsia"/>
                      <w:color w:val="000000"/>
                      <w:sz w:val="21"/>
                      <w:szCs w:val="21"/>
                    </w:rPr>
                    <w:t>氨氮</w:t>
                  </w:r>
                </w:p>
              </w:tc>
              <w:tc>
                <w:tcPr>
                  <w:tcW w:w="1002" w:type="dxa"/>
                  <w:tcBorders>
                    <w:tl2br w:val="nil"/>
                    <w:tr2bl w:val="nil"/>
                  </w:tcBorders>
                  <w:vAlign w:val="center"/>
                </w:tcPr>
                <w:p w14:paraId="5243B5ED">
                  <w:pPr>
                    <w:spacing w:line="260" w:lineRule="exact"/>
                    <w:jc w:val="center"/>
                    <w:rPr>
                      <w:rFonts w:hint="default" w:hAnsi="宋体" w:eastAsia="宋体"/>
                      <w:sz w:val="21"/>
                      <w:szCs w:val="21"/>
                      <w:lang w:val="en-US" w:eastAsia="zh-CN"/>
                    </w:rPr>
                  </w:pPr>
                  <w:r>
                    <w:rPr>
                      <w:rFonts w:hint="eastAsia" w:hAnsi="宋体"/>
                      <w:sz w:val="21"/>
                      <w:szCs w:val="21"/>
                      <w:lang w:val="en-US" w:eastAsia="zh-CN"/>
                    </w:rPr>
                    <w:t>0.032</w:t>
                  </w:r>
                </w:p>
              </w:tc>
              <w:tc>
                <w:tcPr>
                  <w:tcW w:w="1433" w:type="dxa"/>
                  <w:tcBorders>
                    <w:tl2br w:val="nil"/>
                    <w:tr2bl w:val="nil"/>
                  </w:tcBorders>
                  <w:vAlign w:val="center"/>
                </w:tcPr>
                <w:p w14:paraId="7B9B7BA1">
                  <w:pPr>
                    <w:spacing w:line="260" w:lineRule="exact"/>
                    <w:jc w:val="center"/>
                    <w:rPr>
                      <w:rFonts w:hint="default" w:hAnsi="宋体" w:eastAsia="宋体"/>
                      <w:sz w:val="21"/>
                      <w:szCs w:val="21"/>
                      <w:lang w:val="en-US" w:eastAsia="zh-CN"/>
                    </w:rPr>
                  </w:pPr>
                  <w:r>
                    <w:rPr>
                      <w:rFonts w:hint="eastAsia" w:hAnsi="宋体"/>
                      <w:sz w:val="21"/>
                      <w:szCs w:val="21"/>
                      <w:lang w:val="en-US" w:eastAsia="zh-CN"/>
                    </w:rPr>
                    <w:t>0.032/0.003</w:t>
                  </w:r>
                </w:p>
              </w:tc>
              <w:tc>
                <w:tcPr>
                  <w:tcW w:w="2596" w:type="dxa"/>
                  <w:vMerge w:val="continue"/>
                  <w:tcBorders>
                    <w:tl2br w:val="nil"/>
                    <w:tr2bl w:val="nil"/>
                  </w:tcBorders>
                  <w:vAlign w:val="center"/>
                </w:tcPr>
                <w:p w14:paraId="192191AF">
                  <w:pPr>
                    <w:widowControl/>
                    <w:jc w:val="left"/>
                    <w:rPr>
                      <w:sz w:val="21"/>
                      <w:szCs w:val="21"/>
                    </w:rPr>
                  </w:pPr>
                </w:p>
              </w:tc>
            </w:tr>
            <w:tr w14:paraId="4EDC77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618D267F">
                  <w:pPr>
                    <w:widowControl/>
                    <w:jc w:val="left"/>
                    <w:rPr>
                      <w:sz w:val="21"/>
                      <w:szCs w:val="21"/>
                    </w:rPr>
                  </w:pPr>
                </w:p>
              </w:tc>
              <w:tc>
                <w:tcPr>
                  <w:tcW w:w="1560" w:type="dxa"/>
                  <w:vMerge w:val="continue"/>
                  <w:tcBorders>
                    <w:tl2br w:val="nil"/>
                    <w:tr2bl w:val="nil"/>
                  </w:tcBorders>
                  <w:vAlign w:val="center"/>
                </w:tcPr>
                <w:p w14:paraId="6BFEA89D">
                  <w:pPr>
                    <w:widowControl/>
                    <w:jc w:val="left"/>
                    <w:rPr>
                      <w:sz w:val="21"/>
                      <w:szCs w:val="21"/>
                    </w:rPr>
                  </w:pPr>
                </w:p>
              </w:tc>
              <w:tc>
                <w:tcPr>
                  <w:tcW w:w="1393" w:type="dxa"/>
                  <w:tcBorders>
                    <w:tl2br w:val="nil"/>
                    <w:tr2bl w:val="nil"/>
                  </w:tcBorders>
                  <w:vAlign w:val="center"/>
                </w:tcPr>
                <w:p w14:paraId="0C608519">
                  <w:pPr>
                    <w:spacing w:line="260" w:lineRule="exact"/>
                    <w:jc w:val="center"/>
                    <w:rPr>
                      <w:color w:val="000000"/>
                      <w:sz w:val="21"/>
                      <w:szCs w:val="21"/>
                    </w:rPr>
                  </w:pPr>
                  <w:r>
                    <w:rPr>
                      <w:color w:val="000000"/>
                      <w:sz w:val="21"/>
                      <w:szCs w:val="21"/>
                    </w:rPr>
                    <w:t>TP</w:t>
                  </w:r>
                </w:p>
              </w:tc>
              <w:tc>
                <w:tcPr>
                  <w:tcW w:w="1002" w:type="dxa"/>
                  <w:tcBorders>
                    <w:tl2br w:val="nil"/>
                    <w:tr2bl w:val="nil"/>
                  </w:tcBorders>
                  <w:vAlign w:val="center"/>
                </w:tcPr>
                <w:p w14:paraId="1B662629">
                  <w:pPr>
                    <w:spacing w:line="260" w:lineRule="exact"/>
                    <w:jc w:val="center"/>
                    <w:rPr>
                      <w:rFonts w:hint="default" w:hAnsi="宋体" w:eastAsia="宋体"/>
                      <w:sz w:val="21"/>
                      <w:szCs w:val="21"/>
                      <w:lang w:val="en-US" w:eastAsia="zh-CN"/>
                    </w:rPr>
                  </w:pPr>
                  <w:r>
                    <w:rPr>
                      <w:rFonts w:hint="eastAsia" w:hAnsi="宋体"/>
                      <w:sz w:val="21"/>
                      <w:szCs w:val="21"/>
                      <w:lang w:val="en-US" w:eastAsia="zh-CN"/>
                    </w:rPr>
                    <w:t>0.006</w:t>
                  </w:r>
                </w:p>
              </w:tc>
              <w:tc>
                <w:tcPr>
                  <w:tcW w:w="1433" w:type="dxa"/>
                  <w:tcBorders>
                    <w:tl2br w:val="nil"/>
                    <w:tr2bl w:val="nil"/>
                  </w:tcBorders>
                  <w:vAlign w:val="center"/>
                </w:tcPr>
                <w:p w14:paraId="50D87497">
                  <w:pPr>
                    <w:spacing w:line="260" w:lineRule="exact"/>
                    <w:jc w:val="center"/>
                    <w:rPr>
                      <w:rFonts w:hint="default" w:hAnsi="宋体" w:eastAsia="宋体"/>
                      <w:sz w:val="21"/>
                      <w:szCs w:val="21"/>
                      <w:lang w:val="en-US" w:eastAsia="zh-CN"/>
                    </w:rPr>
                  </w:pPr>
                  <w:r>
                    <w:rPr>
                      <w:rFonts w:hint="eastAsia" w:hAnsi="宋体"/>
                      <w:sz w:val="21"/>
                      <w:szCs w:val="21"/>
                      <w:lang w:val="en-US" w:eastAsia="zh-CN"/>
                    </w:rPr>
                    <w:t>0.006/0.0004</w:t>
                  </w:r>
                </w:p>
              </w:tc>
              <w:tc>
                <w:tcPr>
                  <w:tcW w:w="2596" w:type="dxa"/>
                  <w:vMerge w:val="continue"/>
                  <w:tcBorders>
                    <w:tl2br w:val="nil"/>
                    <w:tr2bl w:val="nil"/>
                  </w:tcBorders>
                  <w:vAlign w:val="center"/>
                </w:tcPr>
                <w:p w14:paraId="20601F76">
                  <w:pPr>
                    <w:widowControl/>
                    <w:jc w:val="left"/>
                    <w:rPr>
                      <w:sz w:val="21"/>
                      <w:szCs w:val="21"/>
                    </w:rPr>
                  </w:pPr>
                </w:p>
              </w:tc>
            </w:tr>
            <w:tr w14:paraId="041084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5C4D8955">
                  <w:pPr>
                    <w:widowControl/>
                    <w:jc w:val="left"/>
                    <w:rPr>
                      <w:sz w:val="21"/>
                      <w:szCs w:val="21"/>
                    </w:rPr>
                  </w:pPr>
                </w:p>
              </w:tc>
              <w:tc>
                <w:tcPr>
                  <w:tcW w:w="1560" w:type="dxa"/>
                  <w:vMerge w:val="continue"/>
                  <w:tcBorders>
                    <w:tl2br w:val="nil"/>
                    <w:tr2bl w:val="nil"/>
                  </w:tcBorders>
                  <w:vAlign w:val="center"/>
                </w:tcPr>
                <w:p w14:paraId="04B89639">
                  <w:pPr>
                    <w:widowControl/>
                    <w:jc w:val="left"/>
                    <w:rPr>
                      <w:sz w:val="21"/>
                      <w:szCs w:val="21"/>
                    </w:rPr>
                  </w:pPr>
                </w:p>
              </w:tc>
              <w:tc>
                <w:tcPr>
                  <w:tcW w:w="1393" w:type="dxa"/>
                  <w:tcBorders>
                    <w:tl2br w:val="nil"/>
                    <w:tr2bl w:val="nil"/>
                  </w:tcBorders>
                  <w:vAlign w:val="center"/>
                </w:tcPr>
                <w:p w14:paraId="0BDB7F70">
                  <w:pPr>
                    <w:spacing w:line="260" w:lineRule="exact"/>
                    <w:jc w:val="center"/>
                    <w:rPr>
                      <w:color w:val="000000"/>
                      <w:sz w:val="21"/>
                      <w:szCs w:val="21"/>
                    </w:rPr>
                  </w:pPr>
                  <w:r>
                    <w:rPr>
                      <w:rFonts w:hint="eastAsia"/>
                      <w:color w:val="000000"/>
                      <w:sz w:val="21"/>
                      <w:szCs w:val="21"/>
                    </w:rPr>
                    <w:t>总氮</w:t>
                  </w:r>
                </w:p>
              </w:tc>
              <w:tc>
                <w:tcPr>
                  <w:tcW w:w="1002" w:type="dxa"/>
                  <w:tcBorders>
                    <w:tl2br w:val="nil"/>
                    <w:tr2bl w:val="nil"/>
                  </w:tcBorders>
                  <w:vAlign w:val="center"/>
                </w:tcPr>
                <w:p w14:paraId="6790A1A0">
                  <w:pPr>
                    <w:spacing w:line="260" w:lineRule="exact"/>
                    <w:jc w:val="center"/>
                    <w:rPr>
                      <w:rFonts w:hint="default" w:hAnsi="宋体" w:eastAsia="宋体"/>
                      <w:sz w:val="21"/>
                      <w:szCs w:val="21"/>
                      <w:lang w:val="en-US" w:eastAsia="zh-CN"/>
                    </w:rPr>
                  </w:pPr>
                  <w:r>
                    <w:rPr>
                      <w:rFonts w:hint="eastAsia" w:hAnsi="宋体"/>
                      <w:sz w:val="21"/>
                      <w:szCs w:val="21"/>
                      <w:lang w:val="en-US" w:eastAsia="zh-CN"/>
                    </w:rPr>
                    <w:t>0.05</w:t>
                  </w:r>
                </w:p>
              </w:tc>
              <w:tc>
                <w:tcPr>
                  <w:tcW w:w="1433" w:type="dxa"/>
                  <w:tcBorders>
                    <w:tl2br w:val="nil"/>
                    <w:tr2bl w:val="nil"/>
                  </w:tcBorders>
                  <w:vAlign w:val="center"/>
                </w:tcPr>
                <w:p w14:paraId="4C24154D">
                  <w:pPr>
                    <w:spacing w:line="260" w:lineRule="exact"/>
                    <w:jc w:val="center"/>
                    <w:rPr>
                      <w:rFonts w:hint="default" w:hAnsi="宋体" w:eastAsia="宋体"/>
                      <w:sz w:val="21"/>
                      <w:szCs w:val="21"/>
                      <w:lang w:val="en-US" w:eastAsia="zh-CN"/>
                    </w:rPr>
                  </w:pPr>
                  <w:r>
                    <w:rPr>
                      <w:rFonts w:hint="eastAsia" w:hAnsi="宋体"/>
                      <w:sz w:val="21"/>
                      <w:szCs w:val="21"/>
                      <w:lang w:val="en-US" w:eastAsia="zh-CN"/>
                    </w:rPr>
                    <w:t>0.05/0.0086</w:t>
                  </w:r>
                </w:p>
              </w:tc>
              <w:tc>
                <w:tcPr>
                  <w:tcW w:w="2596" w:type="dxa"/>
                  <w:vMerge w:val="continue"/>
                  <w:tcBorders>
                    <w:tl2br w:val="nil"/>
                    <w:tr2bl w:val="nil"/>
                  </w:tcBorders>
                  <w:vAlign w:val="center"/>
                </w:tcPr>
                <w:p w14:paraId="359A6731">
                  <w:pPr>
                    <w:widowControl/>
                    <w:jc w:val="left"/>
                    <w:rPr>
                      <w:sz w:val="21"/>
                      <w:szCs w:val="21"/>
                    </w:rPr>
                  </w:pPr>
                </w:p>
              </w:tc>
            </w:tr>
            <w:tr w14:paraId="552E3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restart"/>
                  <w:tcBorders>
                    <w:tl2br w:val="nil"/>
                    <w:tr2bl w:val="nil"/>
                  </w:tcBorders>
                  <w:vAlign w:val="center"/>
                </w:tcPr>
                <w:p w14:paraId="64F9E784">
                  <w:pPr>
                    <w:widowControl/>
                    <w:jc w:val="left"/>
                    <w:rPr>
                      <w:sz w:val="21"/>
                      <w:szCs w:val="21"/>
                    </w:rPr>
                  </w:pPr>
                  <w:r>
                    <w:rPr>
                      <w:rFonts w:hint="eastAsia"/>
                      <w:sz w:val="21"/>
                      <w:szCs w:val="21"/>
                    </w:rPr>
                    <w:t>固废</w:t>
                  </w:r>
                </w:p>
              </w:tc>
              <w:tc>
                <w:tcPr>
                  <w:tcW w:w="1560" w:type="dxa"/>
                  <w:tcBorders>
                    <w:tl2br w:val="nil"/>
                    <w:tr2bl w:val="nil"/>
                  </w:tcBorders>
                  <w:vAlign w:val="center"/>
                </w:tcPr>
                <w:p w14:paraId="44899895">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切割、磨边</w:t>
                  </w:r>
                </w:p>
                <w:p w14:paraId="1254C0DF">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val="en-US" w:eastAsia="zh-CN"/>
                    </w:rPr>
                    <w:t>打孔</w:t>
                  </w:r>
                </w:p>
              </w:tc>
              <w:tc>
                <w:tcPr>
                  <w:tcW w:w="1393" w:type="dxa"/>
                  <w:tcBorders>
                    <w:tl2br w:val="nil"/>
                    <w:tr2bl w:val="nil"/>
                  </w:tcBorders>
                  <w:vAlign w:val="center"/>
                </w:tcPr>
                <w:p w14:paraId="44D2B900">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val="en-US" w:eastAsia="zh-CN"/>
                    </w:rPr>
                    <w:t>玻璃废料</w:t>
                  </w:r>
                </w:p>
              </w:tc>
              <w:tc>
                <w:tcPr>
                  <w:tcW w:w="1002" w:type="dxa"/>
                  <w:tcBorders>
                    <w:tl2br w:val="nil"/>
                    <w:tr2bl w:val="nil"/>
                  </w:tcBorders>
                  <w:vAlign w:val="center"/>
                </w:tcPr>
                <w:p w14:paraId="20031EA5">
                  <w:pPr>
                    <w:spacing w:line="260" w:lineRule="exact"/>
                    <w:jc w:val="center"/>
                    <w:rPr>
                      <w:rFonts w:hint="default" w:eastAsia="宋体"/>
                      <w:color w:val="000000"/>
                      <w:sz w:val="21"/>
                      <w:szCs w:val="21"/>
                      <w:lang w:val="en-US" w:eastAsia="zh-CN"/>
                    </w:rPr>
                  </w:pPr>
                  <w:r>
                    <w:rPr>
                      <w:rFonts w:hint="eastAsia"/>
                      <w:color w:val="000000"/>
                      <w:sz w:val="21"/>
                      <w:szCs w:val="21"/>
                      <w:lang w:val="en-US" w:eastAsia="zh-CN"/>
                    </w:rPr>
                    <w:t>100</w:t>
                  </w:r>
                </w:p>
              </w:tc>
              <w:tc>
                <w:tcPr>
                  <w:tcW w:w="1433" w:type="dxa"/>
                  <w:tcBorders>
                    <w:tl2br w:val="nil"/>
                    <w:tr2bl w:val="nil"/>
                  </w:tcBorders>
                  <w:vAlign w:val="center"/>
                </w:tcPr>
                <w:p w14:paraId="3084FC04">
                  <w:pPr>
                    <w:spacing w:line="260" w:lineRule="exact"/>
                    <w:jc w:val="center"/>
                    <w:rPr>
                      <w:rFonts w:hint="default" w:hAnsi="宋体" w:eastAsia="宋体"/>
                      <w:sz w:val="21"/>
                      <w:szCs w:val="21"/>
                      <w:lang w:val="en-US" w:eastAsia="zh-CN"/>
                    </w:rPr>
                  </w:pPr>
                  <w:r>
                    <w:rPr>
                      <w:rFonts w:hint="eastAsia" w:hAnsi="宋体"/>
                      <w:sz w:val="21"/>
                      <w:szCs w:val="21"/>
                      <w:lang w:val="en-US" w:eastAsia="zh-CN"/>
                    </w:rPr>
                    <w:t>0</w:t>
                  </w:r>
                </w:p>
              </w:tc>
              <w:tc>
                <w:tcPr>
                  <w:tcW w:w="2596" w:type="dxa"/>
                  <w:vMerge w:val="restart"/>
                  <w:tcBorders>
                    <w:tl2br w:val="nil"/>
                    <w:tr2bl w:val="nil"/>
                  </w:tcBorders>
                  <w:vAlign w:val="center"/>
                </w:tcPr>
                <w:p w14:paraId="727D9AC7">
                  <w:pPr>
                    <w:widowControl/>
                    <w:jc w:val="center"/>
                    <w:rPr>
                      <w:sz w:val="21"/>
                      <w:szCs w:val="21"/>
                    </w:rPr>
                  </w:pPr>
                  <w:r>
                    <w:rPr>
                      <w:rFonts w:hint="eastAsia"/>
                      <w:sz w:val="21"/>
                      <w:szCs w:val="21"/>
                    </w:rPr>
                    <w:t>外售综合利用</w:t>
                  </w:r>
                </w:p>
              </w:tc>
            </w:tr>
            <w:tr w14:paraId="017B0E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19AAF13E">
                  <w:pPr>
                    <w:widowControl/>
                    <w:jc w:val="left"/>
                    <w:rPr>
                      <w:sz w:val="21"/>
                      <w:szCs w:val="21"/>
                    </w:rPr>
                  </w:pPr>
                </w:p>
              </w:tc>
              <w:tc>
                <w:tcPr>
                  <w:tcW w:w="1560" w:type="dxa"/>
                  <w:tcBorders>
                    <w:tl2br w:val="nil"/>
                    <w:tr2bl w:val="nil"/>
                  </w:tcBorders>
                  <w:vAlign w:val="center"/>
                </w:tcPr>
                <w:p w14:paraId="07076920">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val="en-US" w:eastAsia="zh-CN"/>
                    </w:rPr>
                    <w:t>三级沉淀处理设施</w:t>
                  </w:r>
                </w:p>
              </w:tc>
              <w:tc>
                <w:tcPr>
                  <w:tcW w:w="1393" w:type="dxa"/>
                  <w:tcBorders>
                    <w:tl2br w:val="nil"/>
                    <w:tr2bl w:val="nil"/>
                  </w:tcBorders>
                  <w:vAlign w:val="center"/>
                </w:tcPr>
                <w:p w14:paraId="54AD6FF8">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val="en-US" w:eastAsia="zh-CN"/>
                    </w:rPr>
                    <w:t>污泥</w:t>
                  </w:r>
                </w:p>
              </w:tc>
              <w:tc>
                <w:tcPr>
                  <w:tcW w:w="1002" w:type="dxa"/>
                  <w:tcBorders>
                    <w:tl2br w:val="nil"/>
                    <w:tr2bl w:val="nil"/>
                  </w:tcBorders>
                  <w:vAlign w:val="center"/>
                </w:tcPr>
                <w:p w14:paraId="05D4B74D">
                  <w:pPr>
                    <w:spacing w:line="260" w:lineRule="exact"/>
                    <w:jc w:val="center"/>
                    <w:rPr>
                      <w:rFonts w:hint="default" w:eastAsia="宋体"/>
                      <w:color w:val="000000"/>
                      <w:sz w:val="21"/>
                      <w:szCs w:val="21"/>
                      <w:lang w:val="en-US" w:eastAsia="zh-CN"/>
                    </w:rPr>
                  </w:pPr>
                  <w:r>
                    <w:rPr>
                      <w:rFonts w:hint="eastAsia"/>
                      <w:color w:val="000000"/>
                      <w:sz w:val="21"/>
                      <w:szCs w:val="21"/>
                      <w:lang w:val="en-US" w:eastAsia="zh-CN"/>
                    </w:rPr>
                    <w:t>1</w:t>
                  </w:r>
                </w:p>
              </w:tc>
              <w:tc>
                <w:tcPr>
                  <w:tcW w:w="1433" w:type="dxa"/>
                  <w:tcBorders>
                    <w:tl2br w:val="nil"/>
                    <w:tr2bl w:val="nil"/>
                  </w:tcBorders>
                  <w:vAlign w:val="center"/>
                </w:tcPr>
                <w:p w14:paraId="01DEA7CF">
                  <w:pPr>
                    <w:spacing w:line="260" w:lineRule="exact"/>
                    <w:jc w:val="center"/>
                    <w:rPr>
                      <w:rFonts w:hAnsi="宋体"/>
                      <w:sz w:val="21"/>
                      <w:szCs w:val="21"/>
                    </w:rPr>
                  </w:pPr>
                  <w:r>
                    <w:rPr>
                      <w:rFonts w:hint="eastAsia" w:hAnsi="宋体"/>
                      <w:sz w:val="21"/>
                      <w:szCs w:val="21"/>
                    </w:rPr>
                    <w:t>0</w:t>
                  </w:r>
                </w:p>
              </w:tc>
              <w:tc>
                <w:tcPr>
                  <w:tcW w:w="2596" w:type="dxa"/>
                  <w:vMerge w:val="continue"/>
                  <w:tcBorders>
                    <w:tl2br w:val="nil"/>
                    <w:tr2bl w:val="nil"/>
                  </w:tcBorders>
                  <w:vAlign w:val="center"/>
                </w:tcPr>
                <w:p w14:paraId="4C40DA2A">
                  <w:pPr>
                    <w:widowControl/>
                    <w:jc w:val="left"/>
                    <w:rPr>
                      <w:sz w:val="21"/>
                      <w:szCs w:val="21"/>
                    </w:rPr>
                  </w:pPr>
                </w:p>
              </w:tc>
            </w:tr>
            <w:tr w14:paraId="5BA87D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98" w:type="dxa"/>
                  <w:vMerge w:val="continue"/>
                  <w:tcBorders>
                    <w:tl2br w:val="nil"/>
                    <w:tr2bl w:val="nil"/>
                  </w:tcBorders>
                  <w:vAlign w:val="center"/>
                </w:tcPr>
                <w:p w14:paraId="74859CCC">
                  <w:pPr>
                    <w:widowControl/>
                    <w:jc w:val="left"/>
                    <w:rPr>
                      <w:sz w:val="21"/>
                      <w:szCs w:val="21"/>
                    </w:rPr>
                  </w:pPr>
                </w:p>
              </w:tc>
              <w:tc>
                <w:tcPr>
                  <w:tcW w:w="1560" w:type="dxa"/>
                  <w:tcBorders>
                    <w:tl2br w:val="nil"/>
                    <w:tr2bl w:val="nil"/>
                  </w:tcBorders>
                  <w:vAlign w:val="center"/>
                </w:tcPr>
                <w:p w14:paraId="735AD1AA">
                  <w:pPr>
                    <w:spacing w:line="260" w:lineRule="exact"/>
                    <w:jc w:val="center"/>
                    <w:rPr>
                      <w:sz w:val="21"/>
                      <w:szCs w:val="21"/>
                    </w:rPr>
                  </w:pPr>
                  <w:r>
                    <w:rPr>
                      <w:rFonts w:hint="eastAsia"/>
                      <w:sz w:val="21"/>
                      <w:szCs w:val="21"/>
                    </w:rPr>
                    <w:t>办公、生活</w:t>
                  </w:r>
                </w:p>
              </w:tc>
              <w:tc>
                <w:tcPr>
                  <w:tcW w:w="1393" w:type="dxa"/>
                  <w:tcBorders>
                    <w:tl2br w:val="nil"/>
                    <w:tr2bl w:val="nil"/>
                  </w:tcBorders>
                  <w:vAlign w:val="center"/>
                </w:tcPr>
                <w:p w14:paraId="2520D2C1">
                  <w:pPr>
                    <w:spacing w:line="260" w:lineRule="exact"/>
                    <w:jc w:val="center"/>
                    <w:rPr>
                      <w:sz w:val="21"/>
                      <w:szCs w:val="21"/>
                    </w:rPr>
                  </w:pPr>
                  <w:r>
                    <w:rPr>
                      <w:rFonts w:hint="eastAsia"/>
                      <w:sz w:val="21"/>
                      <w:szCs w:val="21"/>
                    </w:rPr>
                    <w:t>生活垃圾</w:t>
                  </w:r>
                </w:p>
              </w:tc>
              <w:tc>
                <w:tcPr>
                  <w:tcW w:w="1002" w:type="dxa"/>
                  <w:tcBorders>
                    <w:tl2br w:val="nil"/>
                    <w:tr2bl w:val="nil"/>
                  </w:tcBorders>
                  <w:vAlign w:val="center"/>
                </w:tcPr>
                <w:p w14:paraId="63844497">
                  <w:pPr>
                    <w:spacing w:line="260" w:lineRule="exact"/>
                    <w:jc w:val="center"/>
                    <w:rPr>
                      <w:rFonts w:hint="default" w:eastAsia="宋体"/>
                      <w:sz w:val="21"/>
                      <w:szCs w:val="21"/>
                      <w:lang w:val="en-US" w:eastAsia="zh-CN"/>
                    </w:rPr>
                  </w:pPr>
                  <w:r>
                    <w:rPr>
                      <w:rFonts w:hint="eastAsia"/>
                      <w:sz w:val="21"/>
                      <w:szCs w:val="21"/>
                      <w:lang w:val="en-US" w:eastAsia="zh-CN"/>
                    </w:rPr>
                    <w:t>12.24</w:t>
                  </w:r>
                </w:p>
              </w:tc>
              <w:tc>
                <w:tcPr>
                  <w:tcW w:w="1433" w:type="dxa"/>
                  <w:tcBorders>
                    <w:tl2br w:val="nil"/>
                    <w:tr2bl w:val="nil"/>
                  </w:tcBorders>
                  <w:vAlign w:val="center"/>
                </w:tcPr>
                <w:p w14:paraId="3F69FC09">
                  <w:pPr>
                    <w:spacing w:line="260" w:lineRule="exact"/>
                    <w:jc w:val="center"/>
                    <w:rPr>
                      <w:rFonts w:hAnsi="宋体"/>
                      <w:sz w:val="21"/>
                      <w:szCs w:val="21"/>
                    </w:rPr>
                  </w:pPr>
                  <w:r>
                    <w:rPr>
                      <w:rFonts w:hAnsi="宋体"/>
                      <w:sz w:val="21"/>
                      <w:szCs w:val="21"/>
                    </w:rPr>
                    <w:t>0</w:t>
                  </w:r>
                </w:p>
              </w:tc>
              <w:tc>
                <w:tcPr>
                  <w:tcW w:w="2596" w:type="dxa"/>
                  <w:tcBorders>
                    <w:tl2br w:val="nil"/>
                    <w:tr2bl w:val="nil"/>
                  </w:tcBorders>
                  <w:vAlign w:val="center"/>
                </w:tcPr>
                <w:p w14:paraId="41A5269A">
                  <w:pPr>
                    <w:spacing w:line="260" w:lineRule="exact"/>
                    <w:jc w:val="center"/>
                    <w:rPr>
                      <w:rFonts w:hint="eastAsia"/>
                      <w:sz w:val="21"/>
                      <w:szCs w:val="21"/>
                    </w:rPr>
                  </w:pPr>
                  <w:r>
                    <w:rPr>
                      <w:rFonts w:hint="eastAsia"/>
                      <w:sz w:val="21"/>
                      <w:szCs w:val="21"/>
                    </w:rPr>
                    <w:t>由环卫部门收集后统一</w:t>
                  </w:r>
                </w:p>
                <w:p w14:paraId="155235CB">
                  <w:pPr>
                    <w:spacing w:line="260" w:lineRule="exact"/>
                    <w:jc w:val="center"/>
                    <w:rPr>
                      <w:sz w:val="21"/>
                      <w:szCs w:val="21"/>
                    </w:rPr>
                  </w:pPr>
                  <w:r>
                    <w:rPr>
                      <w:rFonts w:hint="eastAsia"/>
                      <w:sz w:val="21"/>
                      <w:szCs w:val="21"/>
                    </w:rPr>
                    <w:t>处置</w:t>
                  </w:r>
                </w:p>
              </w:tc>
            </w:tr>
            <w:tr w14:paraId="4ADCA0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598" w:type="dxa"/>
                  <w:tcBorders>
                    <w:tl2br w:val="nil"/>
                    <w:tr2bl w:val="nil"/>
                  </w:tcBorders>
                  <w:vAlign w:val="center"/>
                </w:tcPr>
                <w:p w14:paraId="795FDA70">
                  <w:pPr>
                    <w:spacing w:line="260" w:lineRule="exact"/>
                    <w:jc w:val="center"/>
                    <w:rPr>
                      <w:sz w:val="21"/>
                      <w:szCs w:val="21"/>
                    </w:rPr>
                  </w:pPr>
                  <w:r>
                    <w:rPr>
                      <w:rFonts w:hint="eastAsia"/>
                      <w:sz w:val="21"/>
                      <w:szCs w:val="21"/>
                    </w:rPr>
                    <w:t>噪声</w:t>
                  </w:r>
                </w:p>
              </w:tc>
              <w:tc>
                <w:tcPr>
                  <w:tcW w:w="2953" w:type="dxa"/>
                  <w:gridSpan w:val="2"/>
                  <w:tcBorders>
                    <w:tl2br w:val="nil"/>
                    <w:tr2bl w:val="nil"/>
                  </w:tcBorders>
                  <w:vAlign w:val="center"/>
                </w:tcPr>
                <w:p w14:paraId="734CED1F">
                  <w:pPr>
                    <w:spacing w:line="260" w:lineRule="exact"/>
                    <w:jc w:val="center"/>
                    <w:rPr>
                      <w:sz w:val="21"/>
                      <w:szCs w:val="21"/>
                    </w:rPr>
                  </w:pPr>
                  <w:r>
                    <w:rPr>
                      <w:rFonts w:hint="eastAsia"/>
                      <w:sz w:val="21"/>
                      <w:szCs w:val="21"/>
                      <w:lang w:val="en-US" w:eastAsia="zh-CN"/>
                    </w:rPr>
                    <w:t>切割机、磨边机、打孔机、钢化炉、风机及水泵等生产设施，</w:t>
                  </w:r>
                  <w:r>
                    <w:rPr>
                      <w:rFonts w:hint="eastAsia"/>
                      <w:sz w:val="21"/>
                      <w:szCs w:val="21"/>
                    </w:rPr>
                    <w:t>噪声源强≤</w:t>
                  </w:r>
                  <w:r>
                    <w:rPr>
                      <w:rFonts w:hint="eastAsia"/>
                      <w:sz w:val="21"/>
                      <w:szCs w:val="21"/>
                      <w:lang w:val="en-US" w:eastAsia="zh-CN"/>
                    </w:rPr>
                    <w:t>80~95</w:t>
                  </w:r>
                  <w:r>
                    <w:rPr>
                      <w:rFonts w:hint="eastAsia"/>
                      <w:sz w:val="21"/>
                      <w:szCs w:val="21"/>
                    </w:rPr>
                    <w:t>dB(A)</w:t>
                  </w:r>
                </w:p>
              </w:tc>
              <w:tc>
                <w:tcPr>
                  <w:tcW w:w="2435" w:type="dxa"/>
                  <w:gridSpan w:val="2"/>
                  <w:tcBorders>
                    <w:tl2br w:val="nil"/>
                    <w:tr2bl w:val="nil"/>
                  </w:tcBorders>
                  <w:vAlign w:val="center"/>
                </w:tcPr>
                <w:p w14:paraId="379CF8C6">
                  <w:pPr>
                    <w:spacing w:line="260" w:lineRule="exact"/>
                    <w:jc w:val="center"/>
                    <w:rPr>
                      <w:rFonts w:hAnsi="宋体"/>
                      <w:sz w:val="21"/>
                      <w:szCs w:val="21"/>
                    </w:rPr>
                  </w:pPr>
                  <w:r>
                    <w:rPr>
                      <w:rFonts w:hint="eastAsia" w:hAnsi="宋体"/>
                      <w:sz w:val="21"/>
                      <w:szCs w:val="21"/>
                    </w:rPr>
                    <w:t>通过选用低噪声设备，设备在车间内合理布局，合理安排工作时间，对高噪声设施采取合理有效隔声措施，同时合理作业</w:t>
                  </w:r>
                </w:p>
              </w:tc>
              <w:tc>
                <w:tcPr>
                  <w:tcW w:w="2596" w:type="dxa"/>
                  <w:tcBorders>
                    <w:tl2br w:val="nil"/>
                    <w:tr2bl w:val="nil"/>
                  </w:tcBorders>
                  <w:vAlign w:val="center"/>
                </w:tcPr>
                <w:p w14:paraId="027CC3DE">
                  <w:pPr>
                    <w:spacing w:line="260" w:lineRule="exact"/>
                    <w:rPr>
                      <w:rFonts w:hAnsi="宋体"/>
                      <w:sz w:val="21"/>
                      <w:szCs w:val="21"/>
                    </w:rPr>
                  </w:pPr>
                  <w:r>
                    <w:rPr>
                      <w:rFonts w:hint="eastAsia" w:hAnsi="宋体"/>
                      <w:sz w:val="21"/>
                      <w:szCs w:val="21"/>
                    </w:rPr>
                    <w:t>厂界噪声达</w:t>
                  </w:r>
                  <w:r>
                    <w:rPr>
                      <w:sz w:val="21"/>
                      <w:szCs w:val="21"/>
                    </w:rPr>
                    <w:t>GB12348-2008</w:t>
                  </w:r>
                  <w:r>
                    <w:rPr>
                      <w:rFonts w:hint="eastAsia" w:hAnsi="宋体"/>
                      <w:sz w:val="21"/>
                      <w:szCs w:val="21"/>
                    </w:rPr>
                    <w:t>《工业企业厂界噪声排放标准》表</w:t>
                  </w:r>
                  <w:r>
                    <w:rPr>
                      <w:sz w:val="21"/>
                      <w:szCs w:val="21"/>
                    </w:rPr>
                    <w:t>1</w:t>
                  </w:r>
                  <w:r>
                    <w:rPr>
                      <w:rFonts w:hint="eastAsia" w:hAnsi="宋体"/>
                      <w:sz w:val="21"/>
                      <w:szCs w:val="21"/>
                    </w:rPr>
                    <w:t>中</w:t>
                  </w:r>
                  <w:r>
                    <w:rPr>
                      <w:sz w:val="21"/>
                      <w:szCs w:val="21"/>
                    </w:rPr>
                    <w:t>2</w:t>
                  </w:r>
                  <w:r>
                    <w:rPr>
                      <w:rFonts w:hint="eastAsia" w:hAnsi="宋体"/>
                      <w:sz w:val="21"/>
                      <w:szCs w:val="21"/>
                    </w:rPr>
                    <w:t>类标准</w:t>
                  </w:r>
                </w:p>
              </w:tc>
            </w:tr>
          </w:tbl>
          <w:p w14:paraId="338842A4">
            <w:pPr>
              <w:pStyle w:val="63"/>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综上所述，</w:t>
            </w:r>
            <w:r>
              <w:rPr>
                <w:rFonts w:hint="eastAsia" w:ascii="Times New Roman" w:hAnsi="Times New Roman" w:eastAsia="宋体" w:cs="Times New Roman"/>
                <w:color w:val="auto"/>
                <w:kern w:val="2"/>
                <w:sz w:val="24"/>
                <w:szCs w:val="24"/>
                <w:lang w:val="en-US" w:eastAsia="zh-CN" w:bidi="ar-SA"/>
              </w:rPr>
              <w:t>江阴市明阳玻璃制品有限公司原有项目</w:t>
            </w:r>
            <w:r>
              <w:rPr>
                <w:rFonts w:hint="default" w:ascii="Times New Roman" w:hAnsi="Times New Roman" w:eastAsia="宋体" w:cs="Times New Roman"/>
                <w:color w:val="auto"/>
                <w:kern w:val="2"/>
                <w:sz w:val="24"/>
                <w:szCs w:val="24"/>
                <w:lang w:val="en-US" w:eastAsia="zh-CN" w:bidi="ar-SA"/>
              </w:rPr>
              <w:t>针对厂区污染物产生情况，采取了相应的、有效</w:t>
            </w:r>
            <w:r>
              <w:rPr>
                <w:rFonts w:hint="eastAsia" w:ascii="Times New Roman" w:hAnsi="Times New Roman" w:eastAsia="宋体" w:cs="Times New Roman"/>
                <w:color w:val="auto"/>
                <w:kern w:val="2"/>
                <w:sz w:val="24"/>
                <w:szCs w:val="24"/>
                <w:lang w:val="en-US" w:eastAsia="zh-CN" w:bidi="ar-SA"/>
              </w:rPr>
              <w:t>的</w:t>
            </w:r>
            <w:r>
              <w:rPr>
                <w:rFonts w:hint="default" w:ascii="Times New Roman" w:hAnsi="Times New Roman" w:eastAsia="宋体" w:cs="Times New Roman"/>
                <w:color w:val="auto"/>
                <w:kern w:val="2"/>
                <w:sz w:val="24"/>
                <w:szCs w:val="24"/>
                <w:lang w:val="en-US" w:eastAsia="zh-CN" w:bidi="ar-SA"/>
              </w:rPr>
              <w:t>污染防治措施，使污染物达标排放或不外排，对周围环境影响较小；同时各厂区距周边保护目标较远，根据当地环保主管部门反馈信息，无信访纠纷等事件发生。</w:t>
            </w:r>
            <w:r>
              <w:rPr>
                <w:rFonts w:hint="eastAsia" w:ascii="Times New Roman" w:hAnsi="Times New Roman" w:eastAsia="宋体" w:cs="Times New Roman"/>
                <w:color w:val="auto"/>
                <w:kern w:val="2"/>
                <w:sz w:val="24"/>
                <w:szCs w:val="24"/>
                <w:lang w:val="en-US" w:eastAsia="zh-CN" w:bidi="ar-SA"/>
              </w:rPr>
              <w:t>由于江阴市明阳玻璃制品有限公司两个厂区原有项目均已停产，原有设备全部淘汰不再建设，原项目排放的污染物全部削减，因此原有项目无主要环境问题，无“以新带老”措施。</w:t>
            </w:r>
          </w:p>
          <w:p w14:paraId="7054C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sz w:val="24"/>
                <w:szCs w:val="24"/>
                <w:lang w:val="en-US" w:eastAsia="zh-CN"/>
              </w:rPr>
            </w:pPr>
          </w:p>
          <w:p w14:paraId="1115992E">
            <w:pPr>
              <w:adjustRightInd w:val="0"/>
              <w:snapToGrid w:val="0"/>
              <w:rPr>
                <w:rFonts w:ascii="宋体" w:hAnsi="宋体"/>
                <w:bCs/>
                <w:szCs w:val="21"/>
              </w:rPr>
            </w:pPr>
          </w:p>
          <w:p w14:paraId="43E46168">
            <w:pPr>
              <w:adjustRightInd w:val="0"/>
              <w:snapToGrid w:val="0"/>
              <w:rPr>
                <w:rFonts w:ascii="宋体" w:hAnsi="宋体"/>
                <w:bCs/>
                <w:szCs w:val="21"/>
              </w:rPr>
            </w:pPr>
          </w:p>
          <w:p w14:paraId="5D197E8B">
            <w:pPr>
              <w:pStyle w:val="9"/>
              <w:rPr>
                <w:rFonts w:ascii="宋体" w:hAnsi="宋体"/>
                <w:bCs/>
                <w:szCs w:val="21"/>
              </w:rPr>
            </w:pPr>
          </w:p>
          <w:p w14:paraId="2B0057F2">
            <w:pPr>
              <w:rPr>
                <w:rFonts w:ascii="宋体" w:hAnsi="宋体"/>
                <w:bCs/>
                <w:szCs w:val="21"/>
              </w:rPr>
            </w:pPr>
          </w:p>
          <w:p w14:paraId="6D34AC38">
            <w:pPr>
              <w:pStyle w:val="9"/>
              <w:rPr>
                <w:rFonts w:ascii="宋体" w:hAnsi="宋体"/>
                <w:bCs/>
                <w:szCs w:val="21"/>
              </w:rPr>
            </w:pPr>
          </w:p>
          <w:p w14:paraId="5B647593">
            <w:pPr>
              <w:rPr>
                <w:rFonts w:ascii="宋体" w:hAnsi="宋体"/>
                <w:bCs/>
                <w:szCs w:val="21"/>
              </w:rPr>
            </w:pPr>
          </w:p>
          <w:p w14:paraId="7168A13B">
            <w:pPr>
              <w:pStyle w:val="9"/>
              <w:rPr>
                <w:rFonts w:ascii="宋体" w:hAnsi="宋体"/>
                <w:bCs/>
                <w:szCs w:val="21"/>
              </w:rPr>
            </w:pPr>
          </w:p>
          <w:p w14:paraId="0CF52504">
            <w:pPr>
              <w:rPr>
                <w:rFonts w:ascii="宋体" w:hAnsi="宋体"/>
                <w:bCs/>
                <w:szCs w:val="21"/>
              </w:rPr>
            </w:pPr>
          </w:p>
          <w:p w14:paraId="4D8FF694">
            <w:pPr>
              <w:adjustRightInd w:val="0"/>
              <w:snapToGrid w:val="0"/>
              <w:rPr>
                <w:rFonts w:ascii="宋体" w:hAnsi="宋体"/>
                <w:bCs/>
                <w:szCs w:val="21"/>
              </w:rPr>
            </w:pPr>
          </w:p>
          <w:p w14:paraId="2D482251">
            <w:pPr>
              <w:adjustRightInd w:val="0"/>
              <w:snapToGrid w:val="0"/>
              <w:rPr>
                <w:rFonts w:ascii="宋体" w:hAnsi="宋体"/>
                <w:bCs/>
                <w:szCs w:val="21"/>
              </w:rPr>
            </w:pPr>
          </w:p>
        </w:tc>
      </w:tr>
    </w:tbl>
    <w:p w14:paraId="56A94F3F">
      <w:pPr>
        <w:pStyle w:val="21"/>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4D6BABE">
      <w:pPr>
        <w:pStyle w:val="21"/>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270C9AF5">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color w:val="auto"/>
          <w:sz w:val="30"/>
          <w:szCs w:val="30"/>
        </w:rPr>
        <w:t>三、</w:t>
      </w:r>
      <w:r>
        <w:rPr>
          <w:rFonts w:hint="eastAsia" w:ascii="黑体" w:hAnsi="黑体" w:eastAsia="黑体"/>
          <w:snapToGrid w:val="0"/>
          <w:sz w:val="30"/>
          <w:szCs w:val="30"/>
        </w:rPr>
        <w:t>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349"/>
      </w:tblGrid>
      <w:tr w14:paraId="0DB5A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44" w:hRule="atLeast"/>
          <w:jc w:val="center"/>
        </w:trPr>
        <w:tc>
          <w:tcPr>
            <w:tcW w:w="641" w:type="dxa"/>
            <w:noWrap w:val="0"/>
            <w:vAlign w:val="center"/>
          </w:tcPr>
          <w:p w14:paraId="789F6454">
            <w:pPr>
              <w:adjustRightInd w:val="0"/>
              <w:snapToGrid w:val="0"/>
              <w:jc w:val="center"/>
              <w:rPr>
                <w:rFonts w:hint="eastAsia" w:ascii="宋体" w:hAnsi="宋体" w:cs="宋体"/>
                <w:kern w:val="0"/>
                <w:szCs w:val="21"/>
              </w:rPr>
            </w:pPr>
          </w:p>
          <w:p w14:paraId="4E2FEB03">
            <w:pPr>
              <w:adjustRightInd w:val="0"/>
              <w:snapToGrid w:val="0"/>
              <w:jc w:val="center"/>
              <w:rPr>
                <w:rFonts w:hint="eastAsia" w:ascii="宋体" w:hAnsi="宋体" w:cs="宋体"/>
                <w:kern w:val="0"/>
                <w:szCs w:val="21"/>
              </w:rPr>
            </w:pPr>
          </w:p>
          <w:p w14:paraId="01821C5B">
            <w:pPr>
              <w:adjustRightInd w:val="0"/>
              <w:snapToGrid w:val="0"/>
              <w:jc w:val="center"/>
              <w:rPr>
                <w:rFonts w:hint="eastAsia" w:ascii="宋体" w:hAnsi="宋体" w:cs="宋体"/>
                <w:kern w:val="0"/>
                <w:szCs w:val="21"/>
              </w:rPr>
            </w:pPr>
          </w:p>
          <w:p w14:paraId="49B9ED40">
            <w:pPr>
              <w:adjustRightInd w:val="0"/>
              <w:snapToGrid w:val="0"/>
              <w:jc w:val="center"/>
              <w:rPr>
                <w:rFonts w:hint="eastAsia" w:ascii="宋体" w:hAnsi="宋体" w:cs="宋体"/>
                <w:kern w:val="0"/>
                <w:szCs w:val="21"/>
              </w:rPr>
            </w:pPr>
          </w:p>
          <w:p w14:paraId="09CC1778">
            <w:pPr>
              <w:adjustRightInd w:val="0"/>
              <w:snapToGrid w:val="0"/>
              <w:jc w:val="center"/>
              <w:rPr>
                <w:rFonts w:hint="eastAsia" w:ascii="宋体" w:hAnsi="宋体" w:cs="宋体"/>
                <w:kern w:val="0"/>
                <w:szCs w:val="21"/>
              </w:rPr>
            </w:pPr>
          </w:p>
          <w:p w14:paraId="16E0F634">
            <w:pPr>
              <w:adjustRightInd w:val="0"/>
              <w:snapToGrid w:val="0"/>
              <w:jc w:val="center"/>
              <w:rPr>
                <w:rFonts w:hint="eastAsia" w:ascii="宋体" w:hAnsi="宋体" w:cs="宋体"/>
                <w:kern w:val="0"/>
                <w:szCs w:val="21"/>
              </w:rPr>
            </w:pPr>
          </w:p>
          <w:p w14:paraId="4A8F95AD">
            <w:pPr>
              <w:adjustRightInd w:val="0"/>
              <w:snapToGrid w:val="0"/>
              <w:jc w:val="center"/>
              <w:rPr>
                <w:rFonts w:hint="eastAsia" w:ascii="宋体" w:hAnsi="宋体" w:cs="宋体"/>
                <w:kern w:val="0"/>
                <w:szCs w:val="21"/>
              </w:rPr>
            </w:pPr>
          </w:p>
          <w:p w14:paraId="03E04C1D">
            <w:pPr>
              <w:adjustRightInd w:val="0"/>
              <w:snapToGrid w:val="0"/>
              <w:jc w:val="center"/>
              <w:rPr>
                <w:rFonts w:hint="eastAsia" w:ascii="宋体" w:hAnsi="宋体" w:cs="宋体"/>
                <w:kern w:val="0"/>
                <w:szCs w:val="21"/>
              </w:rPr>
            </w:pPr>
          </w:p>
          <w:p w14:paraId="2DCA956A">
            <w:pPr>
              <w:adjustRightInd w:val="0"/>
              <w:snapToGrid w:val="0"/>
              <w:jc w:val="center"/>
              <w:rPr>
                <w:rFonts w:hint="eastAsia" w:ascii="宋体" w:hAnsi="宋体" w:cs="宋体"/>
                <w:kern w:val="0"/>
                <w:szCs w:val="21"/>
              </w:rPr>
            </w:pPr>
          </w:p>
          <w:p w14:paraId="40366919">
            <w:pPr>
              <w:adjustRightInd w:val="0"/>
              <w:snapToGrid w:val="0"/>
              <w:jc w:val="center"/>
              <w:rPr>
                <w:rFonts w:hint="eastAsia" w:ascii="宋体" w:hAnsi="宋体" w:cs="宋体"/>
                <w:kern w:val="0"/>
                <w:szCs w:val="21"/>
              </w:rPr>
            </w:pPr>
          </w:p>
          <w:p w14:paraId="43897010">
            <w:pPr>
              <w:adjustRightInd w:val="0"/>
              <w:snapToGrid w:val="0"/>
              <w:jc w:val="center"/>
              <w:rPr>
                <w:rFonts w:hint="eastAsia" w:ascii="宋体" w:hAnsi="宋体" w:cs="宋体"/>
                <w:kern w:val="0"/>
                <w:szCs w:val="21"/>
              </w:rPr>
            </w:pPr>
          </w:p>
          <w:p w14:paraId="015D6466">
            <w:pPr>
              <w:adjustRightInd w:val="0"/>
              <w:snapToGrid w:val="0"/>
              <w:jc w:val="center"/>
              <w:rPr>
                <w:rFonts w:hint="eastAsia" w:ascii="宋体" w:hAnsi="宋体" w:cs="宋体"/>
                <w:kern w:val="0"/>
                <w:szCs w:val="21"/>
              </w:rPr>
            </w:pPr>
          </w:p>
          <w:p w14:paraId="114B7D39">
            <w:pPr>
              <w:adjustRightInd w:val="0"/>
              <w:snapToGrid w:val="0"/>
              <w:jc w:val="center"/>
              <w:rPr>
                <w:rFonts w:hint="eastAsia" w:ascii="宋体" w:hAnsi="宋体" w:cs="宋体"/>
                <w:kern w:val="0"/>
                <w:szCs w:val="21"/>
              </w:rPr>
            </w:pPr>
          </w:p>
          <w:p w14:paraId="613D35FE">
            <w:pPr>
              <w:adjustRightInd w:val="0"/>
              <w:snapToGrid w:val="0"/>
              <w:jc w:val="center"/>
              <w:rPr>
                <w:rFonts w:hint="eastAsia" w:ascii="宋体" w:hAnsi="宋体" w:cs="宋体"/>
                <w:kern w:val="0"/>
                <w:szCs w:val="21"/>
              </w:rPr>
            </w:pPr>
          </w:p>
          <w:p w14:paraId="603B5215">
            <w:pPr>
              <w:adjustRightInd w:val="0"/>
              <w:snapToGrid w:val="0"/>
              <w:jc w:val="center"/>
              <w:rPr>
                <w:rFonts w:hint="eastAsia" w:ascii="宋体" w:hAnsi="宋体" w:cs="宋体"/>
                <w:kern w:val="0"/>
                <w:szCs w:val="21"/>
              </w:rPr>
            </w:pPr>
          </w:p>
          <w:p w14:paraId="393375B0">
            <w:pPr>
              <w:adjustRightInd w:val="0"/>
              <w:snapToGrid w:val="0"/>
              <w:jc w:val="center"/>
              <w:rPr>
                <w:rFonts w:hint="eastAsia" w:ascii="宋体" w:hAnsi="宋体" w:cs="宋体"/>
                <w:kern w:val="0"/>
                <w:szCs w:val="21"/>
              </w:rPr>
            </w:pPr>
          </w:p>
          <w:p w14:paraId="4BA577F9">
            <w:pPr>
              <w:adjustRightInd w:val="0"/>
              <w:snapToGrid w:val="0"/>
              <w:jc w:val="center"/>
              <w:rPr>
                <w:rFonts w:hint="eastAsia" w:ascii="宋体" w:hAnsi="宋体" w:cs="宋体"/>
                <w:kern w:val="0"/>
                <w:szCs w:val="21"/>
              </w:rPr>
            </w:pPr>
          </w:p>
          <w:p w14:paraId="6B4BA17A">
            <w:pPr>
              <w:adjustRightInd w:val="0"/>
              <w:snapToGrid w:val="0"/>
              <w:jc w:val="center"/>
              <w:rPr>
                <w:rFonts w:hint="eastAsia" w:ascii="宋体" w:hAnsi="宋体" w:cs="宋体"/>
                <w:kern w:val="0"/>
                <w:szCs w:val="21"/>
              </w:rPr>
            </w:pPr>
          </w:p>
          <w:p w14:paraId="79D58998">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2B56BD34">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9BC53AE">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4B0F803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6560E0EF">
            <w:pPr>
              <w:pStyle w:val="7"/>
              <w:rPr>
                <w:rFonts w:hint="eastAsia" w:ascii="宋体" w:hAnsi="宋体" w:cs="宋体"/>
                <w:kern w:val="0"/>
                <w:szCs w:val="21"/>
              </w:rPr>
            </w:pPr>
          </w:p>
          <w:p w14:paraId="1C7BD133">
            <w:pPr>
              <w:pStyle w:val="11"/>
              <w:widowControl w:val="0"/>
              <w:numPr>
                <w:ilvl w:val="0"/>
                <w:numId w:val="0"/>
              </w:numPr>
              <w:jc w:val="both"/>
              <w:rPr>
                <w:rFonts w:hint="eastAsia" w:ascii="宋体" w:hAnsi="宋体" w:cs="宋体"/>
                <w:kern w:val="0"/>
                <w:szCs w:val="21"/>
              </w:rPr>
            </w:pPr>
          </w:p>
          <w:p w14:paraId="7A92CEB5">
            <w:pPr>
              <w:pStyle w:val="11"/>
              <w:widowControl w:val="0"/>
              <w:numPr>
                <w:ilvl w:val="0"/>
                <w:numId w:val="0"/>
              </w:numPr>
              <w:jc w:val="both"/>
              <w:rPr>
                <w:rFonts w:hint="eastAsia" w:ascii="宋体" w:hAnsi="宋体" w:cs="宋体"/>
                <w:kern w:val="0"/>
                <w:szCs w:val="21"/>
              </w:rPr>
            </w:pPr>
          </w:p>
          <w:p w14:paraId="31EFBD79">
            <w:pPr>
              <w:pStyle w:val="11"/>
              <w:widowControl w:val="0"/>
              <w:numPr>
                <w:ilvl w:val="0"/>
                <w:numId w:val="0"/>
              </w:numPr>
              <w:jc w:val="both"/>
              <w:rPr>
                <w:rFonts w:hint="eastAsia" w:ascii="宋体" w:hAnsi="宋体" w:cs="宋体"/>
                <w:kern w:val="0"/>
                <w:szCs w:val="21"/>
              </w:rPr>
            </w:pPr>
          </w:p>
          <w:p w14:paraId="16EBB611">
            <w:pPr>
              <w:pStyle w:val="11"/>
              <w:widowControl w:val="0"/>
              <w:numPr>
                <w:ilvl w:val="0"/>
                <w:numId w:val="0"/>
              </w:numPr>
              <w:jc w:val="both"/>
              <w:rPr>
                <w:rFonts w:hint="eastAsia" w:ascii="宋体" w:hAnsi="宋体" w:cs="宋体"/>
                <w:kern w:val="0"/>
                <w:szCs w:val="21"/>
              </w:rPr>
            </w:pPr>
          </w:p>
          <w:p w14:paraId="33C2A1DE">
            <w:pPr>
              <w:pStyle w:val="11"/>
              <w:widowControl w:val="0"/>
              <w:numPr>
                <w:ilvl w:val="0"/>
                <w:numId w:val="0"/>
              </w:numPr>
              <w:jc w:val="both"/>
              <w:rPr>
                <w:rFonts w:hint="eastAsia" w:ascii="宋体" w:hAnsi="宋体" w:cs="宋体"/>
                <w:kern w:val="0"/>
                <w:szCs w:val="21"/>
              </w:rPr>
            </w:pPr>
          </w:p>
          <w:p w14:paraId="37C44499">
            <w:pPr>
              <w:pStyle w:val="11"/>
              <w:widowControl w:val="0"/>
              <w:numPr>
                <w:ilvl w:val="0"/>
                <w:numId w:val="0"/>
              </w:numPr>
              <w:jc w:val="both"/>
              <w:rPr>
                <w:rFonts w:hint="eastAsia" w:ascii="宋体" w:hAnsi="宋体" w:cs="宋体"/>
                <w:kern w:val="0"/>
                <w:szCs w:val="21"/>
              </w:rPr>
            </w:pPr>
          </w:p>
          <w:p w14:paraId="05C38CA7">
            <w:pPr>
              <w:pStyle w:val="11"/>
              <w:widowControl w:val="0"/>
              <w:numPr>
                <w:ilvl w:val="0"/>
                <w:numId w:val="0"/>
              </w:numPr>
              <w:jc w:val="both"/>
              <w:rPr>
                <w:rFonts w:hint="eastAsia" w:ascii="宋体" w:hAnsi="宋体" w:cs="宋体"/>
                <w:kern w:val="0"/>
                <w:szCs w:val="21"/>
              </w:rPr>
            </w:pPr>
          </w:p>
          <w:p w14:paraId="2B68CDA9">
            <w:pPr>
              <w:pStyle w:val="11"/>
              <w:widowControl w:val="0"/>
              <w:numPr>
                <w:ilvl w:val="0"/>
                <w:numId w:val="0"/>
              </w:numPr>
              <w:jc w:val="both"/>
              <w:rPr>
                <w:rFonts w:hint="eastAsia" w:ascii="宋体" w:hAnsi="宋体" w:cs="宋体"/>
                <w:kern w:val="0"/>
                <w:szCs w:val="21"/>
              </w:rPr>
            </w:pPr>
          </w:p>
          <w:p w14:paraId="06F2E009">
            <w:pPr>
              <w:pStyle w:val="11"/>
              <w:widowControl w:val="0"/>
              <w:numPr>
                <w:ilvl w:val="0"/>
                <w:numId w:val="0"/>
              </w:numPr>
              <w:jc w:val="both"/>
              <w:rPr>
                <w:rFonts w:hint="eastAsia" w:ascii="宋体" w:hAnsi="宋体" w:cs="宋体"/>
                <w:kern w:val="0"/>
                <w:szCs w:val="21"/>
              </w:rPr>
            </w:pPr>
          </w:p>
          <w:p w14:paraId="56C364A2">
            <w:pPr>
              <w:pStyle w:val="11"/>
              <w:widowControl w:val="0"/>
              <w:numPr>
                <w:ilvl w:val="0"/>
                <w:numId w:val="0"/>
              </w:numPr>
              <w:jc w:val="both"/>
              <w:rPr>
                <w:rFonts w:hint="eastAsia" w:ascii="宋体" w:hAnsi="宋体" w:cs="宋体"/>
                <w:kern w:val="0"/>
                <w:szCs w:val="21"/>
              </w:rPr>
            </w:pPr>
          </w:p>
          <w:p w14:paraId="2C7B5C1C">
            <w:pPr>
              <w:pStyle w:val="11"/>
              <w:widowControl w:val="0"/>
              <w:numPr>
                <w:ilvl w:val="0"/>
                <w:numId w:val="0"/>
              </w:numPr>
              <w:jc w:val="both"/>
              <w:rPr>
                <w:rFonts w:hint="eastAsia" w:ascii="宋体" w:hAnsi="宋体" w:cs="宋体"/>
                <w:kern w:val="0"/>
                <w:szCs w:val="21"/>
              </w:rPr>
            </w:pPr>
          </w:p>
          <w:p w14:paraId="027C1525">
            <w:pPr>
              <w:pStyle w:val="11"/>
              <w:widowControl w:val="0"/>
              <w:numPr>
                <w:ilvl w:val="0"/>
                <w:numId w:val="0"/>
              </w:numPr>
              <w:jc w:val="both"/>
              <w:rPr>
                <w:rFonts w:hint="eastAsia" w:ascii="宋体" w:hAnsi="宋体" w:cs="宋体"/>
                <w:kern w:val="0"/>
                <w:szCs w:val="21"/>
              </w:rPr>
            </w:pPr>
          </w:p>
          <w:p w14:paraId="60D64410">
            <w:pPr>
              <w:pStyle w:val="11"/>
              <w:widowControl w:val="0"/>
              <w:numPr>
                <w:ilvl w:val="0"/>
                <w:numId w:val="0"/>
              </w:numPr>
              <w:jc w:val="both"/>
              <w:rPr>
                <w:rFonts w:hint="eastAsia" w:ascii="宋体" w:hAnsi="宋体" w:cs="宋体"/>
                <w:kern w:val="0"/>
                <w:szCs w:val="21"/>
              </w:rPr>
            </w:pPr>
          </w:p>
          <w:p w14:paraId="2DBE77AB">
            <w:pPr>
              <w:pStyle w:val="11"/>
              <w:widowControl w:val="0"/>
              <w:numPr>
                <w:ilvl w:val="0"/>
                <w:numId w:val="0"/>
              </w:numPr>
              <w:jc w:val="both"/>
              <w:rPr>
                <w:rFonts w:hint="eastAsia" w:ascii="宋体" w:hAnsi="宋体" w:cs="宋体"/>
                <w:kern w:val="0"/>
                <w:szCs w:val="21"/>
              </w:rPr>
            </w:pPr>
          </w:p>
          <w:p w14:paraId="457D23AE">
            <w:pPr>
              <w:pStyle w:val="11"/>
              <w:widowControl w:val="0"/>
              <w:numPr>
                <w:ilvl w:val="0"/>
                <w:numId w:val="0"/>
              </w:numPr>
              <w:jc w:val="both"/>
              <w:rPr>
                <w:rFonts w:hint="eastAsia" w:ascii="宋体" w:hAnsi="宋体" w:cs="宋体"/>
                <w:kern w:val="0"/>
                <w:szCs w:val="21"/>
              </w:rPr>
            </w:pPr>
          </w:p>
          <w:p w14:paraId="68ED4903">
            <w:pPr>
              <w:pStyle w:val="11"/>
              <w:widowControl w:val="0"/>
              <w:numPr>
                <w:ilvl w:val="0"/>
                <w:numId w:val="0"/>
              </w:numPr>
              <w:jc w:val="both"/>
              <w:rPr>
                <w:rFonts w:hint="eastAsia" w:ascii="宋体" w:hAnsi="宋体" w:cs="宋体"/>
                <w:kern w:val="0"/>
                <w:szCs w:val="21"/>
              </w:rPr>
            </w:pPr>
          </w:p>
          <w:p w14:paraId="6D071A12">
            <w:pPr>
              <w:pStyle w:val="11"/>
              <w:widowControl w:val="0"/>
              <w:numPr>
                <w:ilvl w:val="0"/>
                <w:numId w:val="0"/>
              </w:numPr>
              <w:jc w:val="both"/>
              <w:rPr>
                <w:rFonts w:hint="eastAsia" w:ascii="宋体" w:hAnsi="宋体" w:cs="宋体"/>
                <w:kern w:val="0"/>
                <w:szCs w:val="21"/>
              </w:rPr>
            </w:pPr>
          </w:p>
          <w:p w14:paraId="7DD4E204">
            <w:pPr>
              <w:pStyle w:val="11"/>
              <w:widowControl w:val="0"/>
              <w:numPr>
                <w:ilvl w:val="0"/>
                <w:numId w:val="0"/>
              </w:numPr>
              <w:jc w:val="both"/>
              <w:rPr>
                <w:rFonts w:hint="eastAsia" w:ascii="宋体" w:hAnsi="宋体" w:cs="宋体"/>
                <w:kern w:val="0"/>
                <w:szCs w:val="21"/>
              </w:rPr>
            </w:pPr>
          </w:p>
          <w:p w14:paraId="46546A40">
            <w:pPr>
              <w:pStyle w:val="11"/>
              <w:widowControl w:val="0"/>
              <w:numPr>
                <w:ilvl w:val="0"/>
                <w:numId w:val="0"/>
              </w:numPr>
              <w:jc w:val="both"/>
              <w:rPr>
                <w:rFonts w:hint="eastAsia" w:ascii="宋体" w:hAnsi="宋体" w:cs="宋体"/>
                <w:kern w:val="0"/>
                <w:szCs w:val="21"/>
              </w:rPr>
            </w:pPr>
          </w:p>
          <w:p w14:paraId="0DC683B0">
            <w:pPr>
              <w:pStyle w:val="11"/>
              <w:widowControl w:val="0"/>
              <w:numPr>
                <w:ilvl w:val="0"/>
                <w:numId w:val="0"/>
              </w:numPr>
              <w:jc w:val="both"/>
              <w:rPr>
                <w:rFonts w:hint="eastAsia" w:ascii="宋体" w:hAnsi="宋体" w:cs="宋体"/>
                <w:kern w:val="0"/>
                <w:szCs w:val="21"/>
              </w:rPr>
            </w:pPr>
          </w:p>
          <w:p w14:paraId="21A4CBB3">
            <w:pPr>
              <w:pStyle w:val="11"/>
              <w:widowControl w:val="0"/>
              <w:numPr>
                <w:ilvl w:val="0"/>
                <w:numId w:val="0"/>
              </w:numPr>
              <w:jc w:val="both"/>
              <w:rPr>
                <w:rFonts w:hint="eastAsia" w:ascii="宋体" w:hAnsi="宋体" w:cs="宋体"/>
                <w:kern w:val="0"/>
                <w:szCs w:val="21"/>
              </w:rPr>
            </w:pPr>
          </w:p>
          <w:p w14:paraId="64208ED8">
            <w:pPr>
              <w:pStyle w:val="11"/>
              <w:widowControl w:val="0"/>
              <w:numPr>
                <w:ilvl w:val="0"/>
                <w:numId w:val="0"/>
              </w:numPr>
              <w:jc w:val="both"/>
              <w:rPr>
                <w:rFonts w:hint="eastAsia" w:ascii="宋体" w:hAnsi="宋体" w:cs="宋体"/>
                <w:kern w:val="0"/>
                <w:szCs w:val="21"/>
              </w:rPr>
            </w:pPr>
          </w:p>
          <w:p w14:paraId="5A0339AE">
            <w:pPr>
              <w:pStyle w:val="11"/>
              <w:widowControl w:val="0"/>
              <w:numPr>
                <w:ilvl w:val="0"/>
                <w:numId w:val="0"/>
              </w:numPr>
              <w:jc w:val="both"/>
              <w:rPr>
                <w:rFonts w:hint="eastAsia" w:ascii="宋体" w:hAnsi="宋体" w:cs="宋体"/>
                <w:kern w:val="0"/>
                <w:szCs w:val="21"/>
              </w:rPr>
            </w:pPr>
          </w:p>
          <w:p w14:paraId="130CE0DB">
            <w:pPr>
              <w:pStyle w:val="11"/>
              <w:widowControl w:val="0"/>
              <w:numPr>
                <w:ilvl w:val="0"/>
                <w:numId w:val="0"/>
              </w:numPr>
              <w:jc w:val="both"/>
              <w:rPr>
                <w:rFonts w:hint="eastAsia" w:ascii="宋体" w:hAnsi="宋体" w:cs="宋体"/>
                <w:kern w:val="0"/>
                <w:szCs w:val="21"/>
              </w:rPr>
            </w:pPr>
          </w:p>
          <w:p w14:paraId="38A1F0FE">
            <w:pPr>
              <w:pStyle w:val="11"/>
              <w:widowControl w:val="0"/>
              <w:numPr>
                <w:ilvl w:val="0"/>
                <w:numId w:val="0"/>
              </w:numPr>
              <w:jc w:val="both"/>
              <w:rPr>
                <w:rFonts w:hint="eastAsia" w:ascii="宋体" w:hAnsi="宋体" w:cs="宋体"/>
                <w:kern w:val="0"/>
                <w:szCs w:val="21"/>
              </w:rPr>
            </w:pPr>
          </w:p>
          <w:p w14:paraId="0A0B539E">
            <w:pPr>
              <w:pStyle w:val="11"/>
              <w:widowControl w:val="0"/>
              <w:numPr>
                <w:ilvl w:val="0"/>
                <w:numId w:val="0"/>
              </w:numPr>
              <w:jc w:val="both"/>
              <w:rPr>
                <w:rFonts w:hint="eastAsia" w:ascii="宋体" w:hAnsi="宋体" w:cs="宋体"/>
                <w:kern w:val="0"/>
                <w:szCs w:val="21"/>
              </w:rPr>
            </w:pPr>
          </w:p>
          <w:p w14:paraId="037FE5DE">
            <w:pPr>
              <w:pStyle w:val="11"/>
              <w:widowControl w:val="0"/>
              <w:numPr>
                <w:ilvl w:val="0"/>
                <w:numId w:val="0"/>
              </w:numPr>
              <w:jc w:val="both"/>
              <w:rPr>
                <w:rFonts w:hint="eastAsia" w:ascii="宋体" w:hAnsi="宋体" w:cs="宋体"/>
                <w:kern w:val="0"/>
                <w:szCs w:val="21"/>
              </w:rPr>
            </w:pPr>
          </w:p>
          <w:p w14:paraId="2F67AD01">
            <w:pPr>
              <w:pStyle w:val="11"/>
              <w:widowControl w:val="0"/>
              <w:numPr>
                <w:ilvl w:val="0"/>
                <w:numId w:val="0"/>
              </w:numPr>
              <w:jc w:val="both"/>
              <w:rPr>
                <w:rFonts w:hint="eastAsia" w:ascii="宋体" w:hAnsi="宋体" w:cs="宋体"/>
                <w:kern w:val="0"/>
                <w:szCs w:val="21"/>
              </w:rPr>
            </w:pPr>
          </w:p>
          <w:p w14:paraId="0DE95163">
            <w:pPr>
              <w:pStyle w:val="11"/>
              <w:widowControl w:val="0"/>
              <w:numPr>
                <w:ilvl w:val="0"/>
                <w:numId w:val="0"/>
              </w:numPr>
              <w:jc w:val="both"/>
              <w:rPr>
                <w:rFonts w:hint="eastAsia" w:ascii="宋体" w:hAnsi="宋体" w:cs="宋体"/>
                <w:kern w:val="0"/>
                <w:szCs w:val="21"/>
              </w:rPr>
            </w:pPr>
          </w:p>
          <w:p w14:paraId="52F25780">
            <w:pPr>
              <w:pStyle w:val="11"/>
              <w:widowControl w:val="0"/>
              <w:numPr>
                <w:ilvl w:val="0"/>
                <w:numId w:val="0"/>
              </w:numPr>
              <w:jc w:val="both"/>
              <w:rPr>
                <w:rFonts w:hint="eastAsia" w:ascii="宋体" w:hAnsi="宋体" w:cs="宋体"/>
                <w:kern w:val="0"/>
                <w:szCs w:val="21"/>
              </w:rPr>
            </w:pPr>
          </w:p>
          <w:p w14:paraId="6E38ED09">
            <w:pPr>
              <w:pStyle w:val="11"/>
              <w:widowControl w:val="0"/>
              <w:numPr>
                <w:ilvl w:val="0"/>
                <w:numId w:val="0"/>
              </w:numPr>
              <w:jc w:val="both"/>
              <w:rPr>
                <w:rFonts w:hint="eastAsia" w:ascii="宋体" w:hAnsi="宋体" w:cs="宋体"/>
                <w:kern w:val="0"/>
                <w:szCs w:val="21"/>
              </w:rPr>
            </w:pPr>
          </w:p>
          <w:p w14:paraId="6A5A4F34">
            <w:pPr>
              <w:pStyle w:val="11"/>
              <w:widowControl w:val="0"/>
              <w:numPr>
                <w:ilvl w:val="0"/>
                <w:numId w:val="0"/>
              </w:numPr>
              <w:jc w:val="both"/>
              <w:rPr>
                <w:rFonts w:hint="eastAsia" w:ascii="宋体" w:hAnsi="宋体" w:cs="宋体"/>
                <w:kern w:val="0"/>
                <w:szCs w:val="21"/>
              </w:rPr>
            </w:pPr>
          </w:p>
          <w:p w14:paraId="33765E6B">
            <w:pPr>
              <w:pStyle w:val="11"/>
              <w:widowControl w:val="0"/>
              <w:numPr>
                <w:ilvl w:val="0"/>
                <w:numId w:val="0"/>
              </w:numPr>
              <w:jc w:val="both"/>
              <w:rPr>
                <w:rFonts w:hint="eastAsia" w:ascii="宋体" w:hAnsi="宋体" w:cs="宋体"/>
                <w:kern w:val="0"/>
                <w:szCs w:val="21"/>
              </w:rPr>
            </w:pPr>
          </w:p>
          <w:p w14:paraId="75EE5FB2">
            <w:pPr>
              <w:pStyle w:val="11"/>
              <w:widowControl w:val="0"/>
              <w:numPr>
                <w:ilvl w:val="0"/>
                <w:numId w:val="0"/>
              </w:numPr>
              <w:jc w:val="both"/>
              <w:rPr>
                <w:rFonts w:hint="eastAsia" w:ascii="宋体" w:hAnsi="宋体" w:cs="宋体"/>
                <w:kern w:val="0"/>
                <w:szCs w:val="21"/>
              </w:rPr>
            </w:pPr>
          </w:p>
          <w:p w14:paraId="4AA482F1">
            <w:pPr>
              <w:pStyle w:val="11"/>
              <w:widowControl w:val="0"/>
              <w:numPr>
                <w:ilvl w:val="0"/>
                <w:numId w:val="0"/>
              </w:numPr>
              <w:jc w:val="both"/>
              <w:rPr>
                <w:rFonts w:hint="eastAsia" w:ascii="宋体" w:hAnsi="宋体" w:cs="宋体"/>
                <w:kern w:val="0"/>
                <w:szCs w:val="21"/>
              </w:rPr>
            </w:pPr>
          </w:p>
          <w:p w14:paraId="4227B579">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01B66BFF">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5FCCD0E">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18A7B3F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17320E45">
            <w:pPr>
              <w:pStyle w:val="11"/>
              <w:widowControl w:val="0"/>
              <w:numPr>
                <w:ilvl w:val="0"/>
                <w:numId w:val="0"/>
              </w:numPr>
              <w:jc w:val="both"/>
              <w:rPr>
                <w:rFonts w:hint="eastAsia" w:ascii="宋体" w:hAnsi="宋体" w:cs="宋体"/>
                <w:kern w:val="0"/>
                <w:szCs w:val="21"/>
              </w:rPr>
            </w:pPr>
          </w:p>
          <w:p w14:paraId="0F4DE009">
            <w:pPr>
              <w:pStyle w:val="7"/>
              <w:rPr>
                <w:rFonts w:hint="eastAsia" w:ascii="宋体" w:hAnsi="宋体" w:cs="宋体"/>
                <w:kern w:val="0"/>
                <w:szCs w:val="21"/>
              </w:rPr>
            </w:pPr>
          </w:p>
          <w:p w14:paraId="274FFBE6">
            <w:pPr>
              <w:pStyle w:val="11"/>
              <w:widowControl w:val="0"/>
              <w:numPr>
                <w:ilvl w:val="0"/>
                <w:numId w:val="0"/>
              </w:numPr>
              <w:jc w:val="both"/>
              <w:rPr>
                <w:rFonts w:hint="eastAsia" w:ascii="宋体" w:hAnsi="宋体" w:cs="宋体"/>
                <w:kern w:val="0"/>
                <w:szCs w:val="21"/>
              </w:rPr>
            </w:pPr>
          </w:p>
          <w:p w14:paraId="6DA7CF84">
            <w:pPr>
              <w:pStyle w:val="11"/>
              <w:widowControl w:val="0"/>
              <w:numPr>
                <w:ilvl w:val="0"/>
                <w:numId w:val="0"/>
              </w:numPr>
              <w:jc w:val="both"/>
              <w:rPr>
                <w:rFonts w:hint="eastAsia" w:ascii="宋体" w:hAnsi="宋体" w:cs="宋体"/>
                <w:kern w:val="0"/>
                <w:szCs w:val="21"/>
              </w:rPr>
            </w:pPr>
          </w:p>
          <w:p w14:paraId="1F6130CA">
            <w:pPr>
              <w:pStyle w:val="11"/>
              <w:widowControl w:val="0"/>
              <w:numPr>
                <w:ilvl w:val="0"/>
                <w:numId w:val="0"/>
              </w:numPr>
              <w:jc w:val="both"/>
              <w:rPr>
                <w:rFonts w:hint="eastAsia" w:ascii="宋体" w:hAnsi="宋体" w:cs="宋体"/>
                <w:kern w:val="0"/>
                <w:szCs w:val="21"/>
              </w:rPr>
            </w:pPr>
          </w:p>
          <w:p w14:paraId="0E0BC606">
            <w:pPr>
              <w:pStyle w:val="11"/>
              <w:widowControl w:val="0"/>
              <w:numPr>
                <w:ilvl w:val="0"/>
                <w:numId w:val="0"/>
              </w:numPr>
              <w:jc w:val="both"/>
              <w:rPr>
                <w:rFonts w:hint="eastAsia" w:ascii="宋体" w:hAnsi="宋体" w:cs="宋体"/>
                <w:kern w:val="0"/>
                <w:szCs w:val="21"/>
              </w:rPr>
            </w:pPr>
          </w:p>
          <w:p w14:paraId="0E51C06D">
            <w:pPr>
              <w:pStyle w:val="11"/>
              <w:widowControl w:val="0"/>
              <w:numPr>
                <w:ilvl w:val="0"/>
                <w:numId w:val="0"/>
              </w:numPr>
              <w:jc w:val="both"/>
              <w:rPr>
                <w:rFonts w:hint="eastAsia" w:ascii="宋体" w:hAnsi="宋体" w:cs="宋体"/>
                <w:kern w:val="0"/>
                <w:szCs w:val="21"/>
              </w:rPr>
            </w:pPr>
          </w:p>
          <w:p w14:paraId="7BBD07A2">
            <w:pPr>
              <w:pStyle w:val="11"/>
              <w:widowControl w:val="0"/>
              <w:numPr>
                <w:ilvl w:val="0"/>
                <w:numId w:val="0"/>
              </w:numPr>
              <w:jc w:val="both"/>
              <w:rPr>
                <w:rFonts w:hint="eastAsia" w:ascii="宋体" w:hAnsi="宋体" w:cs="宋体"/>
                <w:kern w:val="0"/>
                <w:szCs w:val="21"/>
              </w:rPr>
            </w:pPr>
          </w:p>
          <w:p w14:paraId="41595833">
            <w:pPr>
              <w:pStyle w:val="11"/>
              <w:widowControl w:val="0"/>
              <w:numPr>
                <w:ilvl w:val="0"/>
                <w:numId w:val="0"/>
              </w:numPr>
              <w:jc w:val="both"/>
              <w:rPr>
                <w:rFonts w:hint="eastAsia" w:ascii="宋体" w:hAnsi="宋体" w:cs="宋体"/>
                <w:kern w:val="0"/>
                <w:sz w:val="24"/>
                <w:szCs w:val="24"/>
              </w:rPr>
            </w:pPr>
          </w:p>
          <w:p w14:paraId="6B1C1DA6">
            <w:pPr>
              <w:pStyle w:val="11"/>
              <w:widowControl w:val="0"/>
              <w:numPr>
                <w:ilvl w:val="0"/>
                <w:numId w:val="0"/>
              </w:numPr>
              <w:jc w:val="both"/>
              <w:rPr>
                <w:rFonts w:hint="eastAsia" w:ascii="宋体" w:hAnsi="宋体" w:cs="宋体"/>
                <w:kern w:val="0"/>
                <w:sz w:val="24"/>
                <w:szCs w:val="24"/>
              </w:rPr>
            </w:pPr>
          </w:p>
          <w:p w14:paraId="394BECF0">
            <w:pPr>
              <w:pStyle w:val="11"/>
              <w:widowControl w:val="0"/>
              <w:numPr>
                <w:ilvl w:val="0"/>
                <w:numId w:val="0"/>
              </w:numPr>
              <w:jc w:val="both"/>
              <w:rPr>
                <w:rFonts w:hint="eastAsia" w:ascii="宋体" w:hAnsi="宋体" w:cs="宋体"/>
                <w:kern w:val="0"/>
                <w:sz w:val="24"/>
                <w:szCs w:val="24"/>
              </w:rPr>
            </w:pPr>
          </w:p>
          <w:p w14:paraId="3C28EEAB">
            <w:pPr>
              <w:pStyle w:val="11"/>
              <w:widowControl w:val="0"/>
              <w:numPr>
                <w:ilvl w:val="0"/>
                <w:numId w:val="0"/>
              </w:numPr>
              <w:jc w:val="both"/>
              <w:rPr>
                <w:rFonts w:hint="eastAsia" w:ascii="宋体" w:hAnsi="宋体" w:cs="宋体"/>
                <w:kern w:val="0"/>
                <w:sz w:val="24"/>
                <w:szCs w:val="24"/>
              </w:rPr>
            </w:pPr>
          </w:p>
          <w:p w14:paraId="44844999">
            <w:pPr>
              <w:pStyle w:val="11"/>
              <w:widowControl w:val="0"/>
              <w:numPr>
                <w:ilvl w:val="0"/>
                <w:numId w:val="0"/>
              </w:numPr>
              <w:jc w:val="both"/>
              <w:rPr>
                <w:rFonts w:hint="eastAsia" w:ascii="宋体" w:hAnsi="宋体" w:cs="宋体"/>
                <w:kern w:val="0"/>
                <w:sz w:val="24"/>
                <w:szCs w:val="24"/>
              </w:rPr>
            </w:pPr>
          </w:p>
          <w:p w14:paraId="0394FDC7">
            <w:pPr>
              <w:pStyle w:val="11"/>
              <w:widowControl w:val="0"/>
              <w:numPr>
                <w:ilvl w:val="0"/>
                <w:numId w:val="0"/>
              </w:numPr>
              <w:jc w:val="both"/>
              <w:rPr>
                <w:rFonts w:hint="eastAsia" w:ascii="宋体" w:hAnsi="宋体" w:cs="宋体"/>
                <w:kern w:val="0"/>
                <w:sz w:val="24"/>
                <w:szCs w:val="24"/>
              </w:rPr>
            </w:pPr>
          </w:p>
          <w:p w14:paraId="2535CD87">
            <w:pPr>
              <w:pStyle w:val="11"/>
              <w:widowControl w:val="0"/>
              <w:numPr>
                <w:ilvl w:val="0"/>
                <w:numId w:val="0"/>
              </w:numPr>
              <w:jc w:val="both"/>
              <w:rPr>
                <w:rFonts w:hint="eastAsia" w:ascii="宋体" w:hAnsi="宋体" w:cs="宋体"/>
                <w:kern w:val="0"/>
                <w:sz w:val="24"/>
                <w:szCs w:val="24"/>
              </w:rPr>
            </w:pPr>
          </w:p>
          <w:p w14:paraId="0188D238">
            <w:pPr>
              <w:pStyle w:val="11"/>
              <w:widowControl w:val="0"/>
              <w:numPr>
                <w:ilvl w:val="0"/>
                <w:numId w:val="0"/>
              </w:numPr>
              <w:jc w:val="both"/>
              <w:rPr>
                <w:rFonts w:hint="eastAsia" w:ascii="宋体" w:hAnsi="宋体" w:cs="宋体"/>
                <w:kern w:val="0"/>
                <w:sz w:val="24"/>
                <w:szCs w:val="24"/>
              </w:rPr>
            </w:pPr>
          </w:p>
          <w:p w14:paraId="0316C484">
            <w:pPr>
              <w:pStyle w:val="11"/>
              <w:widowControl w:val="0"/>
              <w:numPr>
                <w:ilvl w:val="0"/>
                <w:numId w:val="0"/>
              </w:numPr>
              <w:jc w:val="both"/>
              <w:rPr>
                <w:rFonts w:hint="eastAsia" w:ascii="宋体" w:hAnsi="宋体" w:cs="宋体"/>
                <w:kern w:val="0"/>
                <w:sz w:val="24"/>
                <w:szCs w:val="24"/>
              </w:rPr>
            </w:pPr>
          </w:p>
          <w:p w14:paraId="520A89B6">
            <w:pPr>
              <w:pStyle w:val="11"/>
              <w:widowControl w:val="0"/>
              <w:numPr>
                <w:ilvl w:val="0"/>
                <w:numId w:val="0"/>
              </w:numPr>
              <w:jc w:val="both"/>
              <w:rPr>
                <w:rFonts w:hint="eastAsia" w:ascii="宋体" w:hAnsi="宋体" w:cs="宋体"/>
                <w:kern w:val="0"/>
                <w:szCs w:val="21"/>
              </w:rPr>
            </w:pPr>
          </w:p>
        </w:tc>
        <w:tc>
          <w:tcPr>
            <w:tcW w:w="8349" w:type="dxa"/>
            <w:noWrap w:val="0"/>
            <w:vAlign w:val="top"/>
          </w:tcPr>
          <w:p w14:paraId="4C7435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color w:val="000000"/>
                <w:sz w:val="24"/>
                <w:szCs w:val="24"/>
              </w:rPr>
            </w:pPr>
            <w:r>
              <w:rPr>
                <w:color w:val="000000"/>
                <w:sz w:val="24"/>
                <w:szCs w:val="24"/>
              </w:rPr>
              <w:t>1</w:t>
            </w:r>
            <w:r>
              <w:rPr>
                <w:rFonts w:hint="eastAsia"/>
                <w:color w:val="000000"/>
                <w:sz w:val="24"/>
                <w:szCs w:val="24"/>
              </w:rPr>
              <w:t>、环境空气</w:t>
            </w:r>
          </w:p>
          <w:p w14:paraId="71C335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根据《</w:t>
            </w:r>
            <w:r>
              <w:rPr>
                <w:rFonts w:hint="default" w:ascii="Times New Roman" w:hAnsi="Times New Roman" w:eastAsia="宋体" w:cs="Times New Roman"/>
                <w:color w:val="000000"/>
                <w:sz w:val="24"/>
                <w:szCs w:val="24"/>
                <w:lang w:eastAsia="zh-CN"/>
              </w:rPr>
              <w:t>建设项目环境影响报告表编制技术指南（污染影响类）（试行）</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常规污染物引用与建设项目距离近的有效数据，包括近3年的规划环境影响评价的监测数据，国家、地方环境空气质量监测网数据或生态环境主管部门公开发布的质量数据等</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本项目引用《江阴市生态环境状况公报》（202</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eastAsia="zh-CN"/>
              </w:rPr>
              <w:t>年度）数据</w:t>
            </w:r>
            <w:r>
              <w:rPr>
                <w:rFonts w:hint="default" w:ascii="Times New Roman" w:hAnsi="Times New Roman" w:eastAsia="宋体" w:cs="Times New Roman"/>
                <w:color w:val="000000"/>
                <w:sz w:val="24"/>
                <w:szCs w:val="24"/>
              </w:rPr>
              <w:t>，项目所在区域各评价因子数据见表3</w:t>
            </w:r>
            <w:r>
              <w:rPr>
                <w:rFonts w:hint="default" w:ascii="Times New Roman" w:hAnsi="Times New Roman" w:cs="Times New Roman"/>
                <w:color w:val="000000"/>
                <w:sz w:val="24"/>
                <w:szCs w:val="24"/>
              </w:rPr>
              <w:t>-1。</w:t>
            </w:r>
          </w:p>
          <w:p w14:paraId="5E91F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表3-1   基本污染物环境空气质量监测数据</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0"/>
              <w:gridCol w:w="1823"/>
              <w:gridCol w:w="1684"/>
              <w:gridCol w:w="1544"/>
              <w:gridCol w:w="1041"/>
              <w:gridCol w:w="1147"/>
            </w:tblGrid>
            <w:tr w14:paraId="3DC958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7FCC19B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w:t>
                  </w:r>
                </w:p>
              </w:tc>
              <w:tc>
                <w:tcPr>
                  <w:tcW w:w="1120" w:type="pct"/>
                  <w:tcBorders>
                    <w:tl2br w:val="nil"/>
                    <w:tr2bl w:val="nil"/>
                  </w:tcBorders>
                  <w:noWrap/>
                  <w:vAlign w:val="center"/>
                </w:tcPr>
                <w:p w14:paraId="466D447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评价指标</w:t>
                  </w:r>
                </w:p>
              </w:tc>
              <w:tc>
                <w:tcPr>
                  <w:tcW w:w="1035" w:type="pct"/>
                  <w:tcBorders>
                    <w:tl2br w:val="nil"/>
                    <w:tr2bl w:val="nil"/>
                  </w:tcBorders>
                  <w:noWrap/>
                  <w:vAlign w:val="center"/>
                </w:tcPr>
                <w:p w14:paraId="6D477F0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现状浓度μg/m</w:t>
                  </w:r>
                  <w:r>
                    <w:rPr>
                      <w:rFonts w:hint="default" w:ascii="Times New Roman" w:hAnsi="Times New Roman" w:cs="Times New Roman"/>
                      <w:color w:val="000000"/>
                      <w:sz w:val="21"/>
                      <w:szCs w:val="21"/>
                      <w:vertAlign w:val="superscript"/>
                    </w:rPr>
                    <w:t>3</w:t>
                  </w:r>
                </w:p>
              </w:tc>
              <w:tc>
                <w:tcPr>
                  <w:tcW w:w="949" w:type="pct"/>
                  <w:tcBorders>
                    <w:tl2br w:val="nil"/>
                    <w:tr2bl w:val="nil"/>
                  </w:tcBorders>
                  <w:noWrap/>
                  <w:vAlign w:val="center"/>
                </w:tcPr>
                <w:p w14:paraId="3A3B2B5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标准值μg/m</w:t>
                  </w:r>
                  <w:r>
                    <w:rPr>
                      <w:rFonts w:hint="default" w:ascii="Times New Roman" w:hAnsi="Times New Roman" w:cs="Times New Roman"/>
                      <w:color w:val="000000"/>
                      <w:sz w:val="21"/>
                      <w:szCs w:val="21"/>
                      <w:vertAlign w:val="superscript"/>
                    </w:rPr>
                    <w:t>3</w:t>
                  </w:r>
                </w:p>
              </w:tc>
              <w:tc>
                <w:tcPr>
                  <w:tcW w:w="640" w:type="pct"/>
                  <w:tcBorders>
                    <w:tl2br w:val="nil"/>
                    <w:tr2bl w:val="nil"/>
                  </w:tcBorders>
                  <w:noWrap/>
                  <w:vAlign w:val="center"/>
                </w:tcPr>
                <w:p w14:paraId="7CB8C177">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占标率%</w:t>
                  </w:r>
                </w:p>
              </w:tc>
              <w:tc>
                <w:tcPr>
                  <w:tcW w:w="705" w:type="pct"/>
                  <w:tcBorders>
                    <w:tl2br w:val="nil"/>
                    <w:tr2bl w:val="nil"/>
                  </w:tcBorders>
                  <w:noWrap/>
                  <w:vAlign w:val="center"/>
                </w:tcPr>
                <w:p w14:paraId="6010D90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达标情况</w:t>
                  </w:r>
                </w:p>
              </w:tc>
            </w:tr>
            <w:tr w14:paraId="7564E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62E04E1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21F0F1B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79C5D6DC">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8.0</w:t>
                  </w:r>
                </w:p>
              </w:tc>
              <w:tc>
                <w:tcPr>
                  <w:tcW w:w="1514" w:type="dxa"/>
                  <w:tcBorders>
                    <w:tl2br w:val="nil"/>
                    <w:tr2bl w:val="nil"/>
                  </w:tcBorders>
                  <w:noWrap/>
                  <w:vAlign w:val="center"/>
                </w:tcPr>
                <w:p w14:paraId="6A1C4DE3">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60</w:t>
                  </w:r>
                </w:p>
              </w:tc>
              <w:tc>
                <w:tcPr>
                  <w:tcW w:w="1021" w:type="dxa"/>
                  <w:tcBorders>
                    <w:tl2br w:val="nil"/>
                    <w:tr2bl w:val="nil"/>
                  </w:tcBorders>
                  <w:noWrap/>
                  <w:vAlign w:val="center"/>
                </w:tcPr>
                <w:p w14:paraId="2E8F8178">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13.</w:t>
                  </w:r>
                  <w:r>
                    <w:rPr>
                      <w:rFonts w:hint="eastAsia"/>
                      <w:bCs/>
                      <w:color w:val="000000"/>
                      <w:kern w:val="0"/>
                      <w:szCs w:val="21"/>
                      <w:lang w:val="en-US" w:bidi="zh-CN"/>
                    </w:rPr>
                    <w:t>3</w:t>
                  </w:r>
                </w:p>
              </w:tc>
              <w:tc>
                <w:tcPr>
                  <w:tcW w:w="705" w:type="pct"/>
                  <w:tcBorders>
                    <w:tl2br w:val="nil"/>
                    <w:tr2bl w:val="nil"/>
                  </w:tcBorders>
                  <w:noWrap/>
                  <w:vAlign w:val="center"/>
                </w:tcPr>
                <w:p w14:paraId="4F67CD1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517728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061C457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3DD65E6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68292564">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33.1</w:t>
                  </w:r>
                </w:p>
              </w:tc>
              <w:tc>
                <w:tcPr>
                  <w:tcW w:w="1514" w:type="dxa"/>
                  <w:tcBorders>
                    <w:tl2br w:val="nil"/>
                    <w:tr2bl w:val="nil"/>
                  </w:tcBorders>
                  <w:noWrap/>
                  <w:vAlign w:val="center"/>
                </w:tcPr>
                <w:p w14:paraId="2189CAE8">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40</w:t>
                  </w:r>
                </w:p>
              </w:tc>
              <w:tc>
                <w:tcPr>
                  <w:tcW w:w="1021" w:type="dxa"/>
                  <w:tcBorders>
                    <w:tl2br w:val="nil"/>
                    <w:tr2bl w:val="nil"/>
                  </w:tcBorders>
                  <w:noWrap/>
                  <w:vAlign w:val="center"/>
                </w:tcPr>
                <w:p w14:paraId="181BF363">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83</w:t>
                  </w:r>
                </w:p>
              </w:tc>
              <w:tc>
                <w:tcPr>
                  <w:tcW w:w="705" w:type="pct"/>
                  <w:tcBorders>
                    <w:tl2br w:val="nil"/>
                    <w:tr2bl w:val="nil"/>
                  </w:tcBorders>
                  <w:noWrap/>
                  <w:vAlign w:val="center"/>
                </w:tcPr>
                <w:p w14:paraId="5B5B6F9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4F51ACB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7009E7F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10</w:t>
                  </w:r>
                </w:p>
              </w:tc>
              <w:tc>
                <w:tcPr>
                  <w:tcW w:w="1120" w:type="pct"/>
                  <w:tcBorders>
                    <w:tl2br w:val="nil"/>
                    <w:tr2bl w:val="nil"/>
                  </w:tcBorders>
                  <w:noWrap w:val="0"/>
                  <w:vAlign w:val="center"/>
                </w:tcPr>
                <w:p w14:paraId="7DE597CE">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23A8509A">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51.7</w:t>
                  </w:r>
                </w:p>
              </w:tc>
              <w:tc>
                <w:tcPr>
                  <w:tcW w:w="1514" w:type="dxa"/>
                  <w:tcBorders>
                    <w:tl2br w:val="nil"/>
                    <w:tr2bl w:val="nil"/>
                  </w:tcBorders>
                  <w:noWrap/>
                  <w:vAlign w:val="center"/>
                </w:tcPr>
                <w:p w14:paraId="014D9A89">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70</w:t>
                  </w:r>
                </w:p>
              </w:tc>
              <w:tc>
                <w:tcPr>
                  <w:tcW w:w="1021" w:type="dxa"/>
                  <w:tcBorders>
                    <w:tl2br w:val="nil"/>
                    <w:tr2bl w:val="nil"/>
                  </w:tcBorders>
                  <w:noWrap/>
                  <w:vAlign w:val="center"/>
                </w:tcPr>
                <w:p w14:paraId="70569335">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74</w:t>
                  </w:r>
                </w:p>
              </w:tc>
              <w:tc>
                <w:tcPr>
                  <w:tcW w:w="705" w:type="pct"/>
                  <w:tcBorders>
                    <w:tl2br w:val="nil"/>
                    <w:tr2bl w:val="nil"/>
                  </w:tcBorders>
                  <w:noWrap/>
                  <w:vAlign w:val="center"/>
                </w:tcPr>
                <w:p w14:paraId="2A92F56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3D3CEF9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D911E5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p>
              </w:tc>
              <w:tc>
                <w:tcPr>
                  <w:tcW w:w="1120" w:type="pct"/>
                  <w:tcBorders>
                    <w:tl2br w:val="nil"/>
                    <w:tr2bl w:val="nil"/>
                  </w:tcBorders>
                  <w:noWrap w:val="0"/>
                  <w:vAlign w:val="center"/>
                </w:tcPr>
                <w:p w14:paraId="12B931A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5805AEC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32</w:t>
                  </w:r>
                </w:p>
              </w:tc>
              <w:tc>
                <w:tcPr>
                  <w:tcW w:w="1514" w:type="dxa"/>
                  <w:tcBorders>
                    <w:tl2br w:val="nil"/>
                    <w:tr2bl w:val="nil"/>
                  </w:tcBorders>
                  <w:noWrap/>
                  <w:vAlign w:val="center"/>
                </w:tcPr>
                <w:p w14:paraId="4E37BECC">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35</w:t>
                  </w:r>
                </w:p>
              </w:tc>
              <w:tc>
                <w:tcPr>
                  <w:tcW w:w="1021" w:type="dxa"/>
                  <w:tcBorders>
                    <w:tl2br w:val="nil"/>
                    <w:tr2bl w:val="nil"/>
                  </w:tcBorders>
                  <w:noWrap/>
                  <w:vAlign w:val="center"/>
                </w:tcPr>
                <w:p w14:paraId="0E52E6D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91</w:t>
                  </w:r>
                </w:p>
              </w:tc>
              <w:tc>
                <w:tcPr>
                  <w:tcW w:w="705" w:type="pct"/>
                  <w:tcBorders>
                    <w:tl2br w:val="nil"/>
                    <w:tr2bl w:val="nil"/>
                  </w:tcBorders>
                  <w:noWrap/>
                  <w:vAlign w:val="center"/>
                </w:tcPr>
                <w:p w14:paraId="115A30F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04FABEF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1DA7F1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w:t>
                  </w:r>
                </w:p>
              </w:tc>
              <w:tc>
                <w:tcPr>
                  <w:tcW w:w="1120" w:type="pct"/>
                  <w:tcBorders>
                    <w:tl2br w:val="nil"/>
                    <w:tr2bl w:val="nil"/>
                  </w:tcBorders>
                  <w:noWrap w:val="0"/>
                  <w:vAlign w:val="center"/>
                </w:tcPr>
                <w:p w14:paraId="2CEECED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日平均质量浓度</w:t>
                  </w:r>
                </w:p>
              </w:tc>
              <w:tc>
                <w:tcPr>
                  <w:tcW w:w="1651" w:type="dxa"/>
                  <w:tcBorders>
                    <w:tl2br w:val="nil"/>
                    <w:tr2bl w:val="nil"/>
                  </w:tcBorders>
                  <w:noWrap/>
                  <w:vAlign w:val="center"/>
                </w:tcPr>
                <w:p w14:paraId="3062DE7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1134</w:t>
                  </w:r>
                </w:p>
              </w:tc>
              <w:tc>
                <w:tcPr>
                  <w:tcW w:w="1514" w:type="dxa"/>
                  <w:tcBorders>
                    <w:tl2br w:val="nil"/>
                    <w:tr2bl w:val="nil"/>
                  </w:tcBorders>
                  <w:noWrap/>
                  <w:vAlign w:val="center"/>
                </w:tcPr>
                <w:p w14:paraId="6705284F">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4000</w:t>
                  </w:r>
                </w:p>
              </w:tc>
              <w:tc>
                <w:tcPr>
                  <w:tcW w:w="1021" w:type="dxa"/>
                  <w:tcBorders>
                    <w:tl2br w:val="nil"/>
                    <w:tr2bl w:val="nil"/>
                  </w:tcBorders>
                  <w:noWrap/>
                  <w:vAlign w:val="center"/>
                </w:tcPr>
                <w:p w14:paraId="133953B2">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28</w:t>
                  </w:r>
                </w:p>
              </w:tc>
              <w:tc>
                <w:tcPr>
                  <w:tcW w:w="705" w:type="pct"/>
                  <w:tcBorders>
                    <w:tl2br w:val="nil"/>
                    <w:tr2bl w:val="nil"/>
                  </w:tcBorders>
                  <w:noWrap/>
                  <w:vAlign w:val="center"/>
                </w:tcPr>
                <w:p w14:paraId="76A272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2B98444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BE07EE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120" w:type="pct"/>
                  <w:tcBorders>
                    <w:tl2br w:val="nil"/>
                    <w:tr2bl w:val="nil"/>
                  </w:tcBorders>
                  <w:noWrap w:val="0"/>
                  <w:vAlign w:val="center"/>
                </w:tcPr>
                <w:p w14:paraId="6AD3E1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8h平均质量浓度</w:t>
                  </w:r>
                </w:p>
              </w:tc>
              <w:tc>
                <w:tcPr>
                  <w:tcW w:w="1651" w:type="dxa"/>
                  <w:tcBorders>
                    <w:tl2br w:val="nil"/>
                    <w:tr2bl w:val="nil"/>
                  </w:tcBorders>
                  <w:noWrap/>
                  <w:vAlign w:val="center"/>
                </w:tcPr>
                <w:p w14:paraId="2D273B5A">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162</w:t>
                  </w:r>
                </w:p>
              </w:tc>
              <w:tc>
                <w:tcPr>
                  <w:tcW w:w="1514" w:type="dxa"/>
                  <w:tcBorders>
                    <w:tl2br w:val="nil"/>
                    <w:tr2bl w:val="nil"/>
                  </w:tcBorders>
                  <w:noWrap/>
                  <w:vAlign w:val="center"/>
                </w:tcPr>
                <w:p w14:paraId="48BEE9D2">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160</w:t>
                  </w:r>
                </w:p>
              </w:tc>
              <w:tc>
                <w:tcPr>
                  <w:tcW w:w="1021" w:type="dxa"/>
                  <w:tcBorders>
                    <w:tl2br w:val="nil"/>
                    <w:tr2bl w:val="nil"/>
                  </w:tcBorders>
                  <w:noWrap/>
                  <w:vAlign w:val="center"/>
                </w:tcPr>
                <w:p w14:paraId="0ABF8BED">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10</w:t>
                  </w:r>
                  <w:r>
                    <w:rPr>
                      <w:rFonts w:hint="eastAsia"/>
                      <w:bCs/>
                      <w:color w:val="000000"/>
                      <w:kern w:val="0"/>
                      <w:szCs w:val="21"/>
                      <w:lang w:val="en-US" w:bidi="zh-CN"/>
                    </w:rPr>
                    <w:t>1</w:t>
                  </w:r>
                </w:p>
              </w:tc>
              <w:tc>
                <w:tcPr>
                  <w:tcW w:w="705" w:type="pct"/>
                  <w:tcBorders>
                    <w:tl2br w:val="nil"/>
                    <w:tr2bl w:val="nil"/>
                  </w:tcBorders>
                  <w:noWrap/>
                  <w:vAlign w:val="center"/>
                </w:tcPr>
                <w:p w14:paraId="5237C390">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超标</w:t>
                  </w:r>
                </w:p>
              </w:tc>
            </w:tr>
          </w:tbl>
          <w:p w14:paraId="50F830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根据公报数据，项目所在区域SO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年均浓度、CO日均浓度、PM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年均浓度达到《环境空气质量标准》(GB3095-2012)表1中二级标准要求，O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8小时平均浓度出现超标，因此判定该区域为环境空气质量非达标区，该区域已按《中华人民共和国大气污染防治法》的要求开展限期达标规划。特征因子非甲烷总烃达到《大气污染物综合排放详解》中标准要求。</w:t>
            </w:r>
          </w:p>
          <w:p w14:paraId="65EA6B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2、地表水</w:t>
            </w:r>
          </w:p>
          <w:p w14:paraId="44E6E48E">
            <w:pPr>
              <w:keepNext w:val="0"/>
              <w:keepLines w:val="0"/>
              <w:pageBreakBefore w:val="0"/>
              <w:widowControl w:val="0"/>
              <w:kinsoku/>
              <w:wordWrap/>
              <w:overflowPunct/>
              <w:topLinePunct w:val="0"/>
              <w:autoSpaceDE/>
              <w:autoSpaceDN/>
              <w:bidi w:val="0"/>
              <w:adjustRightInd/>
              <w:snapToGrid/>
              <w:spacing w:line="500" w:lineRule="exact"/>
              <w:ind w:firstLine="684" w:firstLineChars="300"/>
              <w:textAlignment w:val="auto"/>
              <w:rPr>
                <w:rFonts w:hint="default" w:ascii="Times New Roman" w:hAnsi="Times New Roman" w:eastAsia="宋体" w:cs="Times New Roman"/>
                <w:sz w:val="24"/>
                <w:szCs w:val="24"/>
              </w:rPr>
            </w:pPr>
            <w:r>
              <w:rPr>
                <w:rFonts w:hint="eastAsia"/>
                <w:spacing w:val="-6"/>
                <w:sz w:val="24"/>
                <w:szCs w:val="24"/>
              </w:rPr>
              <w:t>本项目最终纳污河流为顾山南大河，顾山南大河</w:t>
            </w:r>
            <w:r>
              <w:rPr>
                <w:rFonts w:hint="eastAsia"/>
                <w:color w:val="000000"/>
                <w:sz w:val="24"/>
                <w:szCs w:val="24"/>
              </w:rPr>
              <w:t>执行</w:t>
            </w:r>
            <w:r>
              <w:rPr>
                <w:rFonts w:hint="eastAsia"/>
                <w:color w:val="000000"/>
                <w:spacing w:val="6"/>
                <w:sz w:val="24"/>
                <w:szCs w:val="24"/>
              </w:rPr>
              <w:t>《地表水环境质量标准》（</w:t>
            </w:r>
            <w:r>
              <w:rPr>
                <w:color w:val="000000"/>
                <w:spacing w:val="6"/>
                <w:sz w:val="24"/>
                <w:szCs w:val="24"/>
              </w:rPr>
              <w:t>GB3838-2002</w:t>
            </w:r>
            <w:r>
              <w:rPr>
                <w:rFonts w:hint="eastAsia"/>
                <w:color w:val="000000"/>
                <w:sz w:val="24"/>
                <w:szCs w:val="24"/>
              </w:rPr>
              <w:t>）中的</w:t>
            </w:r>
            <w:r>
              <w:rPr>
                <w:rFonts w:hint="eastAsia" w:ascii="宋体" w:hAnsi="宋体" w:cs="宋体"/>
                <w:color w:val="000000"/>
                <w:sz w:val="24"/>
                <w:szCs w:val="24"/>
              </w:rPr>
              <w:t>Ⅲ</w:t>
            </w:r>
            <w:r>
              <w:rPr>
                <w:rFonts w:hint="eastAsia"/>
                <w:color w:val="000000"/>
                <w:sz w:val="24"/>
                <w:szCs w:val="24"/>
              </w:rPr>
              <w:t>类标准，</w:t>
            </w:r>
            <w:r>
              <w:rPr>
                <w:rFonts w:hint="default" w:ascii="Times New Roman" w:hAnsi="Times New Roman" w:eastAsia="宋体" w:cs="Times New Roman"/>
                <w:color w:val="000000"/>
                <w:spacing w:val="6"/>
                <w:sz w:val="24"/>
                <w:szCs w:val="24"/>
              </w:rPr>
              <w:t>根据监测数据，顾山南大河pH值、化学需氧量、氨氮</w:t>
            </w:r>
            <w:r>
              <w:rPr>
                <w:rFonts w:hint="default" w:ascii="Times New Roman" w:hAnsi="Times New Roman" w:eastAsia="宋体" w:cs="Times New Roman"/>
                <w:color w:val="000000"/>
                <w:spacing w:val="6"/>
                <w:sz w:val="24"/>
                <w:szCs w:val="24"/>
                <w:lang w:eastAsia="zh-CN"/>
              </w:rPr>
              <w:t>、</w:t>
            </w:r>
            <w:r>
              <w:rPr>
                <w:rFonts w:hint="default" w:ascii="Times New Roman" w:hAnsi="Times New Roman" w:eastAsia="宋体" w:cs="Times New Roman"/>
                <w:color w:val="000000"/>
                <w:spacing w:val="6"/>
                <w:sz w:val="24"/>
                <w:szCs w:val="24"/>
              </w:rPr>
              <w:t>总磷指标</w:t>
            </w:r>
            <w:r>
              <w:rPr>
                <w:rFonts w:hint="default" w:ascii="Times New Roman" w:hAnsi="Times New Roman" w:eastAsia="宋体" w:cs="Times New Roman"/>
                <w:color w:val="000000"/>
                <w:spacing w:val="6"/>
                <w:sz w:val="24"/>
                <w:szCs w:val="24"/>
                <w:lang w:eastAsia="zh-CN"/>
              </w:rPr>
              <w:t>均</w:t>
            </w:r>
            <w:r>
              <w:rPr>
                <w:rFonts w:hint="default" w:ascii="Times New Roman" w:hAnsi="Times New Roman" w:eastAsia="宋体" w:cs="Times New Roman"/>
                <w:color w:val="000000"/>
                <w:spacing w:val="6"/>
                <w:sz w:val="24"/>
                <w:szCs w:val="24"/>
              </w:rPr>
              <w:t>达到《地表水环境质量标准》（GB3838-2002）中的Ⅲ类标准，为保证水质持续达标。</w:t>
            </w:r>
          </w:p>
          <w:p w14:paraId="229541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3、声环境质量现状</w:t>
            </w:r>
          </w:p>
          <w:p w14:paraId="6EA2D1E3">
            <w:pPr>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厂界周围50米范围内无声环境保护目标，根据《江阴市生态环境状况公报》（202</w:t>
            </w:r>
            <w:r>
              <w:rPr>
                <w:rFonts w:hint="eastAsia" w:ascii="Times New Roman" w:hAnsi="Times New Roman" w:eastAsia="宋体" w:cs="Times New Roman"/>
                <w:color w:val="000000"/>
                <w:spacing w:val="6"/>
                <w:sz w:val="24"/>
                <w:szCs w:val="24"/>
                <w:lang w:val="en-US" w:eastAsia="zh-CN"/>
              </w:rPr>
              <w:t>4</w:t>
            </w:r>
            <w:r>
              <w:rPr>
                <w:rFonts w:hint="default" w:ascii="Times New Roman" w:hAnsi="Times New Roman" w:eastAsia="宋体" w:cs="Times New Roman"/>
                <w:color w:val="000000"/>
                <w:spacing w:val="6"/>
                <w:sz w:val="24"/>
                <w:szCs w:val="24"/>
              </w:rPr>
              <w:t>年度）可知，项目所在地声环境质量满足《声环境质量标准》（GB3096-2008）</w:t>
            </w:r>
            <w:r>
              <w:rPr>
                <w:rFonts w:hint="eastAsia" w:ascii="Times New Roman" w:hAnsi="Times New Roman" w:eastAsia="宋体" w:cs="Times New Roman"/>
                <w:color w:val="000000"/>
                <w:spacing w:val="6"/>
                <w:sz w:val="24"/>
                <w:szCs w:val="24"/>
                <w:lang w:val="en-US" w:eastAsia="zh-CN"/>
              </w:rPr>
              <w:t>2</w:t>
            </w:r>
            <w:r>
              <w:rPr>
                <w:rFonts w:hint="default" w:ascii="Times New Roman" w:hAnsi="Times New Roman" w:eastAsia="宋体" w:cs="Times New Roman"/>
                <w:color w:val="000000"/>
                <w:spacing w:val="6"/>
                <w:sz w:val="24"/>
                <w:szCs w:val="24"/>
              </w:rPr>
              <w:t>类声环境功能区噪声要求。</w:t>
            </w:r>
          </w:p>
          <w:p w14:paraId="5A639FD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4、生态环境</w:t>
            </w:r>
          </w:p>
          <w:p w14:paraId="4199ADDC">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本项目</w:t>
            </w:r>
            <w:r>
              <w:rPr>
                <w:rFonts w:hint="eastAsia" w:cs="Times New Roman"/>
                <w:sz w:val="24"/>
                <w:szCs w:val="24"/>
                <w:lang w:val="en-US" w:eastAsia="zh-CN"/>
              </w:rPr>
              <w:t>利用自有土地已建厂房进行建设，</w:t>
            </w:r>
            <w:r>
              <w:rPr>
                <w:rFonts w:hint="default" w:ascii="Times New Roman" w:hAnsi="Times New Roman" w:eastAsia="宋体" w:cs="Times New Roman"/>
                <w:sz w:val="24"/>
                <w:szCs w:val="24"/>
              </w:rPr>
              <w:t>不属于园区外新增</w:t>
            </w:r>
            <w:r>
              <w:rPr>
                <w:rFonts w:hint="eastAsia" w:cs="Times New Roman"/>
                <w:sz w:val="24"/>
                <w:szCs w:val="24"/>
                <w:lang w:eastAsia="zh-CN"/>
              </w:rPr>
              <w:t>用地</w:t>
            </w:r>
            <w:r>
              <w:rPr>
                <w:rFonts w:hint="default" w:ascii="Times New Roman" w:hAnsi="Times New Roman" w:eastAsia="宋体" w:cs="Times New Roman"/>
                <w:sz w:val="24"/>
                <w:szCs w:val="24"/>
              </w:rPr>
              <w:t>建设项目，且厂界外500米范围内无生态环境保护目标，故不用进行生态现状调查。</w:t>
            </w:r>
          </w:p>
          <w:p w14:paraId="618C6049">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5、地下水、土壤环境</w:t>
            </w:r>
          </w:p>
          <w:p w14:paraId="594966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000000"/>
                <w:kern w:val="0"/>
                <w:sz w:val="24"/>
                <w:szCs w:val="24"/>
              </w:rPr>
            </w:pPr>
            <w:r>
              <w:rPr>
                <w:color w:val="000000"/>
                <w:kern w:val="0"/>
                <w:sz w:val="24"/>
                <w:szCs w:val="24"/>
              </w:rPr>
              <w:t>本项目</w:t>
            </w:r>
            <w:r>
              <w:rPr>
                <w:rFonts w:hint="eastAsia"/>
                <w:color w:val="000000"/>
                <w:kern w:val="0"/>
                <w:sz w:val="24"/>
                <w:szCs w:val="24"/>
                <w:lang w:eastAsia="zh-CN"/>
              </w:rPr>
              <w:t>周边无地下水、土壤环境保护目标，正常运营情况下不存在地下水、土壤环境污染途径</w:t>
            </w:r>
            <w:r>
              <w:rPr>
                <w:rFonts w:hint="eastAsia"/>
                <w:color w:val="000000"/>
                <w:kern w:val="0"/>
                <w:sz w:val="24"/>
                <w:szCs w:val="24"/>
              </w:rPr>
              <w:t>，</w:t>
            </w:r>
            <w:r>
              <w:rPr>
                <w:rFonts w:hint="eastAsia"/>
                <w:color w:val="000000"/>
                <w:kern w:val="0"/>
                <w:sz w:val="24"/>
                <w:szCs w:val="24"/>
                <w:lang w:eastAsia="zh-CN"/>
              </w:rPr>
              <w:t>可</w:t>
            </w:r>
            <w:r>
              <w:rPr>
                <w:rFonts w:hint="eastAsia"/>
                <w:color w:val="000000"/>
                <w:kern w:val="0"/>
                <w:sz w:val="24"/>
                <w:szCs w:val="24"/>
              </w:rPr>
              <w:t>不开展地下水</w:t>
            </w:r>
            <w:r>
              <w:rPr>
                <w:rFonts w:hint="eastAsia"/>
                <w:color w:val="000000"/>
                <w:kern w:val="0"/>
                <w:sz w:val="24"/>
                <w:szCs w:val="24"/>
                <w:lang w:eastAsia="zh-CN"/>
              </w:rPr>
              <w:t>、</w:t>
            </w:r>
            <w:r>
              <w:rPr>
                <w:rFonts w:hint="eastAsia"/>
                <w:color w:val="000000"/>
                <w:kern w:val="0"/>
                <w:sz w:val="24"/>
                <w:szCs w:val="24"/>
              </w:rPr>
              <w:t>土壤环境质量现状调查</w:t>
            </w:r>
            <w:r>
              <w:rPr>
                <w:color w:val="000000"/>
                <w:kern w:val="0"/>
                <w:sz w:val="24"/>
                <w:szCs w:val="24"/>
              </w:rPr>
              <w:t>。</w:t>
            </w:r>
          </w:p>
          <w:p w14:paraId="3F58FBDD">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6、电磁辐射</w:t>
            </w:r>
          </w:p>
          <w:p w14:paraId="13DF8C89">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pPr>
            <w:r>
              <w:rPr>
                <w:rFonts w:hint="default" w:ascii="Times New Roman" w:hAnsi="Times New Roman" w:eastAsia="宋体" w:cs="Times New Roman"/>
                <w:color w:val="000000"/>
                <w:sz w:val="24"/>
                <w:szCs w:val="24"/>
              </w:rPr>
              <w:t>本项目不属于电</w:t>
            </w:r>
            <w:r>
              <w:rPr>
                <w:rFonts w:hint="default" w:ascii="Times New Roman" w:hAnsi="Times New Roman" w:eastAsia="宋体" w:cs="Times New Roman"/>
                <w:color w:val="000000"/>
                <w:sz w:val="24"/>
                <w:szCs w:val="24"/>
                <w:lang w:eastAsia="zh-CN"/>
              </w:rPr>
              <w:t>磁</w:t>
            </w:r>
            <w:r>
              <w:rPr>
                <w:rFonts w:hint="default" w:ascii="Times New Roman" w:hAnsi="Times New Roman" w:eastAsia="宋体" w:cs="Times New Roman"/>
                <w:color w:val="000000"/>
                <w:sz w:val="24"/>
                <w:szCs w:val="24"/>
              </w:rPr>
              <w:t>辐射类项目，无需对电磁辐射现状开展监测与评价。</w:t>
            </w:r>
          </w:p>
        </w:tc>
      </w:tr>
      <w:tr w14:paraId="0D289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6" w:hRule="atLeast"/>
          <w:jc w:val="center"/>
        </w:trPr>
        <w:tc>
          <w:tcPr>
            <w:tcW w:w="641" w:type="dxa"/>
            <w:noWrap w:val="0"/>
            <w:vAlign w:val="center"/>
          </w:tcPr>
          <w:p w14:paraId="44AB92A8">
            <w:pPr>
              <w:adjustRightInd w:val="0"/>
              <w:snapToGrid w:val="0"/>
              <w:jc w:val="center"/>
              <w:rPr>
                <w:rFonts w:hint="eastAsia" w:ascii="宋体" w:hAnsi="宋体" w:cs="宋体"/>
                <w:kern w:val="0"/>
                <w:sz w:val="24"/>
                <w:szCs w:val="24"/>
              </w:rPr>
            </w:pPr>
          </w:p>
          <w:p w14:paraId="15E367EB">
            <w:pPr>
              <w:adjustRightInd w:val="0"/>
              <w:snapToGrid w:val="0"/>
              <w:jc w:val="center"/>
              <w:rPr>
                <w:rFonts w:hint="eastAsia" w:ascii="宋体" w:hAnsi="宋体" w:cs="宋体"/>
                <w:kern w:val="0"/>
                <w:sz w:val="24"/>
                <w:szCs w:val="24"/>
              </w:rPr>
            </w:pPr>
          </w:p>
          <w:p w14:paraId="08651320">
            <w:pPr>
              <w:adjustRightInd w:val="0"/>
              <w:snapToGrid w:val="0"/>
              <w:jc w:val="center"/>
              <w:rPr>
                <w:rFonts w:hint="eastAsia" w:ascii="宋体" w:hAnsi="宋体" w:cs="宋体"/>
                <w:kern w:val="0"/>
                <w:sz w:val="24"/>
                <w:szCs w:val="24"/>
              </w:rPr>
            </w:pPr>
          </w:p>
          <w:p w14:paraId="7E970F50">
            <w:pPr>
              <w:adjustRightInd w:val="0"/>
              <w:snapToGrid w:val="0"/>
              <w:jc w:val="center"/>
              <w:rPr>
                <w:rFonts w:hint="eastAsia" w:ascii="宋体" w:hAnsi="宋体" w:cs="宋体"/>
                <w:kern w:val="0"/>
                <w:sz w:val="24"/>
                <w:szCs w:val="24"/>
              </w:rPr>
            </w:pPr>
          </w:p>
          <w:p w14:paraId="5D692150">
            <w:pPr>
              <w:adjustRightInd w:val="0"/>
              <w:snapToGrid w:val="0"/>
              <w:jc w:val="center"/>
              <w:rPr>
                <w:rFonts w:hint="eastAsia" w:ascii="宋体" w:hAnsi="宋体" w:cs="宋体"/>
                <w:kern w:val="0"/>
                <w:sz w:val="24"/>
                <w:szCs w:val="24"/>
              </w:rPr>
            </w:pPr>
          </w:p>
          <w:p w14:paraId="3C41D10B">
            <w:pPr>
              <w:adjustRightInd w:val="0"/>
              <w:snapToGrid w:val="0"/>
              <w:jc w:val="center"/>
              <w:rPr>
                <w:rFonts w:hint="eastAsia" w:ascii="宋体" w:hAnsi="宋体" w:cs="宋体"/>
                <w:kern w:val="0"/>
                <w:sz w:val="24"/>
                <w:szCs w:val="24"/>
              </w:rPr>
            </w:pPr>
          </w:p>
          <w:p w14:paraId="0A4110E0">
            <w:pPr>
              <w:adjustRightInd w:val="0"/>
              <w:snapToGrid w:val="0"/>
              <w:jc w:val="center"/>
              <w:rPr>
                <w:rFonts w:hint="eastAsia" w:ascii="宋体" w:hAnsi="宋体" w:cs="宋体"/>
                <w:kern w:val="0"/>
                <w:sz w:val="24"/>
                <w:szCs w:val="24"/>
              </w:rPr>
            </w:pPr>
          </w:p>
          <w:p w14:paraId="1EE0545A">
            <w:pPr>
              <w:adjustRightInd w:val="0"/>
              <w:snapToGrid w:val="0"/>
              <w:jc w:val="center"/>
              <w:rPr>
                <w:rFonts w:hint="eastAsia" w:ascii="宋体" w:hAnsi="宋体" w:cs="宋体"/>
                <w:kern w:val="0"/>
                <w:sz w:val="24"/>
                <w:szCs w:val="24"/>
              </w:rPr>
            </w:pPr>
          </w:p>
          <w:p w14:paraId="7765AA3A">
            <w:pPr>
              <w:adjustRightInd w:val="0"/>
              <w:snapToGrid w:val="0"/>
              <w:jc w:val="center"/>
              <w:rPr>
                <w:rFonts w:hint="eastAsia" w:ascii="宋体" w:hAnsi="宋体" w:cs="宋体"/>
                <w:kern w:val="0"/>
                <w:sz w:val="24"/>
                <w:szCs w:val="24"/>
              </w:rPr>
            </w:pPr>
          </w:p>
          <w:p w14:paraId="0483E40A">
            <w:pPr>
              <w:adjustRightInd w:val="0"/>
              <w:snapToGrid w:val="0"/>
              <w:jc w:val="center"/>
              <w:rPr>
                <w:rFonts w:hint="eastAsia" w:ascii="宋体" w:hAnsi="宋体" w:cs="宋体"/>
                <w:kern w:val="0"/>
                <w:sz w:val="24"/>
                <w:szCs w:val="24"/>
              </w:rPr>
            </w:pPr>
          </w:p>
          <w:p w14:paraId="60CBA7AA">
            <w:pPr>
              <w:adjustRightInd w:val="0"/>
              <w:snapToGrid w:val="0"/>
              <w:jc w:val="center"/>
              <w:rPr>
                <w:rFonts w:hint="eastAsia" w:ascii="宋体" w:hAnsi="宋体" w:cs="宋体"/>
                <w:kern w:val="0"/>
                <w:sz w:val="24"/>
                <w:szCs w:val="24"/>
              </w:rPr>
            </w:pPr>
          </w:p>
          <w:p w14:paraId="75EE0B79">
            <w:pPr>
              <w:adjustRightInd w:val="0"/>
              <w:snapToGrid w:val="0"/>
              <w:jc w:val="center"/>
              <w:rPr>
                <w:rFonts w:hint="eastAsia" w:ascii="宋体" w:hAnsi="宋体" w:cs="宋体"/>
                <w:kern w:val="0"/>
                <w:sz w:val="24"/>
                <w:szCs w:val="24"/>
              </w:rPr>
            </w:pPr>
          </w:p>
          <w:p w14:paraId="141C9879">
            <w:pPr>
              <w:adjustRightInd w:val="0"/>
              <w:snapToGrid w:val="0"/>
              <w:jc w:val="center"/>
              <w:rPr>
                <w:rFonts w:hint="eastAsia" w:ascii="宋体" w:hAnsi="宋体" w:cs="宋体"/>
                <w:kern w:val="0"/>
                <w:sz w:val="24"/>
                <w:szCs w:val="24"/>
              </w:rPr>
            </w:pPr>
          </w:p>
          <w:p w14:paraId="43DED4F3">
            <w:pPr>
              <w:adjustRightInd w:val="0"/>
              <w:snapToGrid w:val="0"/>
              <w:jc w:val="center"/>
              <w:rPr>
                <w:rFonts w:hint="eastAsia" w:ascii="宋体" w:hAnsi="宋体" w:cs="宋体"/>
                <w:kern w:val="0"/>
                <w:sz w:val="24"/>
                <w:szCs w:val="24"/>
              </w:rPr>
            </w:pPr>
          </w:p>
          <w:p w14:paraId="046D5F09">
            <w:pPr>
              <w:adjustRightInd w:val="0"/>
              <w:snapToGrid w:val="0"/>
              <w:jc w:val="center"/>
              <w:rPr>
                <w:rFonts w:hint="eastAsia" w:ascii="宋体" w:hAnsi="宋体" w:cs="宋体"/>
                <w:kern w:val="0"/>
                <w:sz w:val="24"/>
                <w:szCs w:val="24"/>
              </w:rPr>
            </w:pPr>
          </w:p>
          <w:p w14:paraId="6BA80343">
            <w:pPr>
              <w:adjustRightInd w:val="0"/>
              <w:snapToGrid w:val="0"/>
              <w:jc w:val="center"/>
              <w:rPr>
                <w:rFonts w:hint="eastAsia" w:ascii="宋体" w:hAnsi="宋体" w:cs="宋体"/>
                <w:kern w:val="0"/>
                <w:sz w:val="24"/>
                <w:szCs w:val="24"/>
              </w:rPr>
            </w:pPr>
          </w:p>
          <w:p w14:paraId="293E626F">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218B6FD5">
            <w:pPr>
              <w:adjustRightInd w:val="0"/>
              <w:snapToGrid w:val="0"/>
              <w:jc w:val="center"/>
              <w:rPr>
                <w:rFonts w:ascii="宋体" w:hAnsi="宋体" w:cs="宋体"/>
                <w:kern w:val="0"/>
                <w:sz w:val="24"/>
                <w:szCs w:val="24"/>
              </w:rPr>
            </w:pPr>
            <w:r>
              <w:rPr>
                <w:rFonts w:hint="eastAsia" w:ascii="宋体" w:hAnsi="宋体" w:cs="宋体"/>
                <w:kern w:val="0"/>
                <w:sz w:val="24"/>
                <w:szCs w:val="24"/>
              </w:rPr>
              <w:t>保护</w:t>
            </w:r>
          </w:p>
          <w:p w14:paraId="699BE1A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p w14:paraId="0FA8D854">
            <w:pPr>
              <w:pStyle w:val="7"/>
              <w:rPr>
                <w:rFonts w:hint="eastAsia" w:ascii="宋体" w:hAnsi="宋体" w:cs="宋体"/>
                <w:kern w:val="0"/>
                <w:sz w:val="24"/>
                <w:szCs w:val="24"/>
              </w:rPr>
            </w:pPr>
          </w:p>
          <w:p w14:paraId="2DC1B3B7">
            <w:pPr>
              <w:pStyle w:val="11"/>
              <w:widowControl w:val="0"/>
              <w:numPr>
                <w:ilvl w:val="0"/>
                <w:numId w:val="0"/>
              </w:numPr>
              <w:jc w:val="both"/>
              <w:rPr>
                <w:rFonts w:hint="eastAsia" w:ascii="宋体" w:hAnsi="宋体" w:cs="宋体"/>
                <w:kern w:val="0"/>
                <w:sz w:val="24"/>
                <w:szCs w:val="24"/>
              </w:rPr>
            </w:pPr>
          </w:p>
          <w:p w14:paraId="7A1FC011">
            <w:pPr>
              <w:pStyle w:val="11"/>
              <w:widowControl w:val="0"/>
              <w:numPr>
                <w:ilvl w:val="0"/>
                <w:numId w:val="0"/>
              </w:numPr>
              <w:jc w:val="both"/>
              <w:rPr>
                <w:rFonts w:hint="eastAsia" w:ascii="宋体" w:hAnsi="宋体" w:cs="宋体"/>
                <w:kern w:val="0"/>
                <w:sz w:val="24"/>
                <w:szCs w:val="24"/>
              </w:rPr>
            </w:pPr>
          </w:p>
          <w:p w14:paraId="7199DB84">
            <w:pPr>
              <w:pStyle w:val="11"/>
              <w:widowControl w:val="0"/>
              <w:numPr>
                <w:ilvl w:val="0"/>
                <w:numId w:val="0"/>
              </w:numPr>
              <w:jc w:val="both"/>
              <w:rPr>
                <w:rFonts w:hint="eastAsia" w:ascii="宋体" w:hAnsi="宋体" w:cs="宋体"/>
                <w:kern w:val="0"/>
                <w:sz w:val="24"/>
                <w:szCs w:val="24"/>
              </w:rPr>
            </w:pPr>
          </w:p>
          <w:p w14:paraId="75E5C693">
            <w:pPr>
              <w:pStyle w:val="11"/>
              <w:widowControl w:val="0"/>
              <w:numPr>
                <w:ilvl w:val="0"/>
                <w:numId w:val="0"/>
              </w:numPr>
              <w:jc w:val="both"/>
              <w:rPr>
                <w:rFonts w:hint="eastAsia" w:ascii="宋体" w:hAnsi="宋体" w:cs="宋体"/>
                <w:kern w:val="0"/>
                <w:sz w:val="24"/>
                <w:szCs w:val="24"/>
              </w:rPr>
            </w:pPr>
          </w:p>
          <w:p w14:paraId="0E78FF2B">
            <w:pPr>
              <w:pStyle w:val="11"/>
              <w:widowControl w:val="0"/>
              <w:numPr>
                <w:ilvl w:val="0"/>
                <w:numId w:val="0"/>
              </w:numPr>
              <w:jc w:val="both"/>
              <w:rPr>
                <w:rFonts w:hint="eastAsia" w:ascii="宋体" w:hAnsi="宋体" w:cs="宋体"/>
                <w:kern w:val="0"/>
                <w:sz w:val="24"/>
                <w:szCs w:val="24"/>
              </w:rPr>
            </w:pPr>
          </w:p>
          <w:p w14:paraId="02961AAD">
            <w:pPr>
              <w:pStyle w:val="11"/>
              <w:widowControl w:val="0"/>
              <w:numPr>
                <w:ilvl w:val="0"/>
                <w:numId w:val="0"/>
              </w:numPr>
              <w:jc w:val="both"/>
              <w:rPr>
                <w:rFonts w:hint="eastAsia" w:ascii="宋体" w:hAnsi="宋体" w:cs="宋体"/>
                <w:kern w:val="0"/>
                <w:sz w:val="24"/>
                <w:szCs w:val="24"/>
              </w:rPr>
            </w:pPr>
          </w:p>
          <w:p w14:paraId="5A86A49D">
            <w:pPr>
              <w:pStyle w:val="11"/>
              <w:widowControl w:val="0"/>
              <w:numPr>
                <w:ilvl w:val="0"/>
                <w:numId w:val="0"/>
              </w:numPr>
              <w:jc w:val="both"/>
              <w:rPr>
                <w:rFonts w:hint="eastAsia" w:ascii="宋体" w:hAnsi="宋体" w:cs="宋体"/>
                <w:kern w:val="0"/>
                <w:sz w:val="24"/>
                <w:szCs w:val="24"/>
              </w:rPr>
            </w:pPr>
          </w:p>
          <w:p w14:paraId="62FB2C5B">
            <w:pPr>
              <w:pStyle w:val="11"/>
              <w:widowControl w:val="0"/>
              <w:numPr>
                <w:ilvl w:val="0"/>
                <w:numId w:val="0"/>
              </w:numPr>
              <w:jc w:val="both"/>
              <w:rPr>
                <w:rFonts w:hint="eastAsia" w:ascii="宋体" w:hAnsi="宋体" w:cs="宋体"/>
                <w:kern w:val="0"/>
                <w:sz w:val="24"/>
                <w:szCs w:val="24"/>
              </w:rPr>
            </w:pPr>
          </w:p>
          <w:p w14:paraId="1D7C0DB2">
            <w:pPr>
              <w:pStyle w:val="11"/>
              <w:widowControl w:val="0"/>
              <w:numPr>
                <w:ilvl w:val="0"/>
                <w:numId w:val="0"/>
              </w:numPr>
              <w:jc w:val="both"/>
              <w:rPr>
                <w:rFonts w:hint="eastAsia" w:ascii="宋体" w:hAnsi="宋体" w:cs="宋体"/>
                <w:kern w:val="0"/>
                <w:sz w:val="24"/>
                <w:szCs w:val="24"/>
              </w:rPr>
            </w:pPr>
          </w:p>
          <w:p w14:paraId="3DD1697C">
            <w:pPr>
              <w:pStyle w:val="11"/>
              <w:widowControl w:val="0"/>
              <w:numPr>
                <w:ilvl w:val="0"/>
                <w:numId w:val="0"/>
              </w:numPr>
              <w:jc w:val="both"/>
              <w:rPr>
                <w:rFonts w:hint="eastAsia" w:ascii="宋体" w:hAnsi="宋体" w:cs="宋体"/>
                <w:kern w:val="0"/>
                <w:sz w:val="24"/>
                <w:szCs w:val="24"/>
              </w:rPr>
            </w:pPr>
          </w:p>
          <w:p w14:paraId="103EDB34">
            <w:pPr>
              <w:pStyle w:val="11"/>
              <w:widowControl w:val="0"/>
              <w:numPr>
                <w:ilvl w:val="0"/>
                <w:numId w:val="0"/>
              </w:numPr>
              <w:jc w:val="both"/>
              <w:rPr>
                <w:rFonts w:hint="eastAsia" w:ascii="宋体" w:hAnsi="宋体" w:cs="宋体"/>
                <w:kern w:val="0"/>
                <w:sz w:val="24"/>
                <w:szCs w:val="24"/>
              </w:rPr>
            </w:pPr>
          </w:p>
          <w:p w14:paraId="7D142C9D">
            <w:pPr>
              <w:pStyle w:val="11"/>
              <w:widowControl w:val="0"/>
              <w:numPr>
                <w:ilvl w:val="0"/>
                <w:numId w:val="0"/>
              </w:numPr>
              <w:jc w:val="both"/>
              <w:rPr>
                <w:rFonts w:hint="eastAsia" w:ascii="宋体" w:hAnsi="宋体" w:cs="宋体"/>
                <w:kern w:val="0"/>
                <w:sz w:val="24"/>
                <w:szCs w:val="24"/>
              </w:rPr>
            </w:pPr>
          </w:p>
          <w:p w14:paraId="72857C2E">
            <w:pPr>
              <w:pStyle w:val="11"/>
              <w:widowControl w:val="0"/>
              <w:numPr>
                <w:ilvl w:val="0"/>
                <w:numId w:val="0"/>
              </w:numPr>
              <w:jc w:val="both"/>
              <w:rPr>
                <w:rFonts w:hint="eastAsia" w:ascii="宋体" w:hAnsi="宋体" w:cs="宋体"/>
                <w:kern w:val="0"/>
                <w:sz w:val="24"/>
                <w:szCs w:val="24"/>
              </w:rPr>
            </w:pPr>
          </w:p>
          <w:p w14:paraId="4BA2DEC2">
            <w:pPr>
              <w:pStyle w:val="11"/>
              <w:widowControl w:val="0"/>
              <w:numPr>
                <w:ilvl w:val="0"/>
                <w:numId w:val="0"/>
              </w:numPr>
              <w:jc w:val="both"/>
              <w:rPr>
                <w:rFonts w:hint="eastAsia" w:ascii="宋体" w:hAnsi="宋体" w:cs="宋体"/>
                <w:kern w:val="0"/>
                <w:sz w:val="24"/>
                <w:szCs w:val="24"/>
              </w:rPr>
            </w:pPr>
          </w:p>
          <w:p w14:paraId="7133C0FC">
            <w:pPr>
              <w:pStyle w:val="11"/>
              <w:widowControl w:val="0"/>
              <w:numPr>
                <w:ilvl w:val="0"/>
                <w:numId w:val="0"/>
              </w:numPr>
              <w:jc w:val="both"/>
              <w:rPr>
                <w:rFonts w:hint="eastAsia" w:ascii="宋体" w:hAnsi="宋体" w:cs="宋体"/>
                <w:kern w:val="0"/>
                <w:sz w:val="24"/>
                <w:szCs w:val="24"/>
              </w:rPr>
            </w:pPr>
          </w:p>
          <w:p w14:paraId="18BB8ED4">
            <w:pPr>
              <w:pStyle w:val="11"/>
              <w:widowControl w:val="0"/>
              <w:numPr>
                <w:ilvl w:val="0"/>
                <w:numId w:val="0"/>
              </w:numPr>
              <w:jc w:val="both"/>
              <w:rPr>
                <w:rFonts w:hint="eastAsia" w:ascii="宋体" w:hAnsi="宋体" w:cs="宋体"/>
                <w:kern w:val="0"/>
                <w:sz w:val="24"/>
                <w:szCs w:val="24"/>
              </w:rPr>
            </w:pPr>
          </w:p>
          <w:p w14:paraId="57AF1A67">
            <w:pPr>
              <w:pStyle w:val="11"/>
              <w:widowControl w:val="0"/>
              <w:numPr>
                <w:ilvl w:val="0"/>
                <w:numId w:val="0"/>
              </w:numPr>
              <w:jc w:val="both"/>
              <w:rPr>
                <w:rFonts w:hint="eastAsia" w:ascii="宋体" w:hAnsi="宋体" w:cs="宋体"/>
                <w:kern w:val="0"/>
                <w:sz w:val="24"/>
                <w:szCs w:val="24"/>
              </w:rPr>
            </w:pPr>
          </w:p>
          <w:p w14:paraId="3187A1FB">
            <w:pPr>
              <w:pStyle w:val="11"/>
              <w:widowControl w:val="0"/>
              <w:numPr>
                <w:ilvl w:val="0"/>
                <w:numId w:val="0"/>
              </w:numPr>
              <w:jc w:val="both"/>
              <w:rPr>
                <w:rFonts w:hint="eastAsia" w:ascii="宋体" w:hAnsi="宋体" w:cs="宋体"/>
                <w:kern w:val="0"/>
                <w:sz w:val="24"/>
                <w:szCs w:val="24"/>
              </w:rPr>
            </w:pPr>
          </w:p>
          <w:p w14:paraId="77257707">
            <w:pPr>
              <w:pStyle w:val="11"/>
              <w:widowControl w:val="0"/>
              <w:numPr>
                <w:ilvl w:val="0"/>
                <w:numId w:val="0"/>
              </w:numPr>
              <w:jc w:val="both"/>
              <w:rPr>
                <w:rFonts w:hint="eastAsia" w:ascii="宋体" w:hAnsi="宋体" w:cs="宋体"/>
                <w:kern w:val="0"/>
                <w:sz w:val="24"/>
                <w:szCs w:val="24"/>
              </w:rPr>
            </w:pPr>
          </w:p>
          <w:p w14:paraId="00B6DEDA">
            <w:pPr>
              <w:adjustRightInd w:val="0"/>
              <w:snapToGrid w:val="0"/>
              <w:jc w:val="center"/>
              <w:rPr>
                <w:rFonts w:hint="eastAsia" w:ascii="宋体" w:hAnsi="宋体" w:cs="宋体"/>
                <w:kern w:val="0"/>
                <w:sz w:val="24"/>
                <w:szCs w:val="24"/>
              </w:rPr>
            </w:pPr>
          </w:p>
          <w:p w14:paraId="447C2E92">
            <w:pPr>
              <w:adjustRightInd w:val="0"/>
              <w:snapToGrid w:val="0"/>
              <w:jc w:val="center"/>
              <w:rPr>
                <w:rFonts w:hint="eastAsia" w:ascii="宋体" w:hAnsi="宋体" w:cs="宋体"/>
                <w:kern w:val="0"/>
                <w:sz w:val="24"/>
                <w:szCs w:val="24"/>
              </w:rPr>
            </w:pPr>
          </w:p>
          <w:p w14:paraId="5D53C0F7">
            <w:pPr>
              <w:adjustRightInd w:val="0"/>
              <w:snapToGrid w:val="0"/>
              <w:jc w:val="center"/>
              <w:rPr>
                <w:rFonts w:hint="eastAsia" w:ascii="宋体" w:hAnsi="宋体" w:cs="宋体"/>
                <w:kern w:val="0"/>
                <w:sz w:val="24"/>
                <w:szCs w:val="24"/>
              </w:rPr>
            </w:pPr>
          </w:p>
          <w:p w14:paraId="48F95F14">
            <w:pPr>
              <w:adjustRightInd w:val="0"/>
              <w:snapToGrid w:val="0"/>
              <w:jc w:val="center"/>
              <w:rPr>
                <w:rFonts w:hint="eastAsia" w:ascii="宋体" w:hAnsi="宋体" w:cs="宋体"/>
                <w:kern w:val="0"/>
                <w:sz w:val="24"/>
                <w:szCs w:val="24"/>
              </w:rPr>
            </w:pPr>
          </w:p>
          <w:p w14:paraId="2938CC02">
            <w:pPr>
              <w:adjustRightInd w:val="0"/>
              <w:snapToGrid w:val="0"/>
              <w:jc w:val="center"/>
              <w:rPr>
                <w:rFonts w:hint="eastAsia" w:ascii="宋体" w:hAnsi="宋体" w:cs="宋体"/>
                <w:kern w:val="0"/>
                <w:sz w:val="24"/>
                <w:szCs w:val="24"/>
              </w:rPr>
            </w:pPr>
          </w:p>
          <w:p w14:paraId="22493D1E">
            <w:pPr>
              <w:adjustRightInd w:val="0"/>
              <w:snapToGrid w:val="0"/>
              <w:jc w:val="center"/>
              <w:rPr>
                <w:rFonts w:hint="eastAsia" w:ascii="宋体" w:hAnsi="宋体" w:cs="宋体"/>
                <w:kern w:val="0"/>
                <w:sz w:val="24"/>
                <w:szCs w:val="24"/>
              </w:rPr>
            </w:pPr>
          </w:p>
          <w:p w14:paraId="58A22BC8">
            <w:pPr>
              <w:adjustRightInd w:val="0"/>
              <w:snapToGrid w:val="0"/>
              <w:jc w:val="center"/>
              <w:rPr>
                <w:rFonts w:hint="eastAsia" w:ascii="宋体" w:hAnsi="宋体" w:cs="宋体"/>
                <w:kern w:val="0"/>
                <w:sz w:val="24"/>
                <w:szCs w:val="24"/>
              </w:rPr>
            </w:pPr>
          </w:p>
          <w:p w14:paraId="0A51FBAD">
            <w:pPr>
              <w:adjustRightInd w:val="0"/>
              <w:snapToGrid w:val="0"/>
              <w:jc w:val="center"/>
              <w:rPr>
                <w:rFonts w:hint="eastAsia" w:ascii="宋体" w:hAnsi="宋体" w:cs="宋体"/>
                <w:kern w:val="0"/>
                <w:sz w:val="24"/>
                <w:szCs w:val="24"/>
              </w:rPr>
            </w:pPr>
          </w:p>
          <w:p w14:paraId="7EE2FDE4">
            <w:pPr>
              <w:adjustRightInd w:val="0"/>
              <w:snapToGrid w:val="0"/>
              <w:jc w:val="center"/>
              <w:rPr>
                <w:rFonts w:hint="eastAsia" w:ascii="宋体" w:hAnsi="宋体" w:cs="宋体"/>
                <w:kern w:val="0"/>
                <w:sz w:val="24"/>
                <w:szCs w:val="24"/>
              </w:rPr>
            </w:pPr>
          </w:p>
          <w:p w14:paraId="2A6C14C0">
            <w:pPr>
              <w:adjustRightInd w:val="0"/>
              <w:snapToGrid w:val="0"/>
              <w:jc w:val="center"/>
              <w:rPr>
                <w:rFonts w:hint="eastAsia" w:ascii="宋体" w:hAnsi="宋体" w:cs="宋体"/>
                <w:kern w:val="0"/>
                <w:sz w:val="24"/>
                <w:szCs w:val="24"/>
              </w:rPr>
            </w:pPr>
          </w:p>
          <w:p w14:paraId="43930714">
            <w:pPr>
              <w:adjustRightInd w:val="0"/>
              <w:snapToGrid w:val="0"/>
              <w:jc w:val="center"/>
              <w:rPr>
                <w:rFonts w:hint="eastAsia" w:ascii="宋体" w:hAnsi="宋体" w:cs="宋体"/>
                <w:kern w:val="0"/>
                <w:sz w:val="24"/>
                <w:szCs w:val="24"/>
              </w:rPr>
            </w:pPr>
          </w:p>
          <w:p w14:paraId="5CA99C8F">
            <w:pPr>
              <w:adjustRightInd w:val="0"/>
              <w:snapToGrid w:val="0"/>
              <w:jc w:val="center"/>
              <w:rPr>
                <w:rFonts w:hint="eastAsia" w:ascii="宋体" w:hAnsi="宋体" w:cs="宋体"/>
                <w:kern w:val="0"/>
                <w:sz w:val="24"/>
                <w:szCs w:val="24"/>
              </w:rPr>
            </w:pPr>
          </w:p>
          <w:p w14:paraId="6CA99E02">
            <w:pPr>
              <w:adjustRightInd w:val="0"/>
              <w:snapToGrid w:val="0"/>
              <w:jc w:val="center"/>
              <w:rPr>
                <w:rFonts w:hint="eastAsia" w:ascii="宋体" w:hAnsi="宋体" w:cs="宋体"/>
                <w:kern w:val="0"/>
                <w:sz w:val="24"/>
                <w:szCs w:val="24"/>
              </w:rPr>
            </w:pPr>
          </w:p>
          <w:p w14:paraId="28006641">
            <w:pPr>
              <w:adjustRightInd w:val="0"/>
              <w:snapToGrid w:val="0"/>
              <w:jc w:val="center"/>
              <w:rPr>
                <w:rFonts w:hint="eastAsia" w:ascii="宋体" w:hAnsi="宋体" w:cs="宋体"/>
                <w:kern w:val="0"/>
                <w:sz w:val="24"/>
                <w:szCs w:val="24"/>
              </w:rPr>
            </w:pPr>
          </w:p>
          <w:p w14:paraId="4656F361">
            <w:pPr>
              <w:adjustRightInd w:val="0"/>
              <w:snapToGrid w:val="0"/>
              <w:jc w:val="center"/>
              <w:rPr>
                <w:rFonts w:hint="eastAsia" w:ascii="宋体" w:hAnsi="宋体" w:cs="宋体"/>
                <w:kern w:val="0"/>
                <w:sz w:val="24"/>
                <w:szCs w:val="24"/>
              </w:rPr>
            </w:pPr>
          </w:p>
          <w:p w14:paraId="475A8926">
            <w:pPr>
              <w:adjustRightInd w:val="0"/>
              <w:snapToGrid w:val="0"/>
              <w:jc w:val="center"/>
              <w:rPr>
                <w:rFonts w:hint="eastAsia" w:ascii="宋体" w:hAnsi="宋体" w:cs="宋体"/>
                <w:kern w:val="0"/>
                <w:sz w:val="24"/>
                <w:szCs w:val="24"/>
              </w:rPr>
            </w:pPr>
          </w:p>
          <w:p w14:paraId="43EC953C">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503D687F">
            <w:pPr>
              <w:adjustRightInd w:val="0"/>
              <w:snapToGrid w:val="0"/>
              <w:jc w:val="center"/>
              <w:rPr>
                <w:rFonts w:ascii="宋体" w:hAnsi="宋体" w:cs="宋体"/>
                <w:kern w:val="0"/>
                <w:sz w:val="24"/>
                <w:szCs w:val="24"/>
              </w:rPr>
            </w:pPr>
            <w:r>
              <w:rPr>
                <w:rFonts w:hint="eastAsia" w:ascii="宋体" w:hAnsi="宋体" w:cs="宋体"/>
                <w:kern w:val="0"/>
                <w:sz w:val="24"/>
                <w:szCs w:val="24"/>
              </w:rPr>
              <w:t>保护</w:t>
            </w:r>
          </w:p>
          <w:p w14:paraId="4971CA17">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p w14:paraId="5646AE47">
            <w:pPr>
              <w:pStyle w:val="11"/>
              <w:widowControl w:val="0"/>
              <w:numPr>
                <w:ilvl w:val="0"/>
                <w:numId w:val="0"/>
              </w:numPr>
              <w:jc w:val="both"/>
              <w:rPr>
                <w:rFonts w:hint="eastAsia" w:ascii="宋体" w:hAnsi="宋体" w:cs="宋体"/>
                <w:kern w:val="0"/>
                <w:sz w:val="24"/>
                <w:szCs w:val="24"/>
              </w:rPr>
            </w:pPr>
          </w:p>
          <w:p w14:paraId="2BBF2BBE">
            <w:pPr>
              <w:pStyle w:val="11"/>
              <w:widowControl w:val="0"/>
              <w:numPr>
                <w:ilvl w:val="0"/>
                <w:numId w:val="0"/>
              </w:numPr>
              <w:jc w:val="both"/>
              <w:rPr>
                <w:rFonts w:hint="eastAsia" w:ascii="宋体" w:hAnsi="宋体" w:cs="宋体"/>
                <w:kern w:val="0"/>
                <w:sz w:val="24"/>
                <w:szCs w:val="24"/>
              </w:rPr>
            </w:pPr>
          </w:p>
          <w:p w14:paraId="21D076E3">
            <w:pPr>
              <w:pStyle w:val="11"/>
              <w:widowControl w:val="0"/>
              <w:numPr>
                <w:ilvl w:val="0"/>
                <w:numId w:val="0"/>
              </w:numPr>
              <w:jc w:val="both"/>
              <w:rPr>
                <w:rFonts w:hint="eastAsia" w:ascii="宋体" w:hAnsi="宋体" w:cs="宋体"/>
                <w:kern w:val="0"/>
                <w:sz w:val="24"/>
                <w:szCs w:val="24"/>
              </w:rPr>
            </w:pPr>
          </w:p>
          <w:p w14:paraId="46BEBE85">
            <w:pPr>
              <w:pStyle w:val="11"/>
              <w:widowControl w:val="0"/>
              <w:numPr>
                <w:ilvl w:val="0"/>
                <w:numId w:val="0"/>
              </w:numPr>
              <w:jc w:val="both"/>
              <w:rPr>
                <w:rFonts w:hint="eastAsia" w:ascii="宋体" w:hAnsi="宋体" w:cs="宋体"/>
                <w:kern w:val="0"/>
                <w:sz w:val="24"/>
                <w:szCs w:val="24"/>
              </w:rPr>
            </w:pPr>
          </w:p>
          <w:p w14:paraId="40BCA3B7">
            <w:pPr>
              <w:pStyle w:val="11"/>
              <w:widowControl w:val="0"/>
              <w:numPr>
                <w:ilvl w:val="0"/>
                <w:numId w:val="0"/>
              </w:numPr>
              <w:jc w:val="both"/>
              <w:rPr>
                <w:rFonts w:hint="eastAsia" w:ascii="宋体" w:hAnsi="宋体" w:cs="宋体"/>
                <w:kern w:val="0"/>
                <w:sz w:val="24"/>
                <w:szCs w:val="24"/>
              </w:rPr>
            </w:pPr>
          </w:p>
          <w:p w14:paraId="255F2DA6">
            <w:pPr>
              <w:pStyle w:val="11"/>
              <w:widowControl w:val="0"/>
              <w:numPr>
                <w:ilvl w:val="0"/>
                <w:numId w:val="0"/>
              </w:numPr>
              <w:jc w:val="both"/>
              <w:rPr>
                <w:rFonts w:hint="eastAsia" w:ascii="宋体" w:hAnsi="宋体" w:cs="宋体"/>
                <w:kern w:val="0"/>
                <w:sz w:val="24"/>
                <w:szCs w:val="24"/>
              </w:rPr>
            </w:pPr>
          </w:p>
          <w:p w14:paraId="437CD4C7">
            <w:pPr>
              <w:pStyle w:val="11"/>
              <w:widowControl w:val="0"/>
              <w:numPr>
                <w:ilvl w:val="0"/>
                <w:numId w:val="0"/>
              </w:numPr>
              <w:jc w:val="both"/>
              <w:rPr>
                <w:rFonts w:hint="eastAsia" w:ascii="宋体" w:hAnsi="宋体" w:cs="宋体"/>
                <w:kern w:val="0"/>
                <w:sz w:val="24"/>
                <w:szCs w:val="24"/>
              </w:rPr>
            </w:pPr>
          </w:p>
          <w:p w14:paraId="5E7D641B">
            <w:pPr>
              <w:pStyle w:val="11"/>
              <w:widowControl w:val="0"/>
              <w:numPr>
                <w:ilvl w:val="0"/>
                <w:numId w:val="0"/>
              </w:numPr>
              <w:jc w:val="both"/>
              <w:rPr>
                <w:rFonts w:hint="eastAsia" w:ascii="宋体" w:hAnsi="宋体" w:cs="宋体"/>
                <w:kern w:val="0"/>
                <w:sz w:val="24"/>
                <w:szCs w:val="24"/>
              </w:rPr>
            </w:pPr>
          </w:p>
          <w:p w14:paraId="6D084FEC">
            <w:pPr>
              <w:pStyle w:val="11"/>
              <w:widowControl w:val="0"/>
              <w:numPr>
                <w:ilvl w:val="0"/>
                <w:numId w:val="0"/>
              </w:numPr>
              <w:jc w:val="both"/>
              <w:rPr>
                <w:rFonts w:hint="eastAsia" w:ascii="宋体" w:hAnsi="宋体" w:cs="宋体"/>
                <w:kern w:val="0"/>
                <w:sz w:val="24"/>
                <w:szCs w:val="24"/>
              </w:rPr>
            </w:pPr>
          </w:p>
          <w:p w14:paraId="271AE5AD">
            <w:pPr>
              <w:pStyle w:val="11"/>
              <w:widowControl w:val="0"/>
              <w:numPr>
                <w:ilvl w:val="0"/>
                <w:numId w:val="0"/>
              </w:numPr>
              <w:jc w:val="both"/>
              <w:rPr>
                <w:rFonts w:hint="eastAsia" w:ascii="宋体" w:hAnsi="宋体" w:cs="宋体"/>
                <w:kern w:val="0"/>
                <w:sz w:val="24"/>
                <w:szCs w:val="24"/>
              </w:rPr>
            </w:pPr>
          </w:p>
          <w:p w14:paraId="26F77621">
            <w:pPr>
              <w:pStyle w:val="11"/>
              <w:widowControl w:val="0"/>
              <w:numPr>
                <w:ilvl w:val="0"/>
                <w:numId w:val="0"/>
              </w:numPr>
              <w:jc w:val="both"/>
              <w:rPr>
                <w:rFonts w:hint="eastAsia" w:ascii="宋体" w:hAnsi="宋体" w:cs="宋体"/>
                <w:kern w:val="0"/>
                <w:sz w:val="24"/>
                <w:szCs w:val="24"/>
              </w:rPr>
            </w:pPr>
          </w:p>
          <w:p w14:paraId="5B86F1CD">
            <w:pPr>
              <w:pStyle w:val="11"/>
              <w:widowControl w:val="0"/>
              <w:numPr>
                <w:ilvl w:val="0"/>
                <w:numId w:val="0"/>
              </w:numPr>
              <w:jc w:val="both"/>
              <w:rPr>
                <w:rFonts w:hint="eastAsia" w:ascii="宋体" w:hAnsi="宋体" w:cs="宋体"/>
                <w:kern w:val="0"/>
                <w:sz w:val="24"/>
                <w:szCs w:val="24"/>
              </w:rPr>
            </w:pPr>
          </w:p>
          <w:p w14:paraId="2E278495">
            <w:pPr>
              <w:pStyle w:val="11"/>
              <w:widowControl w:val="0"/>
              <w:numPr>
                <w:ilvl w:val="0"/>
                <w:numId w:val="0"/>
              </w:numPr>
              <w:jc w:val="both"/>
              <w:rPr>
                <w:rFonts w:hint="eastAsia" w:ascii="宋体" w:hAnsi="宋体" w:cs="宋体"/>
                <w:kern w:val="0"/>
                <w:sz w:val="24"/>
                <w:szCs w:val="24"/>
              </w:rPr>
            </w:pPr>
          </w:p>
          <w:p w14:paraId="748A969E">
            <w:pPr>
              <w:pStyle w:val="11"/>
              <w:widowControl w:val="0"/>
              <w:numPr>
                <w:ilvl w:val="0"/>
                <w:numId w:val="0"/>
              </w:numPr>
              <w:jc w:val="both"/>
              <w:rPr>
                <w:rFonts w:hint="eastAsia" w:ascii="宋体" w:hAnsi="宋体" w:cs="宋体"/>
                <w:kern w:val="0"/>
                <w:sz w:val="24"/>
                <w:szCs w:val="24"/>
              </w:rPr>
            </w:pPr>
          </w:p>
          <w:p w14:paraId="489DDB90">
            <w:pPr>
              <w:pStyle w:val="11"/>
              <w:widowControl w:val="0"/>
              <w:numPr>
                <w:ilvl w:val="0"/>
                <w:numId w:val="0"/>
              </w:numPr>
              <w:jc w:val="both"/>
              <w:rPr>
                <w:rFonts w:hint="eastAsia" w:ascii="宋体" w:hAnsi="宋体" w:cs="宋体"/>
                <w:kern w:val="0"/>
                <w:sz w:val="24"/>
                <w:szCs w:val="24"/>
              </w:rPr>
            </w:pPr>
          </w:p>
        </w:tc>
        <w:tc>
          <w:tcPr>
            <w:tcW w:w="8349" w:type="dxa"/>
            <w:noWrap w:val="0"/>
            <w:vAlign w:val="top"/>
          </w:tcPr>
          <w:p w14:paraId="281C3A4E">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1、大气环境保护目标</w:t>
            </w:r>
          </w:p>
          <w:p w14:paraId="2EC6CCA3">
            <w:pPr>
              <w:pStyle w:val="6"/>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本项目位于</w:t>
            </w:r>
            <w:r>
              <w:rPr>
                <w:rFonts w:hint="default" w:ascii="Times New Roman" w:hAnsi="Times New Roman" w:eastAsia="宋体" w:cs="Times New Roman"/>
                <w:color w:val="000000"/>
                <w:kern w:val="0"/>
                <w:sz w:val="24"/>
                <w:szCs w:val="24"/>
                <w:lang w:val="en-US" w:eastAsia="zh-CN"/>
              </w:rPr>
              <w:t>江阴市顾山镇云顾路310号</w:t>
            </w:r>
            <w:r>
              <w:rPr>
                <w:rFonts w:hint="default" w:ascii="Times New Roman" w:hAnsi="Times New Roman" w:eastAsia="宋体" w:cs="Times New Roman"/>
                <w:sz w:val="24"/>
                <w:szCs w:val="24"/>
              </w:rPr>
              <w:t>，项目边界邻近周围500m范围内的环境保护目标详见表3-</w:t>
            </w:r>
            <w:r>
              <w:rPr>
                <w:rFonts w:hint="eastAsia" w:cs="Times New Roman"/>
                <w:sz w:val="24"/>
                <w:szCs w:val="24"/>
                <w:lang w:val="en-US" w:eastAsia="zh-CN"/>
              </w:rPr>
              <w:t>2</w:t>
            </w:r>
            <w:r>
              <w:rPr>
                <w:rFonts w:hint="default" w:ascii="Times New Roman" w:hAnsi="Times New Roman" w:eastAsia="宋体" w:cs="Times New Roman"/>
                <w:sz w:val="24"/>
                <w:szCs w:val="24"/>
              </w:rPr>
              <w:t>。</w:t>
            </w:r>
          </w:p>
          <w:p w14:paraId="3E1BD1B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cs="Times New Roman"/>
                <w:b/>
                <w:bCs/>
                <w:color w:val="auto"/>
                <w:sz w:val="24"/>
                <w:szCs w:val="24"/>
                <w:lang w:val="en-US" w:eastAsia="zh-CN"/>
              </w:rPr>
              <w:t>2</w:t>
            </w:r>
            <w:r>
              <w:rPr>
                <w:rFonts w:hint="default" w:ascii="Times New Roman" w:hAnsi="Times New Roman" w:eastAsia="宋体" w:cs="Times New Roman"/>
                <w:b/>
                <w:bCs/>
                <w:color w:val="auto"/>
                <w:sz w:val="24"/>
                <w:szCs w:val="24"/>
              </w:rPr>
              <w:t xml:space="preserve">  环境空气保护目标一览表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450"/>
              <w:gridCol w:w="1024"/>
              <w:gridCol w:w="1020"/>
              <w:gridCol w:w="1125"/>
              <w:gridCol w:w="765"/>
              <w:gridCol w:w="720"/>
              <w:gridCol w:w="795"/>
              <w:gridCol w:w="885"/>
              <w:gridCol w:w="1349"/>
            </w:tblGrid>
            <w:tr w14:paraId="44AC41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450" w:type="dxa"/>
                  <w:vMerge w:val="restart"/>
                  <w:vAlign w:val="center"/>
                </w:tcPr>
                <w:p w14:paraId="17AA54B4">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024" w:type="dxa"/>
                  <w:vMerge w:val="restart"/>
                  <w:vAlign w:val="center"/>
                </w:tcPr>
                <w:p w14:paraId="2D2B075D">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145" w:type="dxa"/>
                  <w:gridSpan w:val="2"/>
                  <w:vAlign w:val="center"/>
                </w:tcPr>
                <w:p w14:paraId="293CBF7B">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cs="Times New Roman"/>
                      <w:color w:val="000000"/>
                      <w:sz w:val="21"/>
                      <w:szCs w:val="21"/>
                    </w:rPr>
                    <w:t>坐标/º</w:t>
                  </w:r>
                </w:p>
              </w:tc>
              <w:tc>
                <w:tcPr>
                  <w:tcW w:w="765" w:type="dxa"/>
                  <w:vMerge w:val="restart"/>
                  <w:vAlign w:val="center"/>
                </w:tcPr>
                <w:p w14:paraId="7563EE0A">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w:t>
                  </w:r>
                </w:p>
                <w:p w14:paraId="1A996AA3">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对象</w:t>
                  </w:r>
                </w:p>
              </w:tc>
              <w:tc>
                <w:tcPr>
                  <w:tcW w:w="720" w:type="dxa"/>
                  <w:vMerge w:val="restart"/>
                  <w:vAlign w:val="center"/>
                </w:tcPr>
                <w:p w14:paraId="62D68E5F">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保护</w:t>
                  </w:r>
                </w:p>
                <w:p w14:paraId="49BDFEDB">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内容</w:t>
                  </w:r>
                </w:p>
              </w:tc>
              <w:tc>
                <w:tcPr>
                  <w:tcW w:w="795" w:type="dxa"/>
                  <w:vMerge w:val="restart"/>
                  <w:vAlign w:val="center"/>
                </w:tcPr>
                <w:p w14:paraId="326B47AE">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环境功</w:t>
                  </w:r>
                </w:p>
                <w:p w14:paraId="7CA4033B">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能区</w:t>
                  </w:r>
                </w:p>
              </w:tc>
              <w:tc>
                <w:tcPr>
                  <w:tcW w:w="885" w:type="dxa"/>
                  <w:vMerge w:val="restart"/>
                  <w:vAlign w:val="center"/>
                </w:tcPr>
                <w:p w14:paraId="7C87E9B9">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相对厂址方位</w:t>
                  </w:r>
                </w:p>
              </w:tc>
              <w:tc>
                <w:tcPr>
                  <w:tcW w:w="1349" w:type="dxa"/>
                  <w:vMerge w:val="restart"/>
                  <w:vAlign w:val="center"/>
                </w:tcPr>
                <w:p w14:paraId="29FF843B">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相对</w:t>
                  </w:r>
                  <w:r>
                    <w:rPr>
                      <w:rFonts w:hint="eastAsia" w:ascii="Times New Roman" w:hAnsi="Times New Roman" w:cs="Times New Roman"/>
                      <w:sz w:val="21"/>
                      <w:szCs w:val="21"/>
                      <w:lang w:val="en-US" w:eastAsia="zh-CN"/>
                    </w:rPr>
                    <w:t>厂界</w:t>
                  </w:r>
                  <w:r>
                    <w:rPr>
                      <w:rFonts w:hint="default" w:ascii="Times New Roman" w:hAnsi="Times New Roman" w:eastAsia="宋体" w:cs="Times New Roman"/>
                      <w:sz w:val="21"/>
                      <w:szCs w:val="21"/>
                    </w:rPr>
                    <w:t>距离/m</w:t>
                  </w:r>
                </w:p>
              </w:tc>
            </w:tr>
            <w:tr w14:paraId="148AFF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2" w:hRule="atLeast"/>
                <w:jc w:val="center"/>
              </w:trPr>
              <w:tc>
                <w:tcPr>
                  <w:tcW w:w="450" w:type="dxa"/>
                  <w:vMerge w:val="continue"/>
                  <w:vAlign w:val="center"/>
                </w:tcPr>
                <w:p w14:paraId="051C89C5">
                  <w:pPr>
                    <w:pStyle w:val="10"/>
                    <w:adjustRightInd w:val="0"/>
                    <w:snapToGrid w:val="0"/>
                    <w:jc w:val="center"/>
                    <w:rPr>
                      <w:rFonts w:hint="default" w:ascii="Times New Roman" w:hAnsi="Times New Roman" w:eastAsia="宋体" w:cs="Times New Roman"/>
                      <w:sz w:val="21"/>
                      <w:szCs w:val="21"/>
                    </w:rPr>
                  </w:pPr>
                </w:p>
              </w:tc>
              <w:tc>
                <w:tcPr>
                  <w:tcW w:w="1024" w:type="dxa"/>
                  <w:vMerge w:val="continue"/>
                  <w:vAlign w:val="center"/>
                </w:tcPr>
                <w:p w14:paraId="4B94FDCB">
                  <w:pPr>
                    <w:pStyle w:val="10"/>
                    <w:adjustRightInd w:val="0"/>
                    <w:snapToGrid w:val="0"/>
                    <w:jc w:val="center"/>
                    <w:rPr>
                      <w:rFonts w:hint="default" w:ascii="Times New Roman" w:hAnsi="Times New Roman" w:eastAsia="宋体" w:cs="Times New Roman"/>
                      <w:sz w:val="21"/>
                      <w:szCs w:val="21"/>
                    </w:rPr>
                  </w:pPr>
                </w:p>
              </w:tc>
              <w:tc>
                <w:tcPr>
                  <w:tcW w:w="1020" w:type="dxa"/>
                  <w:vAlign w:val="center"/>
                </w:tcPr>
                <w:p w14:paraId="43A07449">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cs="Times New Roman"/>
                      <w:color w:val="000000"/>
                      <w:sz w:val="21"/>
                      <w:szCs w:val="21"/>
                      <w:lang w:eastAsia="zh-CN"/>
                    </w:rPr>
                    <w:t>经度</w:t>
                  </w:r>
                </w:p>
              </w:tc>
              <w:tc>
                <w:tcPr>
                  <w:tcW w:w="1125" w:type="dxa"/>
                  <w:vAlign w:val="center"/>
                </w:tcPr>
                <w:p w14:paraId="7523F706">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cs="Times New Roman"/>
                      <w:color w:val="000000"/>
                      <w:sz w:val="21"/>
                      <w:szCs w:val="21"/>
                      <w:lang w:eastAsia="zh-CN"/>
                    </w:rPr>
                    <w:t>纬度</w:t>
                  </w:r>
                </w:p>
              </w:tc>
              <w:tc>
                <w:tcPr>
                  <w:tcW w:w="765" w:type="dxa"/>
                  <w:vMerge w:val="continue"/>
                  <w:vAlign w:val="center"/>
                </w:tcPr>
                <w:p w14:paraId="4F8A0D42">
                  <w:pPr>
                    <w:pStyle w:val="10"/>
                    <w:adjustRightInd w:val="0"/>
                    <w:snapToGrid w:val="0"/>
                    <w:jc w:val="center"/>
                    <w:rPr>
                      <w:rFonts w:hint="default" w:ascii="Times New Roman" w:hAnsi="Times New Roman" w:eastAsia="宋体" w:cs="Times New Roman"/>
                      <w:sz w:val="21"/>
                      <w:szCs w:val="21"/>
                    </w:rPr>
                  </w:pPr>
                </w:p>
              </w:tc>
              <w:tc>
                <w:tcPr>
                  <w:tcW w:w="720" w:type="dxa"/>
                  <w:vMerge w:val="continue"/>
                  <w:vAlign w:val="center"/>
                </w:tcPr>
                <w:p w14:paraId="541F2A88">
                  <w:pPr>
                    <w:pStyle w:val="10"/>
                    <w:adjustRightInd w:val="0"/>
                    <w:snapToGrid w:val="0"/>
                    <w:jc w:val="center"/>
                    <w:rPr>
                      <w:rFonts w:hint="default" w:ascii="Times New Roman" w:hAnsi="Times New Roman" w:eastAsia="宋体" w:cs="Times New Roman"/>
                      <w:sz w:val="21"/>
                      <w:szCs w:val="21"/>
                    </w:rPr>
                  </w:pPr>
                </w:p>
              </w:tc>
              <w:tc>
                <w:tcPr>
                  <w:tcW w:w="795" w:type="dxa"/>
                  <w:vMerge w:val="continue"/>
                  <w:vAlign w:val="center"/>
                </w:tcPr>
                <w:p w14:paraId="78BDC83B">
                  <w:pPr>
                    <w:pStyle w:val="10"/>
                    <w:adjustRightInd w:val="0"/>
                    <w:snapToGrid w:val="0"/>
                    <w:jc w:val="center"/>
                    <w:rPr>
                      <w:rFonts w:hint="default" w:ascii="Times New Roman" w:hAnsi="Times New Roman" w:eastAsia="宋体" w:cs="Times New Roman"/>
                      <w:sz w:val="21"/>
                      <w:szCs w:val="21"/>
                    </w:rPr>
                  </w:pPr>
                </w:p>
              </w:tc>
              <w:tc>
                <w:tcPr>
                  <w:tcW w:w="885" w:type="dxa"/>
                  <w:vMerge w:val="continue"/>
                  <w:vAlign w:val="center"/>
                </w:tcPr>
                <w:p w14:paraId="629DA2E4">
                  <w:pPr>
                    <w:pStyle w:val="10"/>
                    <w:adjustRightInd w:val="0"/>
                    <w:snapToGrid w:val="0"/>
                    <w:jc w:val="center"/>
                    <w:rPr>
                      <w:rFonts w:hint="default" w:ascii="Times New Roman" w:hAnsi="Times New Roman" w:eastAsia="宋体" w:cs="Times New Roman"/>
                      <w:sz w:val="21"/>
                      <w:szCs w:val="21"/>
                    </w:rPr>
                  </w:pPr>
                </w:p>
              </w:tc>
              <w:tc>
                <w:tcPr>
                  <w:tcW w:w="1349" w:type="dxa"/>
                  <w:vMerge w:val="continue"/>
                  <w:vAlign w:val="center"/>
                </w:tcPr>
                <w:p w14:paraId="33C2EB92">
                  <w:pPr>
                    <w:pStyle w:val="10"/>
                    <w:adjustRightInd w:val="0"/>
                    <w:snapToGrid w:val="0"/>
                    <w:jc w:val="center"/>
                    <w:rPr>
                      <w:rFonts w:hint="default" w:ascii="Times New Roman" w:hAnsi="Times New Roman" w:eastAsia="宋体" w:cs="Times New Roman"/>
                      <w:sz w:val="21"/>
                      <w:szCs w:val="21"/>
                    </w:rPr>
                  </w:pPr>
                </w:p>
              </w:tc>
            </w:tr>
            <w:tr w14:paraId="324F1A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450" w:type="dxa"/>
                  <w:vAlign w:val="center"/>
                </w:tcPr>
                <w:p w14:paraId="64FC924A">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024" w:type="dxa"/>
                  <w:vAlign w:val="center"/>
                </w:tcPr>
                <w:p w14:paraId="3E05CA30">
                  <w:pPr>
                    <w:jc w:val="center"/>
                    <w:rPr>
                      <w:rFonts w:hint="default" w:ascii="Times New Roman" w:hAnsi="Times New Roman" w:eastAsia="宋体" w:cs="Times New Roman"/>
                      <w:sz w:val="21"/>
                      <w:szCs w:val="21"/>
                    </w:rPr>
                  </w:pPr>
                  <w:r>
                    <w:rPr>
                      <w:rFonts w:hint="eastAsia" w:cs="Times New Roman"/>
                      <w:sz w:val="21"/>
                      <w:szCs w:val="21"/>
                      <w:lang w:val="en-US" w:eastAsia="zh-CN"/>
                    </w:rPr>
                    <w:t>东阳院</w:t>
                  </w:r>
                </w:p>
              </w:tc>
              <w:tc>
                <w:tcPr>
                  <w:tcW w:w="1020" w:type="dxa"/>
                  <w:shd w:val="clear" w:color="auto" w:fill="auto"/>
                  <w:vAlign w:val="center"/>
                </w:tcPr>
                <w:p w14:paraId="48F968F5">
                  <w:pPr>
                    <w:pStyle w:val="10"/>
                    <w:adjustRightInd w:val="0"/>
                    <w:snapToGrid w:val="0"/>
                    <w:jc w:val="center"/>
                    <w:rPr>
                      <w:rFonts w:hint="default" w:ascii="Times New Roman" w:hAnsi="Times New Roman" w:eastAsia="宋体" w:cs="Times New Roman"/>
                      <w:spacing w:val="-11"/>
                      <w:kern w:val="2"/>
                      <w:sz w:val="21"/>
                      <w:szCs w:val="21"/>
                      <w:lang w:val="en-US" w:eastAsia="zh-CN" w:bidi="ar-SA"/>
                    </w:rPr>
                  </w:pPr>
                  <w:r>
                    <w:rPr>
                      <w:rFonts w:hint="eastAsia" w:ascii="Times New Roman" w:hAnsi="Times New Roman" w:cs="Times New Roman"/>
                      <w:spacing w:val="-11"/>
                      <w:kern w:val="2"/>
                      <w:sz w:val="21"/>
                      <w:szCs w:val="21"/>
                      <w:lang w:val="en-US" w:eastAsia="zh-CN" w:bidi="ar-SA"/>
                    </w:rPr>
                    <w:t>120.551341</w:t>
                  </w:r>
                </w:p>
              </w:tc>
              <w:tc>
                <w:tcPr>
                  <w:tcW w:w="1125" w:type="dxa"/>
                  <w:shd w:val="clear" w:color="auto" w:fill="auto"/>
                  <w:vAlign w:val="center"/>
                </w:tcPr>
                <w:p w14:paraId="72A1CC69">
                  <w:pPr>
                    <w:pStyle w:val="10"/>
                    <w:adjustRightInd w:val="0"/>
                    <w:snapToGrid w:val="0"/>
                    <w:jc w:val="center"/>
                    <w:rPr>
                      <w:rFonts w:hint="default" w:ascii="Times New Roman" w:hAnsi="Times New Roman" w:eastAsia="宋体" w:cs="Times New Roman"/>
                      <w:spacing w:val="-11"/>
                      <w:kern w:val="2"/>
                      <w:sz w:val="21"/>
                      <w:szCs w:val="21"/>
                      <w:lang w:val="en-US" w:eastAsia="zh-CN" w:bidi="ar-SA"/>
                    </w:rPr>
                  </w:pPr>
                  <w:r>
                    <w:rPr>
                      <w:rFonts w:hint="eastAsia" w:ascii="Times New Roman" w:hAnsi="Times New Roman" w:cs="Times New Roman"/>
                      <w:spacing w:val="-11"/>
                      <w:kern w:val="2"/>
                      <w:sz w:val="21"/>
                      <w:szCs w:val="21"/>
                      <w:lang w:val="en-US" w:eastAsia="zh-CN" w:bidi="ar-SA"/>
                    </w:rPr>
                    <w:t>31.726130</w:t>
                  </w:r>
                </w:p>
              </w:tc>
              <w:tc>
                <w:tcPr>
                  <w:tcW w:w="765" w:type="dxa"/>
                  <w:vAlign w:val="center"/>
                </w:tcPr>
                <w:p w14:paraId="776BF838">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5BF077B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7004B9C8">
                  <w:pPr>
                    <w:jc w:val="center"/>
                    <w:rPr>
                      <w:rFonts w:hint="default" w:ascii="Times New Roman" w:hAnsi="Times New Roman" w:eastAsia="宋体" w:cs="Times New Roman"/>
                      <w:sz w:val="21"/>
                      <w:szCs w:val="21"/>
                    </w:rPr>
                  </w:pPr>
                  <w:r>
                    <w:rPr>
                      <w:rFonts w:hint="eastAsia" w:cs="Times New Roman"/>
                      <w:sz w:val="21"/>
                      <w:szCs w:val="21"/>
                      <w:lang w:val="en-US" w:eastAsia="zh-CN"/>
                    </w:rPr>
                    <w:t>60</w:t>
                  </w:r>
                  <w:r>
                    <w:rPr>
                      <w:rFonts w:hint="default" w:ascii="Times New Roman" w:hAnsi="Times New Roman" w:eastAsia="宋体" w:cs="Times New Roman"/>
                      <w:sz w:val="21"/>
                      <w:szCs w:val="21"/>
                    </w:rPr>
                    <w:t>户</w:t>
                  </w:r>
                </w:p>
              </w:tc>
              <w:tc>
                <w:tcPr>
                  <w:tcW w:w="795" w:type="dxa"/>
                  <w:vAlign w:val="center"/>
                </w:tcPr>
                <w:p w14:paraId="6834B22A">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shd w:val="clear" w:color="auto" w:fill="auto"/>
                  <w:vAlign w:val="center"/>
                </w:tcPr>
                <w:p w14:paraId="7B03579B">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东南</w:t>
                  </w:r>
                </w:p>
              </w:tc>
              <w:tc>
                <w:tcPr>
                  <w:tcW w:w="1349" w:type="dxa"/>
                  <w:shd w:val="clear" w:color="auto" w:fill="auto"/>
                  <w:vAlign w:val="center"/>
                </w:tcPr>
                <w:p w14:paraId="1ACC710C">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99</w:t>
                  </w:r>
                </w:p>
              </w:tc>
            </w:tr>
            <w:tr w14:paraId="41F101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450" w:type="dxa"/>
                  <w:vAlign w:val="center"/>
                </w:tcPr>
                <w:p w14:paraId="3B2242E7">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024" w:type="dxa"/>
                  <w:vAlign w:val="center"/>
                </w:tcPr>
                <w:p w14:paraId="745EE219">
                  <w:pPr>
                    <w:jc w:val="center"/>
                    <w:rPr>
                      <w:rFonts w:hint="default" w:ascii="Times New Roman" w:hAnsi="Times New Roman" w:eastAsia="宋体" w:cs="Times New Roman"/>
                      <w:sz w:val="21"/>
                      <w:szCs w:val="21"/>
                    </w:rPr>
                  </w:pPr>
                  <w:r>
                    <w:rPr>
                      <w:rFonts w:hint="eastAsia" w:cs="Times New Roman"/>
                      <w:sz w:val="21"/>
                      <w:szCs w:val="21"/>
                      <w:lang w:val="en-US" w:eastAsia="zh-CN"/>
                    </w:rPr>
                    <w:t>东邵巷</w:t>
                  </w:r>
                </w:p>
              </w:tc>
              <w:tc>
                <w:tcPr>
                  <w:tcW w:w="1020" w:type="dxa"/>
                  <w:vAlign w:val="center"/>
                </w:tcPr>
                <w:p w14:paraId="6BB009A4">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120.552092</w:t>
                  </w:r>
                </w:p>
              </w:tc>
              <w:tc>
                <w:tcPr>
                  <w:tcW w:w="1125" w:type="dxa"/>
                  <w:vAlign w:val="center"/>
                </w:tcPr>
                <w:p w14:paraId="611DEC6B">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31.723877</w:t>
                  </w:r>
                </w:p>
              </w:tc>
              <w:tc>
                <w:tcPr>
                  <w:tcW w:w="765" w:type="dxa"/>
                  <w:vAlign w:val="center"/>
                </w:tcPr>
                <w:p w14:paraId="4230FCE2">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1E016963">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72CB215A">
                  <w:pPr>
                    <w:pStyle w:val="10"/>
                    <w:adjustRightInd w:val="0"/>
                    <w:snapToGrid w:val="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20</w:t>
                  </w:r>
                  <w:r>
                    <w:rPr>
                      <w:rFonts w:hint="default" w:ascii="Times New Roman" w:hAnsi="Times New Roman" w:eastAsia="宋体" w:cs="Times New Roman"/>
                      <w:sz w:val="21"/>
                      <w:szCs w:val="21"/>
                    </w:rPr>
                    <w:t>户</w:t>
                  </w:r>
                </w:p>
              </w:tc>
              <w:tc>
                <w:tcPr>
                  <w:tcW w:w="795" w:type="dxa"/>
                  <w:vAlign w:val="center"/>
                </w:tcPr>
                <w:p w14:paraId="18ED3DB2">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4EAA91F4">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东南</w:t>
                  </w:r>
                </w:p>
              </w:tc>
              <w:tc>
                <w:tcPr>
                  <w:tcW w:w="1349" w:type="dxa"/>
                  <w:vAlign w:val="center"/>
                </w:tcPr>
                <w:p w14:paraId="550B161C">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407</w:t>
                  </w:r>
                </w:p>
              </w:tc>
            </w:tr>
            <w:tr w14:paraId="306376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65" w:hRule="exact"/>
                <w:jc w:val="center"/>
              </w:trPr>
              <w:tc>
                <w:tcPr>
                  <w:tcW w:w="450" w:type="dxa"/>
                  <w:tcBorders>
                    <w:bottom w:val="single" w:color="auto" w:sz="4" w:space="0"/>
                  </w:tcBorders>
                  <w:vAlign w:val="center"/>
                </w:tcPr>
                <w:p w14:paraId="54F9A2AF">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024" w:type="dxa"/>
                  <w:tcBorders>
                    <w:bottom w:val="single" w:color="auto" w:sz="4" w:space="0"/>
                  </w:tcBorders>
                  <w:vAlign w:val="center"/>
                </w:tcPr>
                <w:p w14:paraId="5ED11D9D">
                  <w:pPr>
                    <w:jc w:val="center"/>
                    <w:rPr>
                      <w:rFonts w:hint="default" w:ascii="Times New Roman" w:hAnsi="Times New Roman" w:eastAsia="宋体" w:cs="Times New Roman"/>
                      <w:sz w:val="21"/>
                      <w:szCs w:val="21"/>
                    </w:rPr>
                  </w:pPr>
                  <w:r>
                    <w:rPr>
                      <w:rFonts w:hint="eastAsia" w:cs="Times New Roman"/>
                      <w:sz w:val="21"/>
                      <w:szCs w:val="21"/>
                      <w:lang w:val="en-US" w:eastAsia="zh-CN"/>
                    </w:rPr>
                    <w:t>陆家塘坊</w:t>
                  </w:r>
                </w:p>
              </w:tc>
              <w:tc>
                <w:tcPr>
                  <w:tcW w:w="1020" w:type="dxa"/>
                  <w:vAlign w:val="center"/>
                </w:tcPr>
                <w:p w14:paraId="25EC505E">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120.549291</w:t>
                  </w:r>
                </w:p>
              </w:tc>
              <w:tc>
                <w:tcPr>
                  <w:tcW w:w="1125" w:type="dxa"/>
                  <w:vAlign w:val="center"/>
                </w:tcPr>
                <w:p w14:paraId="26957A65">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31.723555</w:t>
                  </w:r>
                </w:p>
              </w:tc>
              <w:tc>
                <w:tcPr>
                  <w:tcW w:w="765" w:type="dxa"/>
                  <w:vAlign w:val="center"/>
                </w:tcPr>
                <w:p w14:paraId="677F0B39">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51D9B6D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5380E5D3">
                  <w:pPr>
                    <w:jc w:val="center"/>
                    <w:rPr>
                      <w:rFonts w:hint="default" w:ascii="Times New Roman" w:hAnsi="Times New Roman" w:eastAsia="宋体" w:cs="Times New Roman"/>
                      <w:sz w:val="21"/>
                      <w:szCs w:val="21"/>
                    </w:rPr>
                  </w:pPr>
                  <w:r>
                    <w:rPr>
                      <w:rFonts w:hint="eastAsia" w:cs="Times New Roman"/>
                      <w:sz w:val="21"/>
                      <w:szCs w:val="21"/>
                      <w:lang w:val="en-US" w:eastAsia="zh-CN"/>
                    </w:rPr>
                    <w:t>22</w:t>
                  </w:r>
                  <w:r>
                    <w:rPr>
                      <w:rFonts w:hint="default" w:ascii="Times New Roman" w:hAnsi="Times New Roman" w:eastAsia="宋体" w:cs="Times New Roman"/>
                      <w:sz w:val="21"/>
                      <w:szCs w:val="21"/>
                    </w:rPr>
                    <w:t>户</w:t>
                  </w:r>
                </w:p>
              </w:tc>
              <w:tc>
                <w:tcPr>
                  <w:tcW w:w="795" w:type="dxa"/>
                  <w:vAlign w:val="center"/>
                </w:tcPr>
                <w:p w14:paraId="69D428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506BB45B">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南</w:t>
                  </w:r>
                </w:p>
              </w:tc>
              <w:tc>
                <w:tcPr>
                  <w:tcW w:w="1349" w:type="dxa"/>
                  <w:vAlign w:val="center"/>
                </w:tcPr>
                <w:p w14:paraId="78ABED72">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334</w:t>
                  </w:r>
                </w:p>
              </w:tc>
            </w:tr>
            <w:tr w14:paraId="0843B7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65" w:hRule="exact"/>
                <w:jc w:val="center"/>
              </w:trPr>
              <w:tc>
                <w:tcPr>
                  <w:tcW w:w="450" w:type="dxa"/>
                  <w:tcBorders>
                    <w:top w:val="single" w:color="auto" w:sz="4" w:space="0"/>
                  </w:tcBorders>
                  <w:vAlign w:val="center"/>
                </w:tcPr>
                <w:p w14:paraId="51507E51">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024" w:type="dxa"/>
                  <w:tcBorders>
                    <w:top w:val="single" w:color="auto" w:sz="4" w:space="0"/>
                  </w:tcBorders>
                  <w:vAlign w:val="center"/>
                </w:tcPr>
                <w:p w14:paraId="58B46166">
                  <w:pPr>
                    <w:jc w:val="center"/>
                    <w:rPr>
                      <w:rFonts w:hint="default" w:ascii="Times New Roman" w:hAnsi="Times New Roman" w:eastAsia="宋体" w:cs="Times New Roman"/>
                      <w:sz w:val="21"/>
                      <w:szCs w:val="21"/>
                    </w:rPr>
                  </w:pPr>
                  <w:r>
                    <w:rPr>
                      <w:rFonts w:hint="eastAsia" w:cs="Times New Roman"/>
                      <w:sz w:val="21"/>
                      <w:szCs w:val="21"/>
                      <w:lang w:val="en-US" w:eastAsia="zh-CN"/>
                    </w:rPr>
                    <w:t>西阳院</w:t>
                  </w:r>
                </w:p>
              </w:tc>
              <w:tc>
                <w:tcPr>
                  <w:tcW w:w="1020" w:type="dxa"/>
                  <w:vAlign w:val="center"/>
                </w:tcPr>
                <w:p w14:paraId="7E6C406F">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120.545966</w:t>
                  </w:r>
                </w:p>
              </w:tc>
              <w:tc>
                <w:tcPr>
                  <w:tcW w:w="1125" w:type="dxa"/>
                  <w:vAlign w:val="center"/>
                </w:tcPr>
                <w:p w14:paraId="65EEB42B">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31.726538</w:t>
                  </w:r>
                </w:p>
              </w:tc>
              <w:tc>
                <w:tcPr>
                  <w:tcW w:w="765" w:type="dxa"/>
                  <w:vAlign w:val="center"/>
                </w:tcPr>
                <w:p w14:paraId="1D4506B1">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20F535C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431FB4E8">
                  <w:pPr>
                    <w:jc w:val="center"/>
                    <w:rPr>
                      <w:rFonts w:hint="default" w:ascii="Times New Roman" w:hAnsi="Times New Roman" w:eastAsia="宋体" w:cs="Times New Roman"/>
                      <w:sz w:val="21"/>
                      <w:szCs w:val="21"/>
                    </w:rPr>
                  </w:pPr>
                  <w:r>
                    <w:rPr>
                      <w:rFonts w:hint="eastAsia" w:cs="Times New Roman"/>
                      <w:sz w:val="21"/>
                      <w:szCs w:val="21"/>
                      <w:lang w:val="en-US" w:eastAsia="zh-CN"/>
                    </w:rPr>
                    <w:t>20</w:t>
                  </w:r>
                  <w:r>
                    <w:rPr>
                      <w:rFonts w:hint="default" w:ascii="Times New Roman" w:hAnsi="Times New Roman" w:eastAsia="宋体" w:cs="Times New Roman"/>
                      <w:sz w:val="21"/>
                      <w:szCs w:val="21"/>
                    </w:rPr>
                    <w:t>户</w:t>
                  </w:r>
                </w:p>
              </w:tc>
              <w:tc>
                <w:tcPr>
                  <w:tcW w:w="795" w:type="dxa"/>
                  <w:vAlign w:val="center"/>
                </w:tcPr>
                <w:p w14:paraId="491C774B">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73E373E4">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西</w:t>
                  </w:r>
                </w:p>
              </w:tc>
              <w:tc>
                <w:tcPr>
                  <w:tcW w:w="1349" w:type="dxa"/>
                  <w:vAlign w:val="center"/>
                </w:tcPr>
                <w:p w14:paraId="0E5E15F3">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132</w:t>
                  </w:r>
                </w:p>
              </w:tc>
            </w:tr>
            <w:tr w14:paraId="2E6AC2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75" w:hRule="exact"/>
                <w:jc w:val="center"/>
              </w:trPr>
              <w:tc>
                <w:tcPr>
                  <w:tcW w:w="450" w:type="dxa"/>
                  <w:vMerge w:val="restart"/>
                  <w:vAlign w:val="center"/>
                </w:tcPr>
                <w:p w14:paraId="323B9FF3">
                  <w:pPr>
                    <w:pStyle w:val="1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024" w:type="dxa"/>
                  <w:vMerge w:val="restart"/>
                  <w:vAlign w:val="center"/>
                </w:tcPr>
                <w:p w14:paraId="39A8C769">
                  <w:pPr>
                    <w:jc w:val="center"/>
                    <w:rPr>
                      <w:rFonts w:hint="default" w:ascii="Times New Roman" w:hAnsi="Times New Roman" w:eastAsia="宋体" w:cs="Times New Roman"/>
                      <w:sz w:val="21"/>
                      <w:szCs w:val="21"/>
                    </w:rPr>
                  </w:pPr>
                  <w:r>
                    <w:rPr>
                      <w:rFonts w:hint="eastAsia" w:cs="Times New Roman"/>
                      <w:sz w:val="21"/>
                      <w:szCs w:val="21"/>
                      <w:lang w:val="en-US" w:eastAsia="zh-CN"/>
                    </w:rPr>
                    <w:t>南塘庄</w:t>
                  </w:r>
                </w:p>
              </w:tc>
              <w:tc>
                <w:tcPr>
                  <w:tcW w:w="1020" w:type="dxa"/>
                  <w:vAlign w:val="center"/>
                </w:tcPr>
                <w:p w14:paraId="6B208D41">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120.547403</w:t>
                  </w:r>
                </w:p>
              </w:tc>
              <w:tc>
                <w:tcPr>
                  <w:tcW w:w="1125" w:type="dxa"/>
                  <w:vAlign w:val="center"/>
                </w:tcPr>
                <w:p w14:paraId="6A0A19A5">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31.730776</w:t>
                  </w:r>
                </w:p>
              </w:tc>
              <w:tc>
                <w:tcPr>
                  <w:tcW w:w="765" w:type="dxa"/>
                  <w:vAlign w:val="center"/>
                </w:tcPr>
                <w:p w14:paraId="3EA2CF43">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7CA438C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049E0257">
                  <w:pPr>
                    <w:jc w:val="center"/>
                    <w:rPr>
                      <w:rFonts w:hint="default" w:ascii="Times New Roman" w:hAnsi="Times New Roman" w:eastAsia="宋体" w:cs="Times New Roman"/>
                      <w:sz w:val="21"/>
                      <w:szCs w:val="21"/>
                    </w:rPr>
                  </w:pPr>
                  <w:r>
                    <w:rPr>
                      <w:rFonts w:hint="eastAsia" w:cs="Times New Roman"/>
                      <w:sz w:val="21"/>
                      <w:szCs w:val="21"/>
                      <w:lang w:val="en-US" w:eastAsia="zh-CN"/>
                    </w:rPr>
                    <w:t>65</w:t>
                  </w:r>
                  <w:r>
                    <w:rPr>
                      <w:rFonts w:hint="default" w:ascii="Times New Roman" w:hAnsi="Times New Roman" w:eastAsia="宋体" w:cs="Times New Roman"/>
                      <w:sz w:val="21"/>
                      <w:szCs w:val="21"/>
                    </w:rPr>
                    <w:t>户</w:t>
                  </w:r>
                </w:p>
              </w:tc>
              <w:tc>
                <w:tcPr>
                  <w:tcW w:w="795" w:type="dxa"/>
                  <w:vAlign w:val="center"/>
                </w:tcPr>
                <w:p w14:paraId="3299CC43">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7EADEDFB">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北</w:t>
                  </w:r>
                </w:p>
              </w:tc>
              <w:tc>
                <w:tcPr>
                  <w:tcW w:w="1349" w:type="dxa"/>
                  <w:vAlign w:val="center"/>
                </w:tcPr>
                <w:p w14:paraId="093B9B53">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209</w:t>
                  </w:r>
                </w:p>
              </w:tc>
            </w:tr>
            <w:tr w14:paraId="2159B5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30" w:hRule="exact"/>
                <w:jc w:val="center"/>
              </w:trPr>
              <w:tc>
                <w:tcPr>
                  <w:tcW w:w="450" w:type="dxa"/>
                  <w:vMerge w:val="continue"/>
                  <w:vAlign w:val="center"/>
                </w:tcPr>
                <w:p w14:paraId="60434A7C">
                  <w:pPr>
                    <w:pStyle w:val="10"/>
                    <w:adjustRightInd w:val="0"/>
                    <w:snapToGrid w:val="0"/>
                    <w:jc w:val="center"/>
                    <w:rPr>
                      <w:rFonts w:hint="default" w:ascii="Times New Roman" w:hAnsi="Times New Roman" w:eastAsia="宋体" w:cs="Times New Roman"/>
                      <w:sz w:val="21"/>
                      <w:szCs w:val="21"/>
                      <w:lang w:val="en-US" w:eastAsia="zh-CN"/>
                    </w:rPr>
                  </w:pPr>
                </w:p>
              </w:tc>
              <w:tc>
                <w:tcPr>
                  <w:tcW w:w="1024" w:type="dxa"/>
                  <w:vMerge w:val="continue"/>
                  <w:vAlign w:val="center"/>
                </w:tcPr>
                <w:p w14:paraId="3B5DFF0A">
                  <w:pPr>
                    <w:jc w:val="center"/>
                    <w:rPr>
                      <w:rFonts w:hint="eastAsia" w:cs="Times New Roman"/>
                      <w:sz w:val="21"/>
                      <w:szCs w:val="21"/>
                      <w:lang w:val="en-US" w:eastAsia="zh-CN"/>
                    </w:rPr>
                  </w:pPr>
                </w:p>
              </w:tc>
              <w:tc>
                <w:tcPr>
                  <w:tcW w:w="1020" w:type="dxa"/>
                  <w:vAlign w:val="center"/>
                </w:tcPr>
                <w:p w14:paraId="2211CC2D">
                  <w:pPr>
                    <w:pStyle w:val="10"/>
                    <w:adjustRightInd w:val="0"/>
                    <w:snapToGrid w:val="0"/>
                    <w:jc w:val="center"/>
                    <w:rPr>
                      <w:rFonts w:hint="default" w:ascii="Times New Roman" w:hAnsi="Times New Roman" w:eastAsia="宋体" w:cs="Times New Roman"/>
                      <w:spacing w:val="-11"/>
                      <w:sz w:val="21"/>
                      <w:szCs w:val="21"/>
                    </w:rPr>
                  </w:pPr>
                  <w:r>
                    <w:rPr>
                      <w:rFonts w:hint="eastAsia" w:ascii="Times New Roman" w:hAnsi="Times New Roman" w:cs="Times New Roman"/>
                      <w:spacing w:val="-11"/>
                      <w:sz w:val="21"/>
                      <w:szCs w:val="21"/>
                      <w:lang w:val="en-US" w:eastAsia="zh-CN"/>
                    </w:rPr>
                    <w:t>120.545075</w:t>
                  </w:r>
                </w:p>
              </w:tc>
              <w:tc>
                <w:tcPr>
                  <w:tcW w:w="1125" w:type="dxa"/>
                  <w:vAlign w:val="center"/>
                </w:tcPr>
                <w:p w14:paraId="59D6D59D">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eastAsia="宋体" w:cs="Times New Roman"/>
                      <w:sz w:val="21"/>
                      <w:szCs w:val="21"/>
                      <w:lang w:val="en-US" w:eastAsia="zh-CN"/>
                    </w:rPr>
                    <w:t>31.730368</w:t>
                  </w:r>
                </w:p>
              </w:tc>
              <w:tc>
                <w:tcPr>
                  <w:tcW w:w="765" w:type="dxa"/>
                  <w:vAlign w:val="center"/>
                </w:tcPr>
                <w:p w14:paraId="402B1178">
                  <w:pPr>
                    <w:pStyle w:val="10"/>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1D7EC76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68311151">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rPr>
                    <w:t>户</w:t>
                  </w:r>
                </w:p>
              </w:tc>
              <w:tc>
                <w:tcPr>
                  <w:tcW w:w="795" w:type="dxa"/>
                  <w:vAlign w:val="center"/>
                </w:tcPr>
                <w:p w14:paraId="462D2A81">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02B5F59B">
                  <w:pPr>
                    <w:jc w:val="center"/>
                    <w:rPr>
                      <w:rFonts w:hint="default" w:cs="Times New Roman"/>
                      <w:kern w:val="2"/>
                      <w:sz w:val="21"/>
                      <w:szCs w:val="21"/>
                      <w:lang w:val="en-US" w:eastAsia="zh-CN" w:bidi="ar-SA"/>
                    </w:rPr>
                  </w:pPr>
                  <w:r>
                    <w:rPr>
                      <w:rFonts w:hint="eastAsia" w:cs="Times New Roman"/>
                      <w:kern w:val="2"/>
                      <w:sz w:val="21"/>
                      <w:szCs w:val="21"/>
                      <w:lang w:val="en-US" w:eastAsia="zh-CN" w:bidi="ar-SA"/>
                    </w:rPr>
                    <w:t>西北</w:t>
                  </w:r>
                </w:p>
              </w:tc>
              <w:tc>
                <w:tcPr>
                  <w:tcW w:w="1349" w:type="dxa"/>
                  <w:vAlign w:val="center"/>
                </w:tcPr>
                <w:p w14:paraId="1C2B8229">
                  <w:pPr>
                    <w:jc w:val="center"/>
                    <w:rPr>
                      <w:rFonts w:hint="default" w:cs="Times New Roman"/>
                      <w:sz w:val="21"/>
                      <w:szCs w:val="21"/>
                      <w:lang w:val="en-US" w:eastAsia="zh-CN"/>
                    </w:rPr>
                  </w:pPr>
                  <w:r>
                    <w:rPr>
                      <w:rFonts w:hint="eastAsia" w:cs="Times New Roman"/>
                      <w:sz w:val="21"/>
                      <w:szCs w:val="21"/>
                      <w:lang w:val="en-US" w:eastAsia="zh-CN"/>
                    </w:rPr>
                    <w:t>252</w:t>
                  </w:r>
                </w:p>
              </w:tc>
            </w:tr>
            <w:tr w14:paraId="3F8BFC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30" w:hRule="exact"/>
                <w:jc w:val="center"/>
              </w:trPr>
              <w:tc>
                <w:tcPr>
                  <w:tcW w:w="450" w:type="dxa"/>
                  <w:vAlign w:val="center"/>
                </w:tcPr>
                <w:p w14:paraId="5B780927">
                  <w:pPr>
                    <w:pStyle w:val="1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1024" w:type="dxa"/>
                  <w:vAlign w:val="center"/>
                </w:tcPr>
                <w:p w14:paraId="1761F551">
                  <w:pPr>
                    <w:jc w:val="center"/>
                    <w:rPr>
                      <w:rFonts w:hint="default" w:ascii="Times New Roman" w:hAnsi="Times New Roman" w:eastAsia="宋体" w:cs="Times New Roman"/>
                      <w:sz w:val="21"/>
                      <w:szCs w:val="21"/>
                    </w:rPr>
                  </w:pPr>
                  <w:r>
                    <w:rPr>
                      <w:rFonts w:hint="eastAsia" w:cs="Times New Roman"/>
                      <w:sz w:val="21"/>
                      <w:szCs w:val="21"/>
                      <w:lang w:val="en-US" w:eastAsia="zh-CN"/>
                    </w:rPr>
                    <w:t>金都豪庭</w:t>
                  </w:r>
                </w:p>
              </w:tc>
              <w:tc>
                <w:tcPr>
                  <w:tcW w:w="1020" w:type="dxa"/>
                  <w:vAlign w:val="center"/>
                </w:tcPr>
                <w:p w14:paraId="3A6C8F6A">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120.550364</w:t>
                  </w:r>
                </w:p>
              </w:tc>
              <w:tc>
                <w:tcPr>
                  <w:tcW w:w="1125" w:type="dxa"/>
                  <w:vAlign w:val="center"/>
                </w:tcPr>
                <w:p w14:paraId="5F9B0382">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31.732471</w:t>
                  </w:r>
                </w:p>
              </w:tc>
              <w:tc>
                <w:tcPr>
                  <w:tcW w:w="765" w:type="dxa"/>
                  <w:vAlign w:val="center"/>
                </w:tcPr>
                <w:p w14:paraId="314A21A0">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25C882F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34A5FF51">
                  <w:pPr>
                    <w:jc w:val="center"/>
                    <w:rPr>
                      <w:rFonts w:hint="default" w:ascii="Times New Roman" w:hAnsi="Times New Roman" w:eastAsia="宋体" w:cs="Times New Roman"/>
                      <w:sz w:val="21"/>
                      <w:szCs w:val="21"/>
                    </w:rPr>
                  </w:pPr>
                  <w:r>
                    <w:rPr>
                      <w:rFonts w:hint="eastAsia" w:cs="Times New Roman"/>
                      <w:sz w:val="21"/>
                      <w:szCs w:val="21"/>
                      <w:lang w:val="en-US" w:eastAsia="zh-CN"/>
                    </w:rPr>
                    <w:t>50</w:t>
                  </w:r>
                  <w:r>
                    <w:rPr>
                      <w:rFonts w:hint="default" w:ascii="Times New Roman" w:hAnsi="Times New Roman" w:eastAsia="宋体" w:cs="Times New Roman"/>
                      <w:sz w:val="21"/>
                      <w:szCs w:val="21"/>
                    </w:rPr>
                    <w:t>户</w:t>
                  </w:r>
                </w:p>
              </w:tc>
              <w:tc>
                <w:tcPr>
                  <w:tcW w:w="795" w:type="dxa"/>
                  <w:vAlign w:val="center"/>
                </w:tcPr>
                <w:p w14:paraId="3159DB54">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53A5D7C0">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东北</w:t>
                  </w:r>
                </w:p>
              </w:tc>
              <w:tc>
                <w:tcPr>
                  <w:tcW w:w="1349" w:type="dxa"/>
                  <w:vAlign w:val="center"/>
                </w:tcPr>
                <w:p w14:paraId="0D10D4BF">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406</w:t>
                  </w:r>
                </w:p>
              </w:tc>
            </w:tr>
            <w:tr w14:paraId="2F03F9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680" w:hRule="exact"/>
                <w:jc w:val="center"/>
              </w:trPr>
              <w:tc>
                <w:tcPr>
                  <w:tcW w:w="450" w:type="dxa"/>
                  <w:vAlign w:val="center"/>
                </w:tcPr>
                <w:p w14:paraId="7A5D5B62">
                  <w:pPr>
                    <w:pStyle w:val="10"/>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1024" w:type="dxa"/>
                  <w:vAlign w:val="center"/>
                </w:tcPr>
                <w:p w14:paraId="3B1122AD">
                  <w:pPr>
                    <w:jc w:val="center"/>
                    <w:rPr>
                      <w:rFonts w:hint="default" w:ascii="Times New Roman" w:hAnsi="Times New Roman" w:eastAsia="宋体" w:cs="Times New Roman"/>
                      <w:sz w:val="21"/>
                      <w:szCs w:val="21"/>
                    </w:rPr>
                  </w:pPr>
                  <w:r>
                    <w:rPr>
                      <w:rFonts w:hint="eastAsia" w:cs="Times New Roman"/>
                      <w:sz w:val="21"/>
                      <w:szCs w:val="21"/>
                      <w:lang w:val="en-US" w:eastAsia="zh-CN"/>
                    </w:rPr>
                    <w:t>顾山镇综合执法局</w:t>
                  </w:r>
                </w:p>
              </w:tc>
              <w:tc>
                <w:tcPr>
                  <w:tcW w:w="1020" w:type="dxa"/>
                  <w:vAlign w:val="center"/>
                </w:tcPr>
                <w:p w14:paraId="51A6D3B8">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120.551705</w:t>
                  </w:r>
                </w:p>
              </w:tc>
              <w:tc>
                <w:tcPr>
                  <w:tcW w:w="1125" w:type="dxa"/>
                  <w:vAlign w:val="center"/>
                </w:tcPr>
                <w:p w14:paraId="17D59676">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31.730218</w:t>
                  </w:r>
                </w:p>
              </w:tc>
              <w:tc>
                <w:tcPr>
                  <w:tcW w:w="765" w:type="dxa"/>
                  <w:shd w:val="clear" w:color="auto" w:fill="auto"/>
                  <w:vAlign w:val="center"/>
                </w:tcPr>
                <w:p w14:paraId="1A557428">
                  <w:pPr>
                    <w:pStyle w:val="10"/>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行政</w:t>
                  </w:r>
                </w:p>
                <w:p w14:paraId="002D60D4">
                  <w:pPr>
                    <w:pStyle w:val="10"/>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办公</w:t>
                  </w:r>
                </w:p>
              </w:tc>
              <w:tc>
                <w:tcPr>
                  <w:tcW w:w="720" w:type="dxa"/>
                  <w:shd w:val="clear" w:color="auto" w:fill="auto"/>
                  <w:vAlign w:val="center"/>
                </w:tcPr>
                <w:p w14:paraId="44D4B104">
                  <w:pPr>
                    <w:pStyle w:val="10"/>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约</w:t>
                  </w:r>
                  <w:r>
                    <w:rPr>
                      <w:rFonts w:hint="eastAsia" w:ascii="Times New Roman" w:hAnsi="Times New Roman" w:eastAsia="宋体" w:cs="Times New Roman"/>
                      <w:sz w:val="21"/>
                      <w:szCs w:val="21"/>
                      <w:lang w:val="en-US" w:eastAsia="zh-CN"/>
                    </w:rPr>
                    <w:t>100</w:t>
                  </w:r>
                  <w:r>
                    <w:rPr>
                      <w:rFonts w:hint="default" w:ascii="Times New Roman" w:hAnsi="Times New Roman" w:eastAsia="宋体" w:cs="Times New Roman"/>
                      <w:sz w:val="21"/>
                      <w:szCs w:val="21"/>
                    </w:rPr>
                    <w:t>人</w:t>
                  </w:r>
                </w:p>
              </w:tc>
              <w:tc>
                <w:tcPr>
                  <w:tcW w:w="795" w:type="dxa"/>
                  <w:shd w:val="clear" w:color="auto" w:fill="auto"/>
                  <w:vAlign w:val="center"/>
                </w:tcPr>
                <w:p w14:paraId="628B075D">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二类区</w:t>
                  </w:r>
                </w:p>
              </w:tc>
              <w:tc>
                <w:tcPr>
                  <w:tcW w:w="885" w:type="dxa"/>
                  <w:shd w:val="clear" w:color="auto" w:fill="auto"/>
                  <w:vAlign w:val="center"/>
                </w:tcPr>
                <w:p w14:paraId="5AA4AF8A">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东北</w:t>
                  </w:r>
                </w:p>
              </w:tc>
              <w:tc>
                <w:tcPr>
                  <w:tcW w:w="1349" w:type="dxa"/>
                  <w:vAlign w:val="center"/>
                </w:tcPr>
                <w:p w14:paraId="0D53100D">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264</w:t>
                  </w:r>
                </w:p>
              </w:tc>
            </w:tr>
            <w:tr w14:paraId="6E51F14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30" w:hRule="exact"/>
                <w:jc w:val="center"/>
              </w:trPr>
              <w:tc>
                <w:tcPr>
                  <w:tcW w:w="450" w:type="dxa"/>
                  <w:vAlign w:val="center"/>
                </w:tcPr>
                <w:p w14:paraId="280A633E">
                  <w:pPr>
                    <w:pStyle w:val="10"/>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w:t>
                  </w:r>
                </w:p>
              </w:tc>
              <w:tc>
                <w:tcPr>
                  <w:tcW w:w="1024" w:type="dxa"/>
                  <w:vAlign w:val="center"/>
                </w:tcPr>
                <w:p w14:paraId="53BFF320">
                  <w:pPr>
                    <w:jc w:val="center"/>
                    <w:rPr>
                      <w:rFonts w:hint="default" w:cs="Times New Roman"/>
                      <w:sz w:val="21"/>
                      <w:szCs w:val="21"/>
                      <w:lang w:val="en-US" w:eastAsia="zh-CN"/>
                    </w:rPr>
                  </w:pPr>
                  <w:r>
                    <w:rPr>
                      <w:rFonts w:hint="eastAsia" w:cs="Times New Roman"/>
                      <w:sz w:val="21"/>
                      <w:szCs w:val="21"/>
                      <w:lang w:val="en-US" w:eastAsia="zh-CN"/>
                    </w:rPr>
                    <w:t>张家港村</w:t>
                  </w:r>
                </w:p>
              </w:tc>
              <w:tc>
                <w:tcPr>
                  <w:tcW w:w="1020" w:type="dxa"/>
                  <w:vAlign w:val="center"/>
                </w:tcPr>
                <w:p w14:paraId="2AEDC356">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120.552886</w:t>
                  </w:r>
                </w:p>
              </w:tc>
              <w:tc>
                <w:tcPr>
                  <w:tcW w:w="1125" w:type="dxa"/>
                  <w:vAlign w:val="center"/>
                </w:tcPr>
                <w:p w14:paraId="5BCCDE3F">
                  <w:pPr>
                    <w:pStyle w:val="10"/>
                    <w:adjustRightInd w:val="0"/>
                    <w:snapToGrid w:val="0"/>
                    <w:jc w:val="center"/>
                    <w:rPr>
                      <w:rFonts w:hint="default" w:ascii="Times New Roman" w:hAnsi="Times New Roman" w:eastAsia="宋体" w:cs="Times New Roman"/>
                      <w:spacing w:val="-11"/>
                      <w:sz w:val="21"/>
                      <w:szCs w:val="21"/>
                      <w:lang w:val="en-US" w:eastAsia="zh-CN"/>
                    </w:rPr>
                  </w:pPr>
                  <w:r>
                    <w:rPr>
                      <w:rFonts w:hint="eastAsia" w:ascii="Times New Roman" w:hAnsi="Times New Roman" w:cs="Times New Roman"/>
                      <w:spacing w:val="-11"/>
                      <w:sz w:val="21"/>
                      <w:szCs w:val="21"/>
                      <w:lang w:val="en-US" w:eastAsia="zh-CN"/>
                    </w:rPr>
                    <w:t>31.729317</w:t>
                  </w:r>
                </w:p>
              </w:tc>
              <w:tc>
                <w:tcPr>
                  <w:tcW w:w="765" w:type="dxa"/>
                  <w:vAlign w:val="center"/>
                </w:tcPr>
                <w:p w14:paraId="4D9E029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居住区</w:t>
                  </w:r>
                </w:p>
              </w:tc>
              <w:tc>
                <w:tcPr>
                  <w:tcW w:w="720" w:type="dxa"/>
                  <w:vAlign w:val="center"/>
                </w:tcPr>
                <w:p w14:paraId="50A6E2C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居民</w:t>
                  </w:r>
                </w:p>
                <w:p w14:paraId="27799C65">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0</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户</w:t>
                  </w:r>
                </w:p>
              </w:tc>
              <w:tc>
                <w:tcPr>
                  <w:tcW w:w="795" w:type="dxa"/>
                  <w:vAlign w:val="center"/>
                </w:tcPr>
                <w:p w14:paraId="48EC5532">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二类区</w:t>
                  </w:r>
                </w:p>
              </w:tc>
              <w:tc>
                <w:tcPr>
                  <w:tcW w:w="885" w:type="dxa"/>
                  <w:vAlign w:val="center"/>
                </w:tcPr>
                <w:p w14:paraId="626ED691">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东北</w:t>
                  </w:r>
                </w:p>
              </w:tc>
              <w:tc>
                <w:tcPr>
                  <w:tcW w:w="1349" w:type="dxa"/>
                  <w:vAlign w:val="center"/>
                </w:tcPr>
                <w:p w14:paraId="1ED1E73A">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239</w:t>
                  </w:r>
                </w:p>
              </w:tc>
            </w:tr>
          </w:tbl>
          <w:p w14:paraId="498FAC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2、地表水环境保护目标</w:t>
            </w:r>
          </w:p>
          <w:p w14:paraId="77051AD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sz w:val="24"/>
                <w:szCs w:val="24"/>
              </w:rPr>
              <w:t>本项目生活污水最终排放河体为</w:t>
            </w:r>
            <w:r>
              <w:rPr>
                <w:rFonts w:hint="default" w:ascii="Times New Roman" w:hAnsi="Times New Roman" w:eastAsia="宋体" w:cs="Times New Roman"/>
                <w:sz w:val="24"/>
                <w:szCs w:val="24"/>
              </w:rPr>
              <w:t>张家港河</w:t>
            </w:r>
            <w:r>
              <w:rPr>
                <w:rFonts w:hint="default" w:ascii="Times New Roman" w:hAnsi="Times New Roman" w:eastAsia="宋体" w:cs="Times New Roman"/>
                <w:color w:val="000000"/>
                <w:sz w:val="24"/>
                <w:szCs w:val="24"/>
              </w:rPr>
              <w:t>，为项目水环境保护目标，见表3-</w:t>
            </w:r>
            <w:r>
              <w:rPr>
                <w:rFonts w:hint="eastAsia" w:cs="Times New Roman"/>
                <w:color w:val="000000"/>
                <w:sz w:val="24"/>
                <w:szCs w:val="24"/>
                <w:lang w:val="en-US" w:eastAsia="zh-CN"/>
              </w:rPr>
              <w:t>3</w:t>
            </w:r>
            <w:r>
              <w:rPr>
                <w:rFonts w:hint="default" w:ascii="Times New Roman" w:hAnsi="Times New Roman" w:eastAsia="宋体" w:cs="Times New Roman"/>
                <w:color w:val="000000"/>
                <w:sz w:val="24"/>
                <w:szCs w:val="24"/>
              </w:rPr>
              <w:t>。</w:t>
            </w:r>
          </w:p>
          <w:p w14:paraId="245653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表3-</w:t>
            </w:r>
            <w:r>
              <w:rPr>
                <w:rFonts w:hint="eastAsia" w:cs="Times New Roman"/>
                <w:b/>
                <w:sz w:val="24"/>
                <w:szCs w:val="24"/>
                <w:lang w:val="en-US" w:eastAsia="zh-CN"/>
              </w:rPr>
              <w:t>3</w:t>
            </w:r>
            <w:r>
              <w:rPr>
                <w:rFonts w:hint="default" w:ascii="Times New Roman" w:hAnsi="Times New Roman" w:eastAsia="宋体" w:cs="Times New Roman"/>
                <w:b/>
                <w:sz w:val="24"/>
                <w:szCs w:val="24"/>
              </w:rPr>
              <w:t xml:space="preserve">  水环境保护目标</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45"/>
              <w:gridCol w:w="924"/>
              <w:gridCol w:w="805"/>
              <w:gridCol w:w="769"/>
              <w:gridCol w:w="540"/>
              <w:gridCol w:w="1078"/>
              <w:gridCol w:w="871"/>
              <w:gridCol w:w="871"/>
              <w:gridCol w:w="905"/>
            </w:tblGrid>
            <w:tr w14:paraId="74B9F8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restart"/>
                  <w:tcBorders>
                    <w:top w:val="single" w:color="auto" w:sz="12" w:space="0"/>
                    <w:left w:val="nil"/>
                    <w:bottom w:val="single" w:color="auto" w:sz="4" w:space="0"/>
                    <w:right w:val="single" w:color="auto" w:sz="4" w:space="0"/>
                  </w:tcBorders>
                  <w:vAlign w:val="center"/>
                </w:tcPr>
                <w:p w14:paraId="1897F792">
                  <w:pPr>
                    <w:spacing w:line="240" w:lineRule="exact"/>
                    <w:jc w:val="center"/>
                    <w:rPr>
                      <w:bCs/>
                      <w:sz w:val="21"/>
                      <w:szCs w:val="21"/>
                    </w:rPr>
                  </w:pPr>
                  <w:r>
                    <w:rPr>
                      <w:rFonts w:hint="eastAsia"/>
                      <w:bCs/>
                      <w:sz w:val="21"/>
                      <w:szCs w:val="21"/>
                    </w:rPr>
                    <w:t>保护</w:t>
                  </w:r>
                </w:p>
                <w:p w14:paraId="5667BF1D">
                  <w:pPr>
                    <w:spacing w:line="240" w:lineRule="exact"/>
                    <w:jc w:val="center"/>
                    <w:rPr>
                      <w:bCs/>
                      <w:sz w:val="21"/>
                      <w:szCs w:val="21"/>
                    </w:rPr>
                  </w:pPr>
                  <w:r>
                    <w:rPr>
                      <w:rFonts w:hint="eastAsia"/>
                      <w:bCs/>
                      <w:sz w:val="21"/>
                      <w:szCs w:val="21"/>
                    </w:rPr>
                    <w:t>对象</w:t>
                  </w:r>
                </w:p>
              </w:tc>
              <w:tc>
                <w:tcPr>
                  <w:tcW w:w="645" w:type="dxa"/>
                  <w:vMerge w:val="restart"/>
                  <w:tcBorders>
                    <w:top w:val="single" w:color="auto" w:sz="12" w:space="0"/>
                    <w:left w:val="single" w:color="auto" w:sz="4" w:space="0"/>
                    <w:bottom w:val="single" w:color="auto" w:sz="4" w:space="0"/>
                    <w:right w:val="single" w:color="auto" w:sz="4" w:space="0"/>
                  </w:tcBorders>
                  <w:vAlign w:val="center"/>
                </w:tcPr>
                <w:p w14:paraId="6443E8E4">
                  <w:pPr>
                    <w:spacing w:line="240" w:lineRule="exact"/>
                    <w:jc w:val="center"/>
                    <w:rPr>
                      <w:bCs/>
                      <w:sz w:val="21"/>
                      <w:szCs w:val="21"/>
                    </w:rPr>
                  </w:pPr>
                  <w:r>
                    <w:rPr>
                      <w:rFonts w:hint="eastAsia"/>
                      <w:bCs/>
                      <w:sz w:val="21"/>
                      <w:szCs w:val="21"/>
                    </w:rPr>
                    <w:t>保护内容</w:t>
                  </w:r>
                </w:p>
              </w:tc>
              <w:tc>
                <w:tcPr>
                  <w:tcW w:w="924" w:type="dxa"/>
                  <w:vMerge w:val="restart"/>
                  <w:tcBorders>
                    <w:top w:val="single" w:color="auto" w:sz="12" w:space="0"/>
                    <w:left w:val="single" w:color="auto" w:sz="4" w:space="0"/>
                    <w:bottom w:val="single" w:color="auto" w:sz="4" w:space="0"/>
                    <w:right w:val="single" w:color="auto" w:sz="4" w:space="0"/>
                  </w:tcBorders>
                  <w:vAlign w:val="center"/>
                </w:tcPr>
                <w:p w14:paraId="448E2D53">
                  <w:pPr>
                    <w:spacing w:line="240" w:lineRule="exact"/>
                    <w:jc w:val="center"/>
                    <w:rPr>
                      <w:bCs/>
                      <w:sz w:val="21"/>
                      <w:szCs w:val="21"/>
                    </w:rPr>
                  </w:pPr>
                  <w:r>
                    <w:rPr>
                      <w:rFonts w:hint="eastAsia"/>
                      <w:bCs/>
                      <w:sz w:val="21"/>
                      <w:szCs w:val="21"/>
                    </w:rPr>
                    <w:t>相对</w:t>
                  </w:r>
                </w:p>
                <w:p w14:paraId="2F7580DE">
                  <w:pPr>
                    <w:spacing w:line="240" w:lineRule="exact"/>
                    <w:jc w:val="both"/>
                    <w:rPr>
                      <w:bCs/>
                      <w:sz w:val="21"/>
                      <w:szCs w:val="21"/>
                    </w:rPr>
                  </w:pPr>
                  <w:r>
                    <w:rPr>
                      <w:rFonts w:hint="eastAsia"/>
                      <w:bCs/>
                      <w:sz w:val="21"/>
                      <w:szCs w:val="21"/>
                    </w:rPr>
                    <w:t>厂界</w:t>
                  </w:r>
                </w:p>
                <w:p w14:paraId="252BC593">
                  <w:pPr>
                    <w:spacing w:line="240" w:lineRule="exact"/>
                    <w:jc w:val="center"/>
                    <w:rPr>
                      <w:bCs/>
                      <w:sz w:val="21"/>
                      <w:szCs w:val="21"/>
                    </w:rPr>
                  </w:pPr>
                  <w:r>
                    <w:rPr>
                      <w:rFonts w:hint="eastAsia"/>
                      <w:bCs/>
                      <w:sz w:val="21"/>
                      <w:szCs w:val="21"/>
                    </w:rPr>
                    <w:t>距离</w:t>
                  </w:r>
                  <w:r>
                    <w:rPr>
                      <w:bCs/>
                      <w:sz w:val="21"/>
                      <w:szCs w:val="21"/>
                    </w:rPr>
                    <w:t>m</w:t>
                  </w:r>
                </w:p>
              </w:tc>
              <w:tc>
                <w:tcPr>
                  <w:tcW w:w="1574" w:type="dxa"/>
                  <w:gridSpan w:val="2"/>
                  <w:tcBorders>
                    <w:top w:val="single" w:color="auto" w:sz="12" w:space="0"/>
                    <w:left w:val="single" w:color="auto" w:sz="4" w:space="0"/>
                    <w:bottom w:val="single" w:color="auto" w:sz="4" w:space="0"/>
                    <w:right w:val="single" w:color="auto" w:sz="4" w:space="0"/>
                  </w:tcBorders>
                  <w:vAlign w:val="center"/>
                </w:tcPr>
                <w:p w14:paraId="557C7845">
                  <w:pPr>
                    <w:spacing w:line="320" w:lineRule="exact"/>
                    <w:jc w:val="center"/>
                    <w:rPr>
                      <w:bCs/>
                      <w:sz w:val="21"/>
                      <w:szCs w:val="21"/>
                    </w:rPr>
                  </w:pPr>
                  <w:r>
                    <w:rPr>
                      <w:rFonts w:hint="default" w:ascii="Times New Roman" w:hAnsi="Times New Roman" w:cs="Times New Roman"/>
                      <w:bCs/>
                      <w:color w:val="000000"/>
                      <w:sz w:val="21"/>
                      <w:szCs w:val="21"/>
                    </w:rPr>
                    <w:t>坐标</w:t>
                  </w:r>
                  <w:r>
                    <w:rPr>
                      <w:rFonts w:hint="default" w:ascii="Times New Roman" w:hAnsi="Times New Roman" w:cs="Times New Roman"/>
                      <w:color w:val="000000"/>
                      <w:sz w:val="21"/>
                      <w:szCs w:val="21"/>
                    </w:rPr>
                    <w:t>/º</w:t>
                  </w:r>
                </w:p>
              </w:tc>
              <w:tc>
                <w:tcPr>
                  <w:tcW w:w="540" w:type="dxa"/>
                  <w:vMerge w:val="restart"/>
                  <w:tcBorders>
                    <w:top w:val="single" w:color="auto" w:sz="12" w:space="0"/>
                    <w:left w:val="single" w:color="auto" w:sz="4" w:space="0"/>
                    <w:bottom w:val="single" w:color="auto" w:sz="4" w:space="0"/>
                    <w:right w:val="single" w:color="auto" w:sz="4" w:space="0"/>
                  </w:tcBorders>
                  <w:vAlign w:val="center"/>
                </w:tcPr>
                <w:p w14:paraId="5DE6D873">
                  <w:pPr>
                    <w:spacing w:line="240" w:lineRule="exact"/>
                    <w:jc w:val="center"/>
                    <w:rPr>
                      <w:bCs/>
                      <w:sz w:val="21"/>
                      <w:szCs w:val="21"/>
                    </w:rPr>
                  </w:pPr>
                  <w:r>
                    <w:rPr>
                      <w:rFonts w:hint="eastAsia"/>
                      <w:bCs/>
                      <w:sz w:val="21"/>
                      <w:szCs w:val="21"/>
                    </w:rPr>
                    <w:t>高差</w:t>
                  </w:r>
                </w:p>
              </w:tc>
              <w:tc>
                <w:tcPr>
                  <w:tcW w:w="1078" w:type="dxa"/>
                  <w:vMerge w:val="restart"/>
                  <w:tcBorders>
                    <w:top w:val="single" w:color="auto" w:sz="12" w:space="0"/>
                    <w:left w:val="single" w:color="auto" w:sz="4" w:space="0"/>
                    <w:bottom w:val="single" w:color="auto" w:sz="4" w:space="0"/>
                    <w:right w:val="single" w:color="auto" w:sz="4" w:space="0"/>
                  </w:tcBorders>
                  <w:vAlign w:val="center"/>
                </w:tcPr>
                <w:p w14:paraId="76807502">
                  <w:pPr>
                    <w:spacing w:line="240" w:lineRule="exact"/>
                    <w:jc w:val="center"/>
                    <w:rPr>
                      <w:bCs/>
                      <w:sz w:val="21"/>
                      <w:szCs w:val="21"/>
                    </w:rPr>
                  </w:pPr>
                  <w:r>
                    <w:rPr>
                      <w:rFonts w:hint="eastAsia"/>
                      <w:bCs/>
                      <w:sz w:val="21"/>
                      <w:szCs w:val="21"/>
                    </w:rPr>
                    <w:t>相对排放口距离</w:t>
                  </w:r>
                  <w:r>
                    <w:rPr>
                      <w:bCs/>
                      <w:sz w:val="21"/>
                      <w:szCs w:val="21"/>
                    </w:rPr>
                    <w:t>m</w:t>
                  </w:r>
                </w:p>
              </w:tc>
              <w:tc>
                <w:tcPr>
                  <w:tcW w:w="1742" w:type="dxa"/>
                  <w:gridSpan w:val="2"/>
                  <w:tcBorders>
                    <w:top w:val="single" w:color="auto" w:sz="12" w:space="0"/>
                    <w:left w:val="single" w:color="auto" w:sz="4" w:space="0"/>
                    <w:bottom w:val="single" w:color="auto" w:sz="4" w:space="0"/>
                    <w:right w:val="single" w:color="auto" w:sz="4" w:space="0"/>
                  </w:tcBorders>
                  <w:vAlign w:val="center"/>
                </w:tcPr>
                <w:p w14:paraId="59ED7A31">
                  <w:pPr>
                    <w:spacing w:line="320" w:lineRule="exact"/>
                    <w:jc w:val="center"/>
                    <w:rPr>
                      <w:bCs/>
                      <w:sz w:val="21"/>
                      <w:szCs w:val="21"/>
                    </w:rPr>
                  </w:pPr>
                  <w:r>
                    <w:rPr>
                      <w:rFonts w:hint="default" w:ascii="Times New Roman" w:hAnsi="Times New Roman" w:cs="Times New Roman"/>
                      <w:bCs/>
                      <w:color w:val="000000"/>
                      <w:sz w:val="21"/>
                      <w:szCs w:val="21"/>
                    </w:rPr>
                    <w:t>坐标</w:t>
                  </w:r>
                  <w:r>
                    <w:rPr>
                      <w:rFonts w:hint="default" w:ascii="Times New Roman" w:hAnsi="Times New Roman" w:cs="Times New Roman"/>
                      <w:color w:val="000000"/>
                      <w:sz w:val="21"/>
                      <w:szCs w:val="21"/>
                    </w:rPr>
                    <w:t>/º</w:t>
                  </w:r>
                </w:p>
              </w:tc>
              <w:tc>
                <w:tcPr>
                  <w:tcW w:w="905" w:type="dxa"/>
                  <w:vMerge w:val="restart"/>
                  <w:tcBorders>
                    <w:top w:val="single" w:color="auto" w:sz="12" w:space="0"/>
                    <w:left w:val="single" w:color="auto" w:sz="4" w:space="0"/>
                    <w:bottom w:val="single" w:color="auto" w:sz="4" w:space="0"/>
                    <w:right w:val="nil"/>
                  </w:tcBorders>
                  <w:vAlign w:val="center"/>
                </w:tcPr>
                <w:p w14:paraId="353F4CB2">
                  <w:pPr>
                    <w:widowControl/>
                    <w:spacing w:line="240" w:lineRule="exact"/>
                    <w:jc w:val="center"/>
                    <w:rPr>
                      <w:sz w:val="21"/>
                      <w:szCs w:val="21"/>
                    </w:rPr>
                  </w:pPr>
                  <w:r>
                    <w:rPr>
                      <w:rFonts w:hint="eastAsia"/>
                      <w:bCs/>
                      <w:sz w:val="21"/>
                      <w:szCs w:val="21"/>
                    </w:rPr>
                    <w:t>与本项目的水利联系</w:t>
                  </w:r>
                </w:p>
              </w:tc>
            </w:tr>
            <w:tr w14:paraId="3F6BDD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tcBorders>
                    <w:top w:val="single" w:color="auto" w:sz="12" w:space="0"/>
                    <w:left w:val="nil"/>
                    <w:bottom w:val="single" w:color="auto" w:sz="4" w:space="0"/>
                    <w:right w:val="single" w:color="auto" w:sz="4" w:space="0"/>
                  </w:tcBorders>
                  <w:vAlign w:val="center"/>
                </w:tcPr>
                <w:p w14:paraId="6A7C144F">
                  <w:pPr>
                    <w:widowControl/>
                    <w:spacing w:line="240" w:lineRule="exact"/>
                    <w:jc w:val="center"/>
                    <w:rPr>
                      <w:bCs/>
                      <w:sz w:val="21"/>
                      <w:szCs w:val="21"/>
                    </w:rPr>
                  </w:pPr>
                </w:p>
              </w:tc>
              <w:tc>
                <w:tcPr>
                  <w:tcW w:w="645" w:type="dxa"/>
                  <w:vMerge w:val="continue"/>
                  <w:tcBorders>
                    <w:top w:val="single" w:color="auto" w:sz="12" w:space="0"/>
                    <w:left w:val="single" w:color="auto" w:sz="4" w:space="0"/>
                    <w:bottom w:val="single" w:color="auto" w:sz="4" w:space="0"/>
                    <w:right w:val="single" w:color="auto" w:sz="4" w:space="0"/>
                  </w:tcBorders>
                  <w:vAlign w:val="center"/>
                </w:tcPr>
                <w:p w14:paraId="4282F471">
                  <w:pPr>
                    <w:widowControl/>
                    <w:spacing w:line="240" w:lineRule="exact"/>
                    <w:jc w:val="center"/>
                    <w:rPr>
                      <w:bCs/>
                      <w:sz w:val="21"/>
                      <w:szCs w:val="21"/>
                    </w:rPr>
                  </w:pPr>
                </w:p>
              </w:tc>
              <w:tc>
                <w:tcPr>
                  <w:tcW w:w="924" w:type="dxa"/>
                  <w:vMerge w:val="continue"/>
                  <w:tcBorders>
                    <w:top w:val="single" w:color="auto" w:sz="12" w:space="0"/>
                    <w:left w:val="single" w:color="auto" w:sz="4" w:space="0"/>
                    <w:bottom w:val="single" w:color="auto" w:sz="4" w:space="0"/>
                    <w:right w:val="single" w:color="auto" w:sz="4" w:space="0"/>
                  </w:tcBorders>
                  <w:vAlign w:val="center"/>
                </w:tcPr>
                <w:p w14:paraId="129E8CF1">
                  <w:pPr>
                    <w:widowControl/>
                    <w:spacing w:line="240" w:lineRule="exact"/>
                    <w:jc w:val="center"/>
                    <w:rPr>
                      <w:bCs/>
                      <w:sz w:val="21"/>
                      <w:szCs w:val="21"/>
                    </w:rPr>
                  </w:pPr>
                </w:p>
              </w:tc>
              <w:tc>
                <w:tcPr>
                  <w:tcW w:w="805" w:type="dxa"/>
                  <w:tcBorders>
                    <w:top w:val="single" w:color="auto" w:sz="4" w:space="0"/>
                    <w:left w:val="single" w:color="auto" w:sz="4" w:space="0"/>
                    <w:bottom w:val="single" w:color="auto" w:sz="4" w:space="0"/>
                    <w:right w:val="single" w:color="auto" w:sz="4" w:space="0"/>
                  </w:tcBorders>
                  <w:vAlign w:val="center"/>
                </w:tcPr>
                <w:p w14:paraId="0C56B2EC">
                  <w:pPr>
                    <w:pStyle w:val="10"/>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经度</w:t>
                  </w:r>
                </w:p>
              </w:tc>
              <w:tc>
                <w:tcPr>
                  <w:tcW w:w="769" w:type="dxa"/>
                  <w:tcBorders>
                    <w:top w:val="single" w:color="auto" w:sz="4" w:space="0"/>
                    <w:left w:val="single" w:color="auto" w:sz="4" w:space="0"/>
                    <w:bottom w:val="single" w:color="auto" w:sz="4" w:space="0"/>
                    <w:right w:val="single" w:color="auto" w:sz="4" w:space="0"/>
                  </w:tcBorders>
                  <w:vAlign w:val="center"/>
                </w:tcPr>
                <w:p w14:paraId="5C1A9245">
                  <w:pPr>
                    <w:pStyle w:val="10"/>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纬度</w:t>
                  </w:r>
                </w:p>
              </w:tc>
              <w:tc>
                <w:tcPr>
                  <w:tcW w:w="540" w:type="dxa"/>
                  <w:vMerge w:val="continue"/>
                  <w:tcBorders>
                    <w:top w:val="single" w:color="auto" w:sz="12" w:space="0"/>
                    <w:left w:val="single" w:color="auto" w:sz="4" w:space="0"/>
                    <w:bottom w:val="single" w:color="auto" w:sz="4" w:space="0"/>
                    <w:right w:val="single" w:color="auto" w:sz="4" w:space="0"/>
                  </w:tcBorders>
                  <w:vAlign w:val="center"/>
                </w:tcPr>
                <w:p w14:paraId="73901993">
                  <w:pPr>
                    <w:widowControl/>
                    <w:spacing w:line="240" w:lineRule="exact"/>
                    <w:jc w:val="center"/>
                    <w:rPr>
                      <w:bCs/>
                      <w:sz w:val="21"/>
                      <w:szCs w:val="21"/>
                    </w:rPr>
                  </w:pPr>
                </w:p>
              </w:tc>
              <w:tc>
                <w:tcPr>
                  <w:tcW w:w="1078" w:type="dxa"/>
                  <w:vMerge w:val="continue"/>
                  <w:tcBorders>
                    <w:top w:val="single" w:color="auto" w:sz="12" w:space="0"/>
                    <w:left w:val="single" w:color="auto" w:sz="4" w:space="0"/>
                    <w:bottom w:val="single" w:color="auto" w:sz="4" w:space="0"/>
                    <w:right w:val="single" w:color="auto" w:sz="4" w:space="0"/>
                  </w:tcBorders>
                  <w:vAlign w:val="center"/>
                </w:tcPr>
                <w:p w14:paraId="59883EA1">
                  <w:pPr>
                    <w:widowControl/>
                    <w:spacing w:line="240" w:lineRule="exact"/>
                    <w:jc w:val="center"/>
                    <w:rPr>
                      <w:bCs/>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DFF1F25">
                  <w:pPr>
                    <w:pStyle w:val="10"/>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经度</w:t>
                  </w:r>
                </w:p>
              </w:tc>
              <w:tc>
                <w:tcPr>
                  <w:tcW w:w="871" w:type="dxa"/>
                  <w:tcBorders>
                    <w:top w:val="single" w:color="auto" w:sz="4" w:space="0"/>
                    <w:left w:val="single" w:color="auto" w:sz="4" w:space="0"/>
                    <w:bottom w:val="single" w:color="auto" w:sz="4" w:space="0"/>
                    <w:right w:val="single" w:color="auto" w:sz="4" w:space="0"/>
                  </w:tcBorders>
                  <w:vAlign w:val="center"/>
                </w:tcPr>
                <w:p w14:paraId="2C1104AD">
                  <w:pPr>
                    <w:pStyle w:val="10"/>
                    <w:adjustRightInd w:val="0"/>
                    <w:snapToGrid w:val="0"/>
                    <w:jc w:val="center"/>
                    <w:rPr>
                      <w:rFonts w:ascii="Times New Roman" w:hAnsi="Times New Roman"/>
                      <w:sz w:val="21"/>
                      <w:szCs w:val="21"/>
                    </w:rPr>
                  </w:pPr>
                  <w:r>
                    <w:rPr>
                      <w:rFonts w:hint="default" w:ascii="Times New Roman" w:hAnsi="Times New Roman" w:cs="Times New Roman"/>
                      <w:color w:val="000000"/>
                      <w:sz w:val="21"/>
                      <w:szCs w:val="21"/>
                      <w:lang w:eastAsia="zh-CN"/>
                    </w:rPr>
                    <w:t>纬度</w:t>
                  </w:r>
                </w:p>
              </w:tc>
              <w:tc>
                <w:tcPr>
                  <w:tcW w:w="905" w:type="dxa"/>
                  <w:vMerge w:val="continue"/>
                  <w:tcBorders>
                    <w:top w:val="single" w:color="auto" w:sz="12" w:space="0"/>
                    <w:left w:val="single" w:color="auto" w:sz="4" w:space="0"/>
                    <w:bottom w:val="single" w:color="auto" w:sz="4" w:space="0"/>
                    <w:right w:val="nil"/>
                  </w:tcBorders>
                  <w:vAlign w:val="center"/>
                </w:tcPr>
                <w:p w14:paraId="6DB44DF3">
                  <w:pPr>
                    <w:widowControl/>
                    <w:spacing w:line="240" w:lineRule="exact"/>
                    <w:jc w:val="center"/>
                    <w:rPr>
                      <w:sz w:val="21"/>
                      <w:szCs w:val="21"/>
                    </w:rPr>
                  </w:pPr>
                </w:p>
              </w:tc>
            </w:tr>
            <w:tr w14:paraId="11009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4" w:type="dxa"/>
                  <w:tcBorders>
                    <w:top w:val="single" w:color="auto" w:sz="4" w:space="0"/>
                    <w:left w:val="nil"/>
                    <w:bottom w:val="single" w:color="auto" w:sz="4" w:space="0"/>
                    <w:right w:val="single" w:color="auto" w:sz="4" w:space="0"/>
                  </w:tcBorders>
                  <w:vAlign w:val="center"/>
                </w:tcPr>
                <w:p w14:paraId="32429652">
                  <w:pPr>
                    <w:spacing w:line="240" w:lineRule="exact"/>
                    <w:jc w:val="center"/>
                    <w:rPr>
                      <w:rFonts w:hint="eastAsia" w:eastAsia="宋体"/>
                      <w:sz w:val="21"/>
                      <w:szCs w:val="21"/>
                      <w:lang w:eastAsia="zh-CN"/>
                    </w:rPr>
                  </w:pPr>
                  <w:r>
                    <w:rPr>
                      <w:rFonts w:hint="eastAsia"/>
                      <w:bCs/>
                      <w:sz w:val="21"/>
                      <w:szCs w:val="21"/>
                      <w:lang w:val="en-US" w:eastAsia="zh-CN"/>
                    </w:rPr>
                    <w:t>顾山南大河</w:t>
                  </w:r>
                </w:p>
              </w:tc>
              <w:tc>
                <w:tcPr>
                  <w:tcW w:w="645" w:type="dxa"/>
                  <w:tcBorders>
                    <w:top w:val="single" w:color="auto" w:sz="4" w:space="0"/>
                    <w:left w:val="single" w:color="auto" w:sz="4" w:space="0"/>
                    <w:bottom w:val="single" w:color="auto" w:sz="4" w:space="0"/>
                    <w:right w:val="single" w:color="auto" w:sz="4" w:space="0"/>
                  </w:tcBorders>
                  <w:vAlign w:val="center"/>
                </w:tcPr>
                <w:p w14:paraId="395584F7">
                  <w:pPr>
                    <w:spacing w:line="240" w:lineRule="exact"/>
                    <w:jc w:val="center"/>
                    <w:rPr>
                      <w:sz w:val="21"/>
                      <w:szCs w:val="21"/>
                    </w:rPr>
                  </w:pPr>
                  <w:r>
                    <w:rPr>
                      <w:rFonts w:hint="eastAsia"/>
                      <w:sz w:val="21"/>
                      <w:szCs w:val="21"/>
                    </w:rPr>
                    <w:t>水质</w:t>
                  </w:r>
                </w:p>
              </w:tc>
              <w:tc>
                <w:tcPr>
                  <w:tcW w:w="924" w:type="dxa"/>
                  <w:tcBorders>
                    <w:top w:val="single" w:color="auto" w:sz="4" w:space="0"/>
                    <w:left w:val="single" w:color="auto" w:sz="4" w:space="0"/>
                    <w:bottom w:val="single" w:color="auto" w:sz="4" w:space="0"/>
                    <w:right w:val="single" w:color="auto" w:sz="4" w:space="0"/>
                  </w:tcBorders>
                  <w:vAlign w:val="center"/>
                </w:tcPr>
                <w:p w14:paraId="5CBB907D">
                  <w:pPr>
                    <w:spacing w:line="240" w:lineRule="exact"/>
                    <w:jc w:val="center"/>
                    <w:rPr>
                      <w:rFonts w:hint="default" w:eastAsia="宋体"/>
                      <w:sz w:val="21"/>
                      <w:szCs w:val="21"/>
                      <w:lang w:val="en-US" w:eastAsia="zh-CN"/>
                    </w:rPr>
                  </w:pPr>
                  <w:r>
                    <w:rPr>
                      <w:rFonts w:hint="eastAsia"/>
                      <w:sz w:val="21"/>
                      <w:szCs w:val="21"/>
                      <w:lang w:val="en-US" w:eastAsia="zh-CN"/>
                    </w:rPr>
                    <w:t>155</w:t>
                  </w:r>
                </w:p>
              </w:tc>
              <w:tc>
                <w:tcPr>
                  <w:tcW w:w="805" w:type="dxa"/>
                  <w:tcBorders>
                    <w:top w:val="single" w:color="auto" w:sz="4" w:space="0"/>
                    <w:left w:val="single" w:color="auto" w:sz="4" w:space="0"/>
                    <w:bottom w:val="single" w:color="auto" w:sz="4" w:space="0"/>
                    <w:right w:val="single" w:color="auto" w:sz="4" w:space="0"/>
                  </w:tcBorders>
                  <w:vAlign w:val="center"/>
                </w:tcPr>
                <w:p w14:paraId="5CD50EA7">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120.549356</w:t>
                  </w:r>
                </w:p>
              </w:tc>
              <w:tc>
                <w:tcPr>
                  <w:tcW w:w="769" w:type="dxa"/>
                  <w:tcBorders>
                    <w:top w:val="single" w:color="auto" w:sz="4" w:space="0"/>
                    <w:left w:val="single" w:color="auto" w:sz="4" w:space="0"/>
                    <w:bottom w:val="single" w:color="auto" w:sz="4" w:space="0"/>
                    <w:right w:val="single" w:color="auto" w:sz="4" w:space="0"/>
                  </w:tcBorders>
                  <w:vAlign w:val="center"/>
                </w:tcPr>
                <w:p w14:paraId="44A34F6E">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31.730277</w:t>
                  </w:r>
                </w:p>
              </w:tc>
              <w:tc>
                <w:tcPr>
                  <w:tcW w:w="540" w:type="dxa"/>
                  <w:tcBorders>
                    <w:top w:val="single" w:color="auto" w:sz="4" w:space="0"/>
                    <w:left w:val="single" w:color="auto" w:sz="4" w:space="0"/>
                    <w:bottom w:val="single" w:color="auto" w:sz="4" w:space="0"/>
                    <w:right w:val="single" w:color="auto" w:sz="4" w:space="0"/>
                  </w:tcBorders>
                  <w:vAlign w:val="center"/>
                </w:tcPr>
                <w:p w14:paraId="01514161">
                  <w:pPr>
                    <w:spacing w:line="240" w:lineRule="exact"/>
                    <w:jc w:val="center"/>
                    <w:rPr>
                      <w:bCs/>
                      <w:sz w:val="21"/>
                      <w:szCs w:val="21"/>
                    </w:rPr>
                  </w:pPr>
                  <w:r>
                    <w:rPr>
                      <w:rFonts w:hint="eastAsia"/>
                      <w:bCs/>
                      <w:sz w:val="21"/>
                      <w:szCs w:val="21"/>
                    </w:rPr>
                    <w:t>0</w:t>
                  </w:r>
                </w:p>
              </w:tc>
              <w:tc>
                <w:tcPr>
                  <w:tcW w:w="1078" w:type="dxa"/>
                  <w:tcBorders>
                    <w:top w:val="single" w:color="auto" w:sz="4" w:space="0"/>
                    <w:left w:val="single" w:color="auto" w:sz="4" w:space="0"/>
                    <w:bottom w:val="single" w:color="auto" w:sz="4" w:space="0"/>
                    <w:right w:val="single" w:color="auto" w:sz="4" w:space="0"/>
                  </w:tcBorders>
                  <w:vAlign w:val="center"/>
                </w:tcPr>
                <w:p w14:paraId="2A8D0A95">
                  <w:pPr>
                    <w:spacing w:line="240" w:lineRule="exact"/>
                    <w:jc w:val="center"/>
                    <w:rPr>
                      <w:rFonts w:hint="default" w:eastAsia="宋体"/>
                      <w:bCs/>
                      <w:sz w:val="21"/>
                      <w:szCs w:val="21"/>
                      <w:lang w:val="en-US" w:eastAsia="zh-CN"/>
                    </w:rPr>
                  </w:pPr>
                  <w:r>
                    <w:rPr>
                      <w:rFonts w:hint="eastAsia"/>
                      <w:bCs/>
                      <w:sz w:val="21"/>
                      <w:szCs w:val="21"/>
                      <w:lang w:val="en-US" w:eastAsia="zh-CN"/>
                    </w:rPr>
                    <w:t>305</w:t>
                  </w:r>
                </w:p>
              </w:tc>
              <w:tc>
                <w:tcPr>
                  <w:tcW w:w="871" w:type="dxa"/>
                  <w:tcBorders>
                    <w:top w:val="single" w:color="auto" w:sz="4" w:space="0"/>
                    <w:left w:val="single" w:color="auto" w:sz="4" w:space="0"/>
                    <w:bottom w:val="single" w:color="auto" w:sz="4" w:space="0"/>
                    <w:right w:val="single" w:color="auto" w:sz="4" w:space="0"/>
                  </w:tcBorders>
                  <w:vAlign w:val="center"/>
                </w:tcPr>
                <w:p w14:paraId="4316E721">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120.549377</w:t>
                  </w:r>
                </w:p>
              </w:tc>
              <w:tc>
                <w:tcPr>
                  <w:tcW w:w="871" w:type="dxa"/>
                  <w:tcBorders>
                    <w:top w:val="single" w:color="auto" w:sz="4" w:space="0"/>
                    <w:left w:val="single" w:color="auto" w:sz="4" w:space="0"/>
                    <w:bottom w:val="single" w:color="auto" w:sz="4" w:space="0"/>
                    <w:right w:val="single" w:color="auto" w:sz="4" w:space="0"/>
                  </w:tcBorders>
                  <w:vAlign w:val="center"/>
                </w:tcPr>
                <w:p w14:paraId="5B76FC49">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31.730216</w:t>
                  </w:r>
                </w:p>
              </w:tc>
              <w:tc>
                <w:tcPr>
                  <w:tcW w:w="905" w:type="dxa"/>
                  <w:tcBorders>
                    <w:top w:val="single" w:color="auto" w:sz="4" w:space="0"/>
                    <w:left w:val="single" w:color="auto" w:sz="4" w:space="0"/>
                    <w:bottom w:val="single" w:color="auto" w:sz="4" w:space="0"/>
                    <w:right w:val="nil"/>
                  </w:tcBorders>
                  <w:vAlign w:val="center"/>
                </w:tcPr>
                <w:p w14:paraId="32A47A97">
                  <w:pPr>
                    <w:spacing w:line="240" w:lineRule="exact"/>
                    <w:jc w:val="center"/>
                    <w:rPr>
                      <w:sz w:val="21"/>
                      <w:szCs w:val="21"/>
                    </w:rPr>
                  </w:pPr>
                  <w:r>
                    <w:rPr>
                      <w:rFonts w:hint="eastAsia"/>
                      <w:sz w:val="21"/>
                      <w:szCs w:val="21"/>
                    </w:rPr>
                    <w:t>有，纳污水体</w:t>
                  </w:r>
                </w:p>
              </w:tc>
            </w:tr>
            <w:tr w14:paraId="729BD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nil"/>
                    <w:bottom w:val="single" w:color="auto" w:sz="12" w:space="0"/>
                    <w:right w:val="single" w:color="auto" w:sz="4" w:space="0"/>
                  </w:tcBorders>
                  <w:vAlign w:val="center"/>
                </w:tcPr>
                <w:p w14:paraId="21342CCA">
                  <w:pPr>
                    <w:pStyle w:val="70"/>
                    <w:rPr>
                      <w:rFonts w:hint="default" w:eastAsia="仿宋_GB2312"/>
                      <w:bCs/>
                      <w:sz w:val="21"/>
                      <w:szCs w:val="21"/>
                      <w:lang w:val="en-US" w:eastAsia="zh-CN"/>
                    </w:rPr>
                  </w:pPr>
                  <w:r>
                    <w:rPr>
                      <w:rFonts w:hint="eastAsia" w:ascii="Times New Roman" w:hAnsiTheme="minorEastAsia" w:eastAsiaTheme="minorEastAsia"/>
                      <w:color w:val="auto"/>
                      <w:sz w:val="21"/>
                      <w:szCs w:val="21"/>
                      <w:lang w:val="en-US" w:eastAsia="zh-CN"/>
                    </w:rPr>
                    <w:t>顾山塘一面仗塘</w:t>
                  </w:r>
                </w:p>
              </w:tc>
              <w:tc>
                <w:tcPr>
                  <w:tcW w:w="645" w:type="dxa"/>
                  <w:tcBorders>
                    <w:top w:val="single" w:color="auto" w:sz="4" w:space="0"/>
                    <w:left w:val="single" w:color="auto" w:sz="4" w:space="0"/>
                    <w:bottom w:val="single" w:color="auto" w:sz="12" w:space="0"/>
                    <w:right w:val="single" w:color="auto" w:sz="4" w:space="0"/>
                  </w:tcBorders>
                  <w:vAlign w:val="center"/>
                </w:tcPr>
                <w:p w14:paraId="0F6504B3">
                  <w:pPr>
                    <w:spacing w:line="320" w:lineRule="exact"/>
                    <w:jc w:val="center"/>
                    <w:rPr>
                      <w:sz w:val="21"/>
                      <w:szCs w:val="21"/>
                    </w:rPr>
                  </w:pPr>
                  <w:r>
                    <w:rPr>
                      <w:rFonts w:hint="eastAsia" w:hAnsiTheme="minorEastAsia" w:eastAsiaTheme="minorEastAsia"/>
                      <w:color w:val="000000" w:themeColor="text1"/>
                      <w:sz w:val="21"/>
                      <w:szCs w:val="21"/>
                      <w14:textFill>
                        <w14:solidFill>
                          <w14:schemeClr w14:val="tx1"/>
                        </w14:solidFill>
                      </w14:textFill>
                    </w:rPr>
                    <w:t>水质</w:t>
                  </w:r>
                </w:p>
              </w:tc>
              <w:tc>
                <w:tcPr>
                  <w:tcW w:w="924" w:type="dxa"/>
                  <w:tcBorders>
                    <w:top w:val="single" w:color="auto" w:sz="4" w:space="0"/>
                    <w:left w:val="single" w:color="auto" w:sz="4" w:space="0"/>
                    <w:bottom w:val="single" w:color="auto" w:sz="12" w:space="0"/>
                    <w:right w:val="single" w:color="auto" w:sz="4" w:space="0"/>
                  </w:tcBorders>
                  <w:vAlign w:val="center"/>
                </w:tcPr>
                <w:p w14:paraId="270B78C9">
                  <w:pPr>
                    <w:spacing w:line="240" w:lineRule="exact"/>
                    <w:jc w:val="center"/>
                    <w:rPr>
                      <w:rFonts w:hint="default" w:eastAsia="宋体"/>
                      <w:sz w:val="21"/>
                      <w:szCs w:val="21"/>
                      <w:lang w:val="en-US" w:eastAsia="zh-CN"/>
                    </w:rPr>
                  </w:pPr>
                  <w:r>
                    <w:rPr>
                      <w:rFonts w:hint="eastAsia" w:eastAsiaTheme="minorEastAsia"/>
                      <w:bCs/>
                      <w:color w:val="000000" w:themeColor="text1"/>
                      <w:sz w:val="21"/>
                      <w:szCs w:val="21"/>
                      <w:lang w:val="en-US" w:eastAsia="zh-CN"/>
                      <w14:textFill>
                        <w14:solidFill>
                          <w14:schemeClr w14:val="tx1"/>
                        </w14:solidFill>
                      </w14:textFill>
                    </w:rPr>
                    <w:t>73</w:t>
                  </w:r>
                </w:p>
              </w:tc>
              <w:tc>
                <w:tcPr>
                  <w:tcW w:w="805" w:type="dxa"/>
                  <w:tcBorders>
                    <w:top w:val="single" w:color="auto" w:sz="4" w:space="0"/>
                    <w:left w:val="single" w:color="auto" w:sz="4" w:space="0"/>
                    <w:bottom w:val="single" w:color="auto" w:sz="12" w:space="0"/>
                    <w:right w:val="single" w:color="auto" w:sz="4" w:space="0"/>
                  </w:tcBorders>
                  <w:vAlign w:val="center"/>
                </w:tcPr>
                <w:p w14:paraId="680AC5A0">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120.548251</w:t>
                  </w:r>
                </w:p>
              </w:tc>
              <w:tc>
                <w:tcPr>
                  <w:tcW w:w="769" w:type="dxa"/>
                  <w:tcBorders>
                    <w:top w:val="single" w:color="auto" w:sz="4" w:space="0"/>
                    <w:left w:val="single" w:color="auto" w:sz="4" w:space="0"/>
                    <w:bottom w:val="single" w:color="auto" w:sz="12" w:space="0"/>
                    <w:right w:val="single" w:color="auto" w:sz="4" w:space="0"/>
                  </w:tcBorders>
                  <w:vAlign w:val="center"/>
                </w:tcPr>
                <w:p w14:paraId="5394869C">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31.729258</w:t>
                  </w:r>
                </w:p>
              </w:tc>
              <w:tc>
                <w:tcPr>
                  <w:tcW w:w="540" w:type="dxa"/>
                  <w:tcBorders>
                    <w:top w:val="single" w:color="auto" w:sz="4" w:space="0"/>
                    <w:left w:val="single" w:color="auto" w:sz="4" w:space="0"/>
                    <w:bottom w:val="single" w:color="auto" w:sz="12" w:space="0"/>
                    <w:right w:val="single" w:color="auto" w:sz="4" w:space="0"/>
                  </w:tcBorders>
                  <w:vAlign w:val="center"/>
                </w:tcPr>
                <w:p w14:paraId="1FC4D680">
                  <w:pPr>
                    <w:spacing w:line="240" w:lineRule="exact"/>
                    <w:jc w:val="center"/>
                    <w:rPr>
                      <w:bCs/>
                      <w:sz w:val="21"/>
                      <w:szCs w:val="21"/>
                    </w:rPr>
                  </w:pPr>
                  <w:r>
                    <w:rPr>
                      <w:rFonts w:hint="eastAsia" w:eastAsiaTheme="minorEastAsia"/>
                      <w:bCs/>
                      <w:color w:val="000000" w:themeColor="text1"/>
                      <w:sz w:val="21"/>
                      <w:szCs w:val="21"/>
                      <w14:textFill>
                        <w14:solidFill>
                          <w14:schemeClr w14:val="tx1"/>
                        </w14:solidFill>
                      </w14:textFill>
                    </w:rPr>
                    <w:t>0</w:t>
                  </w:r>
                </w:p>
              </w:tc>
              <w:tc>
                <w:tcPr>
                  <w:tcW w:w="1078" w:type="dxa"/>
                  <w:tcBorders>
                    <w:top w:val="single" w:color="auto" w:sz="4" w:space="0"/>
                    <w:left w:val="single" w:color="auto" w:sz="4" w:space="0"/>
                    <w:bottom w:val="single" w:color="auto" w:sz="12" w:space="0"/>
                    <w:right w:val="single" w:color="auto" w:sz="4" w:space="0"/>
                  </w:tcBorders>
                  <w:vAlign w:val="center"/>
                </w:tcPr>
                <w:p w14:paraId="036ADCC2">
                  <w:pPr>
                    <w:spacing w:line="240" w:lineRule="exact"/>
                    <w:jc w:val="center"/>
                    <w:rPr>
                      <w:rFonts w:hint="default" w:eastAsia="宋体"/>
                      <w:bCs/>
                      <w:sz w:val="21"/>
                      <w:szCs w:val="21"/>
                      <w:lang w:val="en-US" w:eastAsia="zh-CN"/>
                    </w:rPr>
                  </w:pPr>
                  <w:r>
                    <w:rPr>
                      <w:rFonts w:hint="eastAsia" w:eastAsiaTheme="minorEastAsia"/>
                      <w:bCs/>
                      <w:color w:val="000000" w:themeColor="text1"/>
                      <w:sz w:val="21"/>
                      <w:szCs w:val="21"/>
                      <w:lang w:val="en-US" w:eastAsia="zh-CN"/>
                      <w14:textFill>
                        <w14:solidFill>
                          <w14:schemeClr w14:val="tx1"/>
                        </w14:solidFill>
                      </w14:textFill>
                    </w:rPr>
                    <w:t>216</w:t>
                  </w:r>
                </w:p>
              </w:tc>
              <w:tc>
                <w:tcPr>
                  <w:tcW w:w="871" w:type="dxa"/>
                  <w:tcBorders>
                    <w:top w:val="single" w:color="auto" w:sz="4" w:space="0"/>
                    <w:left w:val="single" w:color="auto" w:sz="4" w:space="0"/>
                    <w:bottom w:val="single" w:color="auto" w:sz="12" w:space="0"/>
                    <w:right w:val="single" w:color="auto" w:sz="4" w:space="0"/>
                  </w:tcBorders>
                  <w:vAlign w:val="center"/>
                </w:tcPr>
                <w:p w14:paraId="068C50D4">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120.548438</w:t>
                  </w:r>
                </w:p>
              </w:tc>
              <w:tc>
                <w:tcPr>
                  <w:tcW w:w="871" w:type="dxa"/>
                  <w:tcBorders>
                    <w:top w:val="single" w:color="auto" w:sz="4" w:space="0"/>
                    <w:left w:val="single" w:color="auto" w:sz="4" w:space="0"/>
                    <w:bottom w:val="single" w:color="auto" w:sz="12" w:space="0"/>
                    <w:right w:val="single" w:color="auto" w:sz="4" w:space="0"/>
                  </w:tcBorders>
                  <w:vAlign w:val="center"/>
                </w:tcPr>
                <w:p w14:paraId="7E46DE2C">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eastAsia" w:cs="Times New Roman"/>
                      <w:spacing w:val="-11"/>
                      <w:kern w:val="2"/>
                      <w:sz w:val="21"/>
                      <w:szCs w:val="21"/>
                      <w:lang w:val="en-US" w:eastAsia="zh-CN" w:bidi="ar-SA"/>
                    </w:rPr>
                    <w:t>31.729317</w:t>
                  </w:r>
                </w:p>
              </w:tc>
              <w:tc>
                <w:tcPr>
                  <w:tcW w:w="905" w:type="dxa"/>
                  <w:tcBorders>
                    <w:top w:val="single" w:color="auto" w:sz="4" w:space="0"/>
                    <w:left w:val="single" w:color="auto" w:sz="4" w:space="0"/>
                    <w:bottom w:val="single" w:color="auto" w:sz="12" w:space="0"/>
                    <w:right w:val="nil"/>
                  </w:tcBorders>
                  <w:vAlign w:val="center"/>
                </w:tcPr>
                <w:p w14:paraId="71ACBDD8">
                  <w:pPr>
                    <w:spacing w:line="280" w:lineRule="exact"/>
                    <w:jc w:val="center"/>
                    <w:rPr>
                      <w:sz w:val="21"/>
                      <w:szCs w:val="21"/>
                    </w:rPr>
                  </w:pPr>
                  <w:r>
                    <w:rPr>
                      <w:rFonts w:hint="eastAsia"/>
                      <w:sz w:val="21"/>
                      <w:szCs w:val="21"/>
                    </w:rPr>
                    <w:t>有，接纳雨水</w:t>
                  </w:r>
                </w:p>
              </w:tc>
            </w:tr>
          </w:tbl>
          <w:p w14:paraId="719EC9C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p>
          <w:p w14:paraId="3054EAD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3、声环境保护目标</w:t>
            </w:r>
          </w:p>
          <w:p w14:paraId="5ED7F4B3">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本项目厂界外 50 米范围内无声环境保护目标</w:t>
            </w:r>
          </w:p>
          <w:p w14:paraId="5FD0EEBC">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szCs w:val="24"/>
              </w:rPr>
              <w:t>4、地下水环境保护目标</w:t>
            </w:r>
          </w:p>
          <w:p w14:paraId="79B9625D">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建设项目厂界外500米范围内无地下水集中式饮用水水源和热水、矿泉水、温泉等特殊地下水资源。</w:t>
            </w:r>
          </w:p>
          <w:p w14:paraId="7830E830">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5、生态环境保护目标</w:t>
            </w:r>
          </w:p>
          <w:p w14:paraId="1A3E6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rPr>
              <w:t>本项目不新增用地，不涉及生态保护目标，故不作生态环境的现状分析</w:t>
            </w:r>
            <w:r>
              <w:rPr>
                <w:rFonts w:hint="default" w:ascii="Times New Roman" w:hAnsi="Times New Roman" w:eastAsia="宋体" w:cs="Times New Roman"/>
                <w:color w:val="000000"/>
                <w:sz w:val="24"/>
                <w:szCs w:val="24"/>
              </w:rPr>
              <w:t>。</w:t>
            </w:r>
          </w:p>
          <w:p w14:paraId="1E29E88E">
            <w:pPr>
              <w:pStyle w:val="15"/>
              <w:rPr>
                <w:rFonts w:ascii="宋体" w:hAnsi="宋体" w:cs="宋体"/>
                <w:kern w:val="0"/>
                <w:szCs w:val="21"/>
              </w:rPr>
            </w:pPr>
          </w:p>
          <w:p w14:paraId="32802FAE">
            <w:pPr>
              <w:pStyle w:val="15"/>
              <w:rPr>
                <w:rFonts w:ascii="宋体" w:hAnsi="宋体" w:cs="宋体"/>
                <w:kern w:val="0"/>
                <w:szCs w:val="21"/>
              </w:rPr>
            </w:pPr>
          </w:p>
          <w:p w14:paraId="6A655C2C">
            <w:pPr>
              <w:pStyle w:val="15"/>
              <w:rPr>
                <w:rFonts w:ascii="宋体" w:hAnsi="宋体" w:cs="宋体"/>
                <w:kern w:val="0"/>
                <w:szCs w:val="21"/>
              </w:rPr>
            </w:pPr>
          </w:p>
          <w:p w14:paraId="6E2B3A4C">
            <w:pPr>
              <w:pStyle w:val="15"/>
              <w:rPr>
                <w:rFonts w:ascii="宋体" w:hAnsi="宋体" w:cs="宋体"/>
                <w:kern w:val="0"/>
                <w:szCs w:val="21"/>
              </w:rPr>
            </w:pPr>
          </w:p>
          <w:p w14:paraId="511759BE">
            <w:pPr>
              <w:pStyle w:val="15"/>
              <w:rPr>
                <w:rFonts w:ascii="宋体" w:hAnsi="宋体" w:cs="宋体"/>
                <w:kern w:val="0"/>
                <w:szCs w:val="21"/>
              </w:rPr>
            </w:pPr>
          </w:p>
          <w:p w14:paraId="626A7FD4">
            <w:pPr>
              <w:pStyle w:val="15"/>
              <w:rPr>
                <w:rFonts w:ascii="宋体" w:hAnsi="宋体" w:cs="宋体"/>
                <w:kern w:val="0"/>
                <w:szCs w:val="21"/>
              </w:rPr>
            </w:pPr>
          </w:p>
          <w:p w14:paraId="0F81B768">
            <w:pPr>
              <w:pStyle w:val="15"/>
              <w:rPr>
                <w:rFonts w:ascii="宋体" w:hAnsi="宋体" w:cs="宋体"/>
                <w:kern w:val="0"/>
                <w:szCs w:val="21"/>
              </w:rPr>
            </w:pPr>
          </w:p>
          <w:p w14:paraId="3C58E6C0">
            <w:pPr>
              <w:pStyle w:val="15"/>
              <w:rPr>
                <w:rFonts w:ascii="宋体" w:hAnsi="宋体" w:cs="宋体"/>
                <w:kern w:val="0"/>
                <w:szCs w:val="21"/>
              </w:rPr>
            </w:pPr>
          </w:p>
          <w:p w14:paraId="2639D5E8">
            <w:pPr>
              <w:pStyle w:val="15"/>
              <w:rPr>
                <w:rFonts w:ascii="宋体" w:hAnsi="宋体" w:cs="宋体"/>
                <w:kern w:val="0"/>
                <w:szCs w:val="21"/>
              </w:rPr>
            </w:pPr>
          </w:p>
          <w:p w14:paraId="5F76B667">
            <w:pPr>
              <w:pStyle w:val="15"/>
              <w:rPr>
                <w:rFonts w:ascii="宋体" w:hAnsi="宋体" w:cs="宋体"/>
                <w:kern w:val="0"/>
                <w:szCs w:val="21"/>
              </w:rPr>
            </w:pPr>
          </w:p>
          <w:p w14:paraId="4BA71216">
            <w:pPr>
              <w:pStyle w:val="15"/>
              <w:rPr>
                <w:rFonts w:ascii="宋体" w:hAnsi="宋体" w:cs="宋体"/>
                <w:kern w:val="0"/>
                <w:szCs w:val="21"/>
              </w:rPr>
            </w:pPr>
          </w:p>
          <w:p w14:paraId="51477C9C">
            <w:pPr>
              <w:pStyle w:val="15"/>
              <w:rPr>
                <w:rFonts w:ascii="宋体" w:hAnsi="宋体" w:cs="宋体"/>
                <w:kern w:val="0"/>
                <w:szCs w:val="21"/>
              </w:rPr>
            </w:pPr>
          </w:p>
          <w:p w14:paraId="1CC2D1A7">
            <w:pPr>
              <w:pStyle w:val="15"/>
              <w:rPr>
                <w:rFonts w:ascii="宋体" w:hAnsi="宋体" w:cs="宋体"/>
                <w:kern w:val="0"/>
                <w:szCs w:val="21"/>
              </w:rPr>
            </w:pPr>
          </w:p>
          <w:p w14:paraId="371CEA89">
            <w:pPr>
              <w:pStyle w:val="15"/>
              <w:rPr>
                <w:rFonts w:ascii="宋体" w:hAnsi="宋体" w:cs="宋体"/>
                <w:kern w:val="0"/>
                <w:szCs w:val="21"/>
              </w:rPr>
            </w:pPr>
          </w:p>
          <w:p w14:paraId="71BB0829">
            <w:pPr>
              <w:pStyle w:val="15"/>
              <w:rPr>
                <w:rFonts w:ascii="宋体" w:hAnsi="宋体" w:cs="宋体"/>
                <w:kern w:val="0"/>
                <w:szCs w:val="21"/>
              </w:rPr>
            </w:pPr>
          </w:p>
          <w:p w14:paraId="7E6D5852">
            <w:pPr>
              <w:pStyle w:val="15"/>
              <w:rPr>
                <w:rFonts w:ascii="宋体" w:hAnsi="宋体" w:cs="宋体"/>
                <w:kern w:val="0"/>
                <w:szCs w:val="21"/>
              </w:rPr>
            </w:pPr>
          </w:p>
          <w:p w14:paraId="74E480D4">
            <w:pPr>
              <w:pStyle w:val="15"/>
              <w:rPr>
                <w:rFonts w:ascii="宋体" w:hAnsi="宋体" w:cs="宋体"/>
                <w:kern w:val="0"/>
                <w:szCs w:val="21"/>
              </w:rPr>
            </w:pPr>
          </w:p>
          <w:p w14:paraId="4CEA2E8F">
            <w:pPr>
              <w:pStyle w:val="15"/>
              <w:rPr>
                <w:rFonts w:ascii="宋体" w:hAnsi="宋体" w:cs="宋体"/>
                <w:kern w:val="0"/>
                <w:szCs w:val="21"/>
              </w:rPr>
            </w:pPr>
          </w:p>
          <w:p w14:paraId="2DE6D53A">
            <w:pPr>
              <w:pStyle w:val="15"/>
              <w:rPr>
                <w:rFonts w:ascii="宋体" w:hAnsi="宋体" w:cs="宋体"/>
                <w:kern w:val="0"/>
                <w:szCs w:val="21"/>
              </w:rPr>
            </w:pPr>
          </w:p>
          <w:p w14:paraId="253A52AA">
            <w:pPr>
              <w:pStyle w:val="15"/>
              <w:rPr>
                <w:rFonts w:ascii="宋体" w:hAnsi="宋体" w:cs="宋体"/>
                <w:kern w:val="0"/>
                <w:szCs w:val="21"/>
              </w:rPr>
            </w:pPr>
          </w:p>
          <w:p w14:paraId="33B2461E">
            <w:pPr>
              <w:pStyle w:val="15"/>
              <w:rPr>
                <w:rFonts w:ascii="宋体" w:hAnsi="宋体" w:cs="宋体"/>
                <w:kern w:val="0"/>
                <w:szCs w:val="21"/>
              </w:rPr>
            </w:pPr>
          </w:p>
          <w:p w14:paraId="32655042">
            <w:pPr>
              <w:pStyle w:val="15"/>
              <w:rPr>
                <w:rFonts w:ascii="宋体" w:hAnsi="宋体" w:cs="宋体"/>
                <w:kern w:val="0"/>
                <w:szCs w:val="21"/>
              </w:rPr>
            </w:pPr>
          </w:p>
          <w:p w14:paraId="45F30DD4">
            <w:pPr>
              <w:pStyle w:val="15"/>
              <w:rPr>
                <w:rFonts w:ascii="宋体" w:hAnsi="宋体" w:cs="宋体"/>
                <w:kern w:val="0"/>
                <w:szCs w:val="21"/>
              </w:rPr>
            </w:pPr>
          </w:p>
          <w:p w14:paraId="44BB7BE5">
            <w:pPr>
              <w:pStyle w:val="15"/>
              <w:rPr>
                <w:rFonts w:ascii="宋体" w:hAnsi="宋体" w:cs="宋体"/>
                <w:kern w:val="0"/>
                <w:szCs w:val="21"/>
              </w:rPr>
            </w:pPr>
          </w:p>
          <w:p w14:paraId="72E103C7">
            <w:pPr>
              <w:pStyle w:val="15"/>
              <w:rPr>
                <w:rFonts w:ascii="宋体" w:hAnsi="宋体" w:cs="宋体"/>
                <w:kern w:val="0"/>
                <w:szCs w:val="21"/>
              </w:rPr>
            </w:pPr>
          </w:p>
          <w:p w14:paraId="3B2AA289">
            <w:pPr>
              <w:pStyle w:val="15"/>
              <w:rPr>
                <w:rFonts w:ascii="宋体" w:hAnsi="宋体" w:cs="宋体"/>
                <w:kern w:val="0"/>
                <w:szCs w:val="21"/>
              </w:rPr>
            </w:pPr>
          </w:p>
          <w:p w14:paraId="3E2C805D">
            <w:pPr>
              <w:pStyle w:val="15"/>
              <w:rPr>
                <w:rFonts w:ascii="宋体" w:hAnsi="宋体" w:cs="宋体"/>
                <w:kern w:val="0"/>
                <w:szCs w:val="21"/>
              </w:rPr>
            </w:pPr>
          </w:p>
          <w:p w14:paraId="2B471DF3">
            <w:pPr>
              <w:pStyle w:val="15"/>
              <w:rPr>
                <w:rFonts w:ascii="宋体" w:hAnsi="宋体" w:cs="宋体"/>
                <w:kern w:val="0"/>
                <w:szCs w:val="21"/>
              </w:rPr>
            </w:pPr>
          </w:p>
          <w:p w14:paraId="66E7E397">
            <w:pPr>
              <w:pStyle w:val="15"/>
              <w:rPr>
                <w:rFonts w:ascii="宋体" w:hAnsi="宋体" w:cs="宋体"/>
                <w:kern w:val="0"/>
                <w:szCs w:val="21"/>
              </w:rPr>
            </w:pPr>
          </w:p>
          <w:p w14:paraId="7442CCBF">
            <w:pPr>
              <w:pStyle w:val="15"/>
              <w:rPr>
                <w:rFonts w:ascii="宋体" w:hAnsi="宋体" w:cs="宋体"/>
                <w:kern w:val="0"/>
                <w:szCs w:val="21"/>
              </w:rPr>
            </w:pPr>
          </w:p>
          <w:p w14:paraId="119D4B70">
            <w:pPr>
              <w:pStyle w:val="15"/>
              <w:rPr>
                <w:rFonts w:ascii="宋体" w:hAnsi="宋体" w:cs="宋体"/>
                <w:kern w:val="0"/>
                <w:szCs w:val="21"/>
              </w:rPr>
            </w:pPr>
          </w:p>
          <w:p w14:paraId="3C60CF69">
            <w:pPr>
              <w:pStyle w:val="15"/>
              <w:rPr>
                <w:rFonts w:ascii="宋体" w:hAnsi="宋体" w:cs="宋体"/>
                <w:kern w:val="0"/>
                <w:szCs w:val="21"/>
              </w:rPr>
            </w:pPr>
          </w:p>
          <w:p w14:paraId="272D840D">
            <w:pPr>
              <w:pStyle w:val="15"/>
              <w:rPr>
                <w:rFonts w:ascii="宋体" w:hAnsi="宋体" w:cs="宋体"/>
                <w:kern w:val="0"/>
                <w:szCs w:val="21"/>
              </w:rPr>
            </w:pPr>
          </w:p>
          <w:p w14:paraId="446FB3CA">
            <w:pPr>
              <w:pStyle w:val="15"/>
              <w:rPr>
                <w:rFonts w:ascii="宋体" w:hAnsi="宋体" w:cs="宋体"/>
                <w:kern w:val="0"/>
                <w:szCs w:val="21"/>
              </w:rPr>
            </w:pPr>
          </w:p>
          <w:p w14:paraId="4181FD05">
            <w:pPr>
              <w:pStyle w:val="15"/>
              <w:rPr>
                <w:rFonts w:ascii="宋体" w:hAnsi="宋体" w:cs="宋体"/>
                <w:kern w:val="0"/>
                <w:szCs w:val="21"/>
              </w:rPr>
            </w:pPr>
          </w:p>
          <w:p w14:paraId="5A84AF64">
            <w:pPr>
              <w:pStyle w:val="15"/>
              <w:rPr>
                <w:rFonts w:ascii="宋体" w:hAnsi="宋体" w:cs="宋体"/>
                <w:kern w:val="0"/>
                <w:szCs w:val="21"/>
              </w:rPr>
            </w:pPr>
          </w:p>
          <w:p w14:paraId="484CD49A">
            <w:pPr>
              <w:pStyle w:val="15"/>
              <w:rPr>
                <w:rFonts w:ascii="宋体" w:hAnsi="宋体" w:cs="宋体"/>
                <w:kern w:val="0"/>
                <w:szCs w:val="21"/>
              </w:rPr>
            </w:pPr>
          </w:p>
          <w:p w14:paraId="19DA5C08">
            <w:pPr>
              <w:pStyle w:val="15"/>
              <w:rPr>
                <w:rFonts w:ascii="宋体" w:hAnsi="宋体" w:cs="宋体"/>
                <w:kern w:val="0"/>
                <w:szCs w:val="21"/>
              </w:rPr>
            </w:pPr>
          </w:p>
          <w:p w14:paraId="23E6AAE9">
            <w:pPr>
              <w:pStyle w:val="15"/>
              <w:rPr>
                <w:rFonts w:ascii="宋体" w:hAnsi="宋体" w:cs="宋体"/>
                <w:kern w:val="0"/>
                <w:szCs w:val="21"/>
              </w:rPr>
            </w:pPr>
          </w:p>
          <w:p w14:paraId="7DFFCD23">
            <w:pPr>
              <w:pStyle w:val="15"/>
              <w:rPr>
                <w:rFonts w:ascii="宋体" w:hAnsi="宋体" w:cs="宋体"/>
                <w:kern w:val="0"/>
                <w:szCs w:val="21"/>
              </w:rPr>
            </w:pPr>
          </w:p>
        </w:tc>
      </w:tr>
      <w:tr w14:paraId="00B07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4" w:hRule="atLeast"/>
          <w:jc w:val="center"/>
        </w:trPr>
        <w:tc>
          <w:tcPr>
            <w:tcW w:w="641" w:type="dxa"/>
            <w:noWrap w:val="0"/>
            <w:tcMar>
              <w:left w:w="28" w:type="dxa"/>
              <w:right w:w="28" w:type="dxa"/>
            </w:tcMar>
            <w:vAlign w:val="center"/>
          </w:tcPr>
          <w:p w14:paraId="48D4FC37">
            <w:pPr>
              <w:adjustRightInd w:val="0"/>
              <w:snapToGrid w:val="0"/>
              <w:jc w:val="center"/>
              <w:rPr>
                <w:rFonts w:hint="eastAsia"/>
              </w:rPr>
            </w:pPr>
          </w:p>
          <w:p w14:paraId="09C7E1BB">
            <w:pPr>
              <w:adjustRightInd w:val="0"/>
              <w:snapToGrid w:val="0"/>
              <w:jc w:val="center"/>
              <w:rPr>
                <w:rFonts w:hint="eastAsia"/>
              </w:rPr>
            </w:pPr>
          </w:p>
          <w:p w14:paraId="6AB155A2">
            <w:pPr>
              <w:adjustRightInd w:val="0"/>
              <w:snapToGrid w:val="0"/>
              <w:jc w:val="center"/>
              <w:rPr>
                <w:rFonts w:hint="eastAsia"/>
              </w:rPr>
            </w:pPr>
          </w:p>
          <w:p w14:paraId="2EF46E18">
            <w:pPr>
              <w:adjustRightInd w:val="0"/>
              <w:snapToGrid w:val="0"/>
              <w:jc w:val="center"/>
              <w:rPr>
                <w:rFonts w:hint="eastAsia"/>
              </w:rPr>
            </w:pPr>
          </w:p>
          <w:p w14:paraId="4387C662">
            <w:pPr>
              <w:adjustRightInd w:val="0"/>
              <w:snapToGrid w:val="0"/>
              <w:jc w:val="center"/>
              <w:rPr>
                <w:rFonts w:hint="eastAsia"/>
              </w:rPr>
            </w:pPr>
          </w:p>
          <w:p w14:paraId="70565F3D">
            <w:pPr>
              <w:adjustRightInd w:val="0"/>
              <w:snapToGrid w:val="0"/>
              <w:jc w:val="center"/>
              <w:rPr>
                <w:rFonts w:hint="eastAsia"/>
              </w:rPr>
            </w:pPr>
          </w:p>
          <w:p w14:paraId="61B6372B">
            <w:pPr>
              <w:adjustRightInd w:val="0"/>
              <w:snapToGrid w:val="0"/>
              <w:jc w:val="center"/>
              <w:rPr>
                <w:rFonts w:hint="eastAsia"/>
              </w:rPr>
            </w:pPr>
          </w:p>
          <w:p w14:paraId="34584AEB">
            <w:pPr>
              <w:adjustRightInd w:val="0"/>
              <w:snapToGrid w:val="0"/>
              <w:jc w:val="center"/>
              <w:rPr>
                <w:rFonts w:hint="eastAsia"/>
              </w:rPr>
            </w:pPr>
          </w:p>
          <w:p w14:paraId="75368BB0">
            <w:pPr>
              <w:adjustRightInd w:val="0"/>
              <w:snapToGrid w:val="0"/>
              <w:jc w:val="center"/>
              <w:rPr>
                <w:rFonts w:hint="eastAsia"/>
              </w:rPr>
            </w:pPr>
          </w:p>
          <w:p w14:paraId="156516AA">
            <w:pPr>
              <w:adjustRightInd w:val="0"/>
              <w:snapToGrid w:val="0"/>
              <w:jc w:val="center"/>
              <w:rPr>
                <w:rFonts w:hint="eastAsia"/>
              </w:rPr>
            </w:pPr>
          </w:p>
          <w:p w14:paraId="5AE69A48">
            <w:pPr>
              <w:adjustRightInd w:val="0"/>
              <w:snapToGrid w:val="0"/>
              <w:jc w:val="center"/>
              <w:rPr>
                <w:rFonts w:hint="eastAsia"/>
              </w:rPr>
            </w:pPr>
          </w:p>
          <w:p w14:paraId="4A60A013">
            <w:pPr>
              <w:adjustRightInd w:val="0"/>
              <w:snapToGrid w:val="0"/>
              <w:jc w:val="center"/>
              <w:rPr>
                <w:rFonts w:hint="eastAsia"/>
              </w:rPr>
            </w:pPr>
          </w:p>
          <w:p w14:paraId="66968D0C">
            <w:pPr>
              <w:adjustRightInd w:val="0"/>
              <w:snapToGrid w:val="0"/>
              <w:jc w:val="center"/>
              <w:rPr>
                <w:rFonts w:hint="eastAsia"/>
              </w:rPr>
            </w:pPr>
          </w:p>
          <w:p w14:paraId="160B7EB0">
            <w:pPr>
              <w:adjustRightInd w:val="0"/>
              <w:snapToGrid w:val="0"/>
              <w:jc w:val="center"/>
              <w:rPr>
                <w:rFonts w:hint="eastAsia"/>
              </w:rPr>
            </w:pPr>
          </w:p>
          <w:p w14:paraId="3CCBC452">
            <w:pPr>
              <w:adjustRightInd w:val="0"/>
              <w:snapToGrid w:val="0"/>
              <w:jc w:val="center"/>
              <w:rPr>
                <w:rFonts w:hint="eastAsia"/>
              </w:rPr>
            </w:pPr>
          </w:p>
          <w:p w14:paraId="57AFE76F">
            <w:pPr>
              <w:adjustRightInd w:val="0"/>
              <w:snapToGrid w:val="0"/>
              <w:jc w:val="center"/>
              <w:rPr>
                <w:rFonts w:hint="eastAsia"/>
              </w:rPr>
            </w:pPr>
          </w:p>
          <w:p w14:paraId="3D2C5819">
            <w:pPr>
              <w:adjustRightInd w:val="0"/>
              <w:snapToGrid w:val="0"/>
              <w:jc w:val="center"/>
              <w:rPr>
                <w:rFonts w:hint="eastAsia"/>
              </w:rPr>
            </w:pPr>
          </w:p>
          <w:p w14:paraId="45BCBEB3">
            <w:pPr>
              <w:adjustRightInd w:val="0"/>
              <w:snapToGrid w:val="0"/>
              <w:jc w:val="center"/>
              <w:rPr>
                <w:rFonts w:hint="eastAsia"/>
              </w:rPr>
            </w:pPr>
          </w:p>
          <w:p w14:paraId="38D8C2E0">
            <w:pPr>
              <w:adjustRightInd w:val="0"/>
              <w:snapToGrid w:val="0"/>
              <w:jc w:val="center"/>
              <w:rPr>
                <w:rFonts w:hint="eastAsia"/>
              </w:rPr>
            </w:pPr>
          </w:p>
          <w:p w14:paraId="1832BADA">
            <w:pPr>
              <w:adjustRightInd w:val="0"/>
              <w:snapToGrid w:val="0"/>
              <w:jc w:val="center"/>
              <w:rPr>
                <w:rFonts w:hint="eastAsia"/>
              </w:rPr>
            </w:pPr>
          </w:p>
          <w:p w14:paraId="46538A13">
            <w:pPr>
              <w:adjustRightInd w:val="0"/>
              <w:snapToGrid w:val="0"/>
              <w:jc w:val="center"/>
              <w:rPr>
                <w:rFonts w:hint="eastAsia"/>
              </w:rPr>
            </w:pPr>
          </w:p>
          <w:p w14:paraId="78E467B5">
            <w:pPr>
              <w:adjustRightInd w:val="0"/>
              <w:snapToGrid w:val="0"/>
              <w:jc w:val="center"/>
              <w:rPr>
                <w:rFonts w:hint="eastAsia"/>
              </w:rPr>
            </w:pPr>
          </w:p>
          <w:p w14:paraId="53F1D482">
            <w:pPr>
              <w:adjustRightInd w:val="0"/>
              <w:snapToGrid w:val="0"/>
              <w:jc w:val="center"/>
              <w:rPr>
                <w:rFonts w:hint="eastAsia"/>
              </w:rPr>
            </w:pPr>
          </w:p>
          <w:p w14:paraId="0D1957DC">
            <w:pPr>
              <w:adjustRightInd w:val="0"/>
              <w:snapToGrid w:val="0"/>
              <w:jc w:val="center"/>
              <w:rPr>
                <w:sz w:val="24"/>
                <w:szCs w:val="24"/>
              </w:rPr>
            </w:pPr>
            <w:r>
              <w:rPr>
                <w:rFonts w:hint="eastAsia"/>
                <w:sz w:val="24"/>
                <w:szCs w:val="24"/>
              </w:rPr>
              <w:t>污染</w:t>
            </w:r>
          </w:p>
          <w:p w14:paraId="0E798444">
            <w:pPr>
              <w:adjustRightInd w:val="0"/>
              <w:snapToGrid w:val="0"/>
              <w:jc w:val="center"/>
              <w:rPr>
                <w:sz w:val="24"/>
                <w:szCs w:val="24"/>
              </w:rPr>
            </w:pPr>
            <w:r>
              <w:rPr>
                <w:rFonts w:hint="eastAsia"/>
                <w:sz w:val="24"/>
                <w:szCs w:val="24"/>
              </w:rPr>
              <w:t>物排</w:t>
            </w:r>
          </w:p>
          <w:p w14:paraId="50ACAB0C">
            <w:pPr>
              <w:adjustRightInd w:val="0"/>
              <w:snapToGrid w:val="0"/>
              <w:jc w:val="center"/>
              <w:rPr>
                <w:sz w:val="24"/>
                <w:szCs w:val="24"/>
              </w:rPr>
            </w:pPr>
            <w:r>
              <w:rPr>
                <w:rFonts w:hint="eastAsia"/>
                <w:sz w:val="24"/>
                <w:szCs w:val="24"/>
              </w:rPr>
              <w:t>放控</w:t>
            </w:r>
          </w:p>
          <w:p w14:paraId="68771996">
            <w:pPr>
              <w:adjustRightInd w:val="0"/>
              <w:snapToGrid w:val="0"/>
              <w:jc w:val="center"/>
              <w:rPr>
                <w:sz w:val="24"/>
                <w:szCs w:val="24"/>
              </w:rPr>
            </w:pPr>
            <w:r>
              <w:rPr>
                <w:rFonts w:hint="eastAsia"/>
                <w:sz w:val="24"/>
                <w:szCs w:val="24"/>
              </w:rPr>
              <w:t>制标</w:t>
            </w:r>
          </w:p>
          <w:p w14:paraId="15418C93">
            <w:pPr>
              <w:adjustRightInd w:val="0"/>
              <w:snapToGrid w:val="0"/>
              <w:jc w:val="center"/>
              <w:rPr>
                <w:rFonts w:hint="eastAsia"/>
                <w:sz w:val="24"/>
                <w:szCs w:val="24"/>
              </w:rPr>
            </w:pPr>
            <w:r>
              <w:rPr>
                <w:rFonts w:hint="eastAsia"/>
                <w:sz w:val="24"/>
                <w:szCs w:val="24"/>
              </w:rPr>
              <w:t>准</w:t>
            </w:r>
          </w:p>
          <w:p w14:paraId="1BBE3FE3">
            <w:pPr>
              <w:pStyle w:val="15"/>
              <w:rPr>
                <w:rFonts w:hint="eastAsia" w:ascii="宋体" w:hAnsi="宋体" w:cs="宋体"/>
                <w:kern w:val="0"/>
                <w:szCs w:val="21"/>
              </w:rPr>
            </w:pPr>
          </w:p>
          <w:p w14:paraId="7E651867">
            <w:pPr>
              <w:pStyle w:val="15"/>
              <w:rPr>
                <w:rFonts w:hint="eastAsia" w:ascii="宋体" w:hAnsi="宋体" w:cs="宋体"/>
                <w:kern w:val="0"/>
                <w:szCs w:val="21"/>
              </w:rPr>
            </w:pPr>
          </w:p>
          <w:p w14:paraId="7A5800A1">
            <w:pPr>
              <w:pStyle w:val="15"/>
              <w:rPr>
                <w:rFonts w:hint="eastAsia" w:ascii="宋体" w:hAnsi="宋体" w:cs="宋体"/>
                <w:kern w:val="0"/>
                <w:szCs w:val="21"/>
              </w:rPr>
            </w:pPr>
          </w:p>
          <w:p w14:paraId="6CA7FF5A">
            <w:pPr>
              <w:pStyle w:val="15"/>
              <w:rPr>
                <w:rFonts w:hint="eastAsia" w:ascii="宋体" w:hAnsi="宋体" w:cs="宋体"/>
                <w:kern w:val="0"/>
                <w:szCs w:val="21"/>
              </w:rPr>
            </w:pPr>
          </w:p>
          <w:p w14:paraId="0CE94BC1">
            <w:pPr>
              <w:pStyle w:val="15"/>
              <w:rPr>
                <w:rFonts w:hint="eastAsia" w:ascii="宋体" w:hAnsi="宋体" w:cs="宋体"/>
                <w:kern w:val="0"/>
                <w:szCs w:val="21"/>
              </w:rPr>
            </w:pPr>
          </w:p>
          <w:p w14:paraId="7841B108">
            <w:pPr>
              <w:pStyle w:val="15"/>
              <w:rPr>
                <w:rFonts w:hint="eastAsia" w:ascii="宋体" w:hAnsi="宋体" w:cs="宋体"/>
                <w:kern w:val="0"/>
                <w:szCs w:val="21"/>
              </w:rPr>
            </w:pPr>
          </w:p>
          <w:p w14:paraId="643FAED0">
            <w:pPr>
              <w:pStyle w:val="15"/>
              <w:rPr>
                <w:rFonts w:hint="eastAsia" w:ascii="宋体" w:hAnsi="宋体" w:cs="宋体"/>
                <w:kern w:val="0"/>
                <w:szCs w:val="21"/>
              </w:rPr>
            </w:pPr>
          </w:p>
          <w:p w14:paraId="07565803">
            <w:pPr>
              <w:pStyle w:val="15"/>
              <w:rPr>
                <w:rFonts w:hint="eastAsia" w:ascii="宋体" w:hAnsi="宋体" w:cs="宋体"/>
                <w:kern w:val="0"/>
                <w:szCs w:val="21"/>
              </w:rPr>
            </w:pPr>
          </w:p>
          <w:p w14:paraId="4685EAA7">
            <w:pPr>
              <w:pStyle w:val="15"/>
              <w:rPr>
                <w:rFonts w:hint="eastAsia" w:ascii="宋体" w:hAnsi="宋体" w:cs="宋体"/>
                <w:kern w:val="0"/>
                <w:szCs w:val="21"/>
              </w:rPr>
            </w:pPr>
          </w:p>
          <w:p w14:paraId="177F296B">
            <w:pPr>
              <w:pStyle w:val="15"/>
              <w:rPr>
                <w:rFonts w:hint="eastAsia" w:ascii="宋体" w:hAnsi="宋体" w:cs="宋体"/>
                <w:kern w:val="0"/>
                <w:szCs w:val="21"/>
              </w:rPr>
            </w:pPr>
          </w:p>
          <w:p w14:paraId="5DBE5862">
            <w:pPr>
              <w:pStyle w:val="15"/>
              <w:rPr>
                <w:rFonts w:hint="eastAsia" w:ascii="宋体" w:hAnsi="宋体" w:cs="宋体"/>
                <w:kern w:val="0"/>
                <w:szCs w:val="21"/>
              </w:rPr>
            </w:pPr>
          </w:p>
          <w:p w14:paraId="6173FE61">
            <w:pPr>
              <w:pStyle w:val="15"/>
              <w:rPr>
                <w:rFonts w:hint="eastAsia" w:ascii="宋体" w:hAnsi="宋体" w:cs="宋体"/>
                <w:kern w:val="0"/>
                <w:szCs w:val="21"/>
              </w:rPr>
            </w:pPr>
          </w:p>
          <w:p w14:paraId="189AA7A3">
            <w:pPr>
              <w:pStyle w:val="15"/>
              <w:rPr>
                <w:rFonts w:hint="eastAsia" w:ascii="宋体" w:hAnsi="宋体" w:cs="宋体"/>
                <w:kern w:val="0"/>
                <w:szCs w:val="21"/>
              </w:rPr>
            </w:pPr>
          </w:p>
          <w:p w14:paraId="22E35DB0">
            <w:pPr>
              <w:pStyle w:val="15"/>
              <w:rPr>
                <w:rFonts w:hint="eastAsia" w:ascii="宋体" w:hAnsi="宋体" w:cs="宋体"/>
                <w:kern w:val="0"/>
                <w:szCs w:val="21"/>
              </w:rPr>
            </w:pPr>
          </w:p>
          <w:p w14:paraId="5B02DD57">
            <w:pPr>
              <w:pStyle w:val="15"/>
              <w:rPr>
                <w:rFonts w:hint="eastAsia" w:ascii="宋体" w:hAnsi="宋体" w:cs="宋体"/>
                <w:kern w:val="0"/>
                <w:szCs w:val="21"/>
              </w:rPr>
            </w:pPr>
          </w:p>
          <w:p w14:paraId="5A16EF41">
            <w:pPr>
              <w:pStyle w:val="15"/>
              <w:rPr>
                <w:rFonts w:hint="eastAsia" w:ascii="宋体" w:hAnsi="宋体" w:cs="宋体"/>
                <w:kern w:val="0"/>
                <w:szCs w:val="21"/>
              </w:rPr>
            </w:pPr>
          </w:p>
          <w:p w14:paraId="0AD9633B">
            <w:pPr>
              <w:pStyle w:val="15"/>
              <w:rPr>
                <w:rFonts w:hint="eastAsia" w:ascii="宋体" w:hAnsi="宋体" w:cs="宋体"/>
                <w:kern w:val="0"/>
                <w:szCs w:val="21"/>
              </w:rPr>
            </w:pPr>
          </w:p>
          <w:p w14:paraId="5DBD4379">
            <w:pPr>
              <w:pStyle w:val="15"/>
              <w:rPr>
                <w:rFonts w:hint="eastAsia" w:ascii="宋体" w:hAnsi="宋体" w:cs="宋体"/>
                <w:kern w:val="0"/>
                <w:szCs w:val="21"/>
              </w:rPr>
            </w:pPr>
          </w:p>
          <w:p w14:paraId="6EB782EA">
            <w:pPr>
              <w:pStyle w:val="15"/>
              <w:rPr>
                <w:rFonts w:hint="eastAsia" w:ascii="宋体" w:hAnsi="宋体" w:cs="宋体"/>
                <w:kern w:val="0"/>
                <w:szCs w:val="21"/>
              </w:rPr>
            </w:pPr>
          </w:p>
          <w:p w14:paraId="1A77EF62">
            <w:pPr>
              <w:pStyle w:val="15"/>
              <w:rPr>
                <w:rFonts w:hint="eastAsia" w:ascii="宋体" w:hAnsi="宋体" w:cs="宋体"/>
                <w:kern w:val="0"/>
                <w:szCs w:val="21"/>
              </w:rPr>
            </w:pPr>
          </w:p>
          <w:p w14:paraId="1B26AE46">
            <w:pPr>
              <w:pStyle w:val="15"/>
              <w:rPr>
                <w:rFonts w:hint="eastAsia" w:ascii="宋体" w:hAnsi="宋体" w:cs="宋体"/>
                <w:kern w:val="0"/>
                <w:szCs w:val="21"/>
              </w:rPr>
            </w:pPr>
          </w:p>
          <w:p w14:paraId="2923D35F">
            <w:pPr>
              <w:pStyle w:val="15"/>
              <w:rPr>
                <w:rFonts w:hint="eastAsia" w:ascii="宋体" w:hAnsi="宋体" w:cs="宋体"/>
                <w:kern w:val="0"/>
                <w:szCs w:val="21"/>
              </w:rPr>
            </w:pPr>
          </w:p>
          <w:p w14:paraId="164BA184">
            <w:pPr>
              <w:pStyle w:val="15"/>
              <w:rPr>
                <w:rFonts w:hint="eastAsia" w:ascii="宋体" w:hAnsi="宋体" w:cs="宋体"/>
                <w:kern w:val="0"/>
                <w:szCs w:val="21"/>
              </w:rPr>
            </w:pPr>
          </w:p>
          <w:p w14:paraId="736B4D81">
            <w:pPr>
              <w:pStyle w:val="15"/>
              <w:rPr>
                <w:rFonts w:hint="eastAsia" w:ascii="宋体" w:hAnsi="宋体" w:cs="宋体"/>
                <w:kern w:val="0"/>
                <w:szCs w:val="21"/>
              </w:rPr>
            </w:pPr>
          </w:p>
          <w:p w14:paraId="02ED0C5B">
            <w:pPr>
              <w:pStyle w:val="15"/>
              <w:rPr>
                <w:rFonts w:hint="eastAsia" w:ascii="宋体" w:hAnsi="宋体" w:cs="宋体"/>
                <w:kern w:val="0"/>
                <w:szCs w:val="21"/>
              </w:rPr>
            </w:pPr>
          </w:p>
          <w:p w14:paraId="02A3AF90">
            <w:pPr>
              <w:adjustRightInd w:val="0"/>
              <w:snapToGrid w:val="0"/>
              <w:jc w:val="center"/>
              <w:rPr>
                <w:rFonts w:hint="eastAsia" w:ascii="宋体" w:hAnsi="宋体" w:cs="宋体"/>
                <w:kern w:val="0"/>
                <w:szCs w:val="21"/>
              </w:rPr>
            </w:pPr>
          </w:p>
          <w:p w14:paraId="68D3BC46">
            <w:pPr>
              <w:adjustRightInd w:val="0"/>
              <w:snapToGrid w:val="0"/>
              <w:jc w:val="center"/>
              <w:rPr>
                <w:rFonts w:hint="eastAsia" w:ascii="宋体" w:hAnsi="宋体" w:cs="宋体"/>
                <w:kern w:val="0"/>
                <w:szCs w:val="21"/>
              </w:rPr>
            </w:pPr>
          </w:p>
          <w:p w14:paraId="2207ACB3">
            <w:pPr>
              <w:adjustRightInd w:val="0"/>
              <w:snapToGrid w:val="0"/>
              <w:jc w:val="center"/>
              <w:rPr>
                <w:rFonts w:hint="eastAsia" w:ascii="宋体" w:hAnsi="宋体" w:cs="宋体"/>
                <w:kern w:val="0"/>
                <w:szCs w:val="21"/>
              </w:rPr>
            </w:pPr>
          </w:p>
          <w:p w14:paraId="43FB124F">
            <w:pPr>
              <w:adjustRightInd w:val="0"/>
              <w:snapToGrid w:val="0"/>
              <w:jc w:val="center"/>
              <w:rPr>
                <w:rFonts w:hint="eastAsia" w:ascii="宋体" w:hAnsi="宋体" w:cs="宋体"/>
                <w:kern w:val="0"/>
                <w:szCs w:val="21"/>
              </w:rPr>
            </w:pPr>
          </w:p>
          <w:p w14:paraId="791642C2">
            <w:pPr>
              <w:adjustRightInd w:val="0"/>
              <w:snapToGrid w:val="0"/>
              <w:jc w:val="center"/>
              <w:rPr>
                <w:rFonts w:hint="eastAsia" w:ascii="宋体" w:hAnsi="宋体" w:cs="宋体"/>
                <w:kern w:val="0"/>
                <w:szCs w:val="21"/>
              </w:rPr>
            </w:pPr>
          </w:p>
          <w:p w14:paraId="0342D7AA">
            <w:pPr>
              <w:adjustRightInd w:val="0"/>
              <w:snapToGrid w:val="0"/>
              <w:jc w:val="center"/>
              <w:rPr>
                <w:rFonts w:hint="eastAsia" w:ascii="宋体" w:hAnsi="宋体" w:cs="宋体"/>
                <w:kern w:val="0"/>
                <w:szCs w:val="21"/>
              </w:rPr>
            </w:pPr>
          </w:p>
          <w:p w14:paraId="08C2A052">
            <w:pPr>
              <w:adjustRightInd w:val="0"/>
              <w:snapToGrid w:val="0"/>
              <w:jc w:val="center"/>
              <w:rPr>
                <w:rFonts w:hint="eastAsia" w:ascii="宋体" w:hAnsi="宋体" w:cs="宋体"/>
                <w:kern w:val="0"/>
                <w:szCs w:val="21"/>
              </w:rPr>
            </w:pPr>
          </w:p>
          <w:p w14:paraId="4F8733E9">
            <w:pPr>
              <w:adjustRightInd w:val="0"/>
              <w:snapToGrid w:val="0"/>
              <w:jc w:val="center"/>
              <w:rPr>
                <w:rFonts w:hint="eastAsia" w:ascii="宋体" w:hAnsi="宋体" w:cs="宋体"/>
                <w:kern w:val="0"/>
                <w:szCs w:val="21"/>
              </w:rPr>
            </w:pPr>
          </w:p>
          <w:p w14:paraId="0D32A600">
            <w:pPr>
              <w:adjustRightInd w:val="0"/>
              <w:snapToGrid w:val="0"/>
              <w:jc w:val="center"/>
              <w:rPr>
                <w:rFonts w:hint="eastAsia" w:ascii="宋体" w:hAnsi="宋体" w:cs="宋体"/>
                <w:kern w:val="0"/>
                <w:szCs w:val="21"/>
              </w:rPr>
            </w:pPr>
          </w:p>
          <w:p w14:paraId="49939723">
            <w:pPr>
              <w:adjustRightInd w:val="0"/>
              <w:snapToGrid w:val="0"/>
              <w:jc w:val="center"/>
              <w:rPr>
                <w:rFonts w:hint="eastAsia" w:ascii="宋体" w:hAnsi="宋体" w:cs="宋体"/>
                <w:kern w:val="0"/>
                <w:szCs w:val="21"/>
              </w:rPr>
            </w:pPr>
          </w:p>
          <w:p w14:paraId="305D564D">
            <w:pPr>
              <w:adjustRightInd w:val="0"/>
              <w:snapToGrid w:val="0"/>
              <w:jc w:val="center"/>
              <w:rPr>
                <w:rFonts w:hint="eastAsia" w:ascii="宋体" w:hAnsi="宋体" w:cs="宋体"/>
                <w:kern w:val="0"/>
                <w:szCs w:val="21"/>
              </w:rPr>
            </w:pPr>
          </w:p>
          <w:p w14:paraId="26865738">
            <w:pPr>
              <w:adjustRightInd w:val="0"/>
              <w:snapToGrid w:val="0"/>
              <w:jc w:val="center"/>
              <w:rPr>
                <w:rFonts w:hint="eastAsia" w:ascii="宋体" w:hAnsi="宋体" w:cs="宋体"/>
                <w:kern w:val="0"/>
                <w:szCs w:val="21"/>
              </w:rPr>
            </w:pPr>
          </w:p>
          <w:p w14:paraId="27AED862">
            <w:pPr>
              <w:adjustRightInd w:val="0"/>
              <w:snapToGrid w:val="0"/>
              <w:jc w:val="center"/>
              <w:rPr>
                <w:rFonts w:hint="eastAsia" w:ascii="宋体" w:hAnsi="宋体" w:cs="宋体"/>
                <w:kern w:val="0"/>
                <w:szCs w:val="21"/>
              </w:rPr>
            </w:pPr>
          </w:p>
          <w:p w14:paraId="15A27FFA">
            <w:pPr>
              <w:adjustRightInd w:val="0"/>
              <w:snapToGrid w:val="0"/>
              <w:jc w:val="center"/>
              <w:rPr>
                <w:rFonts w:hint="eastAsia" w:ascii="宋体" w:hAnsi="宋体" w:cs="宋体"/>
                <w:kern w:val="0"/>
                <w:szCs w:val="21"/>
              </w:rPr>
            </w:pPr>
          </w:p>
          <w:p w14:paraId="017D4C23">
            <w:pPr>
              <w:adjustRightInd w:val="0"/>
              <w:snapToGrid w:val="0"/>
              <w:jc w:val="center"/>
              <w:rPr>
                <w:rFonts w:hint="eastAsia" w:ascii="宋体" w:hAnsi="宋体" w:cs="宋体"/>
                <w:kern w:val="0"/>
                <w:szCs w:val="21"/>
              </w:rPr>
            </w:pPr>
          </w:p>
          <w:p w14:paraId="1186F57F">
            <w:pPr>
              <w:adjustRightInd w:val="0"/>
              <w:snapToGrid w:val="0"/>
              <w:jc w:val="center"/>
              <w:rPr>
                <w:rFonts w:hint="eastAsia" w:ascii="宋体" w:hAnsi="宋体" w:cs="宋体"/>
                <w:kern w:val="0"/>
                <w:szCs w:val="21"/>
              </w:rPr>
            </w:pPr>
          </w:p>
          <w:p w14:paraId="5A96D52B">
            <w:pPr>
              <w:adjustRightInd w:val="0"/>
              <w:snapToGrid w:val="0"/>
              <w:jc w:val="center"/>
              <w:rPr>
                <w:rFonts w:hint="eastAsia" w:ascii="宋体" w:hAnsi="宋体" w:cs="宋体"/>
                <w:kern w:val="0"/>
                <w:szCs w:val="21"/>
              </w:rPr>
            </w:pPr>
          </w:p>
          <w:p w14:paraId="5CCE12F0">
            <w:pPr>
              <w:adjustRightInd w:val="0"/>
              <w:snapToGrid w:val="0"/>
              <w:jc w:val="center"/>
              <w:rPr>
                <w:rFonts w:hint="eastAsia" w:ascii="宋体" w:hAnsi="宋体" w:cs="宋体"/>
                <w:kern w:val="0"/>
                <w:szCs w:val="21"/>
              </w:rPr>
            </w:pPr>
          </w:p>
          <w:p w14:paraId="1CEA1AD6">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61840DF3">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19169880">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08E46152">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656CC9DE">
            <w:pPr>
              <w:pStyle w:val="15"/>
              <w:jc w:val="center"/>
              <w:rPr>
                <w:rFonts w:hint="eastAsia" w:ascii="宋体" w:hAnsi="宋体" w:cs="宋体"/>
                <w:kern w:val="0"/>
                <w:sz w:val="24"/>
                <w:szCs w:val="24"/>
              </w:rPr>
            </w:pPr>
            <w:r>
              <w:rPr>
                <w:rFonts w:hint="eastAsia" w:ascii="宋体" w:hAnsi="宋体" w:cs="宋体"/>
                <w:kern w:val="0"/>
                <w:sz w:val="24"/>
                <w:szCs w:val="24"/>
              </w:rPr>
              <w:t>准</w:t>
            </w:r>
          </w:p>
          <w:p w14:paraId="02AB80A4">
            <w:pPr>
              <w:pStyle w:val="15"/>
              <w:rPr>
                <w:rFonts w:hint="eastAsia" w:ascii="宋体" w:hAnsi="宋体" w:cs="宋体"/>
                <w:kern w:val="0"/>
                <w:szCs w:val="21"/>
              </w:rPr>
            </w:pPr>
          </w:p>
          <w:p w14:paraId="376BE1B4">
            <w:pPr>
              <w:pStyle w:val="15"/>
              <w:rPr>
                <w:rFonts w:hint="eastAsia" w:ascii="宋体" w:hAnsi="宋体" w:cs="宋体"/>
                <w:kern w:val="0"/>
                <w:szCs w:val="21"/>
              </w:rPr>
            </w:pPr>
          </w:p>
          <w:p w14:paraId="6069AF24">
            <w:pPr>
              <w:pStyle w:val="15"/>
              <w:rPr>
                <w:rFonts w:hint="eastAsia" w:ascii="宋体" w:hAnsi="宋体" w:cs="宋体"/>
                <w:kern w:val="0"/>
                <w:szCs w:val="21"/>
              </w:rPr>
            </w:pPr>
          </w:p>
          <w:p w14:paraId="45791470">
            <w:pPr>
              <w:pStyle w:val="15"/>
              <w:rPr>
                <w:rFonts w:hint="eastAsia" w:ascii="宋体" w:hAnsi="宋体" w:cs="宋体"/>
                <w:kern w:val="0"/>
                <w:szCs w:val="21"/>
              </w:rPr>
            </w:pPr>
          </w:p>
          <w:p w14:paraId="1BC83F6D">
            <w:pPr>
              <w:pStyle w:val="15"/>
              <w:rPr>
                <w:rFonts w:hint="eastAsia" w:ascii="宋体" w:hAnsi="宋体" w:cs="宋体"/>
                <w:kern w:val="0"/>
                <w:szCs w:val="21"/>
              </w:rPr>
            </w:pPr>
          </w:p>
          <w:p w14:paraId="58B1F7CB">
            <w:pPr>
              <w:pStyle w:val="15"/>
              <w:rPr>
                <w:rFonts w:hint="eastAsia" w:ascii="宋体" w:hAnsi="宋体" w:cs="宋体"/>
                <w:kern w:val="0"/>
                <w:szCs w:val="21"/>
              </w:rPr>
            </w:pPr>
          </w:p>
          <w:p w14:paraId="712AB778">
            <w:pPr>
              <w:pStyle w:val="15"/>
              <w:rPr>
                <w:rFonts w:hint="eastAsia" w:ascii="宋体" w:hAnsi="宋体" w:cs="宋体"/>
                <w:kern w:val="0"/>
                <w:szCs w:val="21"/>
              </w:rPr>
            </w:pPr>
          </w:p>
          <w:p w14:paraId="10BF02FB">
            <w:pPr>
              <w:pStyle w:val="15"/>
              <w:rPr>
                <w:rFonts w:hint="eastAsia" w:ascii="宋体" w:hAnsi="宋体" w:cs="宋体"/>
                <w:kern w:val="0"/>
                <w:szCs w:val="21"/>
              </w:rPr>
            </w:pPr>
          </w:p>
          <w:p w14:paraId="18C41FB0">
            <w:pPr>
              <w:pStyle w:val="15"/>
              <w:rPr>
                <w:rFonts w:hint="eastAsia" w:ascii="宋体" w:hAnsi="宋体" w:cs="宋体"/>
                <w:kern w:val="0"/>
                <w:szCs w:val="21"/>
              </w:rPr>
            </w:pPr>
          </w:p>
          <w:p w14:paraId="11DF15F6">
            <w:pPr>
              <w:pStyle w:val="15"/>
              <w:rPr>
                <w:rFonts w:hint="eastAsia" w:ascii="宋体" w:hAnsi="宋体" w:cs="宋体"/>
                <w:kern w:val="0"/>
                <w:szCs w:val="21"/>
              </w:rPr>
            </w:pPr>
          </w:p>
          <w:p w14:paraId="08B4E95E">
            <w:pPr>
              <w:pStyle w:val="15"/>
              <w:rPr>
                <w:rFonts w:hint="eastAsia" w:ascii="宋体" w:hAnsi="宋体" w:cs="宋体"/>
                <w:kern w:val="0"/>
                <w:szCs w:val="21"/>
              </w:rPr>
            </w:pPr>
          </w:p>
          <w:p w14:paraId="33648E52">
            <w:pPr>
              <w:pStyle w:val="15"/>
              <w:rPr>
                <w:rFonts w:hint="eastAsia" w:ascii="宋体" w:hAnsi="宋体" w:cs="宋体"/>
                <w:kern w:val="0"/>
                <w:szCs w:val="21"/>
              </w:rPr>
            </w:pPr>
          </w:p>
          <w:p w14:paraId="1F649319">
            <w:pPr>
              <w:pStyle w:val="15"/>
              <w:rPr>
                <w:rFonts w:hint="eastAsia" w:ascii="宋体" w:hAnsi="宋体" w:cs="宋体"/>
                <w:kern w:val="0"/>
                <w:szCs w:val="21"/>
              </w:rPr>
            </w:pPr>
          </w:p>
          <w:p w14:paraId="0888F139">
            <w:pPr>
              <w:pStyle w:val="15"/>
              <w:rPr>
                <w:rFonts w:hint="eastAsia" w:ascii="宋体" w:hAnsi="宋体" w:cs="宋体"/>
                <w:kern w:val="0"/>
                <w:szCs w:val="21"/>
              </w:rPr>
            </w:pPr>
          </w:p>
          <w:p w14:paraId="6F41A904">
            <w:pPr>
              <w:pStyle w:val="15"/>
              <w:rPr>
                <w:rFonts w:hint="eastAsia" w:ascii="宋体" w:hAnsi="宋体" w:cs="宋体"/>
                <w:kern w:val="0"/>
                <w:szCs w:val="21"/>
              </w:rPr>
            </w:pPr>
          </w:p>
          <w:p w14:paraId="10BAA8B9">
            <w:pPr>
              <w:pStyle w:val="15"/>
              <w:rPr>
                <w:rFonts w:hint="eastAsia" w:ascii="宋体" w:hAnsi="宋体" w:cs="宋体"/>
                <w:kern w:val="0"/>
                <w:szCs w:val="21"/>
              </w:rPr>
            </w:pPr>
          </w:p>
          <w:p w14:paraId="6933EAB5">
            <w:pPr>
              <w:pStyle w:val="15"/>
              <w:rPr>
                <w:rFonts w:hint="eastAsia" w:ascii="宋体" w:hAnsi="宋体" w:cs="宋体"/>
                <w:kern w:val="0"/>
                <w:szCs w:val="21"/>
              </w:rPr>
            </w:pPr>
          </w:p>
          <w:p w14:paraId="2C721CE9">
            <w:pPr>
              <w:pStyle w:val="15"/>
              <w:rPr>
                <w:rFonts w:hint="eastAsia" w:ascii="宋体" w:hAnsi="宋体" w:cs="宋体"/>
                <w:kern w:val="0"/>
                <w:szCs w:val="21"/>
              </w:rPr>
            </w:pPr>
          </w:p>
          <w:p w14:paraId="680A36F4">
            <w:pPr>
              <w:pStyle w:val="15"/>
              <w:rPr>
                <w:rFonts w:hint="eastAsia" w:ascii="宋体" w:hAnsi="宋体" w:cs="宋体"/>
                <w:kern w:val="0"/>
                <w:szCs w:val="21"/>
              </w:rPr>
            </w:pPr>
          </w:p>
          <w:p w14:paraId="25F9E3B7">
            <w:pPr>
              <w:pStyle w:val="15"/>
              <w:rPr>
                <w:rFonts w:hint="eastAsia" w:ascii="宋体" w:hAnsi="宋体" w:cs="宋体"/>
                <w:kern w:val="0"/>
                <w:szCs w:val="21"/>
              </w:rPr>
            </w:pPr>
          </w:p>
          <w:p w14:paraId="18E48DC0">
            <w:pPr>
              <w:pStyle w:val="15"/>
              <w:rPr>
                <w:rFonts w:hint="eastAsia" w:ascii="宋体" w:hAnsi="宋体" w:cs="宋体"/>
                <w:kern w:val="0"/>
                <w:szCs w:val="21"/>
              </w:rPr>
            </w:pPr>
          </w:p>
          <w:p w14:paraId="5D680A15">
            <w:pPr>
              <w:pStyle w:val="15"/>
              <w:rPr>
                <w:rFonts w:hint="eastAsia" w:ascii="宋体" w:hAnsi="宋体" w:cs="宋体"/>
                <w:kern w:val="0"/>
                <w:szCs w:val="21"/>
              </w:rPr>
            </w:pPr>
          </w:p>
          <w:p w14:paraId="4BB5557A">
            <w:pPr>
              <w:pStyle w:val="15"/>
              <w:rPr>
                <w:rFonts w:hint="eastAsia" w:ascii="宋体" w:hAnsi="宋体" w:cs="宋体"/>
                <w:kern w:val="0"/>
                <w:szCs w:val="21"/>
              </w:rPr>
            </w:pPr>
          </w:p>
          <w:p w14:paraId="65F272B4">
            <w:pPr>
              <w:pStyle w:val="15"/>
              <w:rPr>
                <w:rFonts w:hint="eastAsia" w:ascii="宋体" w:hAnsi="宋体" w:cs="宋体"/>
                <w:kern w:val="0"/>
                <w:szCs w:val="21"/>
              </w:rPr>
            </w:pPr>
          </w:p>
          <w:p w14:paraId="732679FE">
            <w:pPr>
              <w:pStyle w:val="15"/>
              <w:rPr>
                <w:rFonts w:hint="eastAsia" w:ascii="宋体" w:hAnsi="宋体" w:cs="宋体"/>
                <w:kern w:val="0"/>
                <w:szCs w:val="21"/>
              </w:rPr>
            </w:pPr>
          </w:p>
          <w:p w14:paraId="2F610F20">
            <w:pPr>
              <w:pStyle w:val="15"/>
              <w:rPr>
                <w:rFonts w:hint="eastAsia" w:ascii="宋体" w:hAnsi="宋体" w:cs="宋体"/>
                <w:kern w:val="0"/>
                <w:szCs w:val="21"/>
              </w:rPr>
            </w:pPr>
          </w:p>
          <w:p w14:paraId="7B03BAD8">
            <w:pPr>
              <w:pStyle w:val="15"/>
              <w:rPr>
                <w:rFonts w:hint="eastAsia" w:ascii="宋体" w:hAnsi="宋体" w:cs="宋体"/>
                <w:kern w:val="0"/>
                <w:szCs w:val="21"/>
              </w:rPr>
            </w:pPr>
          </w:p>
          <w:p w14:paraId="33261E83">
            <w:pPr>
              <w:adjustRightInd w:val="0"/>
              <w:snapToGrid w:val="0"/>
              <w:jc w:val="center"/>
              <w:rPr>
                <w:rFonts w:hint="eastAsia" w:ascii="宋体" w:hAnsi="宋体" w:cs="宋体"/>
                <w:kern w:val="0"/>
                <w:sz w:val="24"/>
                <w:szCs w:val="24"/>
              </w:rPr>
            </w:pPr>
          </w:p>
          <w:p w14:paraId="23228993">
            <w:pPr>
              <w:adjustRightInd w:val="0"/>
              <w:snapToGrid w:val="0"/>
              <w:jc w:val="center"/>
              <w:rPr>
                <w:rFonts w:hint="eastAsia" w:ascii="宋体" w:hAnsi="宋体" w:cs="宋体"/>
                <w:kern w:val="0"/>
                <w:sz w:val="24"/>
                <w:szCs w:val="24"/>
              </w:rPr>
            </w:pPr>
          </w:p>
          <w:p w14:paraId="75980CEE">
            <w:pPr>
              <w:adjustRightInd w:val="0"/>
              <w:snapToGrid w:val="0"/>
              <w:jc w:val="center"/>
              <w:rPr>
                <w:rFonts w:hint="eastAsia" w:ascii="宋体" w:hAnsi="宋体" w:cs="宋体"/>
                <w:kern w:val="0"/>
                <w:sz w:val="24"/>
                <w:szCs w:val="24"/>
              </w:rPr>
            </w:pPr>
          </w:p>
          <w:p w14:paraId="6C689A7F">
            <w:pPr>
              <w:adjustRightInd w:val="0"/>
              <w:snapToGrid w:val="0"/>
              <w:jc w:val="center"/>
              <w:rPr>
                <w:rFonts w:hint="eastAsia" w:ascii="宋体" w:hAnsi="宋体" w:cs="宋体"/>
                <w:kern w:val="0"/>
                <w:sz w:val="24"/>
                <w:szCs w:val="24"/>
              </w:rPr>
            </w:pPr>
          </w:p>
          <w:p w14:paraId="5EBE405F">
            <w:pPr>
              <w:adjustRightInd w:val="0"/>
              <w:snapToGrid w:val="0"/>
              <w:jc w:val="center"/>
              <w:rPr>
                <w:rFonts w:hint="eastAsia" w:ascii="宋体" w:hAnsi="宋体" w:cs="宋体"/>
                <w:kern w:val="0"/>
                <w:sz w:val="24"/>
                <w:szCs w:val="24"/>
              </w:rPr>
            </w:pPr>
          </w:p>
          <w:p w14:paraId="786C605D">
            <w:pPr>
              <w:adjustRightInd w:val="0"/>
              <w:snapToGrid w:val="0"/>
              <w:jc w:val="center"/>
              <w:rPr>
                <w:rFonts w:hint="eastAsia" w:ascii="宋体" w:hAnsi="宋体" w:cs="宋体"/>
                <w:kern w:val="0"/>
                <w:sz w:val="24"/>
                <w:szCs w:val="24"/>
              </w:rPr>
            </w:pPr>
          </w:p>
          <w:p w14:paraId="78B7A6FB">
            <w:pPr>
              <w:adjustRightInd w:val="0"/>
              <w:snapToGrid w:val="0"/>
              <w:jc w:val="center"/>
              <w:rPr>
                <w:rFonts w:hint="eastAsia" w:ascii="宋体" w:hAnsi="宋体" w:cs="宋体"/>
                <w:kern w:val="0"/>
                <w:sz w:val="24"/>
                <w:szCs w:val="24"/>
              </w:rPr>
            </w:pPr>
          </w:p>
          <w:p w14:paraId="78495AD5">
            <w:pPr>
              <w:adjustRightInd w:val="0"/>
              <w:snapToGrid w:val="0"/>
              <w:jc w:val="center"/>
              <w:rPr>
                <w:rFonts w:hint="eastAsia" w:ascii="宋体" w:hAnsi="宋体" w:cs="宋体"/>
                <w:kern w:val="0"/>
                <w:sz w:val="24"/>
                <w:szCs w:val="24"/>
              </w:rPr>
            </w:pPr>
          </w:p>
          <w:p w14:paraId="585E4A14">
            <w:pPr>
              <w:adjustRightInd w:val="0"/>
              <w:snapToGrid w:val="0"/>
              <w:jc w:val="center"/>
              <w:rPr>
                <w:rFonts w:hint="eastAsia" w:ascii="宋体" w:hAnsi="宋体" w:cs="宋体"/>
                <w:kern w:val="0"/>
                <w:sz w:val="24"/>
                <w:szCs w:val="24"/>
              </w:rPr>
            </w:pPr>
          </w:p>
          <w:p w14:paraId="09944F56">
            <w:pPr>
              <w:adjustRightInd w:val="0"/>
              <w:snapToGrid w:val="0"/>
              <w:jc w:val="center"/>
              <w:rPr>
                <w:rFonts w:hint="eastAsia" w:ascii="宋体" w:hAnsi="宋体" w:cs="宋体"/>
                <w:kern w:val="0"/>
                <w:sz w:val="24"/>
                <w:szCs w:val="24"/>
              </w:rPr>
            </w:pPr>
          </w:p>
          <w:p w14:paraId="71C1DC5A">
            <w:pPr>
              <w:adjustRightInd w:val="0"/>
              <w:snapToGrid w:val="0"/>
              <w:jc w:val="center"/>
              <w:rPr>
                <w:rFonts w:hint="eastAsia" w:ascii="宋体" w:hAnsi="宋体" w:cs="宋体"/>
                <w:kern w:val="0"/>
                <w:sz w:val="24"/>
                <w:szCs w:val="24"/>
              </w:rPr>
            </w:pPr>
          </w:p>
          <w:p w14:paraId="7E2718B8">
            <w:pPr>
              <w:adjustRightInd w:val="0"/>
              <w:snapToGrid w:val="0"/>
              <w:jc w:val="center"/>
              <w:rPr>
                <w:rFonts w:hint="eastAsia" w:ascii="宋体" w:hAnsi="宋体" w:cs="宋体"/>
                <w:kern w:val="0"/>
                <w:sz w:val="24"/>
                <w:szCs w:val="24"/>
              </w:rPr>
            </w:pPr>
          </w:p>
          <w:p w14:paraId="4B07383B">
            <w:pPr>
              <w:adjustRightInd w:val="0"/>
              <w:snapToGrid w:val="0"/>
              <w:jc w:val="center"/>
              <w:rPr>
                <w:rFonts w:hint="eastAsia" w:ascii="宋体" w:hAnsi="宋体" w:cs="宋体"/>
                <w:kern w:val="0"/>
                <w:sz w:val="24"/>
                <w:szCs w:val="24"/>
              </w:rPr>
            </w:pPr>
          </w:p>
          <w:p w14:paraId="5FCD4543">
            <w:pPr>
              <w:adjustRightInd w:val="0"/>
              <w:snapToGrid w:val="0"/>
              <w:jc w:val="center"/>
              <w:rPr>
                <w:rFonts w:hint="eastAsia" w:ascii="宋体" w:hAnsi="宋体" w:cs="宋体"/>
                <w:kern w:val="0"/>
                <w:sz w:val="24"/>
                <w:szCs w:val="24"/>
              </w:rPr>
            </w:pPr>
          </w:p>
          <w:p w14:paraId="10B8D7F2">
            <w:pPr>
              <w:adjustRightInd w:val="0"/>
              <w:snapToGrid w:val="0"/>
              <w:jc w:val="center"/>
              <w:rPr>
                <w:rFonts w:hint="eastAsia" w:ascii="宋体" w:hAnsi="宋体" w:cs="宋体"/>
                <w:kern w:val="0"/>
                <w:sz w:val="24"/>
                <w:szCs w:val="24"/>
              </w:rPr>
            </w:pPr>
          </w:p>
          <w:p w14:paraId="22BF8C79">
            <w:pPr>
              <w:adjustRightInd w:val="0"/>
              <w:snapToGrid w:val="0"/>
              <w:jc w:val="center"/>
              <w:rPr>
                <w:rFonts w:hint="eastAsia" w:ascii="宋体" w:hAnsi="宋体" w:cs="宋体"/>
                <w:kern w:val="0"/>
                <w:sz w:val="24"/>
                <w:szCs w:val="24"/>
              </w:rPr>
            </w:pPr>
          </w:p>
          <w:p w14:paraId="059D8ADC">
            <w:pPr>
              <w:adjustRightInd w:val="0"/>
              <w:snapToGrid w:val="0"/>
              <w:jc w:val="center"/>
              <w:rPr>
                <w:rFonts w:hint="eastAsia" w:ascii="宋体" w:hAnsi="宋体" w:cs="宋体"/>
                <w:kern w:val="0"/>
                <w:sz w:val="24"/>
                <w:szCs w:val="24"/>
              </w:rPr>
            </w:pPr>
          </w:p>
          <w:p w14:paraId="6C3B57A2">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2D62F34F">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38A462E7">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07307A49">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78C57AC2">
            <w:pPr>
              <w:pStyle w:val="15"/>
              <w:jc w:val="center"/>
              <w:rPr>
                <w:rFonts w:hint="eastAsia" w:ascii="宋体" w:hAnsi="宋体" w:cs="宋体"/>
                <w:kern w:val="0"/>
                <w:sz w:val="24"/>
                <w:szCs w:val="24"/>
              </w:rPr>
            </w:pPr>
            <w:r>
              <w:rPr>
                <w:rFonts w:hint="eastAsia" w:ascii="宋体" w:hAnsi="宋体" w:cs="宋体"/>
                <w:kern w:val="0"/>
                <w:sz w:val="24"/>
                <w:szCs w:val="24"/>
              </w:rPr>
              <w:t>准</w:t>
            </w:r>
          </w:p>
          <w:p w14:paraId="78694704">
            <w:pPr>
              <w:pStyle w:val="15"/>
              <w:jc w:val="center"/>
              <w:rPr>
                <w:rFonts w:hint="eastAsia" w:ascii="宋体" w:hAnsi="宋体" w:cs="宋体"/>
                <w:kern w:val="0"/>
                <w:sz w:val="24"/>
                <w:szCs w:val="24"/>
              </w:rPr>
            </w:pPr>
          </w:p>
          <w:p w14:paraId="1FB28E95">
            <w:pPr>
              <w:pStyle w:val="15"/>
              <w:jc w:val="center"/>
              <w:rPr>
                <w:rFonts w:hint="eastAsia" w:ascii="宋体" w:hAnsi="宋体" w:cs="宋体"/>
                <w:kern w:val="0"/>
                <w:sz w:val="24"/>
                <w:szCs w:val="24"/>
              </w:rPr>
            </w:pPr>
          </w:p>
          <w:p w14:paraId="282D0176">
            <w:pPr>
              <w:pStyle w:val="15"/>
              <w:jc w:val="center"/>
              <w:rPr>
                <w:rFonts w:hint="eastAsia" w:ascii="宋体" w:hAnsi="宋体" w:cs="宋体"/>
                <w:kern w:val="0"/>
                <w:sz w:val="24"/>
                <w:szCs w:val="24"/>
              </w:rPr>
            </w:pPr>
          </w:p>
          <w:p w14:paraId="3A0246BF">
            <w:pPr>
              <w:pStyle w:val="15"/>
              <w:jc w:val="center"/>
              <w:rPr>
                <w:rFonts w:hint="eastAsia" w:ascii="宋体" w:hAnsi="宋体" w:cs="宋体"/>
                <w:kern w:val="0"/>
                <w:sz w:val="24"/>
                <w:szCs w:val="24"/>
              </w:rPr>
            </w:pPr>
          </w:p>
          <w:p w14:paraId="2517A6C5">
            <w:pPr>
              <w:pStyle w:val="15"/>
              <w:jc w:val="center"/>
              <w:rPr>
                <w:rFonts w:hint="eastAsia" w:ascii="宋体" w:hAnsi="宋体" w:cs="宋体"/>
                <w:kern w:val="0"/>
                <w:sz w:val="24"/>
                <w:szCs w:val="24"/>
              </w:rPr>
            </w:pPr>
          </w:p>
          <w:p w14:paraId="379F9D2C">
            <w:pPr>
              <w:pStyle w:val="15"/>
              <w:jc w:val="center"/>
              <w:rPr>
                <w:rFonts w:hint="eastAsia" w:ascii="宋体" w:hAnsi="宋体" w:cs="宋体"/>
                <w:kern w:val="0"/>
                <w:sz w:val="24"/>
                <w:szCs w:val="24"/>
              </w:rPr>
            </w:pPr>
          </w:p>
          <w:p w14:paraId="59CA03D0">
            <w:pPr>
              <w:pStyle w:val="15"/>
              <w:jc w:val="center"/>
              <w:rPr>
                <w:rFonts w:hint="eastAsia" w:ascii="宋体" w:hAnsi="宋体" w:cs="宋体"/>
                <w:kern w:val="0"/>
                <w:sz w:val="24"/>
                <w:szCs w:val="24"/>
              </w:rPr>
            </w:pPr>
          </w:p>
          <w:p w14:paraId="73D71AE2">
            <w:pPr>
              <w:pStyle w:val="15"/>
              <w:jc w:val="center"/>
              <w:rPr>
                <w:rFonts w:hint="eastAsia" w:ascii="宋体" w:hAnsi="宋体" w:cs="宋体"/>
                <w:kern w:val="0"/>
                <w:sz w:val="24"/>
                <w:szCs w:val="24"/>
              </w:rPr>
            </w:pPr>
          </w:p>
          <w:p w14:paraId="07FD1D4E">
            <w:pPr>
              <w:pStyle w:val="15"/>
              <w:jc w:val="center"/>
              <w:rPr>
                <w:rFonts w:hint="eastAsia" w:ascii="宋体" w:hAnsi="宋体" w:cs="宋体"/>
                <w:kern w:val="0"/>
                <w:sz w:val="24"/>
                <w:szCs w:val="24"/>
              </w:rPr>
            </w:pPr>
          </w:p>
          <w:p w14:paraId="09CA20EA">
            <w:pPr>
              <w:pStyle w:val="15"/>
              <w:jc w:val="center"/>
              <w:rPr>
                <w:rFonts w:hint="eastAsia" w:ascii="宋体" w:hAnsi="宋体" w:cs="宋体"/>
                <w:kern w:val="0"/>
                <w:sz w:val="24"/>
                <w:szCs w:val="24"/>
              </w:rPr>
            </w:pPr>
          </w:p>
          <w:p w14:paraId="28BE671F">
            <w:pPr>
              <w:pStyle w:val="15"/>
              <w:jc w:val="center"/>
              <w:rPr>
                <w:rFonts w:hint="eastAsia" w:ascii="宋体" w:hAnsi="宋体" w:cs="宋体"/>
                <w:kern w:val="0"/>
                <w:sz w:val="24"/>
                <w:szCs w:val="24"/>
              </w:rPr>
            </w:pPr>
          </w:p>
          <w:p w14:paraId="5A504729">
            <w:pPr>
              <w:pStyle w:val="15"/>
              <w:jc w:val="center"/>
              <w:rPr>
                <w:rFonts w:hint="eastAsia" w:ascii="宋体" w:hAnsi="宋体" w:cs="宋体"/>
                <w:kern w:val="0"/>
                <w:sz w:val="24"/>
                <w:szCs w:val="24"/>
              </w:rPr>
            </w:pPr>
          </w:p>
          <w:p w14:paraId="77FC712E">
            <w:pPr>
              <w:pStyle w:val="15"/>
              <w:jc w:val="center"/>
              <w:rPr>
                <w:rFonts w:hint="eastAsia" w:ascii="宋体" w:hAnsi="宋体" w:cs="宋体"/>
                <w:kern w:val="0"/>
                <w:sz w:val="24"/>
                <w:szCs w:val="24"/>
              </w:rPr>
            </w:pPr>
          </w:p>
          <w:p w14:paraId="09BDC905">
            <w:pPr>
              <w:pStyle w:val="15"/>
              <w:jc w:val="center"/>
              <w:rPr>
                <w:rFonts w:hint="eastAsia" w:ascii="宋体" w:hAnsi="宋体" w:cs="宋体"/>
                <w:kern w:val="0"/>
                <w:sz w:val="24"/>
                <w:szCs w:val="24"/>
              </w:rPr>
            </w:pPr>
          </w:p>
          <w:p w14:paraId="3F74E7A2">
            <w:pPr>
              <w:pStyle w:val="15"/>
              <w:jc w:val="center"/>
              <w:rPr>
                <w:rFonts w:hint="eastAsia" w:ascii="宋体" w:hAnsi="宋体" w:cs="宋体"/>
                <w:kern w:val="0"/>
                <w:sz w:val="24"/>
                <w:szCs w:val="24"/>
              </w:rPr>
            </w:pPr>
          </w:p>
          <w:p w14:paraId="3FC5BF79">
            <w:pPr>
              <w:pStyle w:val="15"/>
              <w:jc w:val="center"/>
              <w:rPr>
                <w:rFonts w:hint="eastAsia" w:ascii="宋体" w:hAnsi="宋体" w:cs="宋体"/>
                <w:kern w:val="0"/>
                <w:sz w:val="24"/>
                <w:szCs w:val="24"/>
              </w:rPr>
            </w:pPr>
          </w:p>
          <w:p w14:paraId="3F1FFFA6">
            <w:pPr>
              <w:pStyle w:val="15"/>
              <w:jc w:val="center"/>
              <w:rPr>
                <w:rFonts w:hint="eastAsia" w:ascii="宋体" w:hAnsi="宋体" w:cs="宋体"/>
                <w:kern w:val="0"/>
                <w:sz w:val="24"/>
                <w:szCs w:val="24"/>
              </w:rPr>
            </w:pPr>
          </w:p>
          <w:p w14:paraId="4B8BC9EE">
            <w:pPr>
              <w:pStyle w:val="15"/>
              <w:jc w:val="center"/>
              <w:rPr>
                <w:rFonts w:hint="eastAsia" w:ascii="宋体" w:hAnsi="宋体" w:cs="宋体"/>
                <w:kern w:val="0"/>
                <w:sz w:val="24"/>
                <w:szCs w:val="24"/>
              </w:rPr>
            </w:pPr>
          </w:p>
          <w:p w14:paraId="6D1C81BB">
            <w:pPr>
              <w:pStyle w:val="15"/>
              <w:jc w:val="center"/>
              <w:rPr>
                <w:rFonts w:hint="eastAsia" w:ascii="宋体" w:hAnsi="宋体" w:cs="宋体"/>
                <w:kern w:val="0"/>
                <w:sz w:val="24"/>
                <w:szCs w:val="24"/>
              </w:rPr>
            </w:pPr>
          </w:p>
          <w:p w14:paraId="7F6FF934">
            <w:pPr>
              <w:pStyle w:val="15"/>
              <w:jc w:val="center"/>
              <w:rPr>
                <w:rFonts w:hint="eastAsia" w:ascii="宋体" w:hAnsi="宋体" w:cs="宋体"/>
                <w:kern w:val="0"/>
                <w:sz w:val="24"/>
                <w:szCs w:val="24"/>
              </w:rPr>
            </w:pPr>
          </w:p>
          <w:p w14:paraId="1BD798A3">
            <w:pPr>
              <w:pStyle w:val="15"/>
              <w:jc w:val="center"/>
              <w:rPr>
                <w:rFonts w:hint="eastAsia" w:ascii="宋体" w:hAnsi="宋体" w:cs="宋体"/>
                <w:kern w:val="0"/>
                <w:sz w:val="24"/>
                <w:szCs w:val="24"/>
              </w:rPr>
            </w:pPr>
          </w:p>
          <w:p w14:paraId="4BB0D30B">
            <w:pPr>
              <w:pStyle w:val="15"/>
              <w:jc w:val="center"/>
              <w:rPr>
                <w:rFonts w:hint="eastAsia" w:ascii="宋体" w:hAnsi="宋体" w:cs="宋体"/>
                <w:kern w:val="0"/>
                <w:sz w:val="24"/>
                <w:szCs w:val="24"/>
              </w:rPr>
            </w:pPr>
          </w:p>
          <w:p w14:paraId="54A57439">
            <w:pPr>
              <w:adjustRightInd w:val="0"/>
              <w:snapToGrid w:val="0"/>
              <w:jc w:val="center"/>
              <w:rPr>
                <w:rFonts w:hint="eastAsia" w:ascii="宋体" w:hAnsi="宋体" w:cs="宋体"/>
                <w:kern w:val="0"/>
                <w:sz w:val="24"/>
                <w:szCs w:val="24"/>
              </w:rPr>
            </w:pPr>
          </w:p>
          <w:p w14:paraId="731622E8">
            <w:pPr>
              <w:adjustRightInd w:val="0"/>
              <w:snapToGrid w:val="0"/>
              <w:jc w:val="center"/>
              <w:rPr>
                <w:rFonts w:hint="eastAsia" w:ascii="宋体" w:hAnsi="宋体" w:cs="宋体"/>
                <w:kern w:val="0"/>
                <w:sz w:val="24"/>
                <w:szCs w:val="24"/>
              </w:rPr>
            </w:pPr>
          </w:p>
          <w:p w14:paraId="18A835B6">
            <w:pPr>
              <w:adjustRightInd w:val="0"/>
              <w:snapToGrid w:val="0"/>
              <w:jc w:val="center"/>
              <w:rPr>
                <w:rFonts w:hint="eastAsia" w:ascii="宋体" w:hAnsi="宋体" w:cs="宋体"/>
                <w:kern w:val="0"/>
                <w:sz w:val="24"/>
                <w:szCs w:val="24"/>
              </w:rPr>
            </w:pPr>
          </w:p>
          <w:p w14:paraId="69BC87F7">
            <w:pPr>
              <w:adjustRightInd w:val="0"/>
              <w:snapToGrid w:val="0"/>
              <w:jc w:val="center"/>
              <w:rPr>
                <w:rFonts w:hint="eastAsia" w:ascii="宋体" w:hAnsi="宋体" w:cs="宋体"/>
                <w:kern w:val="0"/>
                <w:sz w:val="24"/>
                <w:szCs w:val="24"/>
              </w:rPr>
            </w:pPr>
          </w:p>
          <w:p w14:paraId="1D6322F2">
            <w:pPr>
              <w:adjustRightInd w:val="0"/>
              <w:snapToGrid w:val="0"/>
              <w:jc w:val="center"/>
              <w:rPr>
                <w:rFonts w:hint="eastAsia" w:ascii="宋体" w:hAnsi="宋体" w:cs="宋体"/>
                <w:kern w:val="0"/>
                <w:sz w:val="24"/>
                <w:szCs w:val="24"/>
              </w:rPr>
            </w:pPr>
          </w:p>
          <w:p w14:paraId="246BCBAD">
            <w:pPr>
              <w:adjustRightInd w:val="0"/>
              <w:snapToGrid w:val="0"/>
              <w:jc w:val="center"/>
              <w:rPr>
                <w:rFonts w:hint="eastAsia" w:ascii="宋体" w:hAnsi="宋体" w:cs="宋体"/>
                <w:kern w:val="0"/>
                <w:sz w:val="24"/>
                <w:szCs w:val="24"/>
              </w:rPr>
            </w:pPr>
          </w:p>
          <w:p w14:paraId="504F87D5">
            <w:pPr>
              <w:adjustRightInd w:val="0"/>
              <w:snapToGrid w:val="0"/>
              <w:jc w:val="center"/>
              <w:rPr>
                <w:rFonts w:hint="eastAsia" w:ascii="宋体" w:hAnsi="宋体" w:cs="宋体"/>
                <w:kern w:val="0"/>
                <w:sz w:val="24"/>
                <w:szCs w:val="24"/>
              </w:rPr>
            </w:pPr>
          </w:p>
          <w:p w14:paraId="6ACC5B45">
            <w:pPr>
              <w:adjustRightInd w:val="0"/>
              <w:snapToGrid w:val="0"/>
              <w:jc w:val="center"/>
              <w:rPr>
                <w:rFonts w:hint="eastAsia" w:ascii="宋体" w:hAnsi="宋体" w:cs="宋体"/>
                <w:kern w:val="0"/>
                <w:sz w:val="24"/>
                <w:szCs w:val="24"/>
              </w:rPr>
            </w:pPr>
          </w:p>
          <w:p w14:paraId="37F30882">
            <w:pPr>
              <w:adjustRightInd w:val="0"/>
              <w:snapToGrid w:val="0"/>
              <w:jc w:val="center"/>
              <w:rPr>
                <w:rFonts w:hint="eastAsia" w:ascii="宋体" w:hAnsi="宋体" w:cs="宋体"/>
                <w:kern w:val="0"/>
                <w:sz w:val="24"/>
                <w:szCs w:val="24"/>
              </w:rPr>
            </w:pPr>
          </w:p>
          <w:p w14:paraId="4D154511">
            <w:pPr>
              <w:adjustRightInd w:val="0"/>
              <w:snapToGrid w:val="0"/>
              <w:jc w:val="center"/>
              <w:rPr>
                <w:rFonts w:hint="eastAsia" w:ascii="宋体" w:hAnsi="宋体" w:cs="宋体"/>
                <w:kern w:val="0"/>
                <w:sz w:val="24"/>
                <w:szCs w:val="24"/>
              </w:rPr>
            </w:pPr>
          </w:p>
          <w:p w14:paraId="512FFF62">
            <w:pPr>
              <w:adjustRightInd w:val="0"/>
              <w:snapToGrid w:val="0"/>
              <w:jc w:val="center"/>
              <w:rPr>
                <w:rFonts w:hint="eastAsia" w:ascii="宋体" w:hAnsi="宋体" w:cs="宋体"/>
                <w:kern w:val="0"/>
                <w:sz w:val="24"/>
                <w:szCs w:val="24"/>
              </w:rPr>
            </w:pPr>
          </w:p>
          <w:p w14:paraId="3EBB86B9">
            <w:pPr>
              <w:adjustRightInd w:val="0"/>
              <w:snapToGrid w:val="0"/>
              <w:jc w:val="center"/>
              <w:rPr>
                <w:rFonts w:hint="eastAsia" w:ascii="宋体" w:hAnsi="宋体" w:cs="宋体"/>
                <w:kern w:val="0"/>
                <w:sz w:val="24"/>
                <w:szCs w:val="24"/>
              </w:rPr>
            </w:pPr>
          </w:p>
          <w:p w14:paraId="6CA019D0">
            <w:pPr>
              <w:adjustRightInd w:val="0"/>
              <w:snapToGrid w:val="0"/>
              <w:jc w:val="center"/>
              <w:rPr>
                <w:rFonts w:hint="eastAsia" w:ascii="宋体" w:hAnsi="宋体" w:cs="宋体"/>
                <w:kern w:val="0"/>
                <w:sz w:val="24"/>
                <w:szCs w:val="24"/>
              </w:rPr>
            </w:pPr>
          </w:p>
          <w:p w14:paraId="153AE443">
            <w:pPr>
              <w:adjustRightInd w:val="0"/>
              <w:snapToGrid w:val="0"/>
              <w:jc w:val="center"/>
              <w:rPr>
                <w:rFonts w:hint="eastAsia" w:ascii="宋体" w:hAnsi="宋体" w:cs="宋体"/>
                <w:kern w:val="0"/>
                <w:sz w:val="24"/>
                <w:szCs w:val="24"/>
              </w:rPr>
            </w:pPr>
          </w:p>
          <w:p w14:paraId="0EAFB461">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523D089E">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60D73574">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61DFB414">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2051A1B3">
            <w:pPr>
              <w:pStyle w:val="15"/>
              <w:jc w:val="center"/>
              <w:rPr>
                <w:rFonts w:hint="eastAsia" w:ascii="宋体" w:hAnsi="宋体" w:cs="宋体"/>
                <w:kern w:val="0"/>
                <w:sz w:val="24"/>
                <w:szCs w:val="24"/>
              </w:rPr>
            </w:pPr>
            <w:r>
              <w:rPr>
                <w:rFonts w:hint="eastAsia" w:ascii="宋体" w:hAnsi="宋体" w:cs="宋体"/>
                <w:kern w:val="0"/>
                <w:sz w:val="24"/>
                <w:szCs w:val="24"/>
              </w:rPr>
              <w:t>准</w:t>
            </w:r>
          </w:p>
          <w:p w14:paraId="723925F5">
            <w:pPr>
              <w:pStyle w:val="15"/>
              <w:rPr>
                <w:rFonts w:hint="eastAsia" w:ascii="宋体" w:hAnsi="宋体" w:cs="宋体"/>
                <w:kern w:val="0"/>
                <w:szCs w:val="21"/>
              </w:rPr>
            </w:pPr>
          </w:p>
          <w:p w14:paraId="12181375">
            <w:pPr>
              <w:pStyle w:val="15"/>
              <w:rPr>
                <w:rFonts w:hint="eastAsia" w:ascii="宋体" w:hAnsi="宋体" w:cs="宋体"/>
                <w:kern w:val="0"/>
                <w:szCs w:val="21"/>
              </w:rPr>
            </w:pPr>
          </w:p>
          <w:p w14:paraId="51F7BC95">
            <w:pPr>
              <w:pStyle w:val="15"/>
              <w:rPr>
                <w:rFonts w:hint="eastAsia" w:ascii="宋体" w:hAnsi="宋体" w:cs="宋体"/>
                <w:kern w:val="0"/>
                <w:szCs w:val="21"/>
              </w:rPr>
            </w:pPr>
          </w:p>
          <w:p w14:paraId="6957FBA5">
            <w:pPr>
              <w:pStyle w:val="15"/>
              <w:rPr>
                <w:rFonts w:hint="eastAsia" w:ascii="宋体" w:hAnsi="宋体" w:cs="宋体"/>
                <w:kern w:val="0"/>
                <w:szCs w:val="21"/>
              </w:rPr>
            </w:pPr>
          </w:p>
          <w:p w14:paraId="313991F6">
            <w:pPr>
              <w:pStyle w:val="15"/>
              <w:rPr>
                <w:rFonts w:hint="eastAsia" w:ascii="宋体" w:hAnsi="宋体" w:cs="宋体"/>
                <w:kern w:val="0"/>
                <w:szCs w:val="21"/>
              </w:rPr>
            </w:pPr>
          </w:p>
          <w:p w14:paraId="4F4C7B95">
            <w:pPr>
              <w:pStyle w:val="15"/>
              <w:rPr>
                <w:rFonts w:hint="eastAsia" w:ascii="宋体" w:hAnsi="宋体" w:cs="宋体"/>
                <w:kern w:val="0"/>
                <w:szCs w:val="21"/>
              </w:rPr>
            </w:pPr>
          </w:p>
          <w:p w14:paraId="74EAB1AB">
            <w:pPr>
              <w:pStyle w:val="15"/>
              <w:rPr>
                <w:rFonts w:hint="eastAsia" w:ascii="宋体" w:hAnsi="宋体" w:cs="宋体"/>
                <w:kern w:val="0"/>
                <w:szCs w:val="21"/>
              </w:rPr>
            </w:pPr>
          </w:p>
          <w:p w14:paraId="0A9F7FC2">
            <w:pPr>
              <w:pStyle w:val="15"/>
              <w:rPr>
                <w:rFonts w:hint="eastAsia" w:ascii="宋体" w:hAnsi="宋体" w:cs="宋体"/>
                <w:kern w:val="0"/>
                <w:szCs w:val="21"/>
              </w:rPr>
            </w:pPr>
          </w:p>
          <w:p w14:paraId="4CBD906A">
            <w:pPr>
              <w:pStyle w:val="15"/>
              <w:rPr>
                <w:rFonts w:hint="eastAsia" w:ascii="宋体" w:hAnsi="宋体" w:cs="宋体"/>
                <w:kern w:val="0"/>
                <w:szCs w:val="21"/>
              </w:rPr>
            </w:pPr>
          </w:p>
          <w:p w14:paraId="4DBB718D">
            <w:pPr>
              <w:pStyle w:val="15"/>
              <w:rPr>
                <w:rFonts w:hint="eastAsia" w:ascii="宋体" w:hAnsi="宋体" w:cs="宋体"/>
                <w:kern w:val="0"/>
                <w:szCs w:val="21"/>
              </w:rPr>
            </w:pPr>
          </w:p>
          <w:p w14:paraId="26B981BE">
            <w:pPr>
              <w:pStyle w:val="15"/>
              <w:rPr>
                <w:rFonts w:hint="eastAsia" w:ascii="宋体" w:hAnsi="宋体" w:cs="宋体"/>
                <w:kern w:val="0"/>
                <w:szCs w:val="21"/>
              </w:rPr>
            </w:pPr>
          </w:p>
          <w:p w14:paraId="30A8962F">
            <w:pPr>
              <w:pStyle w:val="15"/>
              <w:rPr>
                <w:rFonts w:hint="eastAsia" w:ascii="宋体" w:hAnsi="宋体" w:cs="宋体"/>
                <w:kern w:val="0"/>
                <w:szCs w:val="21"/>
              </w:rPr>
            </w:pPr>
          </w:p>
          <w:p w14:paraId="3522FEE1">
            <w:pPr>
              <w:pStyle w:val="15"/>
              <w:rPr>
                <w:rFonts w:hint="eastAsia" w:ascii="宋体" w:hAnsi="宋体" w:cs="宋体"/>
                <w:kern w:val="0"/>
                <w:szCs w:val="21"/>
              </w:rPr>
            </w:pPr>
          </w:p>
          <w:p w14:paraId="4E22B71B">
            <w:pPr>
              <w:pStyle w:val="15"/>
              <w:rPr>
                <w:rFonts w:hint="eastAsia" w:ascii="宋体" w:hAnsi="宋体" w:cs="宋体"/>
                <w:kern w:val="0"/>
                <w:szCs w:val="21"/>
              </w:rPr>
            </w:pPr>
          </w:p>
          <w:p w14:paraId="789EDC8C">
            <w:pPr>
              <w:pStyle w:val="15"/>
              <w:rPr>
                <w:rFonts w:hint="eastAsia" w:ascii="宋体" w:hAnsi="宋体" w:cs="宋体"/>
                <w:kern w:val="0"/>
                <w:szCs w:val="21"/>
              </w:rPr>
            </w:pPr>
          </w:p>
          <w:p w14:paraId="2C53003F">
            <w:pPr>
              <w:pStyle w:val="15"/>
              <w:rPr>
                <w:rFonts w:hint="eastAsia" w:ascii="宋体" w:hAnsi="宋体" w:cs="宋体"/>
                <w:kern w:val="0"/>
                <w:szCs w:val="21"/>
              </w:rPr>
            </w:pPr>
          </w:p>
          <w:p w14:paraId="65002AF3">
            <w:pPr>
              <w:pStyle w:val="15"/>
              <w:rPr>
                <w:rFonts w:hint="eastAsia" w:ascii="宋体" w:hAnsi="宋体" w:cs="宋体"/>
                <w:kern w:val="0"/>
                <w:szCs w:val="21"/>
              </w:rPr>
            </w:pPr>
          </w:p>
          <w:p w14:paraId="5B532A85">
            <w:pPr>
              <w:pStyle w:val="15"/>
              <w:rPr>
                <w:rFonts w:hint="eastAsia" w:ascii="宋体" w:hAnsi="宋体" w:cs="宋体"/>
                <w:kern w:val="0"/>
                <w:szCs w:val="21"/>
              </w:rPr>
            </w:pPr>
          </w:p>
          <w:p w14:paraId="00EEB32B">
            <w:pPr>
              <w:pStyle w:val="15"/>
              <w:rPr>
                <w:rFonts w:hint="eastAsia" w:ascii="宋体" w:hAnsi="宋体" w:cs="宋体"/>
                <w:kern w:val="0"/>
                <w:szCs w:val="21"/>
              </w:rPr>
            </w:pPr>
          </w:p>
          <w:p w14:paraId="2CCE9B1E">
            <w:pPr>
              <w:pStyle w:val="15"/>
              <w:rPr>
                <w:rFonts w:hint="eastAsia" w:ascii="宋体" w:hAnsi="宋体" w:cs="宋体"/>
                <w:kern w:val="0"/>
                <w:szCs w:val="21"/>
              </w:rPr>
            </w:pPr>
          </w:p>
          <w:p w14:paraId="46A73BDE">
            <w:pPr>
              <w:pStyle w:val="15"/>
              <w:rPr>
                <w:rFonts w:hint="eastAsia" w:ascii="宋体" w:hAnsi="宋体" w:cs="宋体"/>
                <w:kern w:val="0"/>
                <w:szCs w:val="21"/>
              </w:rPr>
            </w:pPr>
          </w:p>
          <w:p w14:paraId="474818C3">
            <w:pPr>
              <w:pStyle w:val="15"/>
              <w:rPr>
                <w:rFonts w:hint="eastAsia" w:ascii="宋体" w:hAnsi="宋体" w:cs="宋体"/>
                <w:kern w:val="0"/>
                <w:szCs w:val="21"/>
              </w:rPr>
            </w:pPr>
          </w:p>
          <w:p w14:paraId="40FCFF49">
            <w:pPr>
              <w:pStyle w:val="15"/>
              <w:rPr>
                <w:rFonts w:hint="eastAsia" w:ascii="宋体" w:hAnsi="宋体" w:cs="宋体"/>
                <w:kern w:val="0"/>
                <w:szCs w:val="21"/>
              </w:rPr>
            </w:pPr>
          </w:p>
          <w:p w14:paraId="18E5D287">
            <w:pPr>
              <w:pStyle w:val="15"/>
              <w:rPr>
                <w:rFonts w:hint="eastAsia" w:ascii="宋体" w:hAnsi="宋体" w:cs="宋体"/>
                <w:kern w:val="0"/>
                <w:szCs w:val="21"/>
              </w:rPr>
            </w:pPr>
          </w:p>
        </w:tc>
        <w:tc>
          <w:tcPr>
            <w:tcW w:w="8349" w:type="dxa"/>
            <w:noWrap w:val="0"/>
            <w:vAlign w:val="top"/>
          </w:tcPr>
          <w:p w14:paraId="189DCBBA">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废气：</w:t>
            </w:r>
          </w:p>
          <w:p w14:paraId="6776B7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有组织：</w:t>
            </w:r>
            <w:r>
              <w:rPr>
                <w:rFonts w:hint="eastAsia" w:ascii="Times New Roman" w:hAnsi="Times New Roman" w:eastAsia="宋体" w:cs="Times New Roman"/>
                <w:color w:val="000000"/>
                <w:sz w:val="24"/>
                <w:szCs w:val="24"/>
                <w:lang w:eastAsia="zh-CN"/>
              </w:rPr>
              <w:t>①</w:t>
            </w:r>
            <w:r>
              <w:rPr>
                <w:rFonts w:hint="default" w:ascii="Times New Roman" w:hAnsi="Times New Roman" w:eastAsia="宋体" w:cs="Times New Roman"/>
                <w:color w:val="000000"/>
                <w:sz w:val="24"/>
                <w:szCs w:val="24"/>
                <w:lang w:val="en-US" w:eastAsia="zh-CN"/>
              </w:rPr>
              <w:t>项目</w:t>
            </w:r>
            <w:r>
              <w:rPr>
                <w:rFonts w:hint="eastAsia" w:cs="Times New Roman"/>
                <w:color w:val="000000"/>
                <w:sz w:val="24"/>
                <w:szCs w:val="24"/>
                <w:lang w:val="en-US" w:eastAsia="zh-CN"/>
              </w:rPr>
              <w:t>切割、打磨</w:t>
            </w:r>
            <w:r>
              <w:rPr>
                <w:rFonts w:hint="default" w:ascii="Times New Roman" w:hAnsi="Times New Roman" w:eastAsia="宋体" w:cs="Times New Roman"/>
                <w:color w:val="000000"/>
                <w:sz w:val="24"/>
                <w:szCs w:val="24"/>
                <w:lang w:val="en-US" w:eastAsia="zh-CN"/>
              </w:rPr>
              <w:t>工序</w:t>
            </w:r>
            <w:r>
              <w:rPr>
                <w:rFonts w:hint="eastAsia" w:cs="Times New Roman"/>
                <w:color w:val="000000"/>
                <w:sz w:val="24"/>
                <w:szCs w:val="24"/>
                <w:lang w:val="en-US" w:eastAsia="zh-CN"/>
              </w:rPr>
              <w:t>、喷塑（8个喷房）工序</w:t>
            </w:r>
            <w:r>
              <w:rPr>
                <w:rFonts w:hint="default" w:ascii="Times New Roman" w:hAnsi="Times New Roman" w:eastAsia="宋体" w:cs="Times New Roman"/>
                <w:color w:val="000000"/>
                <w:sz w:val="24"/>
                <w:szCs w:val="24"/>
                <w:lang w:val="en-US" w:eastAsia="zh-CN"/>
              </w:rPr>
              <w:t>有组织排放的颗粒物</w:t>
            </w:r>
            <w:r>
              <w:rPr>
                <w:rFonts w:hint="eastAsia" w:cs="Times New Roman"/>
                <w:color w:val="000000"/>
                <w:sz w:val="24"/>
                <w:szCs w:val="24"/>
                <w:lang w:val="en-US" w:eastAsia="zh-CN"/>
              </w:rPr>
              <w:t>（DA001）</w:t>
            </w:r>
            <w:r>
              <w:rPr>
                <w:rFonts w:hint="default" w:ascii="Times New Roman" w:hAnsi="Times New Roman" w:eastAsia="宋体" w:cs="Times New Roman"/>
                <w:color w:val="000000"/>
                <w:sz w:val="24"/>
                <w:szCs w:val="24"/>
                <w:lang w:val="en-US" w:eastAsia="zh-CN"/>
              </w:rPr>
              <w:t>排放</w:t>
            </w:r>
            <w:r>
              <w:rPr>
                <w:rFonts w:hint="eastAsia" w:cs="Times New Roman"/>
                <w:color w:val="000000"/>
                <w:sz w:val="24"/>
                <w:szCs w:val="24"/>
                <w:lang w:val="en-US" w:eastAsia="zh-CN"/>
              </w:rPr>
              <w:t>取严</w:t>
            </w:r>
            <w:r>
              <w:rPr>
                <w:rFonts w:hint="default" w:ascii="Times New Roman" w:hAnsi="Times New Roman" w:eastAsia="宋体" w:cs="Times New Roman"/>
                <w:color w:val="000000"/>
                <w:sz w:val="24"/>
                <w:szCs w:val="24"/>
                <w:lang w:val="en-US" w:eastAsia="zh-CN"/>
              </w:rPr>
              <w:t>执行江苏省地方标准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r>
              <w:rPr>
                <w:rFonts w:hint="eastAsia" w:ascii="Times New Roman" w:hAnsi="Times New Roman" w:eastAsia="宋体" w:cs="Times New Roman"/>
                <w:color w:val="000000"/>
                <w:sz w:val="24"/>
                <w:szCs w:val="24"/>
                <w:lang w:val="en-US" w:eastAsia="zh-CN"/>
              </w:rPr>
              <w:t>；</w:t>
            </w:r>
          </w:p>
          <w:p w14:paraId="3E5EDD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②</w:t>
            </w:r>
            <w:r>
              <w:rPr>
                <w:rFonts w:hint="default" w:ascii="Times New Roman" w:hAnsi="Times New Roman" w:eastAsia="宋体" w:cs="Times New Roman"/>
                <w:color w:val="000000"/>
                <w:sz w:val="24"/>
                <w:szCs w:val="24"/>
                <w:lang w:val="en-US" w:eastAsia="zh-CN"/>
              </w:rPr>
              <w:t>项目</w:t>
            </w:r>
            <w:r>
              <w:rPr>
                <w:rFonts w:hint="eastAsia" w:cs="Times New Roman"/>
                <w:color w:val="000000"/>
                <w:sz w:val="24"/>
                <w:szCs w:val="24"/>
                <w:lang w:val="en-US" w:eastAsia="zh-CN"/>
              </w:rPr>
              <w:t>喷塑（8个喷房）后</w:t>
            </w:r>
            <w:r>
              <w:rPr>
                <w:rFonts w:hint="eastAsia" w:ascii="Times New Roman" w:hAnsi="Times New Roman" w:eastAsia="宋体" w:cs="Times New Roman"/>
                <w:color w:val="000000"/>
                <w:sz w:val="24"/>
                <w:szCs w:val="24"/>
                <w:lang w:val="en-US" w:eastAsia="zh-CN"/>
              </w:rPr>
              <w:t>烘干</w:t>
            </w:r>
            <w:r>
              <w:rPr>
                <w:rFonts w:hint="default" w:ascii="Times New Roman" w:hAnsi="Times New Roman" w:eastAsia="宋体" w:cs="Times New Roman"/>
                <w:color w:val="000000"/>
                <w:sz w:val="24"/>
                <w:szCs w:val="24"/>
                <w:lang w:val="en-US" w:eastAsia="zh-CN"/>
              </w:rPr>
              <w:t>工序</w:t>
            </w:r>
            <w:r>
              <w:rPr>
                <w:rFonts w:hint="eastAsia" w:ascii="Times New Roman" w:hAnsi="Times New Roman" w:eastAsia="宋体" w:cs="Times New Roman"/>
                <w:color w:val="000000"/>
                <w:sz w:val="24"/>
                <w:szCs w:val="24"/>
                <w:lang w:val="en-US" w:eastAsia="zh-CN"/>
              </w:rPr>
              <w:t>、清洗和喷塑后烘干使用天然气燃烧废气</w:t>
            </w:r>
            <w:r>
              <w:rPr>
                <w:rFonts w:hint="default" w:ascii="Times New Roman" w:hAnsi="Times New Roman" w:eastAsia="宋体" w:cs="Times New Roman"/>
                <w:color w:val="000000"/>
                <w:sz w:val="24"/>
                <w:szCs w:val="24"/>
                <w:lang w:val="en-US" w:eastAsia="zh-CN"/>
              </w:rPr>
              <w:t>共用排气筒排放</w:t>
            </w:r>
            <w:r>
              <w:rPr>
                <w:rFonts w:hint="eastAsia" w:ascii="Times New Roman" w:hAnsi="Times New Roman" w:eastAsia="宋体" w:cs="Times New Roman"/>
                <w:color w:val="000000"/>
                <w:sz w:val="24"/>
                <w:szCs w:val="24"/>
                <w:lang w:val="en-US" w:eastAsia="zh-CN"/>
              </w:rPr>
              <w:t>（DA002）</w:t>
            </w:r>
            <w:r>
              <w:rPr>
                <w:rFonts w:hint="default" w:ascii="Times New Roman" w:hAnsi="Times New Roman" w:eastAsia="宋体" w:cs="Times New Roman"/>
                <w:color w:val="000000"/>
                <w:sz w:val="24"/>
                <w:szCs w:val="24"/>
                <w:lang w:val="en-US" w:eastAsia="zh-CN"/>
              </w:rPr>
              <w:t>，故项目</w:t>
            </w:r>
            <w:r>
              <w:rPr>
                <w:rFonts w:hint="eastAsia" w:cs="Times New Roman"/>
                <w:color w:val="000000"/>
                <w:sz w:val="24"/>
                <w:szCs w:val="24"/>
                <w:lang w:val="en-US" w:eastAsia="zh-CN"/>
              </w:rPr>
              <w:t>喷塑后</w:t>
            </w:r>
            <w:r>
              <w:rPr>
                <w:rFonts w:hint="eastAsia" w:ascii="Times New Roman" w:hAnsi="Times New Roman" w:eastAsia="宋体" w:cs="Times New Roman"/>
                <w:color w:val="000000"/>
                <w:sz w:val="24"/>
                <w:szCs w:val="24"/>
                <w:lang w:val="en-US" w:eastAsia="zh-CN"/>
              </w:rPr>
              <w:t>烘干</w:t>
            </w:r>
            <w:r>
              <w:rPr>
                <w:rFonts w:hint="default" w:ascii="Times New Roman" w:hAnsi="Times New Roman" w:eastAsia="宋体" w:cs="Times New Roman"/>
                <w:color w:val="000000"/>
                <w:sz w:val="24"/>
                <w:szCs w:val="24"/>
                <w:lang w:val="en-US" w:eastAsia="zh-CN"/>
              </w:rPr>
              <w:t>工序有组织排放颗粒物</w:t>
            </w:r>
            <w:r>
              <w:rPr>
                <w:rFonts w:hint="eastAsia" w:cs="Times New Roman"/>
                <w:color w:val="000000"/>
                <w:sz w:val="24"/>
                <w:szCs w:val="24"/>
                <w:lang w:val="en-US" w:eastAsia="zh-CN"/>
              </w:rPr>
              <w:t>、</w:t>
            </w:r>
            <w:r>
              <w:rPr>
                <w:rFonts w:hint="eastAsia" w:ascii="Times New Roman" w:hAnsi="Times New Roman" w:eastAsia="宋体" w:cs="Times New Roman"/>
                <w:color w:val="000000"/>
                <w:kern w:val="0"/>
                <w:sz w:val="24"/>
                <w:szCs w:val="24"/>
                <w:lang w:val="en-US" w:eastAsia="zh-CN" w:bidi="ar-SA"/>
              </w:rPr>
              <w:t>TVOC、非甲烷总烃执行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r>
              <w:rPr>
                <w:rFonts w:hint="eastAsia" w:ascii="Times New Roman" w:hAnsi="Times New Roman" w:eastAsia="宋体" w:cs="Times New Roman"/>
                <w:color w:val="000000"/>
                <w:sz w:val="24"/>
                <w:szCs w:val="24"/>
                <w:lang w:val="en-US" w:eastAsia="zh-CN"/>
              </w:rPr>
              <w:t>燃烧废气</w:t>
            </w:r>
            <w:r>
              <w:rPr>
                <w:rFonts w:hint="default" w:ascii="Times New Roman" w:hAnsi="Times New Roman" w:eastAsia="宋体" w:cs="Times New Roman"/>
                <w:color w:val="000000"/>
                <w:sz w:val="24"/>
                <w:szCs w:val="24"/>
                <w:lang w:val="en-US" w:eastAsia="zh-CN"/>
              </w:rPr>
              <w:t>的</w:t>
            </w:r>
            <w:r>
              <w:rPr>
                <w:rFonts w:hint="eastAsia" w:ascii="Times New Roman" w:hAnsi="Times New Roman" w:eastAsia="宋体" w:cs="Times New Roman"/>
                <w:color w:val="000000"/>
                <w:sz w:val="24"/>
                <w:szCs w:val="24"/>
                <w:lang w:val="en-US" w:eastAsia="zh-CN"/>
              </w:rPr>
              <w:t>SO</w:t>
            </w:r>
            <w:r>
              <w:rPr>
                <w:rFonts w:hint="eastAsia"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000000"/>
                <w:sz w:val="24"/>
                <w:szCs w:val="24"/>
                <w:lang w:val="en-US" w:eastAsia="zh-CN"/>
              </w:rPr>
              <w:t>执行江苏省地方标准《工业炉窑大气污染物排放标准》（DB32/3728-2020）表 1标准</w:t>
            </w:r>
            <w:r>
              <w:rPr>
                <w:rFonts w:hint="eastAsia" w:cs="Times New Roman"/>
                <w:color w:val="000000"/>
                <w:sz w:val="24"/>
                <w:szCs w:val="24"/>
                <w:lang w:val="en-US" w:eastAsia="zh-CN"/>
              </w:rPr>
              <w:t>；</w:t>
            </w:r>
          </w:p>
          <w:p w14:paraId="5C39E9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sz w:val="24"/>
                <w:szCs w:val="24"/>
                <w:lang w:eastAsia="zh-CN"/>
              </w:rPr>
            </w:pPr>
            <w:r>
              <w:rPr>
                <w:rFonts w:hint="eastAsia" w:ascii="Times New Roman" w:hAnsi="Times New Roman" w:eastAsia="宋体" w:cs="Times New Roman"/>
                <w:color w:val="000000"/>
                <w:sz w:val="24"/>
                <w:szCs w:val="24"/>
                <w:lang w:val="en-US" w:eastAsia="zh-CN"/>
              </w:rPr>
              <w:t>③项目喷塑</w:t>
            </w:r>
            <w:r>
              <w:rPr>
                <w:rFonts w:hint="eastAsia" w:cs="Times New Roman"/>
                <w:color w:val="000000"/>
                <w:sz w:val="24"/>
                <w:szCs w:val="24"/>
                <w:lang w:val="en-US" w:eastAsia="zh-CN"/>
              </w:rPr>
              <w:t>（12个喷房）</w:t>
            </w:r>
            <w:r>
              <w:rPr>
                <w:rFonts w:hint="eastAsia" w:ascii="Times New Roman" w:hAnsi="Times New Roman" w:eastAsia="宋体" w:cs="Times New Roman"/>
                <w:color w:val="000000"/>
                <w:sz w:val="24"/>
                <w:szCs w:val="24"/>
                <w:lang w:val="en-US" w:eastAsia="zh-CN"/>
              </w:rPr>
              <w:t>工序（DA003）</w:t>
            </w:r>
            <w:r>
              <w:rPr>
                <w:rFonts w:hint="default" w:ascii="Times New Roman" w:hAnsi="Times New Roman" w:eastAsia="宋体" w:cs="Times New Roman"/>
                <w:color w:val="000000"/>
                <w:sz w:val="24"/>
                <w:szCs w:val="24"/>
                <w:lang w:val="en-US" w:eastAsia="zh-CN"/>
              </w:rPr>
              <w:t>有组织排放的</w:t>
            </w:r>
            <w:r>
              <w:rPr>
                <w:rFonts w:hint="eastAsia" w:ascii="Times New Roman" w:hAnsi="Times New Roman" w:cs="Times New Roman"/>
                <w:color w:val="000000"/>
                <w:sz w:val="24"/>
                <w:szCs w:val="24"/>
                <w:lang w:val="en-US" w:eastAsia="zh-CN"/>
              </w:rPr>
              <w:t>颗粒物</w:t>
            </w:r>
            <w:r>
              <w:rPr>
                <w:rFonts w:hint="eastAsia" w:ascii="Times New Roman" w:hAnsi="Times New Roman" w:eastAsia="宋体" w:cs="Times New Roman"/>
                <w:color w:val="000000"/>
                <w:sz w:val="24"/>
                <w:szCs w:val="24"/>
                <w:lang w:val="en-US" w:eastAsia="zh-CN"/>
              </w:rPr>
              <w:t>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p>
          <w:p w14:paraId="5B0B02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④</w:t>
            </w:r>
            <w:r>
              <w:rPr>
                <w:rFonts w:hint="default" w:ascii="Times New Roman" w:hAnsi="Times New Roman" w:eastAsia="宋体" w:cs="Times New Roman"/>
                <w:color w:val="000000"/>
                <w:sz w:val="24"/>
                <w:szCs w:val="24"/>
                <w:lang w:val="en-US" w:eastAsia="zh-CN"/>
              </w:rPr>
              <w:t>项目</w:t>
            </w:r>
            <w:r>
              <w:rPr>
                <w:rFonts w:hint="eastAsia" w:cs="Times New Roman"/>
                <w:color w:val="000000"/>
                <w:sz w:val="24"/>
                <w:szCs w:val="24"/>
                <w:lang w:val="en-US" w:eastAsia="zh-CN"/>
              </w:rPr>
              <w:t>喷塑（12个喷房）后</w:t>
            </w:r>
            <w:r>
              <w:rPr>
                <w:rFonts w:hint="eastAsia" w:ascii="Times New Roman" w:hAnsi="Times New Roman" w:eastAsia="宋体" w:cs="Times New Roman"/>
                <w:color w:val="000000"/>
                <w:sz w:val="24"/>
                <w:szCs w:val="24"/>
                <w:lang w:val="en-US" w:eastAsia="zh-CN"/>
              </w:rPr>
              <w:t>烘干</w:t>
            </w:r>
            <w:r>
              <w:rPr>
                <w:rFonts w:hint="default" w:ascii="Times New Roman" w:hAnsi="Times New Roman" w:eastAsia="宋体" w:cs="Times New Roman"/>
                <w:color w:val="000000"/>
                <w:sz w:val="24"/>
                <w:szCs w:val="24"/>
                <w:lang w:val="en-US" w:eastAsia="zh-CN"/>
              </w:rPr>
              <w:t>工序</w:t>
            </w:r>
            <w:r>
              <w:rPr>
                <w:rFonts w:hint="eastAsia" w:ascii="Times New Roman" w:hAnsi="Times New Roman" w:eastAsia="宋体" w:cs="Times New Roman"/>
                <w:color w:val="000000"/>
                <w:sz w:val="24"/>
                <w:szCs w:val="24"/>
                <w:lang w:val="en-US" w:eastAsia="zh-CN"/>
              </w:rPr>
              <w:t>、喷塑后烘干使用天然气燃烧废气</w:t>
            </w:r>
            <w:r>
              <w:rPr>
                <w:rFonts w:hint="default" w:ascii="Times New Roman" w:hAnsi="Times New Roman" w:eastAsia="宋体" w:cs="Times New Roman"/>
                <w:color w:val="000000"/>
                <w:sz w:val="24"/>
                <w:szCs w:val="24"/>
                <w:lang w:val="en-US" w:eastAsia="zh-CN"/>
              </w:rPr>
              <w:t>共用排气筒排放</w:t>
            </w:r>
            <w:r>
              <w:rPr>
                <w:rFonts w:hint="eastAsia" w:ascii="Times New Roman" w:hAnsi="Times New Roman" w:eastAsia="宋体" w:cs="Times New Roman"/>
                <w:color w:val="000000"/>
                <w:sz w:val="24"/>
                <w:szCs w:val="24"/>
                <w:lang w:val="en-US" w:eastAsia="zh-CN"/>
              </w:rPr>
              <w:t>（DA004）</w:t>
            </w:r>
            <w:r>
              <w:rPr>
                <w:rFonts w:hint="default" w:ascii="Times New Roman" w:hAnsi="Times New Roman" w:eastAsia="宋体" w:cs="Times New Roman"/>
                <w:color w:val="000000"/>
                <w:sz w:val="24"/>
                <w:szCs w:val="24"/>
                <w:lang w:val="en-US" w:eastAsia="zh-CN"/>
              </w:rPr>
              <w:t>，故项目</w:t>
            </w:r>
            <w:r>
              <w:rPr>
                <w:rFonts w:hint="eastAsia" w:cs="Times New Roman"/>
                <w:color w:val="000000"/>
                <w:sz w:val="24"/>
                <w:szCs w:val="24"/>
                <w:lang w:val="en-US" w:eastAsia="zh-CN"/>
              </w:rPr>
              <w:t>喷塑后</w:t>
            </w:r>
            <w:r>
              <w:rPr>
                <w:rFonts w:hint="eastAsia" w:ascii="Times New Roman" w:hAnsi="Times New Roman" w:eastAsia="宋体" w:cs="Times New Roman"/>
                <w:color w:val="000000"/>
                <w:sz w:val="24"/>
                <w:szCs w:val="24"/>
                <w:lang w:val="en-US" w:eastAsia="zh-CN"/>
              </w:rPr>
              <w:t>烘干</w:t>
            </w:r>
            <w:r>
              <w:rPr>
                <w:rFonts w:hint="default" w:ascii="Times New Roman" w:hAnsi="Times New Roman" w:eastAsia="宋体" w:cs="Times New Roman"/>
                <w:color w:val="000000"/>
                <w:sz w:val="24"/>
                <w:szCs w:val="24"/>
                <w:lang w:val="en-US" w:eastAsia="zh-CN"/>
              </w:rPr>
              <w:t>工序有组织排放颗粒物</w:t>
            </w:r>
            <w:r>
              <w:rPr>
                <w:rFonts w:hint="eastAsia" w:cs="Times New Roman"/>
                <w:color w:val="000000"/>
                <w:sz w:val="24"/>
                <w:szCs w:val="24"/>
                <w:lang w:val="en-US" w:eastAsia="zh-CN"/>
              </w:rPr>
              <w:t>、</w:t>
            </w:r>
            <w:r>
              <w:rPr>
                <w:rFonts w:hint="eastAsia" w:ascii="Times New Roman" w:hAnsi="Times New Roman" w:eastAsia="宋体" w:cs="Times New Roman"/>
                <w:color w:val="000000"/>
                <w:kern w:val="0"/>
                <w:sz w:val="24"/>
                <w:szCs w:val="24"/>
                <w:lang w:val="en-US" w:eastAsia="zh-CN" w:bidi="ar-SA"/>
              </w:rPr>
              <w:t>TVOC、非甲烷总烃执行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r>
              <w:rPr>
                <w:rFonts w:hint="eastAsia" w:ascii="Times New Roman" w:hAnsi="Times New Roman" w:eastAsia="宋体" w:cs="Times New Roman"/>
                <w:color w:val="000000"/>
                <w:sz w:val="24"/>
                <w:szCs w:val="24"/>
                <w:lang w:val="en-US" w:eastAsia="zh-CN"/>
              </w:rPr>
              <w:t>燃烧废气</w:t>
            </w:r>
            <w:r>
              <w:rPr>
                <w:rFonts w:hint="default" w:ascii="Times New Roman" w:hAnsi="Times New Roman" w:eastAsia="宋体" w:cs="Times New Roman"/>
                <w:color w:val="000000"/>
                <w:sz w:val="24"/>
                <w:szCs w:val="24"/>
                <w:lang w:val="en-US" w:eastAsia="zh-CN"/>
              </w:rPr>
              <w:t>的</w:t>
            </w:r>
            <w:r>
              <w:rPr>
                <w:rFonts w:hint="eastAsia" w:ascii="Times New Roman" w:hAnsi="Times New Roman" w:eastAsia="宋体" w:cs="Times New Roman"/>
                <w:color w:val="000000"/>
                <w:sz w:val="24"/>
                <w:szCs w:val="24"/>
                <w:lang w:val="en-US" w:eastAsia="zh-CN"/>
              </w:rPr>
              <w:t>SO</w:t>
            </w:r>
            <w:r>
              <w:rPr>
                <w:rFonts w:hint="eastAsia"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000000"/>
                <w:sz w:val="24"/>
                <w:szCs w:val="24"/>
                <w:lang w:val="en-US" w:eastAsia="zh-CN"/>
              </w:rPr>
              <w:t>执行江苏省地方标准《工业炉窑大气污染物排放标准》（DB32/3728-2020）表 1标准</w:t>
            </w:r>
            <w:r>
              <w:rPr>
                <w:rFonts w:hint="eastAsia" w:cs="Times New Roman"/>
                <w:color w:val="000000"/>
                <w:sz w:val="24"/>
                <w:szCs w:val="24"/>
                <w:lang w:val="en-US" w:eastAsia="zh-CN"/>
              </w:rPr>
              <w:t>。</w:t>
            </w:r>
          </w:p>
          <w:p w14:paraId="38A6DE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无组织：</w:t>
            </w:r>
            <w:r>
              <w:rPr>
                <w:rFonts w:hint="eastAsia" w:ascii="Times New Roman" w:hAnsi="Times New Roman" w:eastAsia="宋体" w:cs="Times New Roman"/>
                <w:color w:val="000000"/>
                <w:sz w:val="24"/>
                <w:szCs w:val="24"/>
                <w:lang w:val="en-US" w:eastAsia="zh-CN"/>
              </w:rPr>
              <w:t>厂界非甲烷总烃、</w:t>
            </w:r>
            <w:r>
              <w:rPr>
                <w:rFonts w:hint="default" w:ascii="Times New Roman" w:hAnsi="Times New Roman" w:eastAsia="宋体" w:cs="Times New Roman"/>
                <w:color w:val="000000"/>
                <w:sz w:val="24"/>
                <w:szCs w:val="24"/>
                <w:lang w:val="en-US" w:eastAsia="zh-CN"/>
              </w:rPr>
              <w:t>颗粒物</w:t>
            </w:r>
            <w:r>
              <w:rPr>
                <w:rFonts w:hint="eastAsia" w:ascii="Times New Roman" w:hAnsi="Times New Roman" w:eastAsia="宋体" w:cs="Times New Roman"/>
                <w:color w:val="000000"/>
                <w:sz w:val="24"/>
                <w:szCs w:val="24"/>
                <w:lang w:val="en-US" w:eastAsia="zh-CN"/>
              </w:rPr>
              <w:t>无组织排放执行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sz w:val="24"/>
                <w:szCs w:val="24"/>
                <w:lang w:val="en-US" w:eastAsia="zh-CN"/>
              </w:rPr>
              <w:t>《大气污染物综合排放标准》（DB32/4041-2021）表3标准；厂区内VOCs无组织排放执行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《工业涂装工序大气污染物排放标准》（DB32/4439-2022）表3标准</w:t>
            </w:r>
            <w:r>
              <w:rPr>
                <w:rFonts w:hint="default" w:ascii="Times New Roman" w:hAnsi="Times New Roman" w:eastAsia="宋体" w:cs="Times New Roman"/>
                <w:color w:val="000000"/>
                <w:sz w:val="24"/>
                <w:szCs w:val="24"/>
                <w:lang w:val="en-US" w:eastAsia="zh-CN"/>
              </w:rPr>
              <w:t>。详见表 3-</w:t>
            </w:r>
            <w:r>
              <w:rPr>
                <w:rFonts w:hint="eastAsia" w:cs="Times New Roman"/>
                <w:color w:val="000000"/>
                <w:sz w:val="24"/>
                <w:szCs w:val="24"/>
                <w:lang w:val="en-US" w:eastAsia="zh-CN"/>
              </w:rPr>
              <w:t>4</w:t>
            </w:r>
            <w:r>
              <w:rPr>
                <w:rFonts w:hint="eastAsia" w:ascii="Times New Roman" w:hAnsi="Times New Roman" w:eastAsia="宋体" w:cs="Times New Roman"/>
                <w:color w:val="000000"/>
                <w:sz w:val="24"/>
                <w:szCs w:val="24"/>
                <w:lang w:val="en-US" w:eastAsia="zh-CN"/>
              </w:rPr>
              <w:t>、表3-</w:t>
            </w:r>
            <w:r>
              <w:rPr>
                <w:rFonts w:hint="eastAsia" w:cs="Times New Roman"/>
                <w:color w:val="000000"/>
                <w:sz w:val="24"/>
                <w:szCs w:val="24"/>
                <w:lang w:val="en-US" w:eastAsia="zh-CN"/>
              </w:rPr>
              <w:t>5</w:t>
            </w:r>
            <w:r>
              <w:rPr>
                <w:rFonts w:hint="default" w:ascii="Times New Roman" w:hAnsi="Times New Roman" w:eastAsia="宋体" w:cs="Times New Roman"/>
                <w:color w:val="000000"/>
                <w:sz w:val="24"/>
                <w:szCs w:val="24"/>
                <w:lang w:val="en-US" w:eastAsia="zh-CN"/>
              </w:rPr>
              <w:t>。</w:t>
            </w:r>
          </w:p>
          <w:p w14:paraId="78E8E3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1873B4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05C2EA7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2EA8A9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600D35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5CC7FD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6B5CE25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p>
          <w:p w14:paraId="5B42B9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cs="Times New Roman"/>
                <w:b/>
                <w:bCs/>
                <w:color w:val="auto"/>
                <w:sz w:val="24"/>
                <w:szCs w:val="24"/>
                <w:lang w:val="en-US" w:eastAsia="zh-CN"/>
              </w:rPr>
              <w:t>4</w:t>
            </w:r>
            <w:r>
              <w:rPr>
                <w:rFonts w:hint="default" w:ascii="Times New Roman" w:hAnsi="Times New Roman" w:eastAsia="宋体" w:cs="Times New Roman"/>
                <w:b/>
                <w:bCs/>
                <w:color w:val="auto"/>
                <w:sz w:val="24"/>
                <w:szCs w:val="24"/>
              </w:rPr>
              <w:t xml:space="preserve">   废气排放标准限值表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85"/>
              <w:gridCol w:w="735"/>
              <w:gridCol w:w="930"/>
              <w:gridCol w:w="780"/>
              <w:gridCol w:w="615"/>
              <w:gridCol w:w="825"/>
              <w:gridCol w:w="2676"/>
            </w:tblGrid>
            <w:tr w14:paraId="39C729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2" w:type="pct"/>
                  <w:vMerge w:val="restart"/>
                  <w:tcBorders>
                    <w:tl2br w:val="nil"/>
                    <w:tr2bl w:val="nil"/>
                  </w:tcBorders>
                  <w:vAlign w:val="center"/>
                </w:tcPr>
                <w:p w14:paraId="6040C69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产污</w:t>
                  </w:r>
                </w:p>
                <w:p w14:paraId="40C9376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环节</w:t>
                  </w:r>
                </w:p>
              </w:tc>
              <w:tc>
                <w:tcPr>
                  <w:tcW w:w="544" w:type="pct"/>
                  <w:vMerge w:val="restart"/>
                  <w:tcBorders>
                    <w:tl2br w:val="nil"/>
                    <w:tr2bl w:val="nil"/>
                  </w:tcBorders>
                  <w:vAlign w:val="center"/>
                </w:tcPr>
                <w:p w14:paraId="485CABA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1503" w:type="pct"/>
                  <w:gridSpan w:val="3"/>
                  <w:vMerge w:val="restart"/>
                  <w:tcBorders>
                    <w:tl2br w:val="nil"/>
                    <w:tr2bl w:val="nil"/>
                  </w:tcBorders>
                  <w:tcMar>
                    <w:top w:w="0" w:type="dxa"/>
                    <w:left w:w="28" w:type="dxa"/>
                    <w:bottom w:w="0" w:type="dxa"/>
                    <w:right w:w="28" w:type="dxa"/>
                  </w:tcMar>
                  <w:vAlign w:val="center"/>
                </w:tcPr>
                <w:p w14:paraId="654072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val="0"/>
                      <w:color w:val="auto"/>
                      <w:sz w:val="21"/>
                      <w:szCs w:val="21"/>
                    </w:rPr>
                  </w:pPr>
                  <w:r>
                    <w:rPr>
                      <w:rFonts w:hint="eastAsia" w:ascii="宋体" w:hAnsi="宋体" w:eastAsia="宋体" w:cs="宋体"/>
                      <w:b w:val="0"/>
                      <w:bCs w:val="0"/>
                      <w:color w:val="000000"/>
                      <w:kern w:val="0"/>
                      <w:sz w:val="21"/>
                      <w:szCs w:val="21"/>
                      <w:lang w:val="en-US" w:eastAsia="zh-CN" w:bidi="ar"/>
                    </w:rPr>
                    <w:t>有组织排放浓度限值</w:t>
                  </w:r>
                </w:p>
              </w:tc>
              <w:tc>
                <w:tcPr>
                  <w:tcW w:w="885" w:type="pct"/>
                  <w:gridSpan w:val="2"/>
                  <w:vMerge w:val="restart"/>
                  <w:tcBorders>
                    <w:tl2br w:val="nil"/>
                    <w:tr2bl w:val="nil"/>
                  </w:tcBorders>
                  <w:vAlign w:val="center"/>
                </w:tcPr>
                <w:p w14:paraId="6E7081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val="0"/>
                      <w:color w:val="auto"/>
                      <w:spacing w:val="23"/>
                      <w:sz w:val="21"/>
                      <w:szCs w:val="21"/>
                    </w:rPr>
                  </w:pPr>
                  <w:r>
                    <w:rPr>
                      <w:rFonts w:hint="eastAsia" w:ascii="宋体" w:hAnsi="宋体" w:eastAsia="宋体" w:cs="宋体"/>
                      <w:b w:val="0"/>
                      <w:bCs w:val="0"/>
                      <w:color w:val="000000"/>
                      <w:kern w:val="0"/>
                      <w:sz w:val="21"/>
                      <w:szCs w:val="21"/>
                      <w:lang w:val="en-US" w:eastAsia="zh-CN" w:bidi="ar"/>
                    </w:rPr>
                    <w:t>无组织排放浓度限值</w:t>
                  </w:r>
                </w:p>
              </w:tc>
              <w:tc>
                <w:tcPr>
                  <w:tcW w:w="1645" w:type="pct"/>
                  <w:vMerge w:val="restart"/>
                  <w:tcBorders>
                    <w:tl2br w:val="nil"/>
                    <w:tr2bl w:val="nil"/>
                  </w:tcBorders>
                  <w:vAlign w:val="center"/>
                </w:tcPr>
                <w:p w14:paraId="7F6F67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标准来源</w:t>
                  </w:r>
                </w:p>
              </w:tc>
            </w:tr>
            <w:tr w14:paraId="7F325B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22" w:type="pct"/>
                  <w:vMerge w:val="continue"/>
                  <w:tcBorders>
                    <w:tl2br w:val="nil"/>
                    <w:tr2bl w:val="nil"/>
                  </w:tcBorders>
                  <w:vAlign w:val="center"/>
                </w:tcPr>
                <w:p w14:paraId="77FEB4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544" w:type="pct"/>
                  <w:vMerge w:val="continue"/>
                  <w:tcBorders>
                    <w:tl2br w:val="nil"/>
                    <w:tr2bl w:val="nil"/>
                  </w:tcBorders>
                  <w:vAlign w:val="center"/>
                </w:tcPr>
                <w:p w14:paraId="02760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1503" w:type="pct"/>
                  <w:gridSpan w:val="3"/>
                  <w:vMerge w:val="continue"/>
                  <w:tcBorders>
                    <w:tl2br w:val="nil"/>
                    <w:tr2bl w:val="nil"/>
                  </w:tcBorders>
                  <w:vAlign w:val="center"/>
                </w:tcPr>
                <w:p w14:paraId="2F8C0C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885" w:type="pct"/>
                  <w:gridSpan w:val="2"/>
                  <w:vMerge w:val="continue"/>
                  <w:tcBorders>
                    <w:tl2br w:val="nil"/>
                    <w:tr2bl w:val="nil"/>
                  </w:tcBorders>
                  <w:tcMar>
                    <w:top w:w="0" w:type="dxa"/>
                    <w:left w:w="28" w:type="dxa"/>
                    <w:bottom w:w="0" w:type="dxa"/>
                    <w:right w:w="28" w:type="dxa"/>
                  </w:tcMar>
                  <w:vAlign w:val="center"/>
                </w:tcPr>
                <w:p w14:paraId="6619B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1645" w:type="pct"/>
                  <w:vMerge w:val="continue"/>
                  <w:tcBorders>
                    <w:tl2br w:val="nil"/>
                    <w:tr2bl w:val="nil"/>
                  </w:tcBorders>
                  <w:tcMar>
                    <w:top w:w="0" w:type="dxa"/>
                    <w:left w:w="28" w:type="dxa"/>
                    <w:bottom w:w="0" w:type="dxa"/>
                    <w:right w:w="28" w:type="dxa"/>
                  </w:tcMar>
                  <w:vAlign w:val="center"/>
                </w:tcPr>
                <w:p w14:paraId="69D2617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r>
            <w:tr w14:paraId="4D1E4F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22" w:type="pct"/>
                  <w:vMerge w:val="continue"/>
                  <w:tcBorders>
                    <w:tl2br w:val="nil"/>
                    <w:tr2bl w:val="nil"/>
                  </w:tcBorders>
                  <w:vAlign w:val="center"/>
                </w:tcPr>
                <w:p w14:paraId="7E3BE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544" w:type="pct"/>
                  <w:vMerge w:val="continue"/>
                  <w:tcBorders>
                    <w:tl2br w:val="nil"/>
                    <w:tr2bl w:val="nil"/>
                  </w:tcBorders>
                  <w:vAlign w:val="center"/>
                </w:tcPr>
                <w:p w14:paraId="4E13FF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51" w:type="pct"/>
                  <w:tcBorders>
                    <w:tl2br w:val="nil"/>
                    <w:tr2bl w:val="nil"/>
                  </w:tcBorders>
                  <w:vAlign w:val="center"/>
                </w:tcPr>
                <w:p w14:paraId="54268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监控点</w:t>
                  </w:r>
                </w:p>
              </w:tc>
              <w:tc>
                <w:tcPr>
                  <w:tcW w:w="571" w:type="pct"/>
                  <w:tcBorders>
                    <w:tl2br w:val="nil"/>
                    <w:tr2bl w:val="nil"/>
                  </w:tcBorders>
                  <w:vAlign w:val="center"/>
                </w:tcPr>
                <w:p w14:paraId="23974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3D63E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pacing w:val="-20"/>
                      <w:sz w:val="21"/>
                      <w:szCs w:val="21"/>
                    </w:rPr>
                    <w:t>（mg/m</w:t>
                  </w:r>
                  <w:r>
                    <w:rPr>
                      <w:rFonts w:hint="default" w:ascii="Times New Roman" w:hAnsi="Times New Roman" w:eastAsia="宋体" w:cs="Times New Roman"/>
                      <w:color w:val="auto"/>
                      <w:spacing w:val="-20"/>
                      <w:sz w:val="21"/>
                      <w:szCs w:val="21"/>
                      <w:vertAlign w:val="superscript"/>
                    </w:rPr>
                    <w:t>3</w:t>
                  </w:r>
                  <w:r>
                    <w:rPr>
                      <w:rFonts w:hint="default" w:ascii="Times New Roman" w:hAnsi="Times New Roman" w:eastAsia="宋体" w:cs="Times New Roman"/>
                      <w:color w:val="auto"/>
                      <w:spacing w:val="-20"/>
                      <w:sz w:val="21"/>
                      <w:szCs w:val="21"/>
                    </w:rPr>
                    <w:t>）</w:t>
                  </w:r>
                </w:p>
              </w:tc>
              <w:tc>
                <w:tcPr>
                  <w:tcW w:w="479" w:type="pct"/>
                  <w:tcBorders>
                    <w:tl2br w:val="nil"/>
                    <w:tr2bl w:val="nil"/>
                  </w:tcBorders>
                  <w:vAlign w:val="center"/>
                </w:tcPr>
                <w:p w14:paraId="4B2F5A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43379A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速率</w:t>
                  </w:r>
                  <w:r>
                    <w:rPr>
                      <w:rFonts w:hint="default" w:ascii="Times New Roman" w:hAnsi="Times New Roman" w:eastAsia="宋体" w:cs="Times New Roman"/>
                      <w:color w:val="auto"/>
                      <w:spacing w:val="-20"/>
                      <w:sz w:val="21"/>
                      <w:szCs w:val="21"/>
                    </w:rPr>
                    <w:t>（</w:t>
                  </w:r>
                  <w:r>
                    <w:rPr>
                      <w:rFonts w:hint="eastAsia" w:cs="Times New Roman"/>
                      <w:color w:val="auto"/>
                      <w:spacing w:val="-20"/>
                      <w:sz w:val="21"/>
                      <w:szCs w:val="21"/>
                      <w:lang w:val="en-US" w:eastAsia="zh-CN"/>
                    </w:rPr>
                    <w:t>kg/h</w:t>
                  </w:r>
                  <w:r>
                    <w:rPr>
                      <w:rFonts w:hint="default" w:ascii="Times New Roman" w:hAnsi="Times New Roman" w:eastAsia="宋体" w:cs="Times New Roman"/>
                      <w:color w:val="auto"/>
                      <w:spacing w:val="-20"/>
                      <w:sz w:val="21"/>
                      <w:szCs w:val="21"/>
                    </w:rPr>
                    <w:t>）</w:t>
                  </w:r>
                </w:p>
              </w:tc>
              <w:tc>
                <w:tcPr>
                  <w:tcW w:w="378" w:type="pct"/>
                  <w:tcBorders>
                    <w:tl2br w:val="nil"/>
                    <w:tr2bl w:val="nil"/>
                  </w:tcBorders>
                  <w:tcMar>
                    <w:top w:w="0" w:type="dxa"/>
                    <w:left w:w="28" w:type="dxa"/>
                    <w:bottom w:w="0" w:type="dxa"/>
                    <w:right w:w="28" w:type="dxa"/>
                  </w:tcMar>
                  <w:vAlign w:val="center"/>
                </w:tcPr>
                <w:p w14:paraId="481C54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监控点</w:t>
                  </w:r>
                </w:p>
              </w:tc>
              <w:tc>
                <w:tcPr>
                  <w:tcW w:w="507" w:type="pct"/>
                  <w:tcBorders>
                    <w:tl2br w:val="nil"/>
                    <w:tr2bl w:val="nil"/>
                  </w:tcBorders>
                  <w:tcMar>
                    <w:top w:w="0" w:type="dxa"/>
                    <w:left w:w="28" w:type="dxa"/>
                    <w:bottom w:w="0" w:type="dxa"/>
                    <w:right w:w="28" w:type="dxa"/>
                  </w:tcMar>
                  <w:vAlign w:val="center"/>
                </w:tcPr>
                <w:p w14:paraId="21DF2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1BFDB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pacing w:val="-20"/>
                      <w:sz w:val="21"/>
                      <w:szCs w:val="21"/>
                    </w:rPr>
                    <w:t>（mg/m</w:t>
                  </w:r>
                  <w:r>
                    <w:rPr>
                      <w:rFonts w:hint="default" w:ascii="Times New Roman" w:hAnsi="Times New Roman" w:eastAsia="宋体" w:cs="Times New Roman"/>
                      <w:color w:val="auto"/>
                      <w:spacing w:val="-20"/>
                      <w:sz w:val="21"/>
                      <w:szCs w:val="21"/>
                      <w:vertAlign w:val="superscript"/>
                    </w:rPr>
                    <w:t>3</w:t>
                  </w:r>
                  <w:r>
                    <w:rPr>
                      <w:rFonts w:hint="default" w:ascii="Times New Roman" w:hAnsi="Times New Roman" w:eastAsia="宋体" w:cs="Times New Roman"/>
                      <w:color w:val="auto"/>
                      <w:spacing w:val="-20"/>
                      <w:sz w:val="21"/>
                      <w:szCs w:val="21"/>
                    </w:rPr>
                    <w:t>）</w:t>
                  </w:r>
                </w:p>
              </w:tc>
              <w:tc>
                <w:tcPr>
                  <w:tcW w:w="1645" w:type="pct"/>
                  <w:vMerge w:val="continue"/>
                  <w:tcBorders>
                    <w:tl2br w:val="nil"/>
                    <w:tr2bl w:val="nil"/>
                  </w:tcBorders>
                  <w:tcMar>
                    <w:top w:w="0" w:type="dxa"/>
                    <w:left w:w="28" w:type="dxa"/>
                    <w:bottom w:w="0" w:type="dxa"/>
                    <w:right w:w="28" w:type="dxa"/>
                  </w:tcMar>
                  <w:vAlign w:val="center"/>
                </w:tcPr>
                <w:p w14:paraId="3C7F0F9F">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r>
            <w:tr w14:paraId="6A0EE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22" w:hRule="exact"/>
                <w:jc w:val="center"/>
              </w:trPr>
              <w:tc>
                <w:tcPr>
                  <w:tcW w:w="422" w:type="pct"/>
                  <w:tcBorders>
                    <w:tl2br w:val="nil"/>
                    <w:tr2bl w:val="nil"/>
                  </w:tcBorders>
                  <w:shd w:val="clear" w:color="auto" w:fill="auto"/>
                  <w:vAlign w:val="center"/>
                </w:tcPr>
                <w:p w14:paraId="302BE8C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切割打磨</w:t>
                  </w:r>
                  <w:r>
                    <w:rPr>
                      <w:rFonts w:hint="default" w:ascii="Times New Roman" w:hAnsi="Times New Roman" w:eastAsia="宋体" w:cs="Times New Roman"/>
                      <w:color w:val="auto"/>
                      <w:sz w:val="21"/>
                      <w:szCs w:val="21"/>
                      <w:lang w:val="en-US" w:eastAsia="zh-CN"/>
                    </w:rPr>
                    <w:t>工序及</w:t>
                  </w:r>
                  <w:r>
                    <w:rPr>
                      <w:rFonts w:hint="eastAsia" w:cs="Times New Roman"/>
                      <w:color w:val="auto"/>
                      <w:sz w:val="21"/>
                      <w:szCs w:val="21"/>
                      <w:lang w:val="en-US" w:eastAsia="zh-CN"/>
                    </w:rPr>
                    <w:t>喷塑（8个喷房）</w:t>
                  </w:r>
                  <w:r>
                    <w:rPr>
                      <w:rFonts w:hint="default" w:ascii="Times New Roman" w:hAnsi="Times New Roman" w:eastAsia="宋体" w:cs="Times New Roman"/>
                      <w:color w:val="auto"/>
                      <w:sz w:val="21"/>
                      <w:szCs w:val="21"/>
                      <w:lang w:val="en-US" w:eastAsia="zh-CN"/>
                    </w:rPr>
                    <w:t>废气</w:t>
                  </w:r>
                </w:p>
              </w:tc>
              <w:tc>
                <w:tcPr>
                  <w:tcW w:w="544" w:type="pct"/>
                  <w:tcBorders>
                    <w:tl2br w:val="nil"/>
                    <w:tr2bl w:val="nil"/>
                  </w:tcBorders>
                  <w:vAlign w:val="center"/>
                </w:tcPr>
                <w:p w14:paraId="4507188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51" w:type="pct"/>
                  <w:tcBorders>
                    <w:tl2br w:val="nil"/>
                    <w:tr2bl w:val="nil"/>
                  </w:tcBorders>
                  <w:tcMar>
                    <w:top w:w="0" w:type="dxa"/>
                    <w:left w:w="28" w:type="dxa"/>
                    <w:bottom w:w="0" w:type="dxa"/>
                    <w:right w:w="28" w:type="dxa"/>
                  </w:tcMar>
                  <w:vAlign w:val="center"/>
                </w:tcPr>
                <w:p w14:paraId="66A2933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571" w:type="pct"/>
                  <w:tcBorders>
                    <w:tl2br w:val="nil"/>
                    <w:tr2bl w:val="nil"/>
                  </w:tcBorders>
                  <w:tcMar>
                    <w:top w:w="0" w:type="dxa"/>
                    <w:left w:w="28" w:type="dxa"/>
                    <w:bottom w:w="0" w:type="dxa"/>
                    <w:right w:w="28" w:type="dxa"/>
                  </w:tcMar>
                  <w:vAlign w:val="center"/>
                </w:tcPr>
                <w:p w14:paraId="5776131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479" w:type="pct"/>
                  <w:tcBorders>
                    <w:tl2br w:val="nil"/>
                    <w:tr2bl w:val="nil"/>
                  </w:tcBorders>
                  <w:tcMar>
                    <w:top w:w="0" w:type="dxa"/>
                    <w:left w:w="28" w:type="dxa"/>
                    <w:bottom w:w="0" w:type="dxa"/>
                    <w:right w:w="28" w:type="dxa"/>
                  </w:tcMar>
                  <w:vAlign w:val="center"/>
                </w:tcPr>
                <w:p w14:paraId="5F4CC9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w:t>
                  </w:r>
                </w:p>
              </w:tc>
              <w:tc>
                <w:tcPr>
                  <w:tcW w:w="378" w:type="pct"/>
                  <w:tcBorders>
                    <w:tl2br w:val="nil"/>
                    <w:tr2bl w:val="nil"/>
                  </w:tcBorders>
                  <w:tcMar>
                    <w:top w:w="0" w:type="dxa"/>
                    <w:left w:w="28" w:type="dxa"/>
                    <w:bottom w:w="0" w:type="dxa"/>
                    <w:right w:w="28" w:type="dxa"/>
                  </w:tcMar>
                  <w:vAlign w:val="center"/>
                </w:tcPr>
                <w:p w14:paraId="44193BD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周界外 浓度最 </w:t>
                  </w:r>
                </w:p>
                <w:p w14:paraId="766C56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高点</w:t>
                  </w:r>
                </w:p>
                <w:p w14:paraId="654B9F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019479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p>
              </w:tc>
              <w:tc>
                <w:tcPr>
                  <w:tcW w:w="1645" w:type="pct"/>
                  <w:tcBorders>
                    <w:tl2br w:val="nil"/>
                    <w:tr2bl w:val="nil"/>
                  </w:tcBorders>
                  <w:tcMar>
                    <w:top w:w="0" w:type="dxa"/>
                    <w:left w:w="28" w:type="dxa"/>
                    <w:bottom w:w="0" w:type="dxa"/>
                    <w:right w:w="28" w:type="dxa"/>
                  </w:tcMar>
                  <w:vAlign w:val="center"/>
                </w:tcPr>
                <w:p w14:paraId="4A9C391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有组织</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p w14:paraId="48655055">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pacing w:val="-11"/>
                      <w:sz w:val="21"/>
                      <w:szCs w:val="21"/>
                      <w:lang w:val="en-US" w:eastAsia="zh-CN"/>
                    </w:rPr>
                    <w:t>无组织：</w:t>
                  </w:r>
                  <w:r>
                    <w:rPr>
                      <w:rFonts w:hint="default" w:ascii="Times New Roman" w:hAnsi="Times New Roman" w:eastAsia="宋体" w:cs="Times New Roman"/>
                      <w:color w:val="000000"/>
                      <w:spacing w:val="-11"/>
                      <w:sz w:val="21"/>
                      <w:szCs w:val="21"/>
                      <w:lang w:val="en-US" w:eastAsia="zh-CN"/>
                    </w:rPr>
                    <w:t>江苏省地方标准</w:t>
                  </w:r>
                  <w:r>
                    <w:rPr>
                      <w:rFonts w:hint="eastAsia" w:ascii="Times New Roman" w:hAnsi="Times New Roman" w:eastAsia="宋体" w:cs="Times New Roman"/>
                      <w:color w:val="000000"/>
                      <w:spacing w:val="-11"/>
                      <w:sz w:val="21"/>
                      <w:szCs w:val="21"/>
                      <w:lang w:val="en-US" w:eastAsia="zh-CN"/>
                    </w:rPr>
                    <w:t>《大气污染物综合排放标准》（DB32/4041-2021）表3标准</w:t>
                  </w:r>
                </w:p>
              </w:tc>
            </w:tr>
            <w:tr w14:paraId="2AF44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22" w:type="pct"/>
                  <w:vMerge w:val="restart"/>
                  <w:tcBorders>
                    <w:tl2br w:val="nil"/>
                    <w:tr2bl w:val="nil"/>
                  </w:tcBorders>
                  <w:vAlign w:val="center"/>
                </w:tcPr>
                <w:p w14:paraId="5B8B055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烘干</w:t>
                  </w:r>
                  <w:r>
                    <w:rPr>
                      <w:rFonts w:hint="eastAsia" w:cs="Times New Roman"/>
                      <w:color w:val="000000"/>
                      <w:sz w:val="21"/>
                      <w:szCs w:val="21"/>
                      <w:lang w:val="en-US" w:eastAsia="zh-CN"/>
                    </w:rPr>
                    <w:t>（8个喷房）</w:t>
                  </w:r>
                  <w:r>
                    <w:rPr>
                      <w:rFonts w:hint="eastAsia" w:ascii="Times New Roman" w:hAnsi="Times New Roman" w:eastAsia="宋体" w:cs="Times New Roman"/>
                      <w:color w:val="000000"/>
                      <w:sz w:val="21"/>
                      <w:szCs w:val="21"/>
                      <w:lang w:val="en-US" w:eastAsia="zh-CN"/>
                    </w:rPr>
                    <w:t>、清洗和喷塑后烘干使用天然气燃烧废气</w:t>
                  </w:r>
                </w:p>
              </w:tc>
              <w:tc>
                <w:tcPr>
                  <w:tcW w:w="544" w:type="pct"/>
                  <w:tcBorders>
                    <w:tl2br w:val="nil"/>
                    <w:tr2bl w:val="nil"/>
                  </w:tcBorders>
                  <w:shd w:val="clear" w:color="auto" w:fill="auto"/>
                  <w:vAlign w:val="center"/>
                </w:tcPr>
                <w:p w14:paraId="3BBD8CD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TVOC</w:t>
                  </w:r>
                </w:p>
              </w:tc>
              <w:tc>
                <w:tcPr>
                  <w:tcW w:w="451" w:type="pct"/>
                  <w:vMerge w:val="restart"/>
                  <w:tcBorders>
                    <w:tl2br w:val="nil"/>
                    <w:tr2bl w:val="nil"/>
                  </w:tcBorders>
                  <w:tcMar>
                    <w:top w:w="0" w:type="dxa"/>
                    <w:left w:w="28" w:type="dxa"/>
                    <w:bottom w:w="0" w:type="dxa"/>
                    <w:right w:w="28" w:type="dxa"/>
                  </w:tcMar>
                  <w:vAlign w:val="center"/>
                </w:tcPr>
                <w:p w14:paraId="6A4317A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DA002</w:t>
                  </w:r>
                </w:p>
              </w:tc>
              <w:tc>
                <w:tcPr>
                  <w:tcW w:w="930" w:type="dxa"/>
                  <w:tcBorders>
                    <w:tl2br w:val="nil"/>
                    <w:tr2bl w:val="nil"/>
                  </w:tcBorders>
                  <w:tcMar>
                    <w:top w:w="0" w:type="dxa"/>
                    <w:left w:w="28" w:type="dxa"/>
                    <w:bottom w:w="0" w:type="dxa"/>
                    <w:right w:w="28" w:type="dxa"/>
                  </w:tcMar>
                  <w:vAlign w:val="center"/>
                </w:tcPr>
                <w:p w14:paraId="3902EF83">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780" w:type="dxa"/>
                  <w:tcBorders>
                    <w:tl2br w:val="nil"/>
                    <w:tr2bl w:val="nil"/>
                  </w:tcBorders>
                  <w:tcMar>
                    <w:top w:w="0" w:type="dxa"/>
                    <w:left w:w="28" w:type="dxa"/>
                    <w:bottom w:w="0" w:type="dxa"/>
                    <w:right w:w="28" w:type="dxa"/>
                  </w:tcMar>
                  <w:vAlign w:val="center"/>
                </w:tcPr>
                <w:p w14:paraId="7E7FA6B2">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3.2</w:t>
                  </w:r>
                </w:p>
              </w:tc>
              <w:tc>
                <w:tcPr>
                  <w:tcW w:w="378" w:type="pct"/>
                  <w:vMerge w:val="restart"/>
                  <w:tcBorders>
                    <w:tl2br w:val="nil"/>
                    <w:tr2bl w:val="nil"/>
                  </w:tcBorders>
                  <w:tcMar>
                    <w:top w:w="0" w:type="dxa"/>
                    <w:left w:w="28" w:type="dxa"/>
                    <w:bottom w:w="0" w:type="dxa"/>
                    <w:right w:w="28" w:type="dxa"/>
                  </w:tcMar>
                  <w:vAlign w:val="center"/>
                </w:tcPr>
                <w:p w14:paraId="3C45D8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0897DD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21D51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075826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7AA88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周界外 浓度最 </w:t>
                  </w:r>
                </w:p>
                <w:p w14:paraId="3921B7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高点</w:t>
                  </w:r>
                </w:p>
                <w:p w14:paraId="4B5B93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5039CA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0014A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173F1D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0AE588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2C63AE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BF7C7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5746D4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D9850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7B7688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6913F9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5BD4AB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171D1E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75E99C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2848DB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4306E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restart"/>
                  <w:tcBorders>
                    <w:tl2br w:val="nil"/>
                    <w:tr2bl w:val="nil"/>
                  </w:tcBorders>
                  <w:tcMar>
                    <w:top w:w="0" w:type="dxa"/>
                    <w:left w:w="28" w:type="dxa"/>
                    <w:bottom w:w="0" w:type="dxa"/>
                    <w:right w:w="28" w:type="dxa"/>
                  </w:tcMar>
                  <w:vAlign w:val="center"/>
                </w:tcPr>
                <w:p w14:paraId="4AAB038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pacing w:val="-11"/>
                      <w:sz w:val="21"/>
                      <w:szCs w:val="21"/>
                      <w:lang w:val="en-US" w:eastAsia="zh-CN"/>
                    </w:rPr>
                  </w:pPr>
                  <w:r>
                    <w:rPr>
                      <w:rFonts w:hint="default" w:ascii="Times New Roman" w:hAnsi="Times New Roman" w:eastAsia="宋体" w:cs="Times New Roman"/>
                      <w:color w:val="000000"/>
                      <w:spacing w:val="-11"/>
                      <w:sz w:val="21"/>
                      <w:szCs w:val="21"/>
                      <w:lang w:val="en-US" w:eastAsia="zh-CN"/>
                    </w:rPr>
                    <w:t>有组织：江苏省地方标准</w:t>
                  </w:r>
                  <w:r>
                    <w:rPr>
                      <w:rFonts w:hint="eastAsia" w:ascii="Times New Roman" w:hAnsi="Times New Roman" w:eastAsia="宋体" w:cs="Times New Roman"/>
                      <w:color w:val="000000"/>
                      <w:spacing w:val="-11"/>
                      <w:sz w:val="21"/>
                      <w:szCs w:val="21"/>
                      <w:lang w:val="en-US" w:eastAsia="zh-CN"/>
                    </w:rPr>
                    <w:t>《工业涂装工序大气污染物排放标准》（DB32/4439-2022）表1标准</w:t>
                  </w:r>
                  <w:r>
                    <w:rPr>
                      <w:rFonts w:hint="default" w:ascii="Times New Roman" w:hAnsi="Times New Roman" w:eastAsia="宋体" w:cs="Times New Roman"/>
                      <w:color w:val="000000"/>
                      <w:spacing w:val="-11"/>
                      <w:sz w:val="21"/>
                      <w:szCs w:val="21"/>
                      <w:lang w:val="en-US" w:eastAsia="zh-CN"/>
                    </w:rPr>
                    <w:t>；江苏省地方标准《工业炉窑大气污染物排放标准》（DB32/3728-2020）表 1标准</w:t>
                  </w:r>
                </w:p>
                <w:p w14:paraId="2A44F0F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pacing w:val="-11"/>
                      <w:sz w:val="21"/>
                      <w:szCs w:val="21"/>
                      <w:lang w:val="en-US" w:eastAsia="zh-CN"/>
                    </w:rPr>
                    <w:t>无组织：江苏省地方标准《大气污染物综合排放标准》（DB32/4041-2021）表3标准</w:t>
                  </w:r>
                </w:p>
              </w:tc>
            </w:tr>
            <w:tr w14:paraId="1882B9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422" w:type="pct"/>
                  <w:vMerge w:val="continue"/>
                  <w:tcBorders>
                    <w:tl2br w:val="nil"/>
                    <w:tr2bl w:val="nil"/>
                  </w:tcBorders>
                  <w:vAlign w:val="center"/>
                </w:tcPr>
                <w:p w14:paraId="13D3A8C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44" w:type="pct"/>
                  <w:tcBorders>
                    <w:tl2br w:val="nil"/>
                    <w:tr2bl w:val="nil"/>
                  </w:tcBorders>
                  <w:shd w:val="clear" w:color="auto" w:fill="auto"/>
                  <w:vAlign w:val="center"/>
                </w:tcPr>
                <w:p w14:paraId="29EF7B7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非甲烷总烃</w:t>
                  </w:r>
                </w:p>
              </w:tc>
              <w:tc>
                <w:tcPr>
                  <w:tcW w:w="451" w:type="pct"/>
                  <w:vMerge w:val="continue"/>
                  <w:tcBorders>
                    <w:tl2br w:val="nil"/>
                    <w:tr2bl w:val="nil"/>
                  </w:tcBorders>
                  <w:tcMar>
                    <w:top w:w="0" w:type="dxa"/>
                    <w:left w:w="28" w:type="dxa"/>
                    <w:bottom w:w="0" w:type="dxa"/>
                    <w:right w:w="28" w:type="dxa"/>
                  </w:tcMar>
                  <w:vAlign w:val="center"/>
                </w:tcPr>
                <w:p w14:paraId="6F4A781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70B0DF75">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50</w:t>
                  </w:r>
                </w:p>
              </w:tc>
              <w:tc>
                <w:tcPr>
                  <w:tcW w:w="780" w:type="dxa"/>
                  <w:tcBorders>
                    <w:tl2br w:val="nil"/>
                    <w:tr2bl w:val="nil"/>
                  </w:tcBorders>
                  <w:tcMar>
                    <w:top w:w="0" w:type="dxa"/>
                    <w:left w:w="28" w:type="dxa"/>
                    <w:bottom w:w="0" w:type="dxa"/>
                    <w:right w:w="28" w:type="dxa"/>
                  </w:tcMar>
                  <w:vAlign w:val="center"/>
                </w:tcPr>
                <w:p w14:paraId="09817F69">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2.0</w:t>
                  </w:r>
                </w:p>
              </w:tc>
              <w:tc>
                <w:tcPr>
                  <w:tcW w:w="378" w:type="pct"/>
                  <w:vMerge w:val="continue"/>
                  <w:tcBorders>
                    <w:tl2br w:val="nil"/>
                    <w:tr2bl w:val="nil"/>
                  </w:tcBorders>
                  <w:tcMar>
                    <w:top w:w="0" w:type="dxa"/>
                    <w:left w:w="28" w:type="dxa"/>
                    <w:bottom w:w="0" w:type="dxa"/>
                    <w:right w:w="28" w:type="dxa"/>
                  </w:tcMar>
                  <w:vAlign w:val="center"/>
                </w:tcPr>
                <w:p w14:paraId="3C6ACB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3AB40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4</w:t>
                  </w:r>
                </w:p>
              </w:tc>
              <w:tc>
                <w:tcPr>
                  <w:tcW w:w="1645" w:type="pct"/>
                  <w:vMerge w:val="continue"/>
                  <w:tcBorders>
                    <w:tl2br w:val="nil"/>
                    <w:tr2bl w:val="nil"/>
                  </w:tcBorders>
                  <w:tcMar>
                    <w:top w:w="0" w:type="dxa"/>
                    <w:left w:w="28" w:type="dxa"/>
                    <w:bottom w:w="0" w:type="dxa"/>
                    <w:right w:w="28" w:type="dxa"/>
                  </w:tcMar>
                  <w:vAlign w:val="center"/>
                </w:tcPr>
                <w:p w14:paraId="69B375EC">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59FD69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05" w:hRule="exact"/>
                <w:jc w:val="center"/>
              </w:trPr>
              <w:tc>
                <w:tcPr>
                  <w:tcW w:w="422" w:type="pct"/>
                  <w:vMerge w:val="continue"/>
                  <w:tcBorders>
                    <w:tl2br w:val="nil"/>
                    <w:tr2bl w:val="nil"/>
                  </w:tcBorders>
                  <w:vAlign w:val="center"/>
                </w:tcPr>
                <w:p w14:paraId="640DB32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44" w:type="pct"/>
                  <w:tcBorders>
                    <w:tl2br w:val="nil"/>
                    <w:tr2bl w:val="nil"/>
                  </w:tcBorders>
                  <w:vAlign w:val="center"/>
                </w:tcPr>
                <w:p w14:paraId="3CE4BF2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51" w:type="pct"/>
                  <w:vMerge w:val="continue"/>
                  <w:tcBorders>
                    <w:tl2br w:val="nil"/>
                    <w:tr2bl w:val="nil"/>
                  </w:tcBorders>
                  <w:tcMar>
                    <w:top w:w="0" w:type="dxa"/>
                    <w:left w:w="28" w:type="dxa"/>
                    <w:bottom w:w="0" w:type="dxa"/>
                    <w:right w:w="28" w:type="dxa"/>
                  </w:tcMar>
                  <w:vAlign w:val="center"/>
                </w:tcPr>
                <w:p w14:paraId="7FA036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233775C1">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10</w:t>
                  </w:r>
                </w:p>
              </w:tc>
              <w:tc>
                <w:tcPr>
                  <w:tcW w:w="780" w:type="dxa"/>
                  <w:tcBorders>
                    <w:tl2br w:val="nil"/>
                    <w:tr2bl w:val="nil"/>
                  </w:tcBorders>
                  <w:tcMar>
                    <w:top w:w="0" w:type="dxa"/>
                    <w:left w:w="28" w:type="dxa"/>
                    <w:bottom w:w="0" w:type="dxa"/>
                    <w:right w:w="28" w:type="dxa"/>
                  </w:tcMar>
                  <w:vAlign w:val="center"/>
                </w:tcPr>
                <w:p w14:paraId="581E6A9E">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0.4</w:t>
                  </w:r>
                </w:p>
              </w:tc>
              <w:tc>
                <w:tcPr>
                  <w:tcW w:w="378" w:type="pct"/>
                  <w:vMerge w:val="continue"/>
                  <w:tcBorders>
                    <w:tl2br w:val="nil"/>
                    <w:tr2bl w:val="nil"/>
                  </w:tcBorders>
                  <w:tcMar>
                    <w:top w:w="0" w:type="dxa"/>
                    <w:left w:w="28" w:type="dxa"/>
                    <w:bottom w:w="0" w:type="dxa"/>
                    <w:right w:w="28" w:type="dxa"/>
                  </w:tcMar>
                  <w:vAlign w:val="center"/>
                </w:tcPr>
                <w:p w14:paraId="39B6E9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08A729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0.5</w:t>
                  </w:r>
                </w:p>
              </w:tc>
              <w:tc>
                <w:tcPr>
                  <w:tcW w:w="1645" w:type="pct"/>
                  <w:vMerge w:val="continue"/>
                  <w:tcBorders>
                    <w:tl2br w:val="nil"/>
                    <w:tr2bl w:val="nil"/>
                  </w:tcBorders>
                  <w:tcMar>
                    <w:top w:w="0" w:type="dxa"/>
                    <w:left w:w="28" w:type="dxa"/>
                    <w:bottom w:w="0" w:type="dxa"/>
                    <w:right w:w="28" w:type="dxa"/>
                  </w:tcMar>
                  <w:vAlign w:val="center"/>
                </w:tcPr>
                <w:p w14:paraId="08FA9DC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10A4D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422" w:type="pct"/>
                  <w:vMerge w:val="continue"/>
                  <w:tcBorders>
                    <w:tl2br w:val="nil"/>
                    <w:tr2bl w:val="nil"/>
                  </w:tcBorders>
                  <w:vAlign w:val="center"/>
                </w:tcPr>
                <w:p w14:paraId="7DE9A3F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885" w:type="dxa"/>
                  <w:tcBorders>
                    <w:tl2br w:val="nil"/>
                    <w:tr2bl w:val="nil"/>
                  </w:tcBorders>
                  <w:vAlign w:val="center"/>
                </w:tcPr>
                <w:p w14:paraId="3B9B7C32">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4"/>
                      <w:szCs w:val="24"/>
                      <w:lang w:val="en-US" w:eastAsia="zh-CN"/>
                    </w:rPr>
                    <w:t>SO</w:t>
                  </w:r>
                  <w:r>
                    <w:rPr>
                      <w:rFonts w:hint="default" w:ascii="Times New Roman" w:hAnsi="Times New Roman" w:eastAsia="宋体" w:cs="Times New Roman"/>
                      <w:color w:val="000000"/>
                      <w:sz w:val="24"/>
                      <w:szCs w:val="24"/>
                      <w:vertAlign w:val="subscript"/>
                      <w:lang w:val="en-US" w:eastAsia="zh-CN"/>
                    </w:rPr>
                    <w:t>2</w:t>
                  </w:r>
                </w:p>
              </w:tc>
              <w:tc>
                <w:tcPr>
                  <w:tcW w:w="451" w:type="pct"/>
                  <w:vMerge w:val="continue"/>
                  <w:tcBorders>
                    <w:tl2br w:val="nil"/>
                    <w:tr2bl w:val="nil"/>
                  </w:tcBorders>
                  <w:tcMar>
                    <w:top w:w="0" w:type="dxa"/>
                    <w:left w:w="28" w:type="dxa"/>
                    <w:bottom w:w="0" w:type="dxa"/>
                    <w:right w:w="28" w:type="dxa"/>
                  </w:tcMar>
                  <w:vAlign w:val="center"/>
                </w:tcPr>
                <w:p w14:paraId="5C0F39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51568439">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780" w:type="dxa"/>
                  <w:tcBorders>
                    <w:tl2br w:val="nil"/>
                    <w:tr2bl w:val="nil"/>
                  </w:tcBorders>
                  <w:tcMar>
                    <w:top w:w="0" w:type="dxa"/>
                    <w:left w:w="28" w:type="dxa"/>
                    <w:bottom w:w="0" w:type="dxa"/>
                    <w:right w:w="28" w:type="dxa"/>
                  </w:tcMar>
                  <w:vAlign w:val="center"/>
                </w:tcPr>
                <w:p w14:paraId="2B1B844F">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7678FA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50D50E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continue"/>
                  <w:tcBorders>
                    <w:tl2br w:val="nil"/>
                    <w:tr2bl w:val="nil"/>
                  </w:tcBorders>
                  <w:tcMar>
                    <w:top w:w="0" w:type="dxa"/>
                    <w:left w:w="28" w:type="dxa"/>
                    <w:bottom w:w="0" w:type="dxa"/>
                    <w:right w:w="28" w:type="dxa"/>
                  </w:tcMar>
                  <w:vAlign w:val="center"/>
                </w:tcPr>
                <w:p w14:paraId="7F87374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00AA0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422" w:type="pct"/>
                  <w:vMerge w:val="continue"/>
                  <w:tcBorders>
                    <w:tl2br w:val="nil"/>
                    <w:tr2bl w:val="nil"/>
                  </w:tcBorders>
                  <w:vAlign w:val="center"/>
                </w:tcPr>
                <w:p w14:paraId="76EA95D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885" w:type="dxa"/>
                  <w:tcBorders>
                    <w:tl2br w:val="nil"/>
                    <w:tr2bl w:val="nil"/>
                  </w:tcBorders>
                  <w:vAlign w:val="center"/>
                </w:tcPr>
                <w:p w14:paraId="765D199D">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4"/>
                      <w:szCs w:val="24"/>
                      <w:lang w:val="en-US" w:eastAsia="zh-CN"/>
                    </w:rPr>
                    <w:t>NO</w:t>
                  </w:r>
                  <w:r>
                    <w:rPr>
                      <w:rFonts w:hint="default" w:ascii="Times New Roman" w:hAnsi="Times New Roman" w:eastAsia="宋体" w:cs="Times New Roman"/>
                      <w:color w:val="000000"/>
                      <w:sz w:val="24"/>
                      <w:szCs w:val="24"/>
                      <w:vertAlign w:val="subscript"/>
                      <w:lang w:val="en-US" w:eastAsia="zh-CN"/>
                    </w:rPr>
                    <w:t>X</w:t>
                  </w:r>
                </w:p>
              </w:tc>
              <w:tc>
                <w:tcPr>
                  <w:tcW w:w="451" w:type="pct"/>
                  <w:vMerge w:val="continue"/>
                  <w:tcBorders>
                    <w:tl2br w:val="nil"/>
                    <w:tr2bl w:val="nil"/>
                  </w:tcBorders>
                  <w:tcMar>
                    <w:top w:w="0" w:type="dxa"/>
                    <w:left w:w="28" w:type="dxa"/>
                    <w:bottom w:w="0" w:type="dxa"/>
                    <w:right w:w="28" w:type="dxa"/>
                  </w:tcMar>
                  <w:vAlign w:val="center"/>
                </w:tcPr>
                <w:p w14:paraId="0D92C6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4569A1DF">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180</w:t>
                  </w:r>
                </w:p>
              </w:tc>
              <w:tc>
                <w:tcPr>
                  <w:tcW w:w="780" w:type="dxa"/>
                  <w:tcBorders>
                    <w:tl2br w:val="nil"/>
                    <w:tr2bl w:val="nil"/>
                  </w:tcBorders>
                  <w:tcMar>
                    <w:top w:w="0" w:type="dxa"/>
                    <w:left w:w="28" w:type="dxa"/>
                    <w:bottom w:w="0" w:type="dxa"/>
                    <w:right w:w="28" w:type="dxa"/>
                  </w:tcMar>
                  <w:vAlign w:val="center"/>
                </w:tcPr>
                <w:p w14:paraId="3FB52ADB">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2D5EB9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699EE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continue"/>
                  <w:tcBorders>
                    <w:tl2br w:val="nil"/>
                    <w:tr2bl w:val="nil"/>
                  </w:tcBorders>
                  <w:tcMar>
                    <w:top w:w="0" w:type="dxa"/>
                    <w:left w:w="28" w:type="dxa"/>
                    <w:bottom w:w="0" w:type="dxa"/>
                    <w:right w:w="28" w:type="dxa"/>
                  </w:tcMar>
                  <w:vAlign w:val="center"/>
                </w:tcPr>
                <w:p w14:paraId="69F0FBE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4B104D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27" w:hRule="exact"/>
                <w:jc w:val="center"/>
              </w:trPr>
              <w:tc>
                <w:tcPr>
                  <w:tcW w:w="422" w:type="pct"/>
                  <w:tcBorders>
                    <w:tl2br w:val="nil"/>
                    <w:tr2bl w:val="nil"/>
                  </w:tcBorders>
                  <w:shd w:val="clear" w:color="auto" w:fill="auto"/>
                  <w:vAlign w:val="center"/>
                </w:tcPr>
                <w:p w14:paraId="4BDADC4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喷塑</w:t>
                  </w:r>
                  <w:r>
                    <w:rPr>
                      <w:rFonts w:hint="eastAsia" w:cs="Times New Roman"/>
                      <w:color w:val="auto"/>
                      <w:sz w:val="21"/>
                      <w:szCs w:val="21"/>
                      <w:lang w:val="en-US" w:eastAsia="zh-CN"/>
                    </w:rPr>
                    <w:t>（12个喷房）</w:t>
                  </w:r>
                  <w:r>
                    <w:rPr>
                      <w:rFonts w:hint="eastAsia" w:ascii="Times New Roman" w:hAnsi="Times New Roman" w:eastAsia="宋体" w:cs="Times New Roman"/>
                      <w:color w:val="auto"/>
                      <w:sz w:val="21"/>
                      <w:szCs w:val="21"/>
                      <w:lang w:val="en-US" w:eastAsia="zh-CN"/>
                    </w:rPr>
                    <w:t>工序</w:t>
                  </w:r>
                </w:p>
              </w:tc>
              <w:tc>
                <w:tcPr>
                  <w:tcW w:w="544" w:type="pct"/>
                  <w:tcBorders>
                    <w:tl2br w:val="nil"/>
                    <w:tr2bl w:val="nil"/>
                  </w:tcBorders>
                  <w:shd w:val="clear" w:color="auto" w:fill="auto"/>
                  <w:vAlign w:val="center"/>
                </w:tcPr>
                <w:p w14:paraId="305ED10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颗粒物</w:t>
                  </w:r>
                </w:p>
              </w:tc>
              <w:tc>
                <w:tcPr>
                  <w:tcW w:w="451" w:type="pct"/>
                  <w:tcBorders>
                    <w:tl2br w:val="nil"/>
                    <w:tr2bl w:val="nil"/>
                  </w:tcBorders>
                  <w:shd w:val="clear" w:color="auto" w:fill="auto"/>
                  <w:tcMar>
                    <w:top w:w="0" w:type="dxa"/>
                    <w:left w:w="28" w:type="dxa"/>
                    <w:bottom w:w="0" w:type="dxa"/>
                    <w:right w:w="28" w:type="dxa"/>
                  </w:tcMar>
                  <w:vAlign w:val="center"/>
                </w:tcPr>
                <w:p w14:paraId="69442A5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DA003</w:t>
                  </w:r>
                </w:p>
              </w:tc>
              <w:tc>
                <w:tcPr>
                  <w:tcW w:w="930" w:type="dxa"/>
                  <w:tcBorders>
                    <w:tl2br w:val="nil"/>
                    <w:tr2bl w:val="nil"/>
                  </w:tcBorders>
                  <w:shd w:val="clear" w:color="auto" w:fill="auto"/>
                  <w:tcMar>
                    <w:top w:w="0" w:type="dxa"/>
                    <w:left w:w="28" w:type="dxa"/>
                    <w:bottom w:w="0" w:type="dxa"/>
                    <w:right w:w="28" w:type="dxa"/>
                  </w:tcMar>
                  <w:vAlign w:val="center"/>
                </w:tcPr>
                <w:p w14:paraId="242F4D1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w:t>
                  </w:r>
                </w:p>
              </w:tc>
              <w:tc>
                <w:tcPr>
                  <w:tcW w:w="780" w:type="dxa"/>
                  <w:tcBorders>
                    <w:tl2br w:val="nil"/>
                    <w:tr2bl w:val="nil"/>
                  </w:tcBorders>
                  <w:shd w:val="clear" w:color="auto" w:fill="auto"/>
                  <w:tcMar>
                    <w:top w:w="0" w:type="dxa"/>
                    <w:left w:w="28" w:type="dxa"/>
                    <w:bottom w:w="0" w:type="dxa"/>
                    <w:right w:w="28" w:type="dxa"/>
                  </w:tcMar>
                  <w:vAlign w:val="center"/>
                </w:tcPr>
                <w:p w14:paraId="63A909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auto"/>
                      <w:sz w:val="21"/>
                      <w:szCs w:val="21"/>
                      <w:lang w:val="en-US" w:eastAsia="zh-CN"/>
                    </w:rPr>
                    <w:t>0.4</w:t>
                  </w:r>
                </w:p>
              </w:tc>
              <w:tc>
                <w:tcPr>
                  <w:tcW w:w="615" w:type="dxa"/>
                  <w:tcBorders>
                    <w:tl2br w:val="nil"/>
                    <w:tr2bl w:val="nil"/>
                  </w:tcBorders>
                  <w:tcMar>
                    <w:top w:w="0" w:type="dxa"/>
                    <w:left w:w="28" w:type="dxa"/>
                    <w:bottom w:w="0" w:type="dxa"/>
                    <w:right w:w="28" w:type="dxa"/>
                  </w:tcMar>
                  <w:vAlign w:val="center"/>
                </w:tcPr>
                <w:p w14:paraId="03CCEAF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周界外 浓度最 </w:t>
                  </w:r>
                </w:p>
                <w:p w14:paraId="1E3927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高点</w:t>
                  </w:r>
                </w:p>
                <w:p w14:paraId="33C921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6E9FC3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cs="Times New Roman"/>
                      <w:color w:val="000000"/>
                      <w:kern w:val="0"/>
                      <w:sz w:val="21"/>
                      <w:szCs w:val="21"/>
                      <w:lang w:val="en-US" w:eastAsia="zh-CN" w:bidi="ar"/>
                    </w:rPr>
                  </w:pPr>
                  <w:r>
                    <w:rPr>
                      <w:rFonts w:hint="eastAsia" w:cs="Times New Roman"/>
                      <w:color w:val="000000"/>
                      <w:kern w:val="0"/>
                      <w:sz w:val="21"/>
                      <w:szCs w:val="21"/>
                      <w:lang w:val="en-US" w:eastAsia="zh-CN" w:bidi="ar"/>
                    </w:rPr>
                    <w:t>0.5</w:t>
                  </w:r>
                </w:p>
              </w:tc>
              <w:tc>
                <w:tcPr>
                  <w:tcW w:w="1645" w:type="pct"/>
                  <w:tcBorders>
                    <w:tl2br w:val="nil"/>
                    <w:tr2bl w:val="nil"/>
                  </w:tcBorders>
                  <w:tcMar>
                    <w:top w:w="0" w:type="dxa"/>
                    <w:left w:w="28" w:type="dxa"/>
                    <w:bottom w:w="0" w:type="dxa"/>
                    <w:right w:w="28" w:type="dxa"/>
                  </w:tcMar>
                  <w:vAlign w:val="center"/>
                </w:tcPr>
                <w:p w14:paraId="50190E7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有组织</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p w14:paraId="7544719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pacing w:val="-11"/>
                      <w:sz w:val="21"/>
                      <w:szCs w:val="21"/>
                      <w:lang w:val="en-US" w:eastAsia="zh-CN"/>
                    </w:rPr>
                    <w:t>无组织：</w:t>
                  </w:r>
                  <w:r>
                    <w:rPr>
                      <w:rFonts w:hint="default" w:ascii="Times New Roman" w:hAnsi="Times New Roman" w:eastAsia="宋体" w:cs="Times New Roman"/>
                      <w:color w:val="000000"/>
                      <w:spacing w:val="-11"/>
                      <w:sz w:val="21"/>
                      <w:szCs w:val="21"/>
                      <w:lang w:val="en-US" w:eastAsia="zh-CN"/>
                    </w:rPr>
                    <w:t>江苏省地方标准</w:t>
                  </w:r>
                  <w:r>
                    <w:rPr>
                      <w:rFonts w:hint="eastAsia" w:ascii="Times New Roman" w:hAnsi="Times New Roman" w:eastAsia="宋体" w:cs="Times New Roman"/>
                      <w:color w:val="000000"/>
                      <w:spacing w:val="-11"/>
                      <w:sz w:val="21"/>
                      <w:szCs w:val="21"/>
                      <w:lang w:val="en-US" w:eastAsia="zh-CN"/>
                    </w:rPr>
                    <w:t>《大气污染物综合排放标准》（DB32/4041-2021）表3标准</w:t>
                  </w:r>
                </w:p>
              </w:tc>
            </w:tr>
            <w:tr w14:paraId="3A8EC9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422" w:type="pct"/>
                  <w:vMerge w:val="restart"/>
                  <w:tcBorders>
                    <w:tl2br w:val="nil"/>
                    <w:tr2bl w:val="nil"/>
                  </w:tcBorders>
                  <w:vAlign w:val="center"/>
                </w:tcPr>
                <w:p w14:paraId="573083A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烘干</w:t>
                  </w:r>
                  <w:r>
                    <w:rPr>
                      <w:rFonts w:hint="eastAsia" w:cs="Times New Roman"/>
                      <w:color w:val="000000"/>
                      <w:sz w:val="21"/>
                      <w:szCs w:val="21"/>
                      <w:lang w:val="en-US" w:eastAsia="zh-CN"/>
                    </w:rPr>
                    <w:t>（12个喷房）</w:t>
                  </w:r>
                  <w:r>
                    <w:rPr>
                      <w:rFonts w:hint="eastAsia" w:ascii="Times New Roman" w:hAnsi="Times New Roman" w:eastAsia="宋体" w:cs="Times New Roman"/>
                      <w:color w:val="000000"/>
                      <w:sz w:val="21"/>
                      <w:szCs w:val="21"/>
                      <w:lang w:val="en-US" w:eastAsia="zh-CN"/>
                    </w:rPr>
                    <w:t>、喷塑后烘干使用天然气燃烧废气</w:t>
                  </w:r>
                </w:p>
              </w:tc>
              <w:tc>
                <w:tcPr>
                  <w:tcW w:w="544" w:type="pct"/>
                  <w:tcBorders>
                    <w:tl2br w:val="nil"/>
                    <w:tr2bl w:val="nil"/>
                  </w:tcBorders>
                  <w:vAlign w:val="center"/>
                </w:tcPr>
                <w:p w14:paraId="338F482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TVOC</w:t>
                  </w:r>
                </w:p>
              </w:tc>
              <w:tc>
                <w:tcPr>
                  <w:tcW w:w="451" w:type="pct"/>
                  <w:vMerge w:val="restart"/>
                  <w:tcBorders>
                    <w:tl2br w:val="nil"/>
                    <w:tr2bl w:val="nil"/>
                  </w:tcBorders>
                  <w:tcMar>
                    <w:top w:w="0" w:type="dxa"/>
                    <w:left w:w="28" w:type="dxa"/>
                    <w:bottom w:w="0" w:type="dxa"/>
                    <w:right w:w="28" w:type="dxa"/>
                  </w:tcMar>
                  <w:vAlign w:val="center"/>
                </w:tcPr>
                <w:p w14:paraId="46E1C08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DA004</w:t>
                  </w:r>
                </w:p>
              </w:tc>
              <w:tc>
                <w:tcPr>
                  <w:tcW w:w="930" w:type="dxa"/>
                  <w:tcBorders>
                    <w:tl2br w:val="nil"/>
                    <w:tr2bl w:val="nil"/>
                  </w:tcBorders>
                  <w:tcMar>
                    <w:top w:w="0" w:type="dxa"/>
                    <w:left w:w="28" w:type="dxa"/>
                    <w:bottom w:w="0" w:type="dxa"/>
                    <w:right w:w="28" w:type="dxa"/>
                  </w:tcMar>
                  <w:vAlign w:val="center"/>
                </w:tcPr>
                <w:p w14:paraId="3822461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780" w:type="dxa"/>
                  <w:tcBorders>
                    <w:tl2br w:val="nil"/>
                    <w:tr2bl w:val="nil"/>
                  </w:tcBorders>
                  <w:tcMar>
                    <w:top w:w="0" w:type="dxa"/>
                    <w:left w:w="28" w:type="dxa"/>
                    <w:bottom w:w="0" w:type="dxa"/>
                    <w:right w:w="28" w:type="dxa"/>
                  </w:tcMar>
                  <w:vAlign w:val="center"/>
                </w:tcPr>
                <w:p w14:paraId="798BEC69">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3.2</w:t>
                  </w:r>
                </w:p>
              </w:tc>
              <w:tc>
                <w:tcPr>
                  <w:tcW w:w="378" w:type="pct"/>
                  <w:vMerge w:val="restart"/>
                  <w:tcBorders>
                    <w:tl2br w:val="nil"/>
                    <w:tr2bl w:val="nil"/>
                  </w:tcBorders>
                  <w:tcMar>
                    <w:top w:w="0" w:type="dxa"/>
                    <w:left w:w="28" w:type="dxa"/>
                    <w:bottom w:w="0" w:type="dxa"/>
                    <w:right w:w="28" w:type="dxa"/>
                  </w:tcMar>
                  <w:vAlign w:val="center"/>
                </w:tcPr>
                <w:p w14:paraId="3B9DCDD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周界外 浓度最 </w:t>
                  </w:r>
                </w:p>
                <w:p w14:paraId="7B80F2B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高点</w:t>
                  </w:r>
                </w:p>
                <w:p w14:paraId="6EB7D1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p>
              </w:tc>
              <w:tc>
                <w:tcPr>
                  <w:tcW w:w="825" w:type="dxa"/>
                  <w:vMerge w:val="restart"/>
                  <w:tcBorders>
                    <w:tl2br w:val="nil"/>
                    <w:tr2bl w:val="nil"/>
                  </w:tcBorders>
                  <w:tcMar>
                    <w:top w:w="0" w:type="dxa"/>
                    <w:left w:w="28" w:type="dxa"/>
                    <w:bottom w:w="0" w:type="dxa"/>
                    <w:right w:w="28" w:type="dxa"/>
                  </w:tcMar>
                  <w:vAlign w:val="center"/>
                </w:tcPr>
                <w:p w14:paraId="5BEBF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4</w:t>
                  </w:r>
                </w:p>
              </w:tc>
              <w:tc>
                <w:tcPr>
                  <w:tcW w:w="1645" w:type="pct"/>
                  <w:vMerge w:val="restart"/>
                  <w:tcBorders>
                    <w:tl2br w:val="nil"/>
                    <w:tr2bl w:val="nil"/>
                  </w:tcBorders>
                  <w:tcMar>
                    <w:top w:w="0" w:type="dxa"/>
                    <w:left w:w="28" w:type="dxa"/>
                    <w:bottom w:w="0" w:type="dxa"/>
                    <w:right w:w="28" w:type="dxa"/>
                  </w:tcMar>
                  <w:vAlign w:val="center"/>
                </w:tcPr>
                <w:p w14:paraId="6A42A668">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pacing w:val="-11"/>
                      <w:sz w:val="21"/>
                      <w:szCs w:val="21"/>
                      <w:lang w:val="en-US" w:eastAsia="zh-CN"/>
                    </w:rPr>
                  </w:pPr>
                  <w:r>
                    <w:rPr>
                      <w:rFonts w:hint="default" w:ascii="Times New Roman" w:hAnsi="Times New Roman" w:eastAsia="宋体" w:cs="Times New Roman"/>
                      <w:color w:val="000000"/>
                      <w:spacing w:val="-11"/>
                      <w:sz w:val="21"/>
                      <w:szCs w:val="21"/>
                      <w:lang w:val="en-US" w:eastAsia="zh-CN"/>
                    </w:rPr>
                    <w:t>有组织：江苏省地方标准</w:t>
                  </w:r>
                  <w:r>
                    <w:rPr>
                      <w:rFonts w:hint="eastAsia" w:ascii="Times New Roman" w:hAnsi="Times New Roman" w:eastAsia="宋体" w:cs="Times New Roman"/>
                      <w:color w:val="000000"/>
                      <w:spacing w:val="-11"/>
                      <w:sz w:val="21"/>
                      <w:szCs w:val="21"/>
                      <w:lang w:val="en-US" w:eastAsia="zh-CN"/>
                    </w:rPr>
                    <w:t>《工业涂装工序大气污染物排放标准》（DB32/4439-2022）表1标准</w:t>
                  </w:r>
                  <w:r>
                    <w:rPr>
                      <w:rFonts w:hint="default" w:ascii="Times New Roman" w:hAnsi="Times New Roman" w:eastAsia="宋体" w:cs="Times New Roman"/>
                      <w:color w:val="000000"/>
                      <w:spacing w:val="-11"/>
                      <w:sz w:val="21"/>
                      <w:szCs w:val="21"/>
                      <w:lang w:val="en-US" w:eastAsia="zh-CN"/>
                    </w:rPr>
                    <w:t>；江苏省地方标准《工业炉窑大气污染物排放标准》（DB32/3728-2020）表 1标准</w:t>
                  </w:r>
                </w:p>
                <w:p w14:paraId="19AA34DF">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cs="Times New Roman"/>
                      <w:color w:val="000000"/>
                      <w:kern w:val="0"/>
                      <w:sz w:val="21"/>
                      <w:szCs w:val="21"/>
                      <w:lang w:val="en-US" w:eastAsia="zh-CN" w:bidi="ar"/>
                    </w:rPr>
                  </w:pPr>
                  <w:r>
                    <w:rPr>
                      <w:rFonts w:hint="default" w:ascii="Times New Roman" w:hAnsi="Times New Roman" w:eastAsia="宋体" w:cs="Times New Roman"/>
                      <w:color w:val="000000"/>
                      <w:spacing w:val="-11"/>
                      <w:sz w:val="21"/>
                      <w:szCs w:val="21"/>
                      <w:lang w:val="en-US" w:eastAsia="zh-CN"/>
                    </w:rPr>
                    <w:t>无组织：江苏省地方标准《大气污染物综合排放标准》（DB32/4041-2021）表3标准</w:t>
                  </w:r>
                </w:p>
              </w:tc>
            </w:tr>
            <w:tr w14:paraId="5FE78F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422" w:type="pct"/>
                  <w:vMerge w:val="continue"/>
                  <w:tcBorders>
                    <w:tl2br w:val="nil"/>
                    <w:tr2bl w:val="nil"/>
                  </w:tcBorders>
                  <w:vAlign w:val="center"/>
                </w:tcPr>
                <w:p w14:paraId="78E42D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s="Times New Roman"/>
                      <w:color w:val="auto"/>
                      <w:sz w:val="21"/>
                      <w:szCs w:val="21"/>
                      <w:lang w:val="en-US" w:eastAsia="zh-CN"/>
                    </w:rPr>
                  </w:pPr>
                </w:p>
              </w:tc>
              <w:tc>
                <w:tcPr>
                  <w:tcW w:w="544" w:type="pct"/>
                  <w:tcBorders>
                    <w:tl2br w:val="nil"/>
                    <w:tr2bl w:val="nil"/>
                  </w:tcBorders>
                  <w:vAlign w:val="center"/>
                </w:tcPr>
                <w:p w14:paraId="4CF2EC5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非甲烷总烃</w:t>
                  </w:r>
                </w:p>
              </w:tc>
              <w:tc>
                <w:tcPr>
                  <w:tcW w:w="451" w:type="pct"/>
                  <w:vMerge w:val="continue"/>
                  <w:tcBorders>
                    <w:tl2br w:val="nil"/>
                    <w:tr2bl w:val="nil"/>
                  </w:tcBorders>
                  <w:tcMar>
                    <w:top w:w="0" w:type="dxa"/>
                    <w:left w:w="28" w:type="dxa"/>
                    <w:bottom w:w="0" w:type="dxa"/>
                    <w:right w:w="28" w:type="dxa"/>
                  </w:tcMar>
                  <w:vAlign w:val="center"/>
                </w:tcPr>
                <w:p w14:paraId="3CB263A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35935940">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50</w:t>
                  </w:r>
                </w:p>
              </w:tc>
              <w:tc>
                <w:tcPr>
                  <w:tcW w:w="780" w:type="dxa"/>
                  <w:tcBorders>
                    <w:tl2br w:val="nil"/>
                    <w:tr2bl w:val="nil"/>
                  </w:tcBorders>
                  <w:tcMar>
                    <w:top w:w="0" w:type="dxa"/>
                    <w:left w:w="28" w:type="dxa"/>
                    <w:bottom w:w="0" w:type="dxa"/>
                    <w:right w:w="28" w:type="dxa"/>
                  </w:tcMar>
                  <w:vAlign w:val="center"/>
                </w:tcPr>
                <w:p w14:paraId="61A65110">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2.0</w:t>
                  </w:r>
                </w:p>
              </w:tc>
              <w:tc>
                <w:tcPr>
                  <w:tcW w:w="378" w:type="pct"/>
                  <w:vMerge w:val="continue"/>
                  <w:tcBorders>
                    <w:tl2br w:val="nil"/>
                    <w:tr2bl w:val="nil"/>
                  </w:tcBorders>
                  <w:tcMar>
                    <w:top w:w="0" w:type="dxa"/>
                    <w:left w:w="28" w:type="dxa"/>
                    <w:bottom w:w="0" w:type="dxa"/>
                    <w:right w:w="28" w:type="dxa"/>
                  </w:tcMar>
                  <w:vAlign w:val="center"/>
                </w:tcPr>
                <w:p w14:paraId="242B1F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p>
              </w:tc>
              <w:tc>
                <w:tcPr>
                  <w:tcW w:w="507" w:type="pct"/>
                  <w:vMerge w:val="continue"/>
                  <w:tcBorders>
                    <w:tl2br w:val="nil"/>
                    <w:tr2bl w:val="nil"/>
                  </w:tcBorders>
                  <w:tcMar>
                    <w:top w:w="0" w:type="dxa"/>
                    <w:left w:w="28" w:type="dxa"/>
                    <w:bottom w:w="0" w:type="dxa"/>
                    <w:right w:w="28" w:type="dxa"/>
                  </w:tcMar>
                  <w:vAlign w:val="center"/>
                </w:tcPr>
                <w:p w14:paraId="19CC8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cs="Times New Roman"/>
                      <w:color w:val="000000"/>
                      <w:kern w:val="0"/>
                      <w:sz w:val="21"/>
                      <w:szCs w:val="21"/>
                      <w:lang w:val="en-US" w:eastAsia="zh-CN" w:bidi="ar"/>
                    </w:rPr>
                  </w:pPr>
                </w:p>
              </w:tc>
              <w:tc>
                <w:tcPr>
                  <w:tcW w:w="1645" w:type="pct"/>
                  <w:vMerge w:val="continue"/>
                  <w:tcBorders>
                    <w:tl2br w:val="nil"/>
                    <w:tr2bl w:val="nil"/>
                  </w:tcBorders>
                  <w:tcMar>
                    <w:top w:w="0" w:type="dxa"/>
                    <w:left w:w="28" w:type="dxa"/>
                    <w:bottom w:w="0" w:type="dxa"/>
                    <w:right w:w="28" w:type="dxa"/>
                  </w:tcMar>
                  <w:vAlign w:val="center"/>
                </w:tcPr>
                <w:p w14:paraId="5A0284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cs="Times New Roman"/>
                      <w:color w:val="000000"/>
                      <w:kern w:val="0"/>
                      <w:sz w:val="21"/>
                      <w:szCs w:val="21"/>
                      <w:lang w:val="en-US" w:eastAsia="zh-CN" w:bidi="ar"/>
                    </w:rPr>
                  </w:pPr>
                </w:p>
              </w:tc>
            </w:tr>
            <w:tr w14:paraId="420D8A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422" w:type="pct"/>
                  <w:vMerge w:val="continue"/>
                  <w:tcBorders>
                    <w:tl2br w:val="nil"/>
                    <w:tr2bl w:val="nil"/>
                  </w:tcBorders>
                  <w:vAlign w:val="center"/>
                </w:tcPr>
                <w:p w14:paraId="4F5A6D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s="Times New Roman"/>
                      <w:color w:val="auto"/>
                      <w:sz w:val="21"/>
                      <w:szCs w:val="21"/>
                      <w:lang w:val="en-US" w:eastAsia="zh-CN"/>
                    </w:rPr>
                  </w:pPr>
                </w:p>
              </w:tc>
              <w:tc>
                <w:tcPr>
                  <w:tcW w:w="544" w:type="pct"/>
                  <w:tcBorders>
                    <w:tl2br w:val="nil"/>
                    <w:tr2bl w:val="nil"/>
                  </w:tcBorders>
                  <w:vAlign w:val="center"/>
                </w:tcPr>
                <w:p w14:paraId="11B55A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51" w:type="pct"/>
                  <w:vMerge w:val="continue"/>
                  <w:tcBorders>
                    <w:tl2br w:val="nil"/>
                    <w:tr2bl w:val="nil"/>
                  </w:tcBorders>
                  <w:tcMar>
                    <w:top w:w="0" w:type="dxa"/>
                    <w:left w:w="28" w:type="dxa"/>
                    <w:bottom w:w="0" w:type="dxa"/>
                    <w:right w:w="28" w:type="dxa"/>
                  </w:tcMar>
                  <w:vAlign w:val="center"/>
                </w:tcPr>
                <w:p w14:paraId="22BF10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6E77CA6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10</w:t>
                  </w:r>
                </w:p>
              </w:tc>
              <w:tc>
                <w:tcPr>
                  <w:tcW w:w="780" w:type="dxa"/>
                  <w:tcBorders>
                    <w:tl2br w:val="nil"/>
                    <w:tr2bl w:val="nil"/>
                  </w:tcBorders>
                  <w:tcMar>
                    <w:top w:w="0" w:type="dxa"/>
                    <w:left w:w="28" w:type="dxa"/>
                    <w:bottom w:w="0" w:type="dxa"/>
                    <w:right w:w="28" w:type="dxa"/>
                  </w:tcMar>
                  <w:vAlign w:val="center"/>
                </w:tcPr>
                <w:p w14:paraId="24161E02">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0.4</w:t>
                  </w:r>
                </w:p>
              </w:tc>
              <w:tc>
                <w:tcPr>
                  <w:tcW w:w="378" w:type="pct"/>
                  <w:vMerge w:val="continue"/>
                  <w:tcBorders>
                    <w:tl2br w:val="nil"/>
                    <w:tr2bl w:val="nil"/>
                  </w:tcBorders>
                  <w:tcMar>
                    <w:top w:w="0" w:type="dxa"/>
                    <w:left w:w="28" w:type="dxa"/>
                    <w:bottom w:w="0" w:type="dxa"/>
                    <w:right w:w="28" w:type="dxa"/>
                  </w:tcMar>
                  <w:vAlign w:val="center"/>
                </w:tcPr>
                <w:p w14:paraId="3253C3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p>
              </w:tc>
              <w:tc>
                <w:tcPr>
                  <w:tcW w:w="825" w:type="dxa"/>
                  <w:tcBorders>
                    <w:tl2br w:val="nil"/>
                    <w:tr2bl w:val="nil"/>
                  </w:tcBorders>
                  <w:tcMar>
                    <w:top w:w="0" w:type="dxa"/>
                    <w:left w:w="28" w:type="dxa"/>
                    <w:bottom w:w="0" w:type="dxa"/>
                    <w:right w:w="28" w:type="dxa"/>
                  </w:tcMar>
                  <w:vAlign w:val="center"/>
                </w:tcPr>
                <w:p w14:paraId="512932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0.5</w:t>
                  </w:r>
                </w:p>
              </w:tc>
              <w:tc>
                <w:tcPr>
                  <w:tcW w:w="1645" w:type="pct"/>
                  <w:vMerge w:val="continue"/>
                  <w:tcBorders>
                    <w:tl2br w:val="nil"/>
                    <w:tr2bl w:val="nil"/>
                  </w:tcBorders>
                  <w:tcMar>
                    <w:top w:w="0" w:type="dxa"/>
                    <w:left w:w="28" w:type="dxa"/>
                    <w:bottom w:w="0" w:type="dxa"/>
                    <w:right w:w="28" w:type="dxa"/>
                  </w:tcMar>
                  <w:vAlign w:val="center"/>
                </w:tcPr>
                <w:p w14:paraId="03EC69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cs="Times New Roman"/>
                      <w:color w:val="000000"/>
                      <w:kern w:val="0"/>
                      <w:sz w:val="21"/>
                      <w:szCs w:val="21"/>
                      <w:lang w:val="en-US" w:eastAsia="zh-CN" w:bidi="ar"/>
                    </w:rPr>
                  </w:pPr>
                </w:p>
              </w:tc>
            </w:tr>
            <w:tr w14:paraId="11D091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422" w:type="pct"/>
                  <w:vMerge w:val="continue"/>
                  <w:tcBorders>
                    <w:tl2br w:val="nil"/>
                    <w:tr2bl w:val="nil"/>
                  </w:tcBorders>
                  <w:vAlign w:val="center"/>
                </w:tcPr>
                <w:p w14:paraId="7DF62FE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s="Times New Roman"/>
                      <w:color w:val="auto"/>
                      <w:sz w:val="21"/>
                      <w:szCs w:val="21"/>
                      <w:lang w:val="en-US" w:eastAsia="zh-CN"/>
                    </w:rPr>
                  </w:pPr>
                </w:p>
              </w:tc>
              <w:tc>
                <w:tcPr>
                  <w:tcW w:w="544" w:type="pct"/>
                  <w:tcBorders>
                    <w:tl2br w:val="nil"/>
                    <w:tr2bl w:val="nil"/>
                  </w:tcBorders>
                  <w:vAlign w:val="center"/>
                </w:tcPr>
                <w:p w14:paraId="5C83CF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SO</w:t>
                  </w:r>
                  <w:r>
                    <w:rPr>
                      <w:rFonts w:hint="default" w:ascii="Times New Roman" w:hAnsi="Times New Roman" w:eastAsia="宋体" w:cs="Times New Roman"/>
                      <w:color w:val="000000"/>
                      <w:sz w:val="21"/>
                      <w:szCs w:val="21"/>
                      <w:vertAlign w:val="subscript"/>
                      <w:lang w:val="en-US" w:eastAsia="zh-CN"/>
                    </w:rPr>
                    <w:t>2</w:t>
                  </w:r>
                </w:p>
              </w:tc>
              <w:tc>
                <w:tcPr>
                  <w:tcW w:w="451" w:type="pct"/>
                  <w:vMerge w:val="continue"/>
                  <w:tcBorders>
                    <w:tl2br w:val="nil"/>
                    <w:tr2bl w:val="nil"/>
                  </w:tcBorders>
                  <w:tcMar>
                    <w:top w:w="0" w:type="dxa"/>
                    <w:left w:w="28" w:type="dxa"/>
                    <w:bottom w:w="0" w:type="dxa"/>
                    <w:right w:w="28" w:type="dxa"/>
                  </w:tcMar>
                  <w:vAlign w:val="center"/>
                </w:tcPr>
                <w:p w14:paraId="454874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34581D0F">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780" w:type="dxa"/>
                  <w:tcBorders>
                    <w:tl2br w:val="nil"/>
                    <w:tr2bl w:val="nil"/>
                  </w:tcBorders>
                  <w:tcMar>
                    <w:top w:w="0" w:type="dxa"/>
                    <w:left w:w="28" w:type="dxa"/>
                    <w:bottom w:w="0" w:type="dxa"/>
                    <w:right w:w="28" w:type="dxa"/>
                  </w:tcMar>
                  <w:vAlign w:val="center"/>
                </w:tcPr>
                <w:p w14:paraId="4433F4FD">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783C00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p>
              </w:tc>
              <w:tc>
                <w:tcPr>
                  <w:tcW w:w="825" w:type="dxa"/>
                  <w:tcBorders>
                    <w:tl2br w:val="nil"/>
                    <w:tr2bl w:val="nil"/>
                  </w:tcBorders>
                  <w:tcMar>
                    <w:top w:w="0" w:type="dxa"/>
                    <w:left w:w="28" w:type="dxa"/>
                    <w:bottom w:w="0" w:type="dxa"/>
                    <w:right w:w="28" w:type="dxa"/>
                  </w:tcMar>
                  <w:vAlign w:val="center"/>
                </w:tcPr>
                <w:p w14:paraId="370990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continue"/>
                  <w:tcBorders>
                    <w:tl2br w:val="nil"/>
                    <w:tr2bl w:val="nil"/>
                  </w:tcBorders>
                  <w:tcMar>
                    <w:top w:w="0" w:type="dxa"/>
                    <w:left w:w="28" w:type="dxa"/>
                    <w:bottom w:w="0" w:type="dxa"/>
                    <w:right w:w="28" w:type="dxa"/>
                  </w:tcMar>
                  <w:vAlign w:val="center"/>
                </w:tcPr>
                <w:p w14:paraId="16ADC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cs="Times New Roman"/>
                      <w:color w:val="000000"/>
                      <w:kern w:val="0"/>
                      <w:sz w:val="21"/>
                      <w:szCs w:val="21"/>
                      <w:lang w:val="en-US" w:eastAsia="zh-CN" w:bidi="ar"/>
                    </w:rPr>
                  </w:pPr>
                </w:p>
              </w:tc>
            </w:tr>
            <w:tr w14:paraId="04A63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37" w:hRule="exact"/>
                <w:jc w:val="center"/>
              </w:trPr>
              <w:tc>
                <w:tcPr>
                  <w:tcW w:w="422" w:type="pct"/>
                  <w:vMerge w:val="continue"/>
                  <w:tcBorders>
                    <w:tl2br w:val="nil"/>
                    <w:tr2bl w:val="nil"/>
                  </w:tcBorders>
                  <w:vAlign w:val="center"/>
                </w:tcPr>
                <w:p w14:paraId="3DC6C2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s="Times New Roman"/>
                      <w:color w:val="auto"/>
                      <w:sz w:val="21"/>
                      <w:szCs w:val="21"/>
                      <w:lang w:val="en-US" w:eastAsia="zh-CN"/>
                    </w:rPr>
                  </w:pPr>
                </w:p>
              </w:tc>
              <w:tc>
                <w:tcPr>
                  <w:tcW w:w="544" w:type="pct"/>
                  <w:tcBorders>
                    <w:tl2br w:val="nil"/>
                    <w:tr2bl w:val="nil"/>
                  </w:tcBorders>
                  <w:vAlign w:val="center"/>
                </w:tcPr>
                <w:p w14:paraId="72A70C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NOx</w:t>
                  </w:r>
                </w:p>
              </w:tc>
              <w:tc>
                <w:tcPr>
                  <w:tcW w:w="451" w:type="pct"/>
                  <w:vMerge w:val="continue"/>
                  <w:tcBorders>
                    <w:tl2br w:val="nil"/>
                    <w:tr2bl w:val="nil"/>
                  </w:tcBorders>
                  <w:tcMar>
                    <w:top w:w="0" w:type="dxa"/>
                    <w:left w:w="28" w:type="dxa"/>
                    <w:bottom w:w="0" w:type="dxa"/>
                    <w:right w:w="28" w:type="dxa"/>
                  </w:tcMar>
                  <w:vAlign w:val="center"/>
                </w:tcPr>
                <w:p w14:paraId="45825E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930" w:type="dxa"/>
                  <w:tcBorders>
                    <w:tl2br w:val="nil"/>
                    <w:tr2bl w:val="nil"/>
                  </w:tcBorders>
                  <w:tcMar>
                    <w:top w:w="0" w:type="dxa"/>
                    <w:left w:w="28" w:type="dxa"/>
                    <w:bottom w:w="0" w:type="dxa"/>
                    <w:right w:w="28" w:type="dxa"/>
                  </w:tcMar>
                  <w:vAlign w:val="center"/>
                </w:tcPr>
                <w:p w14:paraId="0D49A18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180</w:t>
                  </w:r>
                </w:p>
              </w:tc>
              <w:tc>
                <w:tcPr>
                  <w:tcW w:w="780" w:type="dxa"/>
                  <w:tcBorders>
                    <w:tl2br w:val="nil"/>
                    <w:tr2bl w:val="nil"/>
                  </w:tcBorders>
                  <w:tcMar>
                    <w:top w:w="0" w:type="dxa"/>
                    <w:left w:w="28" w:type="dxa"/>
                    <w:bottom w:w="0" w:type="dxa"/>
                    <w:right w:w="28" w:type="dxa"/>
                  </w:tcMar>
                  <w:vAlign w:val="center"/>
                </w:tcPr>
                <w:p w14:paraId="47D5C01E">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326183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p>
              </w:tc>
              <w:tc>
                <w:tcPr>
                  <w:tcW w:w="825" w:type="dxa"/>
                  <w:tcBorders>
                    <w:tl2br w:val="nil"/>
                    <w:tr2bl w:val="nil"/>
                  </w:tcBorders>
                  <w:tcMar>
                    <w:top w:w="0" w:type="dxa"/>
                    <w:left w:w="28" w:type="dxa"/>
                    <w:bottom w:w="0" w:type="dxa"/>
                    <w:right w:w="28" w:type="dxa"/>
                  </w:tcMar>
                  <w:vAlign w:val="center"/>
                </w:tcPr>
                <w:p w14:paraId="1A2CF2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continue"/>
                  <w:tcBorders>
                    <w:tl2br w:val="nil"/>
                    <w:tr2bl w:val="nil"/>
                  </w:tcBorders>
                  <w:tcMar>
                    <w:top w:w="0" w:type="dxa"/>
                    <w:left w:w="28" w:type="dxa"/>
                    <w:bottom w:w="0" w:type="dxa"/>
                    <w:right w:w="28" w:type="dxa"/>
                  </w:tcMar>
                  <w:vAlign w:val="center"/>
                </w:tcPr>
                <w:p w14:paraId="19C37B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cs="Times New Roman"/>
                      <w:color w:val="000000"/>
                      <w:kern w:val="0"/>
                      <w:sz w:val="21"/>
                      <w:szCs w:val="21"/>
                      <w:lang w:val="en-US" w:eastAsia="zh-CN" w:bidi="ar"/>
                    </w:rPr>
                  </w:pPr>
                </w:p>
              </w:tc>
            </w:tr>
          </w:tbl>
          <w:p w14:paraId="3C5306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sz w:val="24"/>
                <w:szCs w:val="24"/>
              </w:rPr>
            </w:pPr>
            <w:r>
              <w:rPr>
                <w:rFonts w:hint="eastAsia"/>
                <w:b/>
                <w:bCs/>
                <w:color w:val="000000"/>
                <w:sz w:val="24"/>
                <w:szCs w:val="24"/>
              </w:rPr>
              <w:t>表</w:t>
            </w:r>
            <w:r>
              <w:rPr>
                <w:b/>
                <w:bCs/>
                <w:color w:val="000000"/>
                <w:sz w:val="24"/>
                <w:szCs w:val="24"/>
              </w:rPr>
              <w:t>3-</w:t>
            </w:r>
            <w:r>
              <w:rPr>
                <w:rFonts w:hint="eastAsia"/>
                <w:b/>
                <w:bCs/>
                <w:color w:val="000000"/>
                <w:sz w:val="24"/>
                <w:szCs w:val="24"/>
                <w:lang w:val="en-US" w:eastAsia="zh-CN"/>
              </w:rPr>
              <w:t>5</w:t>
            </w:r>
            <w:r>
              <w:rPr>
                <w:b/>
                <w:bCs/>
                <w:color w:val="000000"/>
                <w:sz w:val="24"/>
                <w:szCs w:val="24"/>
              </w:rPr>
              <w:t xml:space="preserve">   </w:t>
            </w:r>
            <w:r>
              <w:rPr>
                <w:rFonts w:hint="eastAsia"/>
                <w:b/>
                <w:bCs/>
                <w:color w:val="000000"/>
                <w:sz w:val="24"/>
                <w:szCs w:val="24"/>
              </w:rPr>
              <w:t>厂区内</w:t>
            </w:r>
            <w:r>
              <w:rPr>
                <w:b/>
                <w:bCs/>
                <w:color w:val="000000"/>
                <w:sz w:val="24"/>
                <w:szCs w:val="24"/>
              </w:rPr>
              <w:t>VOCs</w:t>
            </w:r>
            <w:r>
              <w:rPr>
                <w:rFonts w:hint="eastAsia"/>
                <w:b/>
                <w:bCs/>
                <w:color w:val="000000"/>
                <w:sz w:val="24"/>
                <w:szCs w:val="24"/>
              </w:rPr>
              <w:t>无组织排放限值</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710"/>
              <w:gridCol w:w="3182"/>
              <w:gridCol w:w="1940"/>
            </w:tblGrid>
            <w:tr w14:paraId="33EA4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99" w:type="pct"/>
                  <w:tcBorders>
                    <w:tl2br w:val="nil"/>
                    <w:tr2bl w:val="nil"/>
                  </w:tcBorders>
                  <w:noWrap w:val="0"/>
                  <w:tcMar>
                    <w:top w:w="0" w:type="dxa"/>
                    <w:left w:w="0" w:type="dxa"/>
                    <w:bottom w:w="0" w:type="dxa"/>
                    <w:right w:w="0" w:type="dxa"/>
                  </w:tcMar>
                  <w:vAlign w:val="center"/>
                </w:tcPr>
                <w:p w14:paraId="0F02A742">
                  <w:pPr>
                    <w:tabs>
                      <w:tab w:val="left" w:pos="5142"/>
                    </w:tabs>
                    <w:snapToGrid w:val="0"/>
                    <w:jc w:val="center"/>
                    <w:rPr>
                      <w:color w:val="000000"/>
                      <w:sz w:val="21"/>
                      <w:szCs w:val="21"/>
                    </w:rPr>
                  </w:pPr>
                  <w:r>
                    <w:rPr>
                      <w:rFonts w:hint="eastAsia"/>
                      <w:color w:val="000000"/>
                      <w:sz w:val="21"/>
                      <w:szCs w:val="21"/>
                    </w:rPr>
                    <w:t>污染物</w:t>
                  </w:r>
                </w:p>
              </w:tc>
              <w:tc>
                <w:tcPr>
                  <w:tcW w:w="1051" w:type="pct"/>
                  <w:tcBorders>
                    <w:tl2br w:val="nil"/>
                    <w:tr2bl w:val="nil"/>
                  </w:tcBorders>
                  <w:noWrap w:val="0"/>
                  <w:tcMar>
                    <w:top w:w="0" w:type="dxa"/>
                    <w:left w:w="0" w:type="dxa"/>
                    <w:bottom w:w="0" w:type="dxa"/>
                    <w:right w:w="0" w:type="dxa"/>
                  </w:tcMar>
                  <w:vAlign w:val="center"/>
                </w:tcPr>
                <w:p w14:paraId="639C8982">
                  <w:pPr>
                    <w:tabs>
                      <w:tab w:val="left" w:pos="5142"/>
                    </w:tabs>
                    <w:snapToGrid w:val="0"/>
                    <w:jc w:val="center"/>
                    <w:rPr>
                      <w:color w:val="000000"/>
                      <w:sz w:val="21"/>
                      <w:szCs w:val="21"/>
                    </w:rPr>
                  </w:pPr>
                  <w:r>
                    <w:rPr>
                      <w:rFonts w:hint="eastAsia"/>
                      <w:color w:val="000000"/>
                      <w:sz w:val="21"/>
                      <w:szCs w:val="21"/>
                    </w:rPr>
                    <w:t>特别排放限值</w:t>
                  </w:r>
                  <w:r>
                    <w:rPr>
                      <w:color w:val="000000"/>
                      <w:sz w:val="21"/>
                      <w:szCs w:val="21"/>
                    </w:rPr>
                    <w:t>(mg/m</w:t>
                  </w:r>
                  <w:r>
                    <w:rPr>
                      <w:color w:val="000000"/>
                      <w:sz w:val="21"/>
                      <w:szCs w:val="21"/>
                      <w:vertAlign w:val="superscript"/>
                    </w:rPr>
                    <w:t>3</w:t>
                  </w:r>
                  <w:r>
                    <w:rPr>
                      <w:color w:val="000000"/>
                      <w:sz w:val="21"/>
                      <w:szCs w:val="21"/>
                    </w:rPr>
                    <w:t>)</w:t>
                  </w:r>
                </w:p>
              </w:tc>
              <w:tc>
                <w:tcPr>
                  <w:tcW w:w="1956" w:type="pct"/>
                  <w:tcBorders>
                    <w:tl2br w:val="nil"/>
                    <w:tr2bl w:val="nil"/>
                  </w:tcBorders>
                  <w:noWrap w:val="0"/>
                  <w:tcMar>
                    <w:top w:w="0" w:type="dxa"/>
                    <w:left w:w="0" w:type="dxa"/>
                    <w:bottom w:w="0" w:type="dxa"/>
                    <w:right w:w="0" w:type="dxa"/>
                  </w:tcMar>
                  <w:vAlign w:val="center"/>
                </w:tcPr>
                <w:p w14:paraId="03B007A7">
                  <w:pPr>
                    <w:tabs>
                      <w:tab w:val="left" w:pos="5142"/>
                    </w:tabs>
                    <w:snapToGrid w:val="0"/>
                    <w:jc w:val="center"/>
                    <w:rPr>
                      <w:color w:val="000000"/>
                      <w:sz w:val="21"/>
                      <w:szCs w:val="21"/>
                    </w:rPr>
                  </w:pPr>
                  <w:r>
                    <w:rPr>
                      <w:rFonts w:hint="eastAsia"/>
                      <w:color w:val="000000"/>
                      <w:sz w:val="21"/>
                      <w:szCs w:val="21"/>
                    </w:rPr>
                    <w:t>限值含义</w:t>
                  </w:r>
                </w:p>
              </w:tc>
              <w:tc>
                <w:tcPr>
                  <w:tcW w:w="1192" w:type="pct"/>
                  <w:tcBorders>
                    <w:tl2br w:val="nil"/>
                    <w:tr2bl w:val="nil"/>
                  </w:tcBorders>
                  <w:noWrap w:val="0"/>
                  <w:tcMar>
                    <w:top w:w="0" w:type="dxa"/>
                    <w:left w:w="0" w:type="dxa"/>
                    <w:bottom w:w="0" w:type="dxa"/>
                    <w:right w:w="0" w:type="dxa"/>
                  </w:tcMar>
                  <w:vAlign w:val="center"/>
                </w:tcPr>
                <w:p w14:paraId="1C9C5120">
                  <w:pPr>
                    <w:tabs>
                      <w:tab w:val="left" w:pos="5142"/>
                    </w:tabs>
                    <w:snapToGrid w:val="0"/>
                    <w:jc w:val="center"/>
                    <w:rPr>
                      <w:rFonts w:hint="eastAsia"/>
                      <w:color w:val="000000"/>
                      <w:sz w:val="21"/>
                      <w:szCs w:val="21"/>
                    </w:rPr>
                  </w:pPr>
                  <w:r>
                    <w:rPr>
                      <w:rFonts w:hint="eastAsia"/>
                      <w:color w:val="000000"/>
                      <w:sz w:val="21"/>
                      <w:szCs w:val="21"/>
                    </w:rPr>
                    <w:t>无组织排放</w:t>
                  </w:r>
                </w:p>
                <w:p w14:paraId="72A0746A">
                  <w:pPr>
                    <w:tabs>
                      <w:tab w:val="left" w:pos="5142"/>
                    </w:tabs>
                    <w:snapToGrid w:val="0"/>
                    <w:jc w:val="center"/>
                    <w:rPr>
                      <w:color w:val="000000"/>
                      <w:sz w:val="21"/>
                      <w:szCs w:val="21"/>
                    </w:rPr>
                  </w:pPr>
                  <w:r>
                    <w:rPr>
                      <w:rFonts w:hint="eastAsia"/>
                      <w:color w:val="000000"/>
                      <w:sz w:val="21"/>
                      <w:szCs w:val="21"/>
                    </w:rPr>
                    <w:t>监控位置</w:t>
                  </w:r>
                </w:p>
              </w:tc>
            </w:tr>
            <w:tr w14:paraId="0D567D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9" w:type="pct"/>
                  <w:vMerge w:val="restart"/>
                  <w:tcBorders>
                    <w:tl2br w:val="nil"/>
                    <w:tr2bl w:val="nil"/>
                  </w:tcBorders>
                  <w:noWrap w:val="0"/>
                  <w:tcMar>
                    <w:top w:w="0" w:type="dxa"/>
                    <w:left w:w="0" w:type="dxa"/>
                    <w:bottom w:w="0" w:type="dxa"/>
                    <w:right w:w="0" w:type="dxa"/>
                  </w:tcMar>
                  <w:vAlign w:val="center"/>
                </w:tcPr>
                <w:p w14:paraId="2C5F90B1">
                  <w:pPr>
                    <w:pStyle w:val="23"/>
                    <w:spacing w:after="0"/>
                    <w:ind w:firstLine="105" w:firstLineChars="50"/>
                    <w:jc w:val="center"/>
                    <w:rPr>
                      <w:color w:val="000000"/>
                      <w:sz w:val="21"/>
                      <w:szCs w:val="21"/>
                    </w:rPr>
                  </w:pPr>
                  <w:r>
                    <w:rPr>
                      <w:color w:val="000000"/>
                      <w:sz w:val="21"/>
                      <w:szCs w:val="21"/>
                    </w:rPr>
                    <w:t>NMHC</w:t>
                  </w:r>
                </w:p>
              </w:tc>
              <w:tc>
                <w:tcPr>
                  <w:tcW w:w="1051" w:type="pct"/>
                  <w:tcBorders>
                    <w:tl2br w:val="nil"/>
                    <w:tr2bl w:val="nil"/>
                  </w:tcBorders>
                  <w:noWrap w:val="0"/>
                  <w:tcMar>
                    <w:top w:w="0" w:type="dxa"/>
                    <w:left w:w="0" w:type="dxa"/>
                    <w:bottom w:w="0" w:type="dxa"/>
                    <w:right w:w="0" w:type="dxa"/>
                  </w:tcMar>
                  <w:vAlign w:val="center"/>
                </w:tcPr>
                <w:p w14:paraId="60253E7A">
                  <w:pPr>
                    <w:pStyle w:val="23"/>
                    <w:spacing w:after="0"/>
                    <w:ind w:firstLine="0" w:firstLineChars="0"/>
                    <w:jc w:val="center"/>
                    <w:rPr>
                      <w:color w:val="000000"/>
                      <w:sz w:val="21"/>
                      <w:szCs w:val="21"/>
                    </w:rPr>
                  </w:pPr>
                  <w:r>
                    <w:rPr>
                      <w:color w:val="000000"/>
                      <w:sz w:val="21"/>
                      <w:szCs w:val="21"/>
                    </w:rPr>
                    <w:t>6</w:t>
                  </w:r>
                </w:p>
              </w:tc>
              <w:tc>
                <w:tcPr>
                  <w:tcW w:w="1956" w:type="pct"/>
                  <w:tcBorders>
                    <w:tl2br w:val="nil"/>
                    <w:tr2bl w:val="nil"/>
                  </w:tcBorders>
                  <w:noWrap w:val="0"/>
                  <w:tcMar>
                    <w:top w:w="0" w:type="dxa"/>
                    <w:left w:w="0" w:type="dxa"/>
                    <w:bottom w:w="0" w:type="dxa"/>
                    <w:right w:w="0" w:type="dxa"/>
                  </w:tcMar>
                  <w:vAlign w:val="center"/>
                </w:tcPr>
                <w:p w14:paraId="163876F5">
                  <w:pPr>
                    <w:pStyle w:val="23"/>
                    <w:spacing w:after="0"/>
                    <w:ind w:firstLine="0" w:firstLineChars="0"/>
                    <w:jc w:val="center"/>
                    <w:rPr>
                      <w:color w:val="000000"/>
                      <w:sz w:val="21"/>
                      <w:szCs w:val="21"/>
                    </w:rPr>
                  </w:pPr>
                  <w:r>
                    <w:rPr>
                      <w:rFonts w:hint="eastAsia"/>
                      <w:color w:val="000000"/>
                      <w:sz w:val="21"/>
                      <w:szCs w:val="21"/>
                    </w:rPr>
                    <w:t>监控点处</w:t>
                  </w:r>
                  <w:r>
                    <w:rPr>
                      <w:color w:val="000000"/>
                      <w:sz w:val="21"/>
                      <w:szCs w:val="21"/>
                    </w:rPr>
                    <w:t>1h</w:t>
                  </w:r>
                  <w:r>
                    <w:rPr>
                      <w:rFonts w:hint="eastAsia"/>
                      <w:color w:val="000000"/>
                      <w:sz w:val="21"/>
                      <w:szCs w:val="21"/>
                    </w:rPr>
                    <w:t>平均浓度值</w:t>
                  </w:r>
                </w:p>
              </w:tc>
              <w:tc>
                <w:tcPr>
                  <w:tcW w:w="1192" w:type="pct"/>
                  <w:vMerge w:val="restart"/>
                  <w:tcBorders>
                    <w:tl2br w:val="nil"/>
                    <w:tr2bl w:val="nil"/>
                  </w:tcBorders>
                  <w:noWrap w:val="0"/>
                  <w:tcMar>
                    <w:top w:w="0" w:type="dxa"/>
                    <w:left w:w="0" w:type="dxa"/>
                    <w:bottom w:w="0" w:type="dxa"/>
                    <w:right w:w="0" w:type="dxa"/>
                  </w:tcMar>
                  <w:vAlign w:val="center"/>
                </w:tcPr>
                <w:p w14:paraId="68E957DA">
                  <w:pPr>
                    <w:pStyle w:val="23"/>
                    <w:spacing w:after="0"/>
                    <w:ind w:firstLine="0" w:firstLineChars="0"/>
                    <w:jc w:val="center"/>
                    <w:rPr>
                      <w:rFonts w:hint="eastAsia"/>
                      <w:color w:val="000000"/>
                      <w:sz w:val="21"/>
                      <w:szCs w:val="21"/>
                    </w:rPr>
                  </w:pPr>
                  <w:r>
                    <w:rPr>
                      <w:rFonts w:hint="eastAsia"/>
                      <w:color w:val="000000"/>
                      <w:sz w:val="21"/>
                      <w:szCs w:val="21"/>
                    </w:rPr>
                    <w:t>在厂房外设置</w:t>
                  </w:r>
                </w:p>
                <w:p w14:paraId="65529480">
                  <w:pPr>
                    <w:pStyle w:val="23"/>
                    <w:spacing w:after="0"/>
                    <w:ind w:firstLine="0" w:firstLineChars="0"/>
                    <w:jc w:val="center"/>
                    <w:rPr>
                      <w:color w:val="000000"/>
                      <w:sz w:val="21"/>
                      <w:szCs w:val="21"/>
                    </w:rPr>
                  </w:pPr>
                  <w:r>
                    <w:rPr>
                      <w:rFonts w:hint="eastAsia"/>
                      <w:color w:val="000000"/>
                      <w:sz w:val="21"/>
                      <w:szCs w:val="21"/>
                    </w:rPr>
                    <w:t>监控点</w:t>
                  </w:r>
                </w:p>
              </w:tc>
            </w:tr>
            <w:tr w14:paraId="34C20D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9" w:type="pct"/>
                  <w:vMerge w:val="continue"/>
                  <w:tcBorders>
                    <w:tl2br w:val="nil"/>
                    <w:tr2bl w:val="nil"/>
                  </w:tcBorders>
                  <w:noWrap w:val="0"/>
                  <w:vAlign w:val="center"/>
                </w:tcPr>
                <w:p w14:paraId="3CF4B03D">
                  <w:pPr>
                    <w:widowControl/>
                    <w:jc w:val="center"/>
                    <w:rPr>
                      <w:color w:val="000000"/>
                      <w:sz w:val="21"/>
                      <w:szCs w:val="21"/>
                    </w:rPr>
                  </w:pPr>
                </w:p>
              </w:tc>
              <w:tc>
                <w:tcPr>
                  <w:tcW w:w="1051" w:type="pct"/>
                  <w:tcBorders>
                    <w:tl2br w:val="nil"/>
                    <w:tr2bl w:val="nil"/>
                  </w:tcBorders>
                  <w:noWrap w:val="0"/>
                  <w:tcMar>
                    <w:top w:w="0" w:type="dxa"/>
                    <w:left w:w="0" w:type="dxa"/>
                    <w:bottom w:w="0" w:type="dxa"/>
                    <w:right w:w="0" w:type="dxa"/>
                  </w:tcMar>
                  <w:vAlign w:val="center"/>
                </w:tcPr>
                <w:p w14:paraId="41FA4137">
                  <w:pPr>
                    <w:pStyle w:val="23"/>
                    <w:spacing w:after="0"/>
                    <w:ind w:firstLine="0" w:firstLineChars="0"/>
                    <w:jc w:val="center"/>
                    <w:rPr>
                      <w:color w:val="000000"/>
                      <w:sz w:val="21"/>
                      <w:szCs w:val="21"/>
                    </w:rPr>
                  </w:pPr>
                  <w:r>
                    <w:rPr>
                      <w:color w:val="000000"/>
                      <w:sz w:val="21"/>
                      <w:szCs w:val="21"/>
                    </w:rPr>
                    <w:t>20</w:t>
                  </w:r>
                </w:p>
              </w:tc>
              <w:tc>
                <w:tcPr>
                  <w:tcW w:w="1956" w:type="pct"/>
                  <w:tcBorders>
                    <w:tl2br w:val="nil"/>
                    <w:tr2bl w:val="nil"/>
                  </w:tcBorders>
                  <w:noWrap w:val="0"/>
                  <w:tcMar>
                    <w:top w:w="0" w:type="dxa"/>
                    <w:left w:w="0" w:type="dxa"/>
                    <w:bottom w:w="0" w:type="dxa"/>
                    <w:right w:w="0" w:type="dxa"/>
                  </w:tcMar>
                  <w:vAlign w:val="center"/>
                </w:tcPr>
                <w:p w14:paraId="4C41B518">
                  <w:pPr>
                    <w:pStyle w:val="23"/>
                    <w:spacing w:after="0"/>
                    <w:ind w:firstLine="0" w:firstLineChars="0"/>
                    <w:jc w:val="center"/>
                    <w:rPr>
                      <w:color w:val="000000"/>
                      <w:sz w:val="21"/>
                      <w:szCs w:val="21"/>
                    </w:rPr>
                  </w:pPr>
                  <w:r>
                    <w:rPr>
                      <w:rFonts w:hint="eastAsia"/>
                      <w:color w:val="000000"/>
                      <w:sz w:val="21"/>
                      <w:szCs w:val="21"/>
                    </w:rPr>
                    <w:t>监控点处任意一次浓度值</w:t>
                  </w:r>
                </w:p>
              </w:tc>
              <w:tc>
                <w:tcPr>
                  <w:tcW w:w="1192" w:type="pct"/>
                  <w:vMerge w:val="continue"/>
                  <w:tcBorders>
                    <w:tl2br w:val="nil"/>
                    <w:tr2bl w:val="nil"/>
                  </w:tcBorders>
                  <w:noWrap w:val="0"/>
                  <w:vAlign w:val="center"/>
                </w:tcPr>
                <w:p w14:paraId="42B2DA33">
                  <w:pPr>
                    <w:widowControl/>
                    <w:jc w:val="center"/>
                    <w:rPr>
                      <w:color w:val="000000"/>
                      <w:sz w:val="21"/>
                      <w:szCs w:val="21"/>
                    </w:rPr>
                  </w:pPr>
                </w:p>
              </w:tc>
            </w:tr>
          </w:tbl>
          <w:p w14:paraId="2A8ACE9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2、废水：</w:t>
            </w:r>
            <w:r>
              <w:rPr>
                <w:rFonts w:hint="eastAsia" w:ascii="Times New Roman" w:hAnsi="Times New Roman" w:eastAsia="宋体" w:cs="Times New Roman"/>
                <w:color w:val="000000"/>
                <w:sz w:val="24"/>
                <w:szCs w:val="24"/>
              </w:rPr>
              <w:t>本项目生活污水接入无锡民达环境工程有限公司集中处理，氨氮、总磷、总氮接管标准执行《污水排入城镇下水道水质标准》</w:t>
            </w:r>
            <w:r>
              <w:rPr>
                <w:rFonts w:hint="default" w:ascii="Times New Roman" w:hAnsi="Times New Roman" w:eastAsia="宋体" w:cs="Times New Roman"/>
                <w:color w:val="000000"/>
                <w:sz w:val="24"/>
                <w:szCs w:val="24"/>
              </w:rPr>
              <w:t xml:space="preserve">(GB/T 31962-2015) </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中</w:t>
            </w:r>
            <w:r>
              <w:rPr>
                <w:rFonts w:hint="default" w:ascii="Times New Roman" w:hAnsi="Times New Roman" w:eastAsia="宋体" w:cs="Times New Roman"/>
                <w:color w:val="000000"/>
                <w:sz w:val="24"/>
                <w:szCs w:val="24"/>
              </w:rPr>
              <w:t>B</w:t>
            </w:r>
            <w:r>
              <w:rPr>
                <w:rFonts w:hint="eastAsia" w:ascii="Times New Roman" w:hAnsi="Times New Roman" w:eastAsia="宋体" w:cs="Times New Roman"/>
                <w:color w:val="000000"/>
                <w:sz w:val="24"/>
                <w:szCs w:val="24"/>
              </w:rPr>
              <w:t>等级标准，</w:t>
            </w:r>
            <w:r>
              <w:rPr>
                <w:rFonts w:hint="default" w:ascii="Times New Roman" w:hAnsi="Times New Roman" w:eastAsia="宋体" w:cs="Times New Roman"/>
                <w:color w:val="000000"/>
                <w:sz w:val="24"/>
                <w:szCs w:val="24"/>
              </w:rPr>
              <w:t>pH</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COD</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接管标准执行《污水综合排放标准》（</w:t>
            </w:r>
            <w:r>
              <w:rPr>
                <w:rFonts w:hint="default" w:ascii="Times New Roman" w:hAnsi="Times New Roman" w:eastAsia="宋体" w:cs="Times New Roman"/>
                <w:color w:val="000000"/>
                <w:sz w:val="24"/>
                <w:szCs w:val="24"/>
              </w:rPr>
              <w:t>GB8978-1996</w:t>
            </w:r>
            <w:r>
              <w:rPr>
                <w:rFonts w:hint="eastAsia" w:ascii="Times New Roman" w:hAnsi="Times New Roman" w:eastAsia="宋体" w:cs="Times New Roman"/>
                <w:color w:val="000000"/>
                <w:sz w:val="24"/>
                <w:szCs w:val="24"/>
              </w:rPr>
              <w:t>）三级标准，处理出水达《太湖地区城镇污水处理厂及重点工业行业主要水污染物排放限值》（</w:t>
            </w:r>
            <w:r>
              <w:rPr>
                <w:rFonts w:hint="default" w:ascii="Times New Roman" w:hAnsi="Times New Roman" w:eastAsia="宋体" w:cs="Times New Roman"/>
                <w:color w:val="000000"/>
                <w:sz w:val="24"/>
                <w:szCs w:val="24"/>
              </w:rPr>
              <w:t>DB32/1072-2018</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标准和《城镇污水处理厂污染物排放标准》（</w:t>
            </w:r>
            <w:r>
              <w:rPr>
                <w:rFonts w:hint="default" w:ascii="Times New Roman" w:hAnsi="Times New Roman" w:eastAsia="宋体" w:cs="Times New Roman"/>
                <w:color w:val="000000"/>
                <w:sz w:val="24"/>
                <w:szCs w:val="24"/>
              </w:rPr>
              <w:t>GB18918-2002</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一级</w:t>
            </w:r>
            <w:r>
              <w:rPr>
                <w:rFonts w:hint="default"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rPr>
              <w:t>标准后，排入顾山南大河。</w:t>
            </w:r>
          </w:p>
          <w:p w14:paraId="29D5B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表</w:t>
            </w:r>
            <w:r>
              <w:rPr>
                <w:b/>
                <w:bCs/>
                <w:color w:val="000000" w:themeColor="text1"/>
                <w:sz w:val="24"/>
                <w:szCs w:val="24"/>
                <w14:textFill>
                  <w14:solidFill>
                    <w14:schemeClr w14:val="tx1"/>
                  </w14:solidFill>
                </w14:textFill>
              </w:rPr>
              <w:t>3-</w:t>
            </w:r>
            <w:r>
              <w:rPr>
                <w:rFonts w:hint="eastAsia"/>
                <w:b/>
                <w:bCs/>
                <w:color w:val="000000" w:themeColor="text1"/>
                <w:sz w:val="24"/>
                <w:szCs w:val="24"/>
                <w:lang w:val="en-US" w:eastAsia="zh-CN"/>
                <w14:textFill>
                  <w14:solidFill>
                    <w14:schemeClr w14:val="tx1"/>
                  </w14:solidFill>
                </w14:textFill>
              </w:rPr>
              <w:t>6</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废污水排放标准限值表</w:t>
            </w:r>
            <w:r>
              <w:rPr>
                <w:b/>
                <w:bCs/>
                <w:color w:val="000000" w:themeColor="text1"/>
                <w:szCs w:val="21"/>
                <w14:textFill>
                  <w14:solidFill>
                    <w14:schemeClr w14:val="tx1"/>
                  </w14:solidFill>
                </w14:textFill>
              </w:rPr>
              <w:t xml:space="preserve">  </w:t>
            </w:r>
            <w:r>
              <w:rPr>
                <w:rFonts w:hint="default" w:ascii="Times New Roman" w:hAnsi="Times New Roman" w:eastAsia="宋体" w:cs="Times New Roman"/>
                <w:b/>
                <w:bCs/>
                <w:color w:val="000000" w:themeColor="text1"/>
                <w:szCs w:val="21"/>
                <w14:textFill>
                  <w14:solidFill>
                    <w14:schemeClr w14:val="tx1"/>
                  </w14:solidFill>
                </w14:textFill>
              </w:rPr>
              <w:t xml:space="preserve"> </w:t>
            </w:r>
            <w:r>
              <w:rPr>
                <w:rFonts w:hint="default" w:ascii="Times New Roman" w:hAnsi="Times New Roman" w:eastAsia="宋体" w:cs="Times New Roman"/>
                <w:b/>
                <w:szCs w:val="21"/>
              </w:rPr>
              <w:t>(单位：mg/L，pH无量纲)</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246"/>
              <w:gridCol w:w="2669"/>
              <w:gridCol w:w="3343"/>
            </w:tblGrid>
            <w:tr w14:paraId="25407B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blHeader/>
              </w:trPr>
              <w:tc>
                <w:tcPr>
                  <w:tcW w:w="910" w:type="dxa"/>
                  <w:tcBorders>
                    <w:top w:val="single" w:color="auto" w:sz="12" w:space="0"/>
                    <w:left w:val="nil"/>
                    <w:bottom w:val="single" w:color="auto" w:sz="12" w:space="0"/>
                    <w:right w:val="single" w:color="auto" w:sz="6" w:space="0"/>
                  </w:tcBorders>
                  <w:vAlign w:val="center"/>
                </w:tcPr>
                <w:p w14:paraId="21F3F7A8">
                  <w:pPr>
                    <w:adjustRightInd w:val="0"/>
                    <w:snapToGrid w:val="0"/>
                    <w:jc w:val="center"/>
                    <w:rPr>
                      <w:rFonts w:eastAsiaTheme="minorEastAsia"/>
                      <w:b/>
                      <w:sz w:val="21"/>
                      <w:szCs w:val="21"/>
                    </w:rPr>
                  </w:pPr>
                  <w:r>
                    <w:rPr>
                      <w:rFonts w:hint="eastAsia" w:hAnsiTheme="minorEastAsia" w:eastAsiaTheme="minorEastAsia"/>
                      <w:b/>
                      <w:sz w:val="21"/>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14:paraId="28C1F036">
                  <w:pPr>
                    <w:adjustRightInd w:val="0"/>
                    <w:snapToGrid w:val="0"/>
                    <w:jc w:val="center"/>
                    <w:rPr>
                      <w:rFonts w:eastAsiaTheme="minorEastAsia"/>
                      <w:b/>
                      <w:sz w:val="21"/>
                      <w:szCs w:val="21"/>
                    </w:rPr>
                  </w:pPr>
                  <w:r>
                    <w:rPr>
                      <w:rFonts w:hint="eastAsia" w:hAnsiTheme="minorEastAsia" w:eastAsiaTheme="minorEastAsia"/>
                      <w:b/>
                      <w:sz w:val="21"/>
                      <w:szCs w:val="21"/>
                    </w:rPr>
                    <w:t>项目</w:t>
                  </w:r>
                </w:p>
              </w:tc>
              <w:tc>
                <w:tcPr>
                  <w:tcW w:w="2818" w:type="dxa"/>
                  <w:tcBorders>
                    <w:top w:val="single" w:color="auto" w:sz="12" w:space="0"/>
                    <w:left w:val="single" w:color="auto" w:sz="6" w:space="0"/>
                    <w:bottom w:val="single" w:color="auto" w:sz="12" w:space="0"/>
                    <w:right w:val="single" w:color="auto" w:sz="6" w:space="0"/>
                  </w:tcBorders>
                  <w:vAlign w:val="center"/>
                </w:tcPr>
                <w:p w14:paraId="48AA1340">
                  <w:pPr>
                    <w:adjustRightInd w:val="0"/>
                    <w:snapToGrid w:val="0"/>
                    <w:jc w:val="center"/>
                    <w:rPr>
                      <w:rFonts w:eastAsiaTheme="minorEastAsia"/>
                      <w:b/>
                      <w:sz w:val="21"/>
                      <w:szCs w:val="21"/>
                    </w:rPr>
                  </w:pPr>
                  <w:r>
                    <w:rPr>
                      <w:rFonts w:hint="eastAsia" w:hAnsiTheme="minorEastAsia" w:eastAsiaTheme="minorEastAsia"/>
                      <w:b/>
                      <w:sz w:val="21"/>
                      <w:szCs w:val="21"/>
                    </w:rPr>
                    <w:t>废水接管标准</w:t>
                  </w:r>
                </w:p>
              </w:tc>
              <w:tc>
                <w:tcPr>
                  <w:tcW w:w="3536" w:type="dxa"/>
                  <w:tcBorders>
                    <w:top w:val="single" w:color="auto" w:sz="12" w:space="0"/>
                    <w:left w:val="single" w:color="auto" w:sz="6" w:space="0"/>
                    <w:bottom w:val="single" w:color="auto" w:sz="6" w:space="0"/>
                    <w:right w:val="nil"/>
                  </w:tcBorders>
                  <w:vAlign w:val="center"/>
                </w:tcPr>
                <w:p w14:paraId="79D639FC">
                  <w:pPr>
                    <w:adjustRightInd w:val="0"/>
                    <w:snapToGrid w:val="0"/>
                    <w:jc w:val="center"/>
                    <w:rPr>
                      <w:rFonts w:eastAsiaTheme="minorEastAsia"/>
                      <w:b/>
                      <w:sz w:val="21"/>
                      <w:szCs w:val="21"/>
                    </w:rPr>
                  </w:pPr>
                  <w:r>
                    <w:rPr>
                      <w:rFonts w:hint="eastAsia" w:hAnsiTheme="minorEastAsia" w:eastAsiaTheme="minorEastAsia"/>
                      <w:b/>
                      <w:sz w:val="21"/>
                      <w:szCs w:val="21"/>
                    </w:rPr>
                    <w:t>污水处理厂尾水排放标准</w:t>
                  </w:r>
                </w:p>
              </w:tc>
            </w:tr>
            <w:tr w14:paraId="3E8FFE7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910" w:type="dxa"/>
                  <w:tcBorders>
                    <w:top w:val="single" w:color="auto" w:sz="12" w:space="0"/>
                    <w:left w:val="nil"/>
                    <w:bottom w:val="single" w:color="auto" w:sz="6" w:space="0"/>
                    <w:right w:val="single" w:color="auto" w:sz="6" w:space="0"/>
                  </w:tcBorders>
                  <w:vAlign w:val="center"/>
                </w:tcPr>
                <w:p w14:paraId="7270C53A">
                  <w:pPr>
                    <w:adjustRightInd w:val="0"/>
                    <w:snapToGrid w:val="0"/>
                    <w:jc w:val="center"/>
                    <w:rPr>
                      <w:rFonts w:eastAsiaTheme="minorEastAsia"/>
                      <w:sz w:val="21"/>
                      <w:szCs w:val="21"/>
                    </w:rPr>
                  </w:pPr>
                  <w:r>
                    <w:rPr>
                      <w:rFonts w:eastAsiaTheme="minorEastAsia"/>
                      <w:sz w:val="21"/>
                      <w:szCs w:val="21"/>
                    </w:rPr>
                    <w:t>1</w:t>
                  </w:r>
                </w:p>
              </w:tc>
              <w:tc>
                <w:tcPr>
                  <w:tcW w:w="1305" w:type="dxa"/>
                  <w:tcBorders>
                    <w:top w:val="single" w:color="auto" w:sz="12" w:space="0"/>
                    <w:left w:val="single" w:color="auto" w:sz="6" w:space="0"/>
                    <w:bottom w:val="single" w:color="auto" w:sz="6" w:space="0"/>
                    <w:right w:val="single" w:color="auto" w:sz="6" w:space="0"/>
                  </w:tcBorders>
                  <w:vAlign w:val="center"/>
                </w:tcPr>
                <w:p w14:paraId="4981A400">
                  <w:pPr>
                    <w:adjustRightInd w:val="0"/>
                    <w:snapToGrid w:val="0"/>
                    <w:jc w:val="center"/>
                    <w:rPr>
                      <w:rFonts w:eastAsiaTheme="minorEastAsia"/>
                      <w:sz w:val="21"/>
                      <w:szCs w:val="21"/>
                    </w:rPr>
                  </w:pPr>
                  <w:r>
                    <w:rPr>
                      <w:rFonts w:eastAsiaTheme="minorEastAsia"/>
                      <w:sz w:val="21"/>
                      <w:szCs w:val="21"/>
                    </w:rPr>
                    <w:t>pH</w:t>
                  </w:r>
                </w:p>
              </w:tc>
              <w:tc>
                <w:tcPr>
                  <w:tcW w:w="2818" w:type="dxa"/>
                  <w:tcBorders>
                    <w:top w:val="single" w:color="auto" w:sz="12" w:space="0"/>
                    <w:left w:val="single" w:color="auto" w:sz="6" w:space="0"/>
                    <w:bottom w:val="single" w:color="auto" w:sz="6" w:space="0"/>
                    <w:right w:val="single" w:color="auto" w:sz="6" w:space="0"/>
                  </w:tcBorders>
                  <w:vAlign w:val="center"/>
                </w:tcPr>
                <w:p w14:paraId="472B0F01">
                  <w:pPr>
                    <w:adjustRightInd w:val="0"/>
                    <w:snapToGrid w:val="0"/>
                    <w:jc w:val="center"/>
                    <w:rPr>
                      <w:rFonts w:eastAsiaTheme="minorEastAsia"/>
                      <w:sz w:val="21"/>
                      <w:szCs w:val="21"/>
                    </w:rPr>
                  </w:pPr>
                  <w:r>
                    <w:rPr>
                      <w:rFonts w:eastAsiaTheme="minorEastAsia"/>
                      <w:sz w:val="21"/>
                      <w:szCs w:val="21"/>
                    </w:rPr>
                    <w:t>6</w:t>
                  </w:r>
                  <w:r>
                    <w:rPr>
                      <w:rFonts w:hint="eastAsia" w:hAnsiTheme="minorEastAsia" w:eastAsiaTheme="minorEastAsia"/>
                      <w:sz w:val="21"/>
                      <w:szCs w:val="21"/>
                    </w:rPr>
                    <w:t>～</w:t>
                  </w:r>
                  <w:r>
                    <w:rPr>
                      <w:rFonts w:eastAsiaTheme="minorEastAsia"/>
                      <w:sz w:val="21"/>
                      <w:szCs w:val="21"/>
                    </w:rPr>
                    <w:t>9</w:t>
                  </w:r>
                </w:p>
              </w:tc>
              <w:tc>
                <w:tcPr>
                  <w:tcW w:w="3536" w:type="dxa"/>
                  <w:tcBorders>
                    <w:top w:val="single" w:color="auto" w:sz="12" w:space="0"/>
                    <w:left w:val="single" w:color="auto" w:sz="6" w:space="0"/>
                    <w:bottom w:val="single" w:color="auto" w:sz="6" w:space="0"/>
                    <w:right w:val="nil"/>
                  </w:tcBorders>
                  <w:vAlign w:val="center"/>
                </w:tcPr>
                <w:p w14:paraId="73D5E5A6">
                  <w:pPr>
                    <w:adjustRightInd w:val="0"/>
                    <w:snapToGrid w:val="0"/>
                    <w:jc w:val="center"/>
                    <w:rPr>
                      <w:rFonts w:eastAsiaTheme="minorEastAsia"/>
                      <w:sz w:val="21"/>
                      <w:szCs w:val="21"/>
                    </w:rPr>
                  </w:pPr>
                  <w:r>
                    <w:rPr>
                      <w:rFonts w:eastAsiaTheme="minorEastAsia"/>
                      <w:sz w:val="21"/>
                      <w:szCs w:val="21"/>
                    </w:rPr>
                    <w:t>6</w:t>
                  </w:r>
                  <w:r>
                    <w:rPr>
                      <w:rFonts w:hint="eastAsia" w:hAnsiTheme="minorEastAsia" w:eastAsiaTheme="minorEastAsia"/>
                      <w:sz w:val="21"/>
                      <w:szCs w:val="21"/>
                    </w:rPr>
                    <w:t>～</w:t>
                  </w:r>
                  <w:r>
                    <w:rPr>
                      <w:rFonts w:eastAsiaTheme="minorEastAsia"/>
                      <w:sz w:val="21"/>
                      <w:szCs w:val="21"/>
                    </w:rPr>
                    <w:t>9</w:t>
                  </w:r>
                </w:p>
              </w:tc>
            </w:tr>
            <w:tr w14:paraId="5C6A3E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910" w:type="dxa"/>
                  <w:tcBorders>
                    <w:top w:val="single" w:color="auto" w:sz="6" w:space="0"/>
                    <w:left w:val="nil"/>
                    <w:bottom w:val="single" w:color="auto" w:sz="6" w:space="0"/>
                    <w:right w:val="single" w:color="auto" w:sz="6" w:space="0"/>
                  </w:tcBorders>
                  <w:vAlign w:val="center"/>
                </w:tcPr>
                <w:p w14:paraId="60300222">
                  <w:pPr>
                    <w:adjustRightInd w:val="0"/>
                    <w:snapToGrid w:val="0"/>
                    <w:jc w:val="center"/>
                    <w:rPr>
                      <w:rFonts w:eastAsiaTheme="minorEastAsia"/>
                      <w:sz w:val="21"/>
                      <w:szCs w:val="21"/>
                    </w:rPr>
                  </w:pPr>
                  <w:r>
                    <w:rPr>
                      <w:rFonts w:eastAsiaTheme="minorEastAsia"/>
                      <w:sz w:val="21"/>
                      <w:szCs w:val="21"/>
                    </w:rPr>
                    <w:t>2</w:t>
                  </w:r>
                </w:p>
              </w:tc>
              <w:tc>
                <w:tcPr>
                  <w:tcW w:w="1305" w:type="dxa"/>
                  <w:tcBorders>
                    <w:top w:val="single" w:color="auto" w:sz="6" w:space="0"/>
                    <w:left w:val="single" w:color="auto" w:sz="6" w:space="0"/>
                    <w:bottom w:val="single" w:color="auto" w:sz="6" w:space="0"/>
                    <w:right w:val="single" w:color="auto" w:sz="6" w:space="0"/>
                  </w:tcBorders>
                  <w:vAlign w:val="center"/>
                </w:tcPr>
                <w:p w14:paraId="1361A0DE">
                  <w:pPr>
                    <w:adjustRightInd w:val="0"/>
                    <w:snapToGrid w:val="0"/>
                    <w:jc w:val="center"/>
                    <w:rPr>
                      <w:rFonts w:eastAsiaTheme="minorEastAsia"/>
                      <w:sz w:val="21"/>
                      <w:szCs w:val="21"/>
                    </w:rPr>
                  </w:pPr>
                  <w:r>
                    <w:rPr>
                      <w:rFonts w:eastAsiaTheme="minorEastAsia"/>
                      <w:sz w:val="21"/>
                      <w:szCs w:val="21"/>
                    </w:rPr>
                    <w:t>COD</w:t>
                  </w:r>
                </w:p>
              </w:tc>
              <w:tc>
                <w:tcPr>
                  <w:tcW w:w="2818" w:type="dxa"/>
                  <w:tcBorders>
                    <w:top w:val="single" w:color="auto" w:sz="6" w:space="0"/>
                    <w:left w:val="single" w:color="auto" w:sz="6" w:space="0"/>
                    <w:bottom w:val="single" w:color="auto" w:sz="6" w:space="0"/>
                    <w:right w:val="single" w:color="auto" w:sz="6" w:space="0"/>
                  </w:tcBorders>
                  <w:vAlign w:val="center"/>
                </w:tcPr>
                <w:p w14:paraId="03AC509F">
                  <w:pPr>
                    <w:adjustRightInd w:val="0"/>
                    <w:snapToGrid w:val="0"/>
                    <w:jc w:val="center"/>
                    <w:rPr>
                      <w:rFonts w:eastAsiaTheme="minorEastAsia"/>
                      <w:sz w:val="21"/>
                      <w:szCs w:val="21"/>
                    </w:rPr>
                  </w:pPr>
                  <w:r>
                    <w:rPr>
                      <w:rFonts w:eastAsiaTheme="minorEastAsia"/>
                      <w:sz w:val="21"/>
                      <w:szCs w:val="21"/>
                    </w:rPr>
                    <w:t>≤500</w:t>
                  </w:r>
                </w:p>
              </w:tc>
              <w:tc>
                <w:tcPr>
                  <w:tcW w:w="3536" w:type="dxa"/>
                  <w:tcBorders>
                    <w:top w:val="single" w:color="auto" w:sz="6" w:space="0"/>
                    <w:left w:val="single" w:color="auto" w:sz="6" w:space="0"/>
                    <w:bottom w:val="single" w:color="auto" w:sz="6" w:space="0"/>
                    <w:right w:val="nil"/>
                  </w:tcBorders>
                  <w:vAlign w:val="center"/>
                </w:tcPr>
                <w:p w14:paraId="2E2242FB">
                  <w:pPr>
                    <w:adjustRightInd w:val="0"/>
                    <w:snapToGrid w:val="0"/>
                    <w:jc w:val="center"/>
                    <w:rPr>
                      <w:rFonts w:eastAsiaTheme="minorEastAsia"/>
                      <w:sz w:val="21"/>
                      <w:szCs w:val="21"/>
                    </w:rPr>
                  </w:pPr>
                  <w:r>
                    <w:rPr>
                      <w:rFonts w:eastAsiaTheme="minorEastAsia"/>
                      <w:sz w:val="21"/>
                      <w:szCs w:val="21"/>
                    </w:rPr>
                    <w:t>≤50</w:t>
                  </w:r>
                </w:p>
              </w:tc>
            </w:tr>
            <w:tr w14:paraId="548596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910" w:type="dxa"/>
                  <w:tcBorders>
                    <w:top w:val="single" w:color="auto" w:sz="6" w:space="0"/>
                    <w:left w:val="nil"/>
                    <w:bottom w:val="single" w:color="auto" w:sz="6" w:space="0"/>
                    <w:right w:val="single" w:color="auto" w:sz="6" w:space="0"/>
                  </w:tcBorders>
                  <w:vAlign w:val="center"/>
                </w:tcPr>
                <w:p w14:paraId="28A9B64C">
                  <w:pPr>
                    <w:adjustRightInd w:val="0"/>
                    <w:snapToGrid w:val="0"/>
                    <w:jc w:val="center"/>
                    <w:rPr>
                      <w:rFonts w:eastAsiaTheme="minorEastAsia"/>
                      <w:sz w:val="21"/>
                      <w:szCs w:val="21"/>
                    </w:rPr>
                  </w:pPr>
                  <w:r>
                    <w:rPr>
                      <w:rFonts w:eastAsiaTheme="minorEastAsia"/>
                      <w:sz w:val="21"/>
                      <w:szCs w:val="21"/>
                    </w:rPr>
                    <w:t>3</w:t>
                  </w:r>
                </w:p>
              </w:tc>
              <w:tc>
                <w:tcPr>
                  <w:tcW w:w="1305" w:type="dxa"/>
                  <w:tcBorders>
                    <w:top w:val="single" w:color="auto" w:sz="6" w:space="0"/>
                    <w:left w:val="single" w:color="auto" w:sz="6" w:space="0"/>
                    <w:bottom w:val="single" w:color="auto" w:sz="6" w:space="0"/>
                    <w:right w:val="single" w:color="auto" w:sz="6" w:space="0"/>
                  </w:tcBorders>
                  <w:vAlign w:val="center"/>
                </w:tcPr>
                <w:p w14:paraId="43813D59">
                  <w:pPr>
                    <w:adjustRightInd w:val="0"/>
                    <w:snapToGrid w:val="0"/>
                    <w:jc w:val="center"/>
                    <w:rPr>
                      <w:rFonts w:eastAsiaTheme="minorEastAsia"/>
                      <w:sz w:val="21"/>
                      <w:szCs w:val="21"/>
                    </w:rPr>
                  </w:pPr>
                  <w:r>
                    <w:rPr>
                      <w:rFonts w:eastAsiaTheme="minorEastAsia"/>
                      <w:sz w:val="21"/>
                      <w:szCs w:val="21"/>
                    </w:rPr>
                    <w:t>SS</w:t>
                  </w:r>
                </w:p>
              </w:tc>
              <w:tc>
                <w:tcPr>
                  <w:tcW w:w="2818" w:type="dxa"/>
                  <w:tcBorders>
                    <w:top w:val="single" w:color="auto" w:sz="6" w:space="0"/>
                    <w:left w:val="single" w:color="auto" w:sz="6" w:space="0"/>
                    <w:bottom w:val="single" w:color="auto" w:sz="6" w:space="0"/>
                    <w:right w:val="single" w:color="auto" w:sz="6" w:space="0"/>
                  </w:tcBorders>
                  <w:vAlign w:val="center"/>
                </w:tcPr>
                <w:p w14:paraId="309F21AE">
                  <w:pPr>
                    <w:adjustRightInd w:val="0"/>
                    <w:snapToGrid w:val="0"/>
                    <w:jc w:val="center"/>
                    <w:rPr>
                      <w:rFonts w:eastAsiaTheme="minorEastAsia"/>
                      <w:sz w:val="21"/>
                      <w:szCs w:val="21"/>
                    </w:rPr>
                  </w:pPr>
                  <w:r>
                    <w:rPr>
                      <w:rFonts w:eastAsiaTheme="minorEastAsia"/>
                      <w:sz w:val="21"/>
                      <w:szCs w:val="21"/>
                    </w:rPr>
                    <w:t>≤400</w:t>
                  </w:r>
                </w:p>
              </w:tc>
              <w:tc>
                <w:tcPr>
                  <w:tcW w:w="3536" w:type="dxa"/>
                  <w:tcBorders>
                    <w:top w:val="single" w:color="auto" w:sz="6" w:space="0"/>
                    <w:left w:val="single" w:color="auto" w:sz="6" w:space="0"/>
                    <w:bottom w:val="single" w:color="auto" w:sz="6" w:space="0"/>
                    <w:right w:val="nil"/>
                  </w:tcBorders>
                  <w:vAlign w:val="center"/>
                </w:tcPr>
                <w:p w14:paraId="50E80CD9">
                  <w:pPr>
                    <w:adjustRightInd w:val="0"/>
                    <w:snapToGrid w:val="0"/>
                    <w:jc w:val="center"/>
                    <w:rPr>
                      <w:rFonts w:eastAsiaTheme="minorEastAsia"/>
                      <w:sz w:val="21"/>
                      <w:szCs w:val="21"/>
                    </w:rPr>
                  </w:pPr>
                  <w:r>
                    <w:rPr>
                      <w:rFonts w:eastAsiaTheme="minorEastAsia"/>
                      <w:sz w:val="21"/>
                      <w:szCs w:val="21"/>
                    </w:rPr>
                    <w:t>≤10</w:t>
                  </w:r>
                </w:p>
              </w:tc>
            </w:tr>
            <w:tr w14:paraId="645A5D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910" w:type="dxa"/>
                  <w:tcBorders>
                    <w:top w:val="single" w:color="auto" w:sz="6" w:space="0"/>
                    <w:left w:val="nil"/>
                    <w:bottom w:val="single" w:color="auto" w:sz="6" w:space="0"/>
                    <w:right w:val="single" w:color="auto" w:sz="6" w:space="0"/>
                  </w:tcBorders>
                  <w:vAlign w:val="center"/>
                </w:tcPr>
                <w:p w14:paraId="44547FA1">
                  <w:pPr>
                    <w:adjustRightInd w:val="0"/>
                    <w:snapToGrid w:val="0"/>
                    <w:jc w:val="center"/>
                    <w:rPr>
                      <w:rFonts w:eastAsiaTheme="minorEastAsia"/>
                      <w:sz w:val="21"/>
                      <w:szCs w:val="21"/>
                    </w:rPr>
                  </w:pPr>
                  <w:r>
                    <w:rPr>
                      <w:rFonts w:eastAsiaTheme="minorEastAsia"/>
                      <w:sz w:val="21"/>
                      <w:szCs w:val="21"/>
                    </w:rPr>
                    <w:t>4</w:t>
                  </w:r>
                </w:p>
              </w:tc>
              <w:tc>
                <w:tcPr>
                  <w:tcW w:w="1305" w:type="dxa"/>
                  <w:tcBorders>
                    <w:top w:val="single" w:color="auto" w:sz="6" w:space="0"/>
                    <w:left w:val="single" w:color="auto" w:sz="6" w:space="0"/>
                    <w:bottom w:val="single" w:color="auto" w:sz="6" w:space="0"/>
                    <w:right w:val="single" w:color="auto" w:sz="6" w:space="0"/>
                  </w:tcBorders>
                  <w:vAlign w:val="center"/>
                </w:tcPr>
                <w:p w14:paraId="61174BB7">
                  <w:pPr>
                    <w:adjustRightInd w:val="0"/>
                    <w:snapToGrid w:val="0"/>
                    <w:jc w:val="center"/>
                    <w:rPr>
                      <w:rFonts w:eastAsiaTheme="minorEastAsia"/>
                      <w:sz w:val="21"/>
                      <w:szCs w:val="21"/>
                    </w:rPr>
                  </w:pPr>
                  <w:r>
                    <w:rPr>
                      <w:rFonts w:hint="eastAsia" w:hAnsiTheme="minorEastAsia" w:eastAsiaTheme="minorEastAsia"/>
                      <w:sz w:val="21"/>
                      <w:szCs w:val="21"/>
                    </w:rPr>
                    <w:t>氨氮</w:t>
                  </w:r>
                </w:p>
              </w:tc>
              <w:tc>
                <w:tcPr>
                  <w:tcW w:w="2818" w:type="dxa"/>
                  <w:tcBorders>
                    <w:top w:val="single" w:color="auto" w:sz="6" w:space="0"/>
                    <w:left w:val="single" w:color="auto" w:sz="6" w:space="0"/>
                    <w:bottom w:val="single" w:color="auto" w:sz="6" w:space="0"/>
                    <w:right w:val="single" w:color="auto" w:sz="6" w:space="0"/>
                  </w:tcBorders>
                  <w:vAlign w:val="center"/>
                </w:tcPr>
                <w:p w14:paraId="2795A831">
                  <w:pPr>
                    <w:adjustRightInd w:val="0"/>
                    <w:snapToGrid w:val="0"/>
                    <w:jc w:val="center"/>
                    <w:rPr>
                      <w:rFonts w:eastAsiaTheme="minorEastAsia"/>
                      <w:sz w:val="21"/>
                      <w:szCs w:val="21"/>
                    </w:rPr>
                  </w:pPr>
                  <w:r>
                    <w:rPr>
                      <w:rFonts w:eastAsiaTheme="minorEastAsia"/>
                      <w:sz w:val="21"/>
                      <w:szCs w:val="21"/>
                    </w:rPr>
                    <w:t>≤45</w:t>
                  </w:r>
                </w:p>
              </w:tc>
              <w:tc>
                <w:tcPr>
                  <w:tcW w:w="3536" w:type="dxa"/>
                  <w:tcBorders>
                    <w:top w:val="single" w:color="auto" w:sz="6" w:space="0"/>
                    <w:left w:val="single" w:color="auto" w:sz="6" w:space="0"/>
                    <w:bottom w:val="single" w:color="auto" w:sz="6" w:space="0"/>
                    <w:right w:val="nil"/>
                  </w:tcBorders>
                  <w:vAlign w:val="center"/>
                </w:tcPr>
                <w:p w14:paraId="50F2CFFF">
                  <w:pPr>
                    <w:adjustRightInd w:val="0"/>
                    <w:snapToGrid w:val="0"/>
                    <w:jc w:val="center"/>
                    <w:rPr>
                      <w:rFonts w:eastAsiaTheme="minorEastAsia"/>
                      <w:sz w:val="21"/>
                      <w:szCs w:val="21"/>
                    </w:rPr>
                  </w:pPr>
                  <w:r>
                    <w:rPr>
                      <w:rFonts w:eastAsiaTheme="minorEastAsia"/>
                      <w:sz w:val="21"/>
                      <w:szCs w:val="21"/>
                    </w:rPr>
                    <w:t>≤4</w:t>
                  </w:r>
                </w:p>
              </w:tc>
            </w:tr>
            <w:tr w14:paraId="2583A8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910" w:type="dxa"/>
                  <w:tcBorders>
                    <w:top w:val="single" w:color="auto" w:sz="6" w:space="0"/>
                    <w:left w:val="nil"/>
                    <w:bottom w:val="single" w:color="auto" w:sz="6" w:space="0"/>
                    <w:right w:val="single" w:color="auto" w:sz="6" w:space="0"/>
                  </w:tcBorders>
                  <w:vAlign w:val="center"/>
                </w:tcPr>
                <w:p w14:paraId="61DB6C75">
                  <w:pPr>
                    <w:adjustRightInd w:val="0"/>
                    <w:snapToGrid w:val="0"/>
                    <w:jc w:val="center"/>
                    <w:rPr>
                      <w:rFonts w:eastAsiaTheme="minorEastAsia"/>
                      <w:sz w:val="21"/>
                      <w:szCs w:val="21"/>
                    </w:rPr>
                  </w:pPr>
                  <w:r>
                    <w:rPr>
                      <w:rFonts w:eastAsiaTheme="minorEastAsia"/>
                      <w:sz w:val="21"/>
                      <w:szCs w:val="21"/>
                    </w:rPr>
                    <w:t>5</w:t>
                  </w:r>
                </w:p>
              </w:tc>
              <w:tc>
                <w:tcPr>
                  <w:tcW w:w="1305" w:type="dxa"/>
                  <w:tcBorders>
                    <w:top w:val="single" w:color="auto" w:sz="6" w:space="0"/>
                    <w:left w:val="single" w:color="auto" w:sz="6" w:space="0"/>
                    <w:bottom w:val="single" w:color="auto" w:sz="6" w:space="0"/>
                    <w:right w:val="single" w:color="auto" w:sz="6" w:space="0"/>
                  </w:tcBorders>
                  <w:vAlign w:val="center"/>
                </w:tcPr>
                <w:p w14:paraId="60A32821">
                  <w:pPr>
                    <w:adjustRightInd w:val="0"/>
                    <w:snapToGrid w:val="0"/>
                    <w:jc w:val="center"/>
                    <w:rPr>
                      <w:rFonts w:eastAsiaTheme="minorEastAsia"/>
                      <w:sz w:val="21"/>
                      <w:szCs w:val="21"/>
                    </w:rPr>
                  </w:pPr>
                  <w:r>
                    <w:rPr>
                      <w:rFonts w:hint="eastAsia" w:hAnsiTheme="minorEastAsia" w:eastAsiaTheme="minorEastAsia"/>
                      <w:sz w:val="21"/>
                      <w:szCs w:val="21"/>
                    </w:rPr>
                    <w:t>总磷</w:t>
                  </w:r>
                </w:p>
              </w:tc>
              <w:tc>
                <w:tcPr>
                  <w:tcW w:w="2818" w:type="dxa"/>
                  <w:tcBorders>
                    <w:top w:val="single" w:color="auto" w:sz="6" w:space="0"/>
                    <w:left w:val="single" w:color="auto" w:sz="6" w:space="0"/>
                    <w:bottom w:val="single" w:color="auto" w:sz="6" w:space="0"/>
                    <w:right w:val="single" w:color="auto" w:sz="6" w:space="0"/>
                  </w:tcBorders>
                  <w:vAlign w:val="center"/>
                </w:tcPr>
                <w:p w14:paraId="76E740C9">
                  <w:pPr>
                    <w:adjustRightInd w:val="0"/>
                    <w:snapToGrid w:val="0"/>
                    <w:jc w:val="center"/>
                    <w:rPr>
                      <w:rFonts w:eastAsiaTheme="minorEastAsia"/>
                      <w:sz w:val="21"/>
                      <w:szCs w:val="21"/>
                    </w:rPr>
                  </w:pPr>
                  <w:r>
                    <w:rPr>
                      <w:rFonts w:eastAsiaTheme="minorEastAsia"/>
                      <w:sz w:val="21"/>
                      <w:szCs w:val="21"/>
                    </w:rPr>
                    <w:t>≤8</w:t>
                  </w:r>
                </w:p>
              </w:tc>
              <w:tc>
                <w:tcPr>
                  <w:tcW w:w="3536" w:type="dxa"/>
                  <w:tcBorders>
                    <w:top w:val="single" w:color="auto" w:sz="6" w:space="0"/>
                    <w:left w:val="single" w:color="auto" w:sz="6" w:space="0"/>
                    <w:bottom w:val="single" w:color="auto" w:sz="6" w:space="0"/>
                    <w:right w:val="nil"/>
                  </w:tcBorders>
                  <w:vAlign w:val="center"/>
                </w:tcPr>
                <w:p w14:paraId="05432157">
                  <w:pPr>
                    <w:adjustRightInd w:val="0"/>
                    <w:snapToGrid w:val="0"/>
                    <w:jc w:val="center"/>
                    <w:rPr>
                      <w:rFonts w:eastAsiaTheme="minorEastAsia"/>
                      <w:sz w:val="21"/>
                      <w:szCs w:val="21"/>
                    </w:rPr>
                  </w:pPr>
                  <w:r>
                    <w:rPr>
                      <w:rFonts w:eastAsiaTheme="minorEastAsia"/>
                      <w:sz w:val="21"/>
                      <w:szCs w:val="21"/>
                    </w:rPr>
                    <w:t>≤0.5</w:t>
                  </w:r>
                </w:p>
              </w:tc>
            </w:tr>
            <w:tr w14:paraId="620AC5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910" w:type="dxa"/>
                  <w:tcBorders>
                    <w:top w:val="single" w:color="auto" w:sz="6" w:space="0"/>
                    <w:left w:val="nil"/>
                    <w:bottom w:val="single" w:color="auto" w:sz="12" w:space="0"/>
                    <w:right w:val="single" w:color="auto" w:sz="6" w:space="0"/>
                  </w:tcBorders>
                  <w:vAlign w:val="center"/>
                </w:tcPr>
                <w:p w14:paraId="1323A36C">
                  <w:pPr>
                    <w:adjustRightInd w:val="0"/>
                    <w:snapToGrid w:val="0"/>
                    <w:jc w:val="center"/>
                    <w:rPr>
                      <w:rFonts w:eastAsiaTheme="minorEastAsia"/>
                      <w:sz w:val="21"/>
                      <w:szCs w:val="21"/>
                    </w:rPr>
                  </w:pPr>
                  <w:r>
                    <w:rPr>
                      <w:rFonts w:eastAsiaTheme="minorEastAsia"/>
                      <w:sz w:val="21"/>
                      <w:szCs w:val="21"/>
                    </w:rPr>
                    <w:t>6</w:t>
                  </w:r>
                </w:p>
              </w:tc>
              <w:tc>
                <w:tcPr>
                  <w:tcW w:w="1305" w:type="dxa"/>
                  <w:tcBorders>
                    <w:top w:val="single" w:color="auto" w:sz="6" w:space="0"/>
                    <w:left w:val="single" w:color="auto" w:sz="6" w:space="0"/>
                    <w:bottom w:val="single" w:color="auto" w:sz="12" w:space="0"/>
                    <w:right w:val="single" w:color="auto" w:sz="6" w:space="0"/>
                  </w:tcBorders>
                  <w:vAlign w:val="center"/>
                </w:tcPr>
                <w:p w14:paraId="7CB819A4">
                  <w:pPr>
                    <w:adjustRightInd w:val="0"/>
                    <w:snapToGrid w:val="0"/>
                    <w:jc w:val="center"/>
                    <w:rPr>
                      <w:rFonts w:eastAsiaTheme="minorEastAsia"/>
                      <w:sz w:val="21"/>
                      <w:szCs w:val="21"/>
                    </w:rPr>
                  </w:pPr>
                  <w:r>
                    <w:rPr>
                      <w:rFonts w:hint="eastAsia" w:hAnsiTheme="minorEastAsia" w:eastAsiaTheme="minorEastAsia"/>
                      <w:sz w:val="21"/>
                      <w:szCs w:val="21"/>
                    </w:rPr>
                    <w:t>总氮</w:t>
                  </w:r>
                </w:p>
              </w:tc>
              <w:tc>
                <w:tcPr>
                  <w:tcW w:w="2818" w:type="dxa"/>
                  <w:tcBorders>
                    <w:top w:val="single" w:color="auto" w:sz="6" w:space="0"/>
                    <w:left w:val="single" w:color="auto" w:sz="6" w:space="0"/>
                    <w:bottom w:val="single" w:color="auto" w:sz="12" w:space="0"/>
                    <w:right w:val="single" w:color="auto" w:sz="6" w:space="0"/>
                  </w:tcBorders>
                  <w:vAlign w:val="center"/>
                </w:tcPr>
                <w:p w14:paraId="447378CD">
                  <w:pPr>
                    <w:adjustRightInd w:val="0"/>
                    <w:snapToGrid w:val="0"/>
                    <w:jc w:val="center"/>
                    <w:rPr>
                      <w:rFonts w:eastAsiaTheme="minorEastAsia"/>
                      <w:sz w:val="21"/>
                      <w:szCs w:val="21"/>
                    </w:rPr>
                  </w:pPr>
                  <w:r>
                    <w:rPr>
                      <w:rFonts w:eastAsiaTheme="minorEastAsia"/>
                      <w:sz w:val="21"/>
                      <w:szCs w:val="21"/>
                    </w:rPr>
                    <w:t>≤70</w:t>
                  </w:r>
                </w:p>
              </w:tc>
              <w:tc>
                <w:tcPr>
                  <w:tcW w:w="3536" w:type="dxa"/>
                  <w:tcBorders>
                    <w:top w:val="single" w:color="auto" w:sz="6" w:space="0"/>
                    <w:left w:val="single" w:color="auto" w:sz="6" w:space="0"/>
                    <w:bottom w:val="single" w:color="auto" w:sz="12" w:space="0"/>
                    <w:right w:val="nil"/>
                  </w:tcBorders>
                  <w:vAlign w:val="center"/>
                </w:tcPr>
                <w:p w14:paraId="2AE17662">
                  <w:pPr>
                    <w:adjustRightInd w:val="0"/>
                    <w:snapToGrid w:val="0"/>
                    <w:jc w:val="center"/>
                    <w:rPr>
                      <w:rFonts w:eastAsiaTheme="minorEastAsia"/>
                      <w:sz w:val="21"/>
                      <w:szCs w:val="21"/>
                    </w:rPr>
                  </w:pPr>
                  <w:r>
                    <w:rPr>
                      <w:rFonts w:eastAsiaTheme="minorEastAsia"/>
                      <w:sz w:val="21"/>
                      <w:szCs w:val="21"/>
                    </w:rPr>
                    <w:t>≤12</w:t>
                  </w:r>
                </w:p>
              </w:tc>
            </w:tr>
          </w:tbl>
          <w:p w14:paraId="715176FD">
            <w:pPr>
              <w:keepNext w:val="0"/>
              <w:keepLines w:val="0"/>
              <w:pageBreakBefore w:val="0"/>
              <w:widowControl w:val="0"/>
              <w:kinsoku/>
              <w:wordWrap/>
              <w:overflowPunct/>
              <w:topLinePunct w:val="0"/>
              <w:autoSpaceDE/>
              <w:autoSpaceDN/>
              <w:bidi w:val="0"/>
              <w:adjustRightInd/>
              <w:spacing w:line="500" w:lineRule="exact"/>
              <w:ind w:firstLine="480" w:firstLineChars="200"/>
              <w:jc w:val="both"/>
              <w:textAlignment w:val="auto"/>
              <w:rPr>
                <w:rFonts w:hint="default" w:ascii="Times New Roman" w:hAnsi="Times New Roman" w:eastAsia="宋体" w:cs="Times New Roman"/>
                <w:b/>
                <w:color w:val="000000"/>
                <w:spacing w:val="6"/>
                <w:sz w:val="24"/>
                <w:szCs w:val="24"/>
              </w:rPr>
            </w:pPr>
            <w:r>
              <w:rPr>
                <w:rFonts w:hint="default" w:ascii="Times New Roman" w:hAnsi="Times New Roman" w:eastAsia="宋体" w:cs="Times New Roman"/>
                <w:sz w:val="24"/>
                <w:szCs w:val="24"/>
              </w:rPr>
              <w:t>3、厂界噪声：项目所在区域为</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类声环境功能区，</w:t>
            </w:r>
            <w:r>
              <w:rPr>
                <w:rFonts w:hint="default" w:ascii="Times New Roman" w:hAnsi="Times New Roman" w:eastAsia="宋体" w:cs="Times New Roman"/>
                <w:color w:val="000000"/>
                <w:sz w:val="24"/>
                <w:szCs w:val="24"/>
              </w:rPr>
              <w:t>本项目营运期厂界噪声执行《工业企业厂界环境噪声排放标准》(GBl2348-2008</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表1中</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类标准</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振动噪声执行《城市区域环境振动标准》（GB10070-88）工业集中区振动标准值昼间75 dB(A)。</w:t>
            </w:r>
          </w:p>
          <w:p w14:paraId="0E1471A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color w:val="000000"/>
                <w:spacing w:val="6"/>
                <w:sz w:val="24"/>
                <w:szCs w:val="24"/>
              </w:rPr>
            </w:pPr>
            <w:r>
              <w:rPr>
                <w:rFonts w:hint="default" w:ascii="Times New Roman" w:hAnsi="Times New Roman" w:eastAsia="宋体" w:cs="Times New Roman"/>
                <w:b/>
                <w:color w:val="000000"/>
                <w:spacing w:val="6"/>
                <w:sz w:val="24"/>
                <w:szCs w:val="24"/>
              </w:rPr>
              <w:t>表3-</w:t>
            </w:r>
            <w:r>
              <w:rPr>
                <w:rFonts w:hint="eastAsia" w:cs="Times New Roman"/>
                <w:b/>
                <w:color w:val="000000"/>
                <w:spacing w:val="6"/>
                <w:sz w:val="24"/>
                <w:szCs w:val="24"/>
                <w:lang w:val="en-US" w:eastAsia="zh-CN"/>
              </w:rPr>
              <w:t xml:space="preserve">7 </w:t>
            </w:r>
            <w:r>
              <w:rPr>
                <w:rFonts w:hint="default" w:ascii="Times New Roman" w:hAnsi="Times New Roman" w:eastAsia="宋体" w:cs="Times New Roman"/>
                <w:b/>
                <w:color w:val="000000"/>
                <w:spacing w:val="6"/>
                <w:sz w:val="24"/>
                <w:szCs w:val="24"/>
              </w:rPr>
              <w:t xml:space="preserve"> </w:t>
            </w:r>
            <w:r>
              <w:rPr>
                <w:rFonts w:hint="default" w:ascii="Times New Roman" w:hAnsi="Times New Roman" w:eastAsia="宋体" w:cs="Times New Roman"/>
                <w:b/>
                <w:bCs/>
                <w:color w:val="000000"/>
                <w:sz w:val="24"/>
                <w:szCs w:val="24"/>
              </w:rPr>
              <w:t>噪声排放标准限值表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31"/>
              <w:gridCol w:w="2702"/>
            </w:tblGrid>
            <w:tr w14:paraId="0BC75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exact"/>
                <w:jc w:val="center"/>
              </w:trPr>
              <w:tc>
                <w:tcPr>
                  <w:tcW w:w="3338" w:type="pct"/>
                  <w:tcBorders>
                    <w:top w:val="single" w:color="auto" w:sz="12" w:space="0"/>
                    <w:left w:val="nil"/>
                    <w:bottom w:val="single" w:color="auto" w:sz="4" w:space="0"/>
                    <w:right w:val="single" w:color="auto" w:sz="4" w:space="0"/>
                  </w:tcBorders>
                  <w:noWrap w:val="0"/>
                  <w:vAlign w:val="center"/>
                </w:tcPr>
                <w:p w14:paraId="33A6170D">
                  <w:pPr>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标准</w:t>
                  </w:r>
                </w:p>
              </w:tc>
              <w:tc>
                <w:tcPr>
                  <w:tcW w:w="1661" w:type="pct"/>
                  <w:tcBorders>
                    <w:top w:val="single" w:color="auto" w:sz="12" w:space="0"/>
                    <w:left w:val="single" w:color="auto" w:sz="4" w:space="0"/>
                    <w:bottom w:val="single" w:color="auto" w:sz="4" w:space="0"/>
                    <w:right w:val="nil"/>
                  </w:tcBorders>
                  <w:noWrap w:val="0"/>
                  <w:vAlign w:val="center"/>
                </w:tcPr>
                <w:p w14:paraId="6CCBC4D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昼间（6:00~22:00）</w:t>
                  </w:r>
                </w:p>
              </w:tc>
            </w:tr>
            <w:tr w14:paraId="312AB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338" w:type="pct"/>
                  <w:tcBorders>
                    <w:top w:val="single" w:color="auto" w:sz="4" w:space="0"/>
                    <w:left w:val="nil"/>
                    <w:bottom w:val="single" w:color="auto" w:sz="4" w:space="0"/>
                    <w:right w:val="single" w:color="auto" w:sz="4" w:space="0"/>
                  </w:tcBorders>
                  <w:noWrap w:val="0"/>
                  <w:vAlign w:val="center"/>
                </w:tcPr>
                <w:p w14:paraId="3A7865BB">
                  <w:pPr>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噪声排放标准</w:t>
                  </w:r>
                  <w:r>
                    <w:rPr>
                      <w:rFonts w:hint="eastAsia" w:ascii="Times New Roman" w:hAnsi="Times New Roman" w:cs="Times New Roman"/>
                      <w:color w:val="000000"/>
                      <w:kern w:val="0"/>
                      <w:sz w:val="21"/>
                      <w:szCs w:val="21"/>
                      <w:lang w:val="en-US" w:eastAsia="zh-CN"/>
                    </w:rPr>
                    <w:t>2</w:t>
                  </w:r>
                  <w:r>
                    <w:rPr>
                      <w:rFonts w:hint="default" w:ascii="Times New Roman" w:hAnsi="Times New Roman" w:cs="Times New Roman"/>
                      <w:color w:val="000000"/>
                      <w:kern w:val="0"/>
                      <w:sz w:val="21"/>
                      <w:szCs w:val="21"/>
                    </w:rPr>
                    <w:t>类dB(A)</w:t>
                  </w:r>
                </w:p>
              </w:tc>
              <w:tc>
                <w:tcPr>
                  <w:tcW w:w="1661" w:type="pct"/>
                  <w:tcBorders>
                    <w:top w:val="single" w:color="auto" w:sz="4" w:space="0"/>
                    <w:left w:val="single" w:color="auto" w:sz="4" w:space="0"/>
                    <w:bottom w:val="single" w:color="auto" w:sz="4" w:space="0"/>
                    <w:right w:val="nil"/>
                  </w:tcBorders>
                  <w:noWrap w:val="0"/>
                  <w:vAlign w:val="center"/>
                </w:tcPr>
                <w:p w14:paraId="7FC4ABEB">
                  <w:pPr>
                    <w:pStyle w:val="73"/>
                    <w:autoSpaceDE/>
                    <w:adjustRightInd/>
                    <w:spacing w:before="0" w:after="0"/>
                    <w:jc w:val="center"/>
                    <w:rPr>
                      <w:rFonts w:hint="eastAsia" w:ascii="Times New Roman" w:hAnsi="Times New Roman" w:eastAsia="宋体" w:cs="Times New Roman"/>
                      <w:color w:val="000000"/>
                      <w:kern w:val="2"/>
                      <w:sz w:val="21"/>
                      <w:szCs w:val="21"/>
                      <w:lang w:eastAsia="zh-CN"/>
                    </w:rPr>
                  </w:pPr>
                  <w:r>
                    <w:rPr>
                      <w:rFonts w:hint="default" w:ascii="Times New Roman" w:hAnsi="Times New Roman" w:cs="Times New Roman"/>
                      <w:color w:val="000000"/>
                      <w:kern w:val="2"/>
                      <w:sz w:val="21"/>
                      <w:szCs w:val="21"/>
                    </w:rPr>
                    <w:t>6</w:t>
                  </w:r>
                  <w:r>
                    <w:rPr>
                      <w:rFonts w:hint="eastAsia" w:ascii="Times New Roman" w:hAnsi="Times New Roman" w:cs="Times New Roman"/>
                      <w:color w:val="000000"/>
                      <w:kern w:val="2"/>
                      <w:sz w:val="21"/>
                      <w:szCs w:val="21"/>
                      <w:lang w:val="en-US" w:eastAsia="zh-CN"/>
                    </w:rPr>
                    <w:t>0</w:t>
                  </w:r>
                </w:p>
              </w:tc>
            </w:tr>
            <w:tr w14:paraId="2CA33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338" w:type="pct"/>
                  <w:tcBorders>
                    <w:top w:val="single" w:color="auto" w:sz="4" w:space="0"/>
                    <w:left w:val="nil"/>
                    <w:bottom w:val="single" w:color="auto" w:sz="12" w:space="0"/>
                    <w:right w:val="single" w:color="auto" w:sz="4" w:space="0"/>
                  </w:tcBorders>
                  <w:noWrap w:val="0"/>
                  <w:vAlign w:val="center"/>
                </w:tcPr>
                <w:p w14:paraId="1B34911D">
                  <w:pPr>
                    <w:jc w:val="center"/>
                    <w:rPr>
                      <w:rFonts w:hint="default" w:ascii="Times New Roman" w:hAnsi="Times New Roman" w:cs="Times New Roman"/>
                      <w:color w:val="000000"/>
                      <w:kern w:val="0"/>
                      <w:sz w:val="21"/>
                      <w:szCs w:val="21"/>
                    </w:rPr>
                  </w:pPr>
                  <w:r>
                    <w:rPr>
                      <w:rFonts w:hint="eastAsia" w:hAnsiTheme="minorEastAsia" w:eastAsiaTheme="minorEastAsia"/>
                      <w:color w:val="000000"/>
                      <w:kern w:val="0"/>
                      <w:sz w:val="21"/>
                      <w:szCs w:val="21"/>
                    </w:rPr>
                    <w:t>振动噪声（工业集中区）</w:t>
                  </w:r>
                </w:p>
              </w:tc>
              <w:tc>
                <w:tcPr>
                  <w:tcW w:w="1661" w:type="pct"/>
                  <w:tcBorders>
                    <w:top w:val="single" w:color="auto" w:sz="4" w:space="0"/>
                    <w:left w:val="single" w:color="auto" w:sz="4" w:space="0"/>
                    <w:bottom w:val="single" w:color="auto" w:sz="12" w:space="0"/>
                    <w:right w:val="nil"/>
                  </w:tcBorders>
                  <w:noWrap w:val="0"/>
                  <w:vAlign w:val="center"/>
                </w:tcPr>
                <w:p w14:paraId="5F8359FF">
                  <w:pPr>
                    <w:pStyle w:val="73"/>
                    <w:autoSpaceDE/>
                    <w:adjustRightInd/>
                    <w:spacing w:before="0" w:after="0"/>
                    <w:rPr>
                      <w:rFonts w:hint="default" w:ascii="Times New Roman" w:hAnsi="Times New Roman" w:cs="Times New Roman"/>
                      <w:color w:val="000000"/>
                      <w:kern w:val="2"/>
                      <w:sz w:val="21"/>
                      <w:szCs w:val="21"/>
                    </w:rPr>
                  </w:pPr>
                  <w:r>
                    <w:rPr>
                      <w:rFonts w:hint="eastAsia"/>
                      <w:color w:val="000000"/>
                      <w:kern w:val="2"/>
                      <w:sz w:val="21"/>
                      <w:szCs w:val="21"/>
                    </w:rPr>
                    <w:t>75</w:t>
                  </w:r>
                </w:p>
              </w:tc>
            </w:tr>
          </w:tbl>
          <w:p w14:paraId="31F4ABEE">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一般固废、危险废物暂存点执行标准： 本项目一</w:t>
            </w:r>
            <w:r>
              <w:rPr>
                <w:rFonts w:hint="default" w:ascii="Times New Roman" w:hAnsi="Times New Roman" w:eastAsia="宋体" w:cs="Times New Roman"/>
                <w:color w:val="000000"/>
                <w:sz w:val="24"/>
                <w:szCs w:val="24"/>
                <w:lang w:eastAsia="zh-CN"/>
              </w:rPr>
              <w:t>般工业固体废物贮存场</w:t>
            </w:r>
            <w:r>
              <w:rPr>
                <w:rFonts w:hint="default" w:ascii="Times New Roman" w:hAnsi="Times New Roman" w:eastAsia="宋体" w:cs="Times New Roman"/>
                <w:color w:val="000000"/>
                <w:sz w:val="24"/>
                <w:szCs w:val="24"/>
              </w:rPr>
              <w:t>按</w:t>
            </w:r>
            <w:r>
              <w:rPr>
                <w:rFonts w:hint="default" w:ascii="Times New Roman" w:hAnsi="Times New Roman" w:eastAsia="宋体" w:cs="Times New Roman"/>
                <w:bCs/>
                <w:color w:val="000000"/>
                <w:sz w:val="24"/>
                <w:szCs w:val="24"/>
              </w:rPr>
              <w:t>《一般工业固体废物贮存和填埋污染控制标准》（GB18599-2020）</w:t>
            </w:r>
            <w:r>
              <w:rPr>
                <w:rFonts w:hint="default" w:ascii="Times New Roman" w:hAnsi="Times New Roman" w:eastAsia="宋体" w:cs="Times New Roman"/>
                <w:color w:val="000000"/>
                <w:sz w:val="24"/>
                <w:szCs w:val="24"/>
              </w:rPr>
              <w:t>中相关规定执行；</w:t>
            </w:r>
            <w:r>
              <w:rPr>
                <w:rFonts w:hint="default" w:ascii="Times New Roman" w:hAnsi="Times New Roman" w:eastAsia="宋体" w:cs="Times New Roman"/>
                <w:color w:val="000000"/>
                <w:sz w:val="24"/>
                <w:szCs w:val="24"/>
                <w:lang w:eastAsia="zh-CN"/>
              </w:rPr>
              <w:t>危废仓库</w:t>
            </w:r>
            <w:r>
              <w:rPr>
                <w:rFonts w:hint="default" w:ascii="Times New Roman" w:hAnsi="Times New Roman" w:eastAsia="宋体" w:cs="Times New Roman"/>
                <w:color w:val="000000"/>
                <w:sz w:val="24"/>
                <w:szCs w:val="24"/>
              </w:rPr>
              <w:t>按《危险废物贮存污染控制标准》（GB18597-2023）中相关规定执行。生活垃圾处理执行《城市生活垃圾处理及污染防治技术政策》（建城</w:t>
            </w:r>
            <w:r>
              <w:rPr>
                <w:rFonts w:hint="eastAsia" w:cs="Times New Roman"/>
                <w:color w:val="000000"/>
                <w:sz w:val="24"/>
                <w:szCs w:val="24"/>
                <w:lang w:eastAsia="zh-CN"/>
              </w:rPr>
              <w:t>〔2000〕120号</w:t>
            </w:r>
            <w:r>
              <w:rPr>
                <w:rFonts w:hint="default" w:ascii="Times New Roman" w:hAnsi="Times New Roman" w:eastAsia="宋体" w:cs="Times New Roman"/>
                <w:color w:val="000000"/>
                <w:sz w:val="24"/>
                <w:szCs w:val="24"/>
              </w:rPr>
              <w:t>）和《生活垃圾处理技术指南》（建城</w:t>
            </w:r>
            <w:r>
              <w:rPr>
                <w:rFonts w:hint="eastAsia" w:cs="Times New Roman"/>
                <w:color w:val="000000"/>
                <w:sz w:val="24"/>
                <w:szCs w:val="24"/>
                <w:lang w:eastAsia="zh-CN"/>
              </w:rPr>
              <w:t>〔2010〕61号</w:t>
            </w:r>
            <w:r>
              <w:rPr>
                <w:rFonts w:hint="default" w:ascii="Times New Roman" w:hAnsi="Times New Roman" w:eastAsia="宋体" w:cs="Times New Roman"/>
                <w:color w:val="000000"/>
                <w:sz w:val="24"/>
                <w:szCs w:val="24"/>
              </w:rPr>
              <w:t>）以及国家、省市关于固体废物污染环境防治的法律法规</w:t>
            </w:r>
            <w:r>
              <w:rPr>
                <w:rFonts w:hint="default" w:ascii="Times New Roman" w:hAnsi="Times New Roman" w:eastAsia="宋体" w:cs="Times New Roman"/>
                <w:color w:val="000000"/>
                <w:sz w:val="24"/>
                <w:szCs w:val="24"/>
                <w:lang w:eastAsia="zh-CN"/>
              </w:rPr>
              <w:t>。</w:t>
            </w:r>
          </w:p>
          <w:p w14:paraId="16C680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243A8D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2BB52D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1F7624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1E21930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4B66E0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6487747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0ED8A2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671438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1575E2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739ED73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30B267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7DE5BD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711CD1D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1CECD0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7C909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tc>
      </w:tr>
      <w:tr w14:paraId="5A392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41" w:type="dxa"/>
            <w:noWrap w:val="0"/>
            <w:vAlign w:val="center"/>
          </w:tcPr>
          <w:p w14:paraId="2001FF78">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0685F7D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A074754">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730965E0">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7049DD9">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30A79BF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5FECB2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7B2BEA1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877B43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7D92566">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总量</w:t>
            </w:r>
          </w:p>
          <w:p w14:paraId="600E0D1F">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控制</w:t>
            </w:r>
          </w:p>
          <w:p w14:paraId="791E9B6C">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指标</w:t>
            </w:r>
          </w:p>
          <w:p w14:paraId="0ECA829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6D8827E">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543E71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0934A2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F1850C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19B821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740BB2A7">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DE56AC7">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2D8B70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2BC94F14">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4DB4966">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10FB133E">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Times New Roman" w:hAnsi="Times New Roman" w:cs="Times New Roman"/>
                <w:color w:val="000000"/>
                <w:kern w:val="0"/>
                <w:sz w:val="24"/>
                <w:szCs w:val="24"/>
              </w:rPr>
            </w:pPr>
          </w:p>
          <w:p w14:paraId="573E9CD7">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6730A8EA">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5B2DFE1">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6292E8A">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2743244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6504944">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1F2558C9">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总量</w:t>
            </w:r>
          </w:p>
          <w:p w14:paraId="44C94A2C">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控制</w:t>
            </w:r>
          </w:p>
          <w:p w14:paraId="0585087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指标</w:t>
            </w:r>
          </w:p>
          <w:p w14:paraId="5B8CBCC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7DCEE366">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0174AC78">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2EB624CE">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17BEF2A5">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2A5CEB71">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580FEC44">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3D5BD170">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5E71499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1F032A5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 w:val="24"/>
                <w:szCs w:val="24"/>
              </w:rPr>
            </w:pPr>
          </w:p>
          <w:p w14:paraId="29211FD0">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eastAsia" w:ascii="宋体" w:hAnsi="宋体" w:cs="宋体"/>
                <w:kern w:val="0"/>
                <w:szCs w:val="21"/>
              </w:rPr>
            </w:pPr>
          </w:p>
        </w:tc>
        <w:tc>
          <w:tcPr>
            <w:tcW w:w="8349" w:type="dxa"/>
            <w:noWrap w:val="0"/>
            <w:vAlign w:val="top"/>
          </w:tcPr>
          <w:p w14:paraId="4FC0257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项目建设地所在区域属于太湖流域三级保护区，且属于“双控区”。结合拟建项目排污特征，确定总量控制因子：</w:t>
            </w:r>
          </w:p>
          <w:p w14:paraId="7F0E3B6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废气：总量控制因子为</w:t>
            </w:r>
            <w:r>
              <w:rPr>
                <w:rFonts w:hint="default" w:ascii="Times New Roman" w:hAnsi="Times New Roman" w:cs="Times New Roman"/>
                <w:color w:val="000000"/>
                <w:sz w:val="24"/>
                <w:szCs w:val="24"/>
                <w:lang w:val="en-US" w:eastAsia="zh-CN"/>
              </w:rPr>
              <w:t>颗粒物、</w:t>
            </w:r>
            <w:r>
              <w:rPr>
                <w:rFonts w:hint="default" w:ascii="Times New Roman" w:hAnsi="Times New Roman" w:eastAsia="宋体" w:cs="Times New Roman"/>
                <w:sz w:val="24"/>
                <w:szCs w:val="24"/>
                <w:lang w:eastAsia="zh-CN"/>
              </w:rPr>
              <w:t>SO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lang w:eastAsia="zh-CN"/>
              </w:rPr>
              <w:t>NOx、</w:t>
            </w:r>
            <w:r>
              <w:rPr>
                <w:rFonts w:hint="eastAsia" w:ascii="Times New Roman" w:hAnsi="Times New Roman" w:cs="Times New Roman"/>
                <w:color w:val="000000"/>
                <w:sz w:val="24"/>
                <w:szCs w:val="24"/>
                <w:lang w:val="en-US" w:eastAsia="zh-CN"/>
              </w:rPr>
              <w:t>挥发性有机物</w:t>
            </w:r>
            <w:r>
              <w:rPr>
                <w:rFonts w:hint="default" w:ascii="Times New Roman" w:hAnsi="Times New Roman" w:eastAsia="宋体" w:cs="Times New Roman"/>
                <w:color w:val="000000"/>
                <w:sz w:val="24"/>
                <w:szCs w:val="24"/>
                <w:lang w:eastAsia="zh-CN"/>
              </w:rPr>
              <w:t>（</w:t>
            </w:r>
            <w:r>
              <w:rPr>
                <w:rFonts w:hint="eastAsia" w:ascii="Times New Roman" w:hAnsi="Times New Roman" w:cs="Times New Roman"/>
                <w:color w:val="000000"/>
                <w:sz w:val="24"/>
                <w:szCs w:val="24"/>
                <w:lang w:eastAsia="zh-CN"/>
              </w:rPr>
              <w:t>以</w:t>
            </w:r>
            <w:r>
              <w:rPr>
                <w:rFonts w:hint="eastAsia" w:ascii="Times New Roman" w:hAnsi="Times New Roman" w:eastAsia="宋体" w:cs="Times New Roman"/>
                <w:color w:val="000000"/>
                <w:kern w:val="0"/>
                <w:sz w:val="24"/>
                <w:szCs w:val="24"/>
                <w:lang w:val="en-US" w:eastAsia="zh-CN" w:bidi="ar-SA"/>
              </w:rPr>
              <w:t>TVOC</w:t>
            </w:r>
            <w:r>
              <w:rPr>
                <w:rFonts w:hint="eastAsia" w:ascii="Times New Roman" w:hAnsi="Times New Roman" w:cs="Times New Roman"/>
                <w:color w:val="000000"/>
                <w:sz w:val="24"/>
                <w:szCs w:val="24"/>
                <w:lang w:eastAsia="zh-CN"/>
              </w:rPr>
              <w:t>计，</w:t>
            </w:r>
            <w:r>
              <w:rPr>
                <w:rFonts w:hint="eastAsia" w:ascii="Times New Roman" w:hAnsi="Times New Roman" w:cs="Times New Roman"/>
                <w:color w:val="000000"/>
                <w:sz w:val="24"/>
                <w:szCs w:val="24"/>
                <w:lang w:val="en-US" w:eastAsia="zh-CN"/>
              </w:rPr>
              <w:t>其包含非甲烷总烃的量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w:t>
            </w:r>
          </w:p>
          <w:p w14:paraId="4ED7116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废水：总量控制因子为COD、氨氮、总氮、TP；</w:t>
            </w:r>
          </w:p>
          <w:p w14:paraId="33923ED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固废：固体废物得到妥善处置，排放总量为零；</w:t>
            </w:r>
          </w:p>
          <w:p w14:paraId="1E5785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本项目总量控制因子和特征因子的总量控制指标见表3-</w:t>
            </w:r>
            <w:r>
              <w:rPr>
                <w:rFonts w:hint="eastAsia" w:cs="Times New Roman"/>
                <w:color w:val="000000"/>
                <w:sz w:val="24"/>
                <w:szCs w:val="24"/>
                <w:lang w:val="en-US" w:eastAsia="zh-CN"/>
              </w:rPr>
              <w:t>8</w:t>
            </w:r>
            <w:r>
              <w:rPr>
                <w:rFonts w:hint="default" w:ascii="Times New Roman" w:hAnsi="Times New Roman" w:eastAsia="宋体" w:cs="Times New Roman"/>
                <w:color w:val="000000"/>
                <w:sz w:val="24"/>
                <w:szCs w:val="24"/>
              </w:rPr>
              <w:t>。</w:t>
            </w:r>
          </w:p>
          <w:p w14:paraId="7C07592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表3-</w:t>
            </w:r>
            <w:r>
              <w:rPr>
                <w:rFonts w:hint="eastAsia" w:cs="Times New Roman"/>
                <w:b/>
                <w:color w:val="auto"/>
                <w:sz w:val="24"/>
                <w:szCs w:val="24"/>
                <w:lang w:val="en-US" w:eastAsia="zh-CN"/>
              </w:rPr>
              <w:t>8</w:t>
            </w:r>
            <w:r>
              <w:rPr>
                <w:rFonts w:hint="default" w:ascii="Times New Roman" w:hAnsi="Times New Roman" w:cs="Times New Roman"/>
                <w:b/>
                <w:color w:val="auto"/>
                <w:sz w:val="24"/>
                <w:szCs w:val="24"/>
              </w:rPr>
              <w:t xml:space="preserve">  项目污染物排放总量申请指标     单位：t/a</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8"/>
              <w:gridCol w:w="303"/>
              <w:gridCol w:w="691"/>
              <w:gridCol w:w="700"/>
              <w:gridCol w:w="644"/>
              <w:gridCol w:w="762"/>
              <w:gridCol w:w="795"/>
              <w:gridCol w:w="1155"/>
              <w:gridCol w:w="690"/>
              <w:gridCol w:w="1280"/>
              <w:gridCol w:w="832"/>
            </w:tblGrid>
            <w:tr w14:paraId="6A16A7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782" w:type="pct"/>
                  <w:gridSpan w:val="3"/>
                  <w:vMerge w:val="restart"/>
                  <w:tcBorders>
                    <w:top w:val="single" w:color="auto" w:sz="12" w:space="0"/>
                    <w:left w:val="nil"/>
                    <w:right w:val="single" w:color="auto" w:sz="4" w:space="0"/>
                  </w:tcBorders>
                  <w:noWrap w:val="0"/>
                  <w:vAlign w:val="center"/>
                </w:tcPr>
                <w:p w14:paraId="18E370D2">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污染物名称</w:t>
                  </w:r>
                </w:p>
              </w:tc>
              <w:tc>
                <w:tcPr>
                  <w:tcW w:w="826" w:type="pct"/>
                  <w:gridSpan w:val="2"/>
                  <w:tcBorders>
                    <w:top w:val="single" w:color="auto" w:sz="12" w:space="0"/>
                    <w:left w:val="single" w:color="auto" w:sz="4" w:space="0"/>
                    <w:right w:val="single" w:color="auto" w:sz="4" w:space="0"/>
                  </w:tcBorders>
                  <w:noWrap w:val="0"/>
                  <w:vAlign w:val="center"/>
                </w:tcPr>
                <w:p w14:paraId="2470FC0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现有项目</w:t>
                  </w:r>
                </w:p>
              </w:tc>
              <w:tc>
                <w:tcPr>
                  <w:tcW w:w="1667" w:type="pct"/>
                  <w:gridSpan w:val="3"/>
                  <w:tcBorders>
                    <w:top w:val="single" w:color="auto" w:sz="12" w:space="0"/>
                    <w:left w:val="single" w:color="auto" w:sz="4" w:space="0"/>
                    <w:right w:val="single" w:color="auto" w:sz="4" w:space="0"/>
                  </w:tcBorders>
                  <w:noWrap w:val="0"/>
                  <w:vAlign w:val="center"/>
                </w:tcPr>
                <w:p w14:paraId="5CC736C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本项目</w:t>
                  </w:r>
                </w:p>
              </w:tc>
              <w:tc>
                <w:tcPr>
                  <w:tcW w:w="424" w:type="pct"/>
                  <w:vMerge w:val="restar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27D84EE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以新带</w:t>
                  </w:r>
                </w:p>
                <w:p w14:paraId="552ED4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老削减量</w:t>
                  </w:r>
                </w:p>
              </w:tc>
              <w:tc>
                <w:tcPr>
                  <w:tcW w:w="787" w:type="pct"/>
                  <w:vMerge w:val="restar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5A71449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全厂排放总量</w:t>
                  </w:r>
                </w:p>
              </w:tc>
              <w:tc>
                <w:tcPr>
                  <w:tcW w:w="511" w:type="pct"/>
                  <w:vMerge w:val="restart"/>
                  <w:tcBorders>
                    <w:top w:val="single" w:color="auto" w:sz="12" w:space="0"/>
                    <w:left w:val="single" w:color="auto" w:sz="4" w:space="0"/>
                    <w:right w:val="nil"/>
                  </w:tcBorders>
                  <w:noWrap w:val="0"/>
                  <w:vAlign w:val="center"/>
                </w:tcPr>
                <w:p w14:paraId="67427FF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排放</w:t>
                  </w:r>
                </w:p>
                <w:p w14:paraId="066916D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增减量</w:t>
                  </w:r>
                </w:p>
              </w:tc>
            </w:tr>
            <w:tr w14:paraId="242FFB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82" w:type="pct"/>
                  <w:gridSpan w:val="3"/>
                  <w:vMerge w:val="continue"/>
                  <w:tcBorders>
                    <w:left w:val="nil"/>
                    <w:bottom w:val="single" w:color="auto" w:sz="4" w:space="0"/>
                    <w:right w:val="single" w:color="auto" w:sz="4" w:space="0"/>
                  </w:tcBorders>
                  <w:noWrap w:val="0"/>
                  <w:vAlign w:val="center"/>
                </w:tcPr>
                <w:p w14:paraId="0ADDF0B4">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30" w:type="pct"/>
                  <w:tcBorders>
                    <w:left w:val="single" w:color="auto" w:sz="4" w:space="0"/>
                    <w:bottom w:val="single" w:color="auto" w:sz="4" w:space="0"/>
                    <w:right w:val="single" w:color="auto" w:sz="4" w:space="0"/>
                  </w:tcBorders>
                  <w:noWrap w:val="0"/>
                  <w:vAlign w:val="center"/>
                </w:tcPr>
                <w:p w14:paraId="57C0CC0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实际排</w:t>
                  </w:r>
                </w:p>
                <w:p w14:paraId="2049774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放量</w:t>
                  </w:r>
                </w:p>
              </w:tc>
              <w:tc>
                <w:tcPr>
                  <w:tcW w:w="396" w:type="pct"/>
                  <w:tcBorders>
                    <w:top w:val="single" w:color="auto" w:sz="2" w:space="0"/>
                    <w:left w:val="single" w:color="auto" w:sz="4" w:space="0"/>
                    <w:bottom w:val="single" w:color="auto" w:sz="4" w:space="0"/>
                    <w:right w:val="single" w:color="auto" w:sz="4" w:space="0"/>
                  </w:tcBorders>
                  <w:noWrap w:val="0"/>
                  <w:vAlign w:val="center"/>
                </w:tcPr>
                <w:p w14:paraId="2EC3EE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核定排</w:t>
                  </w:r>
                </w:p>
                <w:p w14:paraId="2A92901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放量</w:t>
                  </w:r>
                </w:p>
              </w:tc>
              <w:tc>
                <w:tcPr>
                  <w:tcW w:w="468" w:type="pct"/>
                  <w:tcBorders>
                    <w:left w:val="single" w:color="auto" w:sz="4" w:space="0"/>
                    <w:bottom w:val="single" w:color="auto" w:sz="4" w:space="0"/>
                    <w:right w:val="single" w:color="auto" w:sz="4" w:space="0"/>
                  </w:tcBorders>
                  <w:noWrap w:val="0"/>
                  <w:vAlign w:val="center"/>
                </w:tcPr>
                <w:p w14:paraId="0E04C07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产生量</w:t>
                  </w:r>
                </w:p>
              </w:tc>
              <w:tc>
                <w:tcPr>
                  <w:tcW w:w="488" w:type="pct"/>
                  <w:tcBorders>
                    <w:left w:val="single" w:color="auto" w:sz="4" w:space="0"/>
                    <w:bottom w:val="single" w:color="auto" w:sz="4" w:space="0"/>
                    <w:right w:val="single" w:color="auto" w:sz="4" w:space="0"/>
                  </w:tcBorders>
                  <w:noWrap w:val="0"/>
                  <w:vAlign w:val="center"/>
                </w:tcPr>
                <w:p w14:paraId="3BF9496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削减量</w:t>
                  </w:r>
                </w:p>
              </w:tc>
              <w:tc>
                <w:tcPr>
                  <w:tcW w:w="710" w:type="pct"/>
                  <w:tcBorders>
                    <w:left w:val="single" w:color="auto" w:sz="4" w:space="0"/>
                    <w:bottom w:val="single" w:color="auto" w:sz="4" w:space="0"/>
                    <w:right w:val="single" w:color="auto" w:sz="4" w:space="0"/>
                  </w:tcBorders>
                  <w:noWrap w:val="0"/>
                  <w:vAlign w:val="center"/>
                </w:tcPr>
                <w:p w14:paraId="137C112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排放量</w:t>
                  </w:r>
                </w:p>
              </w:tc>
              <w:tc>
                <w:tcPr>
                  <w:tcW w:w="424" w:type="pct"/>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DB12E5">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787" w:type="pct"/>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EE9A26B">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511" w:type="pct"/>
                  <w:vMerge w:val="continue"/>
                  <w:tcBorders>
                    <w:left w:val="single" w:color="auto" w:sz="4" w:space="0"/>
                    <w:bottom w:val="single" w:color="auto" w:sz="4" w:space="0"/>
                    <w:right w:val="nil"/>
                  </w:tcBorders>
                  <w:noWrap w:val="0"/>
                  <w:vAlign w:val="center"/>
                </w:tcPr>
                <w:p w14:paraId="0D209CE6">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r>
            <w:tr w14:paraId="740E00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right w:val="single" w:color="auto" w:sz="4" w:space="0"/>
                  </w:tcBorders>
                  <w:noWrap w:val="0"/>
                  <w:vAlign w:val="center"/>
                </w:tcPr>
                <w:p w14:paraId="0D0191A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p w14:paraId="5CA099C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气</w:t>
                  </w:r>
                </w:p>
              </w:tc>
              <w:tc>
                <w:tcPr>
                  <w:tcW w:w="186" w:type="pct"/>
                  <w:vMerge w:val="restart"/>
                  <w:tcBorders>
                    <w:top w:val="single" w:color="auto" w:sz="4" w:space="0"/>
                    <w:left w:val="single" w:color="auto" w:sz="4" w:space="0"/>
                    <w:right w:val="single" w:color="auto" w:sz="4" w:space="0"/>
                  </w:tcBorders>
                  <w:noWrap w:val="0"/>
                  <w:vAlign w:val="center"/>
                </w:tcPr>
                <w:p w14:paraId="795B132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有</w:t>
                  </w:r>
                </w:p>
                <w:p w14:paraId="7425C24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组</w:t>
                  </w:r>
                </w:p>
                <w:p w14:paraId="5019706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织</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127D79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E7B349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A4EE448">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BBD3B5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0.162</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26453F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0.1458</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A04023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0.0162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3387E28">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645147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0.0162</w:t>
                  </w:r>
                </w:p>
              </w:tc>
              <w:tc>
                <w:tcPr>
                  <w:tcW w:w="832" w:type="dxa"/>
                  <w:tcBorders>
                    <w:top w:val="single" w:color="auto" w:sz="4" w:space="0"/>
                    <w:left w:val="single" w:color="auto" w:sz="4" w:space="0"/>
                    <w:bottom w:val="single" w:color="auto" w:sz="4" w:space="0"/>
                    <w:right w:val="nil"/>
                  </w:tcBorders>
                  <w:noWrap w:val="0"/>
                  <w:vAlign w:val="center"/>
                </w:tcPr>
                <w:p w14:paraId="402B05C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+0.0162</w:t>
                  </w:r>
                </w:p>
              </w:tc>
            </w:tr>
            <w:tr w14:paraId="1D1CC8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634C78E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3572ED5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26FB0664">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TVOC</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071217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91B4290">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4DC198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0.162</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1349832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0.1458</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3E8876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0.0162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A6B9495">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5D98C0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0.0162</w:t>
                  </w:r>
                </w:p>
              </w:tc>
              <w:tc>
                <w:tcPr>
                  <w:tcW w:w="832" w:type="dxa"/>
                  <w:tcBorders>
                    <w:top w:val="single" w:color="auto" w:sz="4" w:space="0"/>
                    <w:left w:val="single" w:color="auto" w:sz="4" w:space="0"/>
                    <w:bottom w:val="single" w:color="auto" w:sz="4" w:space="0"/>
                    <w:right w:val="nil"/>
                  </w:tcBorders>
                  <w:noWrap w:val="0"/>
                  <w:vAlign w:val="center"/>
                </w:tcPr>
                <w:p w14:paraId="6C0BE9B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+0.0162</w:t>
                  </w:r>
                </w:p>
              </w:tc>
            </w:tr>
            <w:tr w14:paraId="73AE60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0818AAE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640B77B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14E5DA4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颗粒物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63AB1D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52B696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04C107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49.0123</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F39A10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47.9482</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01C2A7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1.0641</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3C2F23C">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B8B678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1.0641</w:t>
                  </w:r>
                </w:p>
              </w:tc>
              <w:tc>
                <w:tcPr>
                  <w:tcW w:w="832" w:type="dxa"/>
                  <w:tcBorders>
                    <w:top w:val="single" w:color="auto" w:sz="4" w:space="0"/>
                    <w:left w:val="single" w:color="auto" w:sz="4" w:space="0"/>
                    <w:bottom w:val="single" w:color="auto" w:sz="4" w:space="0"/>
                    <w:right w:val="nil"/>
                  </w:tcBorders>
                  <w:noWrap w:val="0"/>
                  <w:vAlign w:val="center"/>
                </w:tcPr>
                <w:p w14:paraId="2B39487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+1.0641</w:t>
                  </w:r>
                </w:p>
              </w:tc>
            </w:tr>
            <w:tr w14:paraId="24F7B5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4D1DAEF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64F5ACA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75BDD5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SO</w:t>
                  </w:r>
                  <w:r>
                    <w:rPr>
                      <w:rFonts w:hint="default" w:ascii="Times New Roman" w:hAnsi="Times New Roman" w:eastAsia="宋体" w:cs="Times New Roman"/>
                      <w:color w:val="auto"/>
                      <w:w w:val="90"/>
                      <w:kern w:val="0"/>
                      <w:sz w:val="21"/>
                      <w:szCs w:val="21"/>
                      <w:vertAlign w:val="subscript"/>
                      <w:lang w:val="en-US" w:eastAsia="zh-CN" w:bidi="ar"/>
                    </w:rPr>
                    <w:t>2</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083B5B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6E6A4FF">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4CDA688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2EB9962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C7D741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0.06</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FB6317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8B342C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0.06</w:t>
                  </w:r>
                </w:p>
              </w:tc>
              <w:tc>
                <w:tcPr>
                  <w:tcW w:w="832" w:type="dxa"/>
                  <w:tcBorders>
                    <w:top w:val="single" w:color="auto" w:sz="4" w:space="0"/>
                    <w:left w:val="single" w:color="auto" w:sz="4" w:space="0"/>
                    <w:bottom w:val="single" w:color="auto" w:sz="4" w:space="0"/>
                    <w:right w:val="nil"/>
                  </w:tcBorders>
                  <w:noWrap w:val="0"/>
                  <w:vAlign w:val="center"/>
                </w:tcPr>
                <w:p w14:paraId="3BA8D48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+0.06</w:t>
                  </w:r>
                </w:p>
              </w:tc>
            </w:tr>
            <w:tr w14:paraId="3DF393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487AE3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1CD6AE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965A0D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NO</w:t>
                  </w:r>
                  <w:r>
                    <w:rPr>
                      <w:rFonts w:hint="default" w:ascii="Times New Roman" w:hAnsi="Times New Roman" w:eastAsia="宋体" w:cs="Times New Roman"/>
                      <w:color w:val="auto"/>
                      <w:w w:val="90"/>
                      <w:kern w:val="0"/>
                      <w:sz w:val="21"/>
                      <w:szCs w:val="21"/>
                      <w:vertAlign w:val="subscript"/>
                      <w:lang w:val="en-US" w:eastAsia="zh-CN" w:bidi="ar"/>
                    </w:rPr>
                    <w:t>X</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EFB3D24">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04DF97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30BEE5A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0.281</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62CDFC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5157AD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0.281</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7D04BE7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DC6CE1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0.281</w:t>
                  </w:r>
                </w:p>
              </w:tc>
              <w:tc>
                <w:tcPr>
                  <w:tcW w:w="832" w:type="dxa"/>
                  <w:tcBorders>
                    <w:top w:val="single" w:color="auto" w:sz="4" w:space="0"/>
                    <w:left w:val="single" w:color="auto" w:sz="4" w:space="0"/>
                    <w:bottom w:val="single" w:color="auto" w:sz="4" w:space="0"/>
                    <w:right w:val="nil"/>
                  </w:tcBorders>
                  <w:noWrap w:val="0"/>
                  <w:vAlign w:val="center"/>
                </w:tcPr>
                <w:p w14:paraId="5097981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+0.281</w:t>
                  </w:r>
                </w:p>
              </w:tc>
            </w:tr>
            <w:tr w14:paraId="357638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2652F70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restart"/>
                  <w:tcBorders>
                    <w:top w:val="single" w:color="auto" w:sz="4" w:space="0"/>
                    <w:left w:val="single" w:color="auto" w:sz="4" w:space="0"/>
                    <w:right w:val="single" w:color="auto" w:sz="4" w:space="0"/>
                  </w:tcBorders>
                  <w:noWrap w:val="0"/>
                  <w:vAlign w:val="center"/>
                </w:tcPr>
                <w:p w14:paraId="035D4A3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无</w:t>
                  </w:r>
                </w:p>
                <w:p w14:paraId="654A590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组</w:t>
                  </w:r>
                </w:p>
                <w:p w14:paraId="4BCF64A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织</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DF2055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561C3C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9CF8F2E">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CA085F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70EF48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1D762F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0.018</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65ACCFB6">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45DCFC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0.018</w:t>
                  </w:r>
                </w:p>
              </w:tc>
              <w:tc>
                <w:tcPr>
                  <w:tcW w:w="832" w:type="dxa"/>
                  <w:tcBorders>
                    <w:top w:val="single" w:color="auto" w:sz="4" w:space="0"/>
                    <w:left w:val="single" w:color="auto" w:sz="4" w:space="0"/>
                    <w:bottom w:val="single" w:color="auto" w:sz="4" w:space="0"/>
                    <w:right w:val="nil"/>
                  </w:tcBorders>
                  <w:noWrap w:val="0"/>
                  <w:vAlign w:val="center"/>
                </w:tcPr>
                <w:p w14:paraId="1D06E98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+0.018</w:t>
                  </w:r>
                </w:p>
              </w:tc>
            </w:tr>
            <w:tr w14:paraId="7B4EA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232D30F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4878352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1A6F1E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bidi="ar-SA"/>
                    </w:rPr>
                    <w:t>TVOC</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ABDE6C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72A56D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4C3DE3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726B3AA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5A82BF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0.018</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60DFAA6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A30149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0.018</w:t>
                  </w:r>
                </w:p>
              </w:tc>
              <w:tc>
                <w:tcPr>
                  <w:tcW w:w="832" w:type="dxa"/>
                  <w:tcBorders>
                    <w:top w:val="single" w:color="auto" w:sz="4" w:space="0"/>
                    <w:left w:val="single" w:color="auto" w:sz="4" w:space="0"/>
                    <w:bottom w:val="single" w:color="auto" w:sz="4" w:space="0"/>
                    <w:right w:val="nil"/>
                  </w:tcBorders>
                  <w:noWrap w:val="0"/>
                  <w:vAlign w:val="center"/>
                </w:tcPr>
                <w:p w14:paraId="251F0F6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+0.018</w:t>
                  </w:r>
                </w:p>
              </w:tc>
            </w:tr>
            <w:tr w14:paraId="204F8D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71FBF79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66ECB96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245CF9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颗粒物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D8EDEB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CCD7555">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05DE4EB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1.0441</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00686C9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37DE8F0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1.0441</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50D7A29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25C46F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1.0441</w:t>
                  </w:r>
                </w:p>
              </w:tc>
              <w:tc>
                <w:tcPr>
                  <w:tcW w:w="832" w:type="dxa"/>
                  <w:tcBorders>
                    <w:top w:val="single" w:color="auto" w:sz="4" w:space="0"/>
                    <w:left w:val="single" w:color="auto" w:sz="4" w:space="0"/>
                    <w:bottom w:val="single" w:color="auto" w:sz="4" w:space="0"/>
                    <w:right w:val="nil"/>
                  </w:tcBorders>
                  <w:noWrap w:val="0"/>
                  <w:vAlign w:val="center"/>
                </w:tcPr>
                <w:p w14:paraId="4D9EF51B">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+1.0441</w:t>
                  </w:r>
                </w:p>
              </w:tc>
            </w:tr>
            <w:tr w14:paraId="68EE6B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0F1349E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restart"/>
                  <w:tcBorders>
                    <w:top w:val="single" w:color="auto" w:sz="4" w:space="0"/>
                    <w:left w:val="single" w:color="auto" w:sz="4" w:space="0"/>
                    <w:right w:val="single" w:color="auto" w:sz="4" w:space="0"/>
                  </w:tcBorders>
                  <w:noWrap w:val="0"/>
                  <w:vAlign w:val="center"/>
                </w:tcPr>
                <w:p w14:paraId="43E0F24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合</w:t>
                  </w:r>
                </w:p>
                <w:p w14:paraId="65ED966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计</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59E1CF7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0BF9110">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B1D771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8399A9B">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0.18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DB6362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0.1458</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70692508">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0.0342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B35E4C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E49630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仿宋" w:cs="Times New Roman"/>
                      <w:color w:val="auto"/>
                      <w:w w:val="90"/>
                      <w:sz w:val="21"/>
                      <w:szCs w:val="21"/>
                      <w:lang w:val="en-US" w:eastAsia="zh-CN"/>
                    </w:rPr>
                    <w:t>0.0342</w:t>
                  </w:r>
                </w:p>
              </w:tc>
              <w:tc>
                <w:tcPr>
                  <w:tcW w:w="832" w:type="dxa"/>
                  <w:tcBorders>
                    <w:top w:val="single" w:color="auto" w:sz="4" w:space="0"/>
                    <w:left w:val="single" w:color="auto" w:sz="4" w:space="0"/>
                    <w:bottom w:val="single" w:color="auto" w:sz="4" w:space="0"/>
                    <w:right w:val="nil"/>
                  </w:tcBorders>
                  <w:noWrap w:val="0"/>
                  <w:vAlign w:val="center"/>
                </w:tcPr>
                <w:p w14:paraId="479299B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+0.0342</w:t>
                  </w:r>
                </w:p>
              </w:tc>
            </w:tr>
            <w:tr w14:paraId="485DAA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0748CA0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7354413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B6A3EA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TVOC</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08FB53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DD5930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EB58C4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0.18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7C3E974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0.1458</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29389E2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0.0342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CF1FCC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E33F5E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仿宋" w:cs="Times New Roman"/>
                      <w:color w:val="auto"/>
                      <w:w w:val="90"/>
                      <w:sz w:val="21"/>
                      <w:szCs w:val="21"/>
                      <w:lang w:val="en-US" w:eastAsia="zh-CN"/>
                    </w:rPr>
                    <w:t>0.0342</w:t>
                  </w:r>
                </w:p>
              </w:tc>
              <w:tc>
                <w:tcPr>
                  <w:tcW w:w="832" w:type="dxa"/>
                  <w:tcBorders>
                    <w:top w:val="single" w:color="auto" w:sz="4" w:space="0"/>
                    <w:left w:val="single" w:color="auto" w:sz="4" w:space="0"/>
                    <w:bottom w:val="single" w:color="auto" w:sz="4" w:space="0"/>
                    <w:right w:val="nil"/>
                  </w:tcBorders>
                  <w:noWrap w:val="0"/>
                  <w:vAlign w:val="center"/>
                </w:tcPr>
                <w:p w14:paraId="2886E32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+0.0342</w:t>
                  </w:r>
                </w:p>
              </w:tc>
            </w:tr>
            <w:tr w14:paraId="1532F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4B69876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005984F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280645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颗粒物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541792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362ED16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16D529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eastAsia="zh-CN" w:bidi="ar-SA"/>
                    </w:rPr>
                  </w:pPr>
                  <w:r>
                    <w:rPr>
                      <w:rFonts w:hint="default" w:ascii="Times New Roman" w:hAnsi="Times New Roman" w:cs="Times New Roman"/>
                      <w:color w:val="auto"/>
                      <w:w w:val="90"/>
                      <w:kern w:val="0"/>
                      <w:sz w:val="21"/>
                      <w:szCs w:val="21"/>
                      <w:lang w:val="en-US" w:eastAsia="zh-CN" w:bidi="ar-SA"/>
                    </w:rPr>
                    <w:t>50.0564</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5AA77B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47.9482</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9838D1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2.1082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50086E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eastAsia="zh-CN" w:bidi="ar-SA"/>
                    </w:rPr>
                  </w:pPr>
                  <w:r>
                    <w:rPr>
                      <w:rFonts w:hint="default" w:ascii="Times New Roman" w:hAnsi="Times New Roman" w:cs="Times New Roman"/>
                      <w:color w:val="auto"/>
                      <w:w w:val="90"/>
                      <w:kern w:val="0"/>
                      <w:sz w:val="21"/>
                      <w:szCs w:val="21"/>
                      <w:lang w:val="en-US" w:eastAsia="zh-CN" w:bidi="ar-SA"/>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120A0BB">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仿宋" w:cs="Times New Roman"/>
                      <w:color w:val="auto"/>
                      <w:w w:val="90"/>
                      <w:sz w:val="21"/>
                      <w:szCs w:val="21"/>
                      <w:lang w:val="en-US" w:eastAsia="zh-CN"/>
                    </w:rPr>
                    <w:t>2.1082</w:t>
                  </w:r>
                </w:p>
              </w:tc>
              <w:tc>
                <w:tcPr>
                  <w:tcW w:w="832" w:type="dxa"/>
                  <w:tcBorders>
                    <w:top w:val="single" w:color="auto" w:sz="4" w:space="0"/>
                    <w:left w:val="single" w:color="auto" w:sz="4" w:space="0"/>
                    <w:bottom w:val="single" w:color="auto" w:sz="4" w:space="0"/>
                    <w:right w:val="nil"/>
                  </w:tcBorders>
                  <w:noWrap w:val="0"/>
                  <w:vAlign w:val="center"/>
                </w:tcPr>
                <w:p w14:paraId="0FBFACA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+2.1082</w:t>
                  </w:r>
                </w:p>
              </w:tc>
            </w:tr>
            <w:tr w14:paraId="56C03A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664D50C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04A548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7E8FA45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SO</w:t>
                  </w:r>
                  <w:r>
                    <w:rPr>
                      <w:rFonts w:hint="default" w:ascii="Times New Roman" w:hAnsi="Times New Roman" w:eastAsia="宋体" w:cs="Times New Roman"/>
                      <w:color w:val="auto"/>
                      <w:w w:val="90"/>
                      <w:kern w:val="0"/>
                      <w:sz w:val="21"/>
                      <w:szCs w:val="21"/>
                      <w:vertAlign w:val="subscript"/>
                      <w:lang w:val="en-US" w:eastAsia="zh-CN" w:bidi="ar"/>
                    </w:rPr>
                    <w:t>2</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F9F4AEF">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48ABBA9">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52C2EE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0E662D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9590AB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0.06</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7DB63ED6">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941F95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仿宋" w:cs="Times New Roman"/>
                      <w:color w:val="auto"/>
                      <w:w w:val="90"/>
                      <w:sz w:val="21"/>
                      <w:szCs w:val="21"/>
                      <w:lang w:val="en-US" w:eastAsia="zh-CN"/>
                    </w:rPr>
                    <w:t>0.06</w:t>
                  </w:r>
                </w:p>
              </w:tc>
              <w:tc>
                <w:tcPr>
                  <w:tcW w:w="832" w:type="dxa"/>
                  <w:tcBorders>
                    <w:top w:val="single" w:color="auto" w:sz="4" w:space="0"/>
                    <w:left w:val="single" w:color="auto" w:sz="4" w:space="0"/>
                    <w:bottom w:val="single" w:color="auto" w:sz="4" w:space="0"/>
                    <w:right w:val="nil"/>
                  </w:tcBorders>
                  <w:noWrap w:val="0"/>
                  <w:vAlign w:val="center"/>
                </w:tcPr>
                <w:p w14:paraId="285804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+0.06</w:t>
                  </w:r>
                </w:p>
              </w:tc>
            </w:tr>
            <w:tr w14:paraId="72BE0F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31426B7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46CB3D8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5EA8675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NO</w:t>
                  </w:r>
                  <w:r>
                    <w:rPr>
                      <w:rFonts w:hint="default" w:ascii="Times New Roman" w:hAnsi="Times New Roman" w:eastAsia="宋体" w:cs="Times New Roman"/>
                      <w:color w:val="auto"/>
                      <w:w w:val="90"/>
                      <w:kern w:val="0"/>
                      <w:sz w:val="21"/>
                      <w:szCs w:val="21"/>
                      <w:vertAlign w:val="subscript"/>
                      <w:lang w:val="en-US" w:eastAsia="zh-CN" w:bidi="ar"/>
                    </w:rPr>
                    <w:t>X</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B34FE6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CACDCB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51E36D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0.281</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E89F05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31892C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0.281</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C58676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9C1FB2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仿宋" w:cs="Times New Roman"/>
                      <w:color w:val="auto"/>
                      <w:w w:val="90"/>
                      <w:sz w:val="21"/>
                      <w:szCs w:val="21"/>
                      <w:lang w:val="en-US" w:eastAsia="zh-CN"/>
                    </w:rPr>
                    <w:t>0.281</w:t>
                  </w:r>
                </w:p>
              </w:tc>
              <w:tc>
                <w:tcPr>
                  <w:tcW w:w="832" w:type="dxa"/>
                  <w:tcBorders>
                    <w:top w:val="single" w:color="auto" w:sz="4" w:space="0"/>
                    <w:left w:val="single" w:color="auto" w:sz="4" w:space="0"/>
                    <w:bottom w:val="single" w:color="auto" w:sz="4" w:space="0"/>
                    <w:right w:val="nil"/>
                  </w:tcBorders>
                  <w:noWrap w:val="0"/>
                  <w:vAlign w:val="center"/>
                </w:tcPr>
                <w:p w14:paraId="264DAF0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default" w:ascii="Times New Roman" w:hAnsi="Times New Roman" w:eastAsia="仿宋" w:cs="Times New Roman"/>
                      <w:color w:val="auto"/>
                      <w:w w:val="90"/>
                      <w:sz w:val="21"/>
                      <w:szCs w:val="21"/>
                      <w:lang w:val="en-US" w:eastAsia="zh-CN"/>
                    </w:rPr>
                    <w:t>+0.281</w:t>
                  </w:r>
                </w:p>
              </w:tc>
            </w:tr>
            <w:tr w14:paraId="2121B7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bottom w:val="single" w:color="auto" w:sz="4" w:space="0"/>
                    <w:right w:val="single" w:color="auto" w:sz="4" w:space="0"/>
                  </w:tcBorders>
                  <w:noWrap w:val="0"/>
                  <w:vAlign w:val="center"/>
                </w:tcPr>
                <w:p w14:paraId="5B6DB1F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p w14:paraId="13AE9B4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水</w:t>
                  </w: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71FA93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水量</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7394534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eastAsia" w:ascii="Times New Roman" w:hAnsi="Times New Roman" w:cs="Times New Roman"/>
                      <w:color w:val="auto"/>
                      <w:w w:val="90"/>
                      <w:sz w:val="21"/>
                      <w:szCs w:val="21"/>
                      <w:lang w:val="en-US" w:eastAsia="zh-CN"/>
                    </w:rPr>
                    <w:t>720</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8DB1C9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lang w:val="en-US" w:eastAsia="zh-CN"/>
                    </w:rPr>
                    <w:t>960</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35B8976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eastAsia="仿宋" w:cs="Times New Roman"/>
                      <w:color w:val="auto"/>
                      <w:w w:val="90"/>
                      <w:sz w:val="21"/>
                      <w:szCs w:val="21"/>
                      <w:lang w:val="en-US" w:eastAsia="zh-CN"/>
                    </w:rPr>
                    <w:t>720</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BAF09D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32C54E9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eastAsia="仿宋" w:cs="Times New Roman"/>
                      <w:color w:val="auto"/>
                      <w:w w:val="90"/>
                      <w:sz w:val="21"/>
                      <w:szCs w:val="21"/>
                      <w:lang w:val="en-US" w:eastAsia="zh-CN"/>
                    </w:rPr>
                    <w:t>720</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1D36F46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lang w:val="en-US" w:eastAsia="zh-CN"/>
                    </w:rPr>
                    <w:t>960</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4F86534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72</w:t>
                  </w: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33BC128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-24</w:t>
                  </w:r>
                  <w:r>
                    <w:rPr>
                      <w:rFonts w:hint="default" w:ascii="Times New Roman" w:hAnsi="Times New Roman" w:cs="Times New Roman"/>
                      <w:color w:val="auto"/>
                      <w:w w:val="90"/>
                      <w:kern w:val="0"/>
                      <w:sz w:val="21"/>
                      <w:szCs w:val="21"/>
                    </w:rPr>
                    <w:t>0</w:t>
                  </w:r>
                </w:p>
              </w:tc>
            </w:tr>
            <w:tr w14:paraId="53C3D9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6B5D69F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0C0E01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COD</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526260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lang w:val="en-US" w:eastAsia="zh-CN"/>
                    </w:rPr>
                    <w:t>0.0</w:t>
                  </w:r>
                  <w:r>
                    <w:rPr>
                      <w:rFonts w:hint="eastAsia" w:ascii="Times New Roman" w:hAnsi="Times New Roman" w:cs="Times New Roman"/>
                      <w:color w:val="auto"/>
                      <w:w w:val="90"/>
                      <w:sz w:val="21"/>
                      <w:szCs w:val="21"/>
                      <w:lang w:val="en-US" w:eastAsia="zh-CN"/>
                    </w:rPr>
                    <w:t>36</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F788A3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sz w:val="21"/>
                      <w:szCs w:val="21"/>
                      <w:lang w:val="en-US" w:eastAsia="zh-CN"/>
                    </w:rPr>
                    <w:t>0.048</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EE3BE6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0.36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248AA24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rPr>
                    <w:t>0.0</w:t>
                  </w:r>
                  <w:r>
                    <w:rPr>
                      <w:rFonts w:hint="default" w:ascii="Times New Roman" w:hAnsi="Times New Roman" w:cs="Times New Roman"/>
                      <w:color w:val="auto"/>
                      <w:w w:val="90"/>
                      <w:kern w:val="0"/>
                      <w:sz w:val="21"/>
                      <w:szCs w:val="21"/>
                      <w:lang w:val="en-US" w:eastAsia="zh-CN"/>
                    </w:rPr>
                    <w:t>36</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3E69A45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sz w:val="21"/>
                      <w:szCs w:val="21"/>
                      <w:lang w:val="en-US" w:eastAsia="zh-CN"/>
                    </w:rPr>
                  </w:pPr>
                  <w:r>
                    <w:rPr>
                      <w:rFonts w:hint="default" w:ascii="Times New Roman" w:hAnsi="Times New Roman" w:eastAsia="宋体" w:cs="Times New Roman"/>
                      <w:color w:val="auto"/>
                      <w:w w:val="90"/>
                      <w:sz w:val="21"/>
                      <w:szCs w:val="21"/>
                      <w:lang w:val="en-US" w:eastAsia="zh-CN"/>
                    </w:rPr>
                    <w:t>0.324/0.036</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7C7D2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lang w:val="en-US" w:eastAsia="zh-CN"/>
                    </w:rPr>
                    <w:t>0.048</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A4C468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sz w:val="21"/>
                      <w:szCs w:val="21"/>
                      <w:lang w:val="en-US" w:eastAsia="zh-CN"/>
                    </w:rPr>
                    <w:t>0.324/0.036</w:t>
                  </w:r>
                </w:p>
              </w:tc>
              <w:tc>
                <w:tcPr>
                  <w:tcW w:w="511" w:type="pct"/>
                  <w:tcBorders>
                    <w:top w:val="single" w:color="auto" w:sz="4" w:space="0"/>
                    <w:left w:val="single" w:color="auto" w:sz="4" w:space="0"/>
                    <w:bottom w:val="single" w:color="auto" w:sz="4" w:space="0"/>
                    <w:right w:val="nil"/>
                  </w:tcBorders>
                  <w:noWrap w:val="0"/>
                  <w:vAlign w:val="center"/>
                </w:tcPr>
                <w:p w14:paraId="5EDEBA1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仿宋" w:cs="Times New Roman"/>
                      <w:color w:val="auto"/>
                      <w:w w:val="90"/>
                      <w:sz w:val="21"/>
                      <w:szCs w:val="21"/>
                      <w:lang w:val="en-US" w:eastAsia="zh-CN"/>
                    </w:rPr>
                    <w:t>-</w:t>
                  </w:r>
                  <w:r>
                    <w:rPr>
                      <w:rFonts w:hint="default" w:ascii="Times New Roman" w:hAnsi="Times New Roman" w:cs="Times New Roman"/>
                      <w:color w:val="auto"/>
                      <w:w w:val="90"/>
                      <w:kern w:val="0"/>
                      <w:sz w:val="21"/>
                      <w:szCs w:val="21"/>
                    </w:rPr>
                    <w:t>0.0</w:t>
                  </w:r>
                  <w:r>
                    <w:rPr>
                      <w:rFonts w:hint="default" w:ascii="Times New Roman" w:hAnsi="Times New Roman" w:cs="Times New Roman"/>
                      <w:color w:val="auto"/>
                      <w:w w:val="90"/>
                      <w:kern w:val="0"/>
                      <w:sz w:val="21"/>
                      <w:szCs w:val="21"/>
                      <w:lang w:val="en-US" w:eastAsia="zh-CN"/>
                    </w:rPr>
                    <w:t>12</w:t>
                  </w:r>
                </w:p>
              </w:tc>
            </w:tr>
            <w:tr w14:paraId="29E63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6993360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0A05FA7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SS</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184D9F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lang w:val="en-US" w:eastAsia="zh-CN"/>
                    </w:rPr>
                    <w:t>0.0</w:t>
                  </w:r>
                  <w:r>
                    <w:rPr>
                      <w:rFonts w:hint="eastAsia" w:ascii="Times New Roman" w:hAnsi="Times New Roman" w:cs="Times New Roman"/>
                      <w:color w:val="auto"/>
                      <w:w w:val="90"/>
                      <w:sz w:val="21"/>
                      <w:szCs w:val="21"/>
                      <w:lang w:val="en-US" w:eastAsia="zh-CN"/>
                    </w:rPr>
                    <w:t>07</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D53027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sz w:val="21"/>
                      <w:szCs w:val="21"/>
                      <w:lang w:val="en-US" w:eastAsia="zh-CN"/>
                    </w:rPr>
                    <w:t>0.01</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1804CA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0.288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672FA0B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rPr>
                    <w:t>0.0</w:t>
                  </w:r>
                  <w:r>
                    <w:rPr>
                      <w:rFonts w:hint="default" w:ascii="Times New Roman" w:hAnsi="Times New Roman" w:cs="Times New Roman"/>
                      <w:color w:val="auto"/>
                      <w:w w:val="90"/>
                      <w:kern w:val="0"/>
                      <w:sz w:val="21"/>
                      <w:szCs w:val="21"/>
                      <w:lang w:val="en-US" w:eastAsia="zh-CN"/>
                    </w:rPr>
                    <w:t>36</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C76100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sz w:val="21"/>
                      <w:szCs w:val="21"/>
                      <w:lang w:val="en-US" w:eastAsia="zh-CN"/>
                    </w:rPr>
                  </w:pPr>
                  <w:r>
                    <w:rPr>
                      <w:rFonts w:hint="default" w:ascii="Times New Roman" w:hAnsi="Times New Roman" w:eastAsia="宋体" w:cs="Times New Roman"/>
                      <w:color w:val="auto"/>
                      <w:w w:val="90"/>
                      <w:sz w:val="21"/>
                      <w:szCs w:val="21"/>
                      <w:lang w:val="en-US" w:eastAsia="zh-CN"/>
                    </w:rPr>
                    <w:t>0.252/0.007</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1D70CF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lang w:val="en-US" w:eastAsia="zh-CN"/>
                    </w:rPr>
                    <w:t>0.01</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C724C5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sz w:val="21"/>
                      <w:szCs w:val="21"/>
                      <w:lang w:val="en-US" w:eastAsia="zh-CN"/>
                    </w:rPr>
                    <w:t>0.252/0.007</w:t>
                  </w:r>
                </w:p>
              </w:tc>
              <w:tc>
                <w:tcPr>
                  <w:tcW w:w="511" w:type="pct"/>
                  <w:tcBorders>
                    <w:top w:val="single" w:color="auto" w:sz="4" w:space="0"/>
                    <w:left w:val="single" w:color="auto" w:sz="4" w:space="0"/>
                    <w:bottom w:val="single" w:color="auto" w:sz="4" w:space="0"/>
                    <w:right w:val="nil"/>
                  </w:tcBorders>
                  <w:noWrap w:val="0"/>
                  <w:vAlign w:val="center"/>
                </w:tcPr>
                <w:p w14:paraId="1B4DECB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仿宋" w:cs="Times New Roman"/>
                      <w:color w:val="auto"/>
                      <w:w w:val="90"/>
                      <w:sz w:val="21"/>
                      <w:szCs w:val="21"/>
                      <w:lang w:val="en-US" w:eastAsia="zh-CN"/>
                    </w:rPr>
                    <w:t>-</w:t>
                  </w:r>
                  <w:r>
                    <w:rPr>
                      <w:rFonts w:hint="default" w:ascii="Times New Roman" w:hAnsi="Times New Roman" w:cs="Times New Roman"/>
                      <w:color w:val="auto"/>
                      <w:w w:val="90"/>
                      <w:kern w:val="0"/>
                      <w:sz w:val="21"/>
                      <w:szCs w:val="21"/>
                    </w:rPr>
                    <w:t>0.00</w:t>
                  </w:r>
                  <w:r>
                    <w:rPr>
                      <w:rFonts w:hint="default" w:ascii="Times New Roman" w:hAnsi="Times New Roman" w:cs="Times New Roman"/>
                      <w:color w:val="auto"/>
                      <w:w w:val="90"/>
                      <w:kern w:val="0"/>
                      <w:sz w:val="21"/>
                      <w:szCs w:val="21"/>
                      <w:lang w:val="en-US" w:eastAsia="zh-CN"/>
                    </w:rPr>
                    <w:t>3</w:t>
                  </w:r>
                </w:p>
              </w:tc>
            </w:tr>
            <w:tr w14:paraId="63E25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1240720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1312DA2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氨氮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870BC6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0.00</w:t>
                  </w:r>
                  <w:r>
                    <w:rPr>
                      <w:rFonts w:hint="eastAsia" w:ascii="Times New Roman" w:hAnsi="Times New Roman" w:cs="Times New Roman"/>
                      <w:color w:val="auto"/>
                      <w:w w:val="90"/>
                      <w:sz w:val="21"/>
                      <w:szCs w:val="21"/>
                      <w:lang w:val="en-US" w:eastAsia="zh-CN"/>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7EE411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0.00</w:t>
                  </w:r>
                  <w:r>
                    <w:rPr>
                      <w:rFonts w:hint="default" w:ascii="Times New Roman" w:hAnsi="Times New Roman" w:cs="Times New Roman"/>
                      <w:color w:val="auto"/>
                      <w:w w:val="90"/>
                      <w:sz w:val="21"/>
                      <w:szCs w:val="21"/>
                      <w:lang w:val="en-US" w:eastAsia="zh-CN"/>
                    </w:rPr>
                    <w:t>4</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3E036A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0.032</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E3D494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D5D5F5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sz w:val="21"/>
                      <w:szCs w:val="21"/>
                      <w:lang w:val="en-US" w:eastAsia="zh-CN"/>
                    </w:rPr>
                  </w:pPr>
                  <w:r>
                    <w:rPr>
                      <w:rFonts w:hint="default" w:ascii="Times New Roman" w:hAnsi="Times New Roman" w:eastAsia="宋体" w:cs="Times New Roman"/>
                      <w:color w:val="auto"/>
                      <w:w w:val="90"/>
                      <w:sz w:val="21"/>
                      <w:szCs w:val="21"/>
                      <w:lang w:val="en-US" w:eastAsia="zh-CN"/>
                    </w:rPr>
                    <w:t>0.032/0.003</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7AC0D43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0.00</w:t>
                  </w:r>
                  <w:r>
                    <w:rPr>
                      <w:rFonts w:hint="default" w:ascii="Times New Roman" w:hAnsi="Times New Roman" w:cs="Times New Roman"/>
                      <w:color w:val="auto"/>
                      <w:w w:val="90"/>
                      <w:sz w:val="21"/>
                      <w:szCs w:val="21"/>
                      <w:lang w:val="en-US" w:eastAsia="zh-CN"/>
                    </w:rPr>
                    <w:t>4</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0109CB7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sz w:val="21"/>
                      <w:szCs w:val="21"/>
                      <w:lang w:val="en-US" w:eastAsia="zh-CN"/>
                    </w:rPr>
                    <w:t>0.032/0.003</w:t>
                  </w:r>
                </w:p>
              </w:tc>
              <w:tc>
                <w:tcPr>
                  <w:tcW w:w="511" w:type="pct"/>
                  <w:tcBorders>
                    <w:top w:val="single" w:color="auto" w:sz="4" w:space="0"/>
                    <w:left w:val="single" w:color="auto" w:sz="4" w:space="0"/>
                    <w:bottom w:val="single" w:color="auto" w:sz="4" w:space="0"/>
                    <w:right w:val="nil"/>
                  </w:tcBorders>
                  <w:noWrap w:val="0"/>
                  <w:vAlign w:val="center"/>
                </w:tcPr>
                <w:p w14:paraId="6E9D7A3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仿宋" w:cs="Times New Roman"/>
                      <w:color w:val="auto"/>
                      <w:w w:val="90"/>
                      <w:sz w:val="21"/>
                      <w:szCs w:val="21"/>
                      <w:lang w:val="en-US" w:eastAsia="zh-CN"/>
                    </w:rPr>
                    <w:t>-</w:t>
                  </w:r>
                  <w:r>
                    <w:rPr>
                      <w:rFonts w:hint="default" w:ascii="Times New Roman" w:hAnsi="Times New Roman" w:cs="Times New Roman"/>
                      <w:color w:val="auto"/>
                      <w:w w:val="90"/>
                      <w:kern w:val="0"/>
                      <w:sz w:val="21"/>
                      <w:szCs w:val="21"/>
                    </w:rPr>
                    <w:t>0.00</w:t>
                  </w:r>
                  <w:r>
                    <w:rPr>
                      <w:rFonts w:hint="default" w:ascii="Times New Roman" w:hAnsi="Times New Roman" w:cs="Times New Roman"/>
                      <w:color w:val="auto"/>
                      <w:w w:val="90"/>
                      <w:kern w:val="0"/>
                      <w:sz w:val="21"/>
                      <w:szCs w:val="21"/>
                      <w:lang w:val="en-US" w:eastAsia="zh-CN"/>
                    </w:rPr>
                    <w:t>1</w:t>
                  </w:r>
                </w:p>
              </w:tc>
            </w:tr>
            <w:tr w14:paraId="2A5620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01D0012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3E3BF1F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TP</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4DD3A5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0.000</w:t>
                  </w:r>
                  <w:r>
                    <w:rPr>
                      <w:rFonts w:hint="eastAsia" w:ascii="Times New Roman" w:hAnsi="Times New Roman" w:cs="Times New Roman"/>
                      <w:color w:val="auto"/>
                      <w:w w:val="90"/>
                      <w:sz w:val="21"/>
                      <w:szCs w:val="21"/>
                      <w:lang w:val="en-US" w:eastAsia="zh-CN"/>
                    </w:rPr>
                    <w:t>4</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C13159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eastAsia="zh-CN"/>
                    </w:rPr>
                  </w:pPr>
                  <w:r>
                    <w:rPr>
                      <w:rFonts w:hint="default" w:ascii="Times New Roman" w:hAnsi="Times New Roman" w:cs="Times New Roman"/>
                      <w:color w:val="auto"/>
                      <w:w w:val="90"/>
                      <w:sz w:val="21"/>
                      <w:szCs w:val="21"/>
                    </w:rPr>
                    <w:t>0.000</w:t>
                  </w:r>
                  <w:r>
                    <w:rPr>
                      <w:rFonts w:hint="default" w:ascii="Times New Roman" w:hAnsi="Times New Roman" w:cs="Times New Roman"/>
                      <w:color w:val="auto"/>
                      <w:w w:val="90"/>
                      <w:sz w:val="21"/>
                      <w:szCs w:val="21"/>
                      <w:lang w:val="en-US" w:eastAsia="zh-CN"/>
                    </w:rPr>
                    <w:t>5</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3787547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0.006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7DB7C3F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28CE409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sz w:val="21"/>
                      <w:szCs w:val="21"/>
                      <w:lang w:val="en-US" w:eastAsia="zh-CN"/>
                    </w:rPr>
                  </w:pPr>
                  <w:r>
                    <w:rPr>
                      <w:rFonts w:hint="default" w:ascii="Times New Roman" w:hAnsi="Times New Roman" w:eastAsia="宋体" w:cs="Times New Roman"/>
                      <w:color w:val="auto"/>
                      <w:w w:val="90"/>
                      <w:sz w:val="21"/>
                      <w:szCs w:val="21"/>
                      <w:lang w:val="en-US" w:eastAsia="zh-CN"/>
                    </w:rPr>
                    <w:t>0.006/0.0004</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DA23C4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0.000</w:t>
                  </w:r>
                  <w:r>
                    <w:rPr>
                      <w:rFonts w:hint="default" w:ascii="Times New Roman" w:hAnsi="Times New Roman" w:cs="Times New Roman"/>
                      <w:color w:val="auto"/>
                      <w:w w:val="90"/>
                      <w:sz w:val="21"/>
                      <w:szCs w:val="21"/>
                      <w:lang w:val="en-US" w:eastAsia="zh-CN"/>
                    </w:rPr>
                    <w:t>5</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272E95B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eastAsia="zh-CN"/>
                    </w:rPr>
                  </w:pPr>
                  <w:r>
                    <w:rPr>
                      <w:rFonts w:hint="default" w:ascii="Times New Roman" w:hAnsi="Times New Roman" w:eastAsia="宋体" w:cs="Times New Roman"/>
                      <w:color w:val="auto"/>
                      <w:w w:val="90"/>
                      <w:sz w:val="21"/>
                      <w:szCs w:val="21"/>
                      <w:lang w:val="en-US" w:eastAsia="zh-CN"/>
                    </w:rPr>
                    <w:t>0.006/0.0004</w:t>
                  </w:r>
                </w:p>
              </w:tc>
              <w:tc>
                <w:tcPr>
                  <w:tcW w:w="511" w:type="pct"/>
                  <w:tcBorders>
                    <w:top w:val="single" w:color="auto" w:sz="4" w:space="0"/>
                    <w:left w:val="single" w:color="auto" w:sz="4" w:space="0"/>
                    <w:bottom w:val="single" w:color="auto" w:sz="4" w:space="0"/>
                    <w:right w:val="nil"/>
                  </w:tcBorders>
                  <w:noWrap w:val="0"/>
                  <w:vAlign w:val="center"/>
                </w:tcPr>
                <w:p w14:paraId="1F22627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eastAsia="zh-CN"/>
                    </w:rPr>
                  </w:pPr>
                  <w:r>
                    <w:rPr>
                      <w:rFonts w:hint="default" w:ascii="Times New Roman" w:hAnsi="Times New Roman" w:eastAsia="仿宋" w:cs="Times New Roman"/>
                      <w:color w:val="auto"/>
                      <w:w w:val="90"/>
                      <w:sz w:val="21"/>
                      <w:szCs w:val="21"/>
                      <w:lang w:val="en-US" w:eastAsia="zh-CN"/>
                    </w:rPr>
                    <w:t>-</w:t>
                  </w:r>
                  <w:r>
                    <w:rPr>
                      <w:rFonts w:hint="default" w:ascii="Times New Roman" w:hAnsi="Times New Roman" w:cs="Times New Roman"/>
                      <w:color w:val="auto"/>
                      <w:w w:val="90"/>
                      <w:kern w:val="0"/>
                      <w:sz w:val="21"/>
                      <w:szCs w:val="21"/>
                    </w:rPr>
                    <w:t>0.000</w:t>
                  </w:r>
                  <w:r>
                    <w:rPr>
                      <w:rFonts w:hint="default" w:ascii="Times New Roman" w:hAnsi="Times New Roman" w:cs="Times New Roman"/>
                      <w:color w:val="auto"/>
                      <w:w w:val="90"/>
                      <w:kern w:val="0"/>
                      <w:sz w:val="21"/>
                      <w:szCs w:val="21"/>
                      <w:lang w:val="en-US" w:eastAsia="zh-CN"/>
                    </w:rPr>
                    <w:t>1</w:t>
                  </w:r>
                </w:p>
              </w:tc>
            </w:tr>
            <w:tr w14:paraId="4A153D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33FBB29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34C5440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总氮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6F333A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sz w:val="21"/>
                      <w:szCs w:val="21"/>
                      <w:lang w:val="en-US" w:eastAsia="zh-CN"/>
                    </w:rPr>
                    <w:t>0.0086</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FF0AF4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rPr>
                    <w:t>0.0</w:t>
                  </w:r>
                  <w:r>
                    <w:rPr>
                      <w:rFonts w:hint="default" w:ascii="Times New Roman" w:hAnsi="Times New Roman" w:cs="Times New Roman"/>
                      <w:color w:val="auto"/>
                      <w:w w:val="90"/>
                      <w:sz w:val="21"/>
                      <w:szCs w:val="21"/>
                      <w:lang w:val="en-US" w:eastAsia="zh-CN"/>
                    </w:rPr>
                    <w:t>12</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FBEE1F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0.05</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EFF747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83E774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sz w:val="21"/>
                      <w:szCs w:val="21"/>
                      <w:lang w:val="en-US" w:eastAsia="zh-CN"/>
                    </w:rPr>
                  </w:pPr>
                  <w:r>
                    <w:rPr>
                      <w:rFonts w:hint="default" w:ascii="Times New Roman" w:hAnsi="Times New Roman" w:eastAsia="宋体" w:cs="Times New Roman"/>
                      <w:color w:val="auto"/>
                      <w:w w:val="90"/>
                      <w:sz w:val="21"/>
                      <w:szCs w:val="21"/>
                      <w:lang w:val="en-US" w:eastAsia="zh-CN"/>
                    </w:rPr>
                    <w:t>0.085/0.0086</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1943C5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w:t>
                  </w:r>
                  <w:r>
                    <w:rPr>
                      <w:rFonts w:hint="default" w:ascii="Times New Roman" w:hAnsi="Times New Roman" w:cs="Times New Roman"/>
                      <w:color w:val="auto"/>
                      <w:w w:val="90"/>
                      <w:sz w:val="21"/>
                      <w:szCs w:val="21"/>
                      <w:lang w:val="en-US" w:eastAsia="zh-CN"/>
                    </w:rPr>
                    <w:t>12</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01036C0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sz w:val="21"/>
                      <w:szCs w:val="21"/>
                      <w:lang w:val="en-US" w:eastAsia="zh-CN"/>
                    </w:rPr>
                    <w:t>0.085/0.0086</w:t>
                  </w:r>
                </w:p>
              </w:tc>
              <w:tc>
                <w:tcPr>
                  <w:tcW w:w="511" w:type="pct"/>
                  <w:tcBorders>
                    <w:top w:val="single" w:color="auto" w:sz="4" w:space="0"/>
                    <w:left w:val="single" w:color="auto" w:sz="4" w:space="0"/>
                    <w:bottom w:val="single" w:color="auto" w:sz="4" w:space="0"/>
                    <w:right w:val="nil"/>
                  </w:tcBorders>
                  <w:noWrap w:val="0"/>
                  <w:vAlign w:val="center"/>
                </w:tcPr>
                <w:p w14:paraId="6C14F9A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kern w:val="0"/>
                      <w:sz w:val="21"/>
                      <w:szCs w:val="21"/>
                      <w:lang w:val="en-US" w:eastAsia="zh-CN"/>
                    </w:rPr>
                    <w:t>-</w:t>
                  </w:r>
                  <w:r>
                    <w:rPr>
                      <w:rFonts w:hint="default" w:ascii="Times New Roman" w:hAnsi="Times New Roman" w:cs="Times New Roman"/>
                      <w:color w:val="auto"/>
                      <w:w w:val="90"/>
                      <w:kern w:val="0"/>
                      <w:sz w:val="21"/>
                      <w:szCs w:val="21"/>
                    </w:rPr>
                    <w:t>0.00</w:t>
                  </w:r>
                  <w:r>
                    <w:rPr>
                      <w:rFonts w:hint="default" w:ascii="Times New Roman" w:hAnsi="Times New Roman" w:cs="Times New Roman"/>
                      <w:color w:val="auto"/>
                      <w:w w:val="90"/>
                      <w:kern w:val="0"/>
                      <w:sz w:val="21"/>
                      <w:szCs w:val="21"/>
                      <w:lang w:val="en-US" w:eastAsia="zh-CN"/>
                    </w:rPr>
                    <w:t>34</w:t>
                  </w:r>
                </w:p>
              </w:tc>
            </w:tr>
            <w:tr w14:paraId="60FA06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bottom w:val="single" w:color="auto" w:sz="12" w:space="0"/>
                    <w:right w:val="single" w:color="auto" w:sz="4" w:space="0"/>
                  </w:tcBorders>
                  <w:noWrap w:val="0"/>
                  <w:vAlign w:val="center"/>
                </w:tcPr>
                <w:p w14:paraId="1DC8E15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固</w:t>
                  </w:r>
                </w:p>
                <w:p w14:paraId="2529FDC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tc>
              <w:tc>
                <w:tcPr>
                  <w:tcW w:w="611" w:type="pct"/>
                  <w:gridSpan w:val="2"/>
                  <w:tcBorders>
                    <w:top w:val="single" w:color="auto" w:sz="4" w:space="0"/>
                    <w:left w:val="nil"/>
                    <w:bottom w:val="single" w:color="auto" w:sz="4" w:space="0"/>
                    <w:right w:val="single" w:color="auto" w:sz="4" w:space="0"/>
                  </w:tcBorders>
                  <w:noWrap w:val="0"/>
                  <w:vAlign w:val="center"/>
                </w:tcPr>
                <w:p w14:paraId="108C774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一般固废</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7F15D53">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4E3D81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1F780752">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511.7784</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08A3F7A6">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lang w:val="en-US" w:eastAsia="zh-CN"/>
                    </w:rPr>
                    <w:t>511.7784</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414594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DBB903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483879D">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520C3763">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0</w:t>
                  </w:r>
                </w:p>
              </w:tc>
            </w:tr>
            <w:tr w14:paraId="2483A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12" w:space="0"/>
                    <w:right w:val="single" w:color="auto" w:sz="4" w:space="0"/>
                  </w:tcBorders>
                  <w:noWrap w:val="0"/>
                  <w:vAlign w:val="center"/>
                </w:tcPr>
                <w:p w14:paraId="05A8056A">
                  <w:pPr>
                    <w:keepNext w:val="0"/>
                    <w:keepLines w:val="0"/>
                    <w:pageBreakBefore w:val="0"/>
                    <w:widowControl/>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nil"/>
                    <w:bottom w:val="single" w:color="auto" w:sz="4" w:space="0"/>
                    <w:right w:val="single" w:color="auto" w:sz="4" w:space="0"/>
                  </w:tcBorders>
                  <w:noWrap w:val="0"/>
                  <w:vAlign w:val="center"/>
                </w:tcPr>
                <w:p w14:paraId="40162E9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危险废物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99AC96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5D06957">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5049F07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13.06</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39AE0D4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kern w:val="0"/>
                      <w:sz w:val="21"/>
                      <w:szCs w:val="21"/>
                      <w:lang w:val="en-US" w:eastAsia="zh-CN"/>
                    </w:rPr>
                    <w:t>13.06</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8D25044">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F8FC79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D5878D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4EAAF01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r>
            <w:tr w14:paraId="27153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12" w:space="0"/>
                    <w:right w:val="single" w:color="auto" w:sz="4" w:space="0"/>
                  </w:tcBorders>
                  <w:noWrap w:val="0"/>
                  <w:vAlign w:val="center"/>
                </w:tcPr>
                <w:p w14:paraId="610C2CDD">
                  <w:pPr>
                    <w:keepNext w:val="0"/>
                    <w:keepLines w:val="0"/>
                    <w:pageBreakBefore w:val="0"/>
                    <w:widowControl/>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nil"/>
                    <w:bottom w:val="single" w:color="auto" w:sz="12" w:space="0"/>
                    <w:right w:val="single" w:color="auto" w:sz="4" w:space="0"/>
                  </w:tcBorders>
                  <w:noWrap w:val="0"/>
                  <w:vAlign w:val="center"/>
                </w:tcPr>
                <w:p w14:paraId="34BF820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生活垃圾</w:t>
                  </w:r>
                </w:p>
              </w:tc>
              <w:tc>
                <w:tcPr>
                  <w:tcW w:w="430" w:type="pct"/>
                  <w:tcBorders>
                    <w:top w:val="single" w:color="auto" w:sz="4" w:space="0"/>
                    <w:left w:val="single" w:color="auto" w:sz="4" w:space="0"/>
                    <w:bottom w:val="single" w:color="auto" w:sz="12" w:space="0"/>
                    <w:right w:val="single" w:color="auto" w:sz="4" w:space="0"/>
                  </w:tcBorders>
                  <w:noWrap w:val="0"/>
                  <w:vAlign w:val="center"/>
                </w:tcPr>
                <w:p w14:paraId="431ED01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12" w:space="0"/>
                    <w:right w:val="single" w:color="auto" w:sz="4" w:space="0"/>
                  </w:tcBorders>
                  <w:noWrap w:val="0"/>
                  <w:vAlign w:val="center"/>
                </w:tcPr>
                <w:p w14:paraId="7AFD040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12" w:space="0"/>
                    <w:right w:val="single" w:color="auto" w:sz="4" w:space="0"/>
                  </w:tcBorders>
                  <w:noWrap w:val="0"/>
                  <w:vAlign w:val="center"/>
                </w:tcPr>
                <w:p w14:paraId="519F6CC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12.24</w:t>
                  </w:r>
                </w:p>
              </w:tc>
              <w:tc>
                <w:tcPr>
                  <w:tcW w:w="795" w:type="dxa"/>
                  <w:tcBorders>
                    <w:top w:val="single" w:color="auto" w:sz="4" w:space="0"/>
                    <w:left w:val="single" w:color="auto" w:sz="4" w:space="0"/>
                    <w:bottom w:val="single" w:color="auto" w:sz="12" w:space="0"/>
                    <w:right w:val="single" w:color="auto" w:sz="4" w:space="0"/>
                  </w:tcBorders>
                  <w:noWrap w:val="0"/>
                  <w:vAlign w:val="center"/>
                </w:tcPr>
                <w:p w14:paraId="20E62DE7">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lang w:val="en-US" w:eastAsia="zh-CN"/>
                    </w:rPr>
                    <w:t>12.24</w:t>
                  </w:r>
                </w:p>
              </w:tc>
              <w:tc>
                <w:tcPr>
                  <w:tcW w:w="710" w:type="pct"/>
                  <w:tcBorders>
                    <w:top w:val="single" w:color="auto" w:sz="4" w:space="0"/>
                    <w:left w:val="single" w:color="auto" w:sz="4" w:space="0"/>
                    <w:bottom w:val="single" w:color="auto" w:sz="12" w:space="0"/>
                    <w:right w:val="single" w:color="auto" w:sz="4" w:space="0"/>
                  </w:tcBorders>
                  <w:noWrap w:val="0"/>
                  <w:vAlign w:val="center"/>
                </w:tcPr>
                <w:p w14:paraId="5AB7A45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24" w:type="pct"/>
                  <w:tcBorders>
                    <w:top w:val="single" w:color="auto" w:sz="4" w:space="0"/>
                    <w:left w:val="single" w:color="auto" w:sz="4" w:space="0"/>
                    <w:bottom w:val="single" w:color="auto" w:sz="12" w:space="0"/>
                    <w:right w:val="single" w:color="auto" w:sz="4" w:space="0"/>
                  </w:tcBorders>
                  <w:noWrap w:val="0"/>
                  <w:vAlign w:val="center"/>
                </w:tcPr>
                <w:p w14:paraId="571080D1">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87" w:type="pct"/>
                  <w:tcBorders>
                    <w:top w:val="single" w:color="auto" w:sz="4" w:space="0"/>
                    <w:left w:val="single" w:color="auto" w:sz="4" w:space="0"/>
                    <w:bottom w:val="single" w:color="auto" w:sz="12" w:space="0"/>
                    <w:right w:val="single" w:color="auto" w:sz="4" w:space="0"/>
                  </w:tcBorders>
                  <w:noWrap w:val="0"/>
                  <w:vAlign w:val="center"/>
                </w:tcPr>
                <w:p w14:paraId="65BB494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12" w:space="0"/>
                    <w:right w:val="nil"/>
                  </w:tcBorders>
                  <w:noWrap w:val="0"/>
                  <w:vAlign w:val="center"/>
                </w:tcPr>
                <w:p w14:paraId="7A21789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r>
          </w:tbl>
          <w:p w14:paraId="02A7B3FD">
            <w:pPr>
              <w:keepNext w:val="0"/>
              <w:keepLines w:val="0"/>
              <w:pageBreakBefore w:val="0"/>
              <w:kinsoku/>
              <w:wordWrap/>
              <w:overflowPunct/>
              <w:topLinePunct w:val="0"/>
              <w:autoSpaceDE/>
              <w:autoSpaceDN/>
              <w:bidi w:val="0"/>
              <w:snapToGrid w:val="0"/>
              <w:spacing w:line="500" w:lineRule="exact"/>
              <w:ind w:left="0" w:leftChars="0" w:right="0" w:rightChars="0"/>
              <w:jc w:val="both"/>
              <w:textAlignment w:val="auto"/>
              <w:rPr>
                <w:rStyle w:val="30"/>
                <w:rFonts w:hint="eastAsia" w:eastAsia="宋体"/>
                <w:b/>
                <w:bCs/>
                <w:iCs/>
                <w:color w:val="auto"/>
                <w:sz w:val="21"/>
                <w:szCs w:val="21"/>
                <w:lang w:eastAsia="zh-CN"/>
              </w:rPr>
            </w:pPr>
            <w:r>
              <w:rPr>
                <w:rFonts w:hint="eastAsia" w:ascii="Times New Roman" w:hAnsi="Times New Roman" w:cs="Times New Roman"/>
                <w:b/>
                <w:bCs/>
                <w:color w:val="000000"/>
                <w:sz w:val="21"/>
                <w:szCs w:val="21"/>
                <w:lang w:val="en-US" w:eastAsia="zh-CN"/>
              </w:rPr>
              <w:t>备注：</w:t>
            </w:r>
            <w:r>
              <w:rPr>
                <w:rFonts w:hint="eastAsia" w:ascii="Times New Roman" w:hAnsi="Times New Roman" w:cs="Times New Roman"/>
                <w:b/>
                <w:bCs/>
                <w:color w:val="000000"/>
                <w:sz w:val="21"/>
                <w:szCs w:val="21"/>
                <w:lang w:val="en-US" w:eastAsia="zh-CN"/>
              </w:rPr>
              <w:fldChar w:fldCharType="begin"/>
            </w:r>
            <w:r>
              <w:rPr>
                <w:rFonts w:hint="eastAsia" w:ascii="Times New Roman" w:hAnsi="Times New Roman" w:cs="Times New Roman"/>
                <w:b/>
                <w:bCs/>
                <w:color w:val="000000"/>
                <w:sz w:val="21"/>
                <w:szCs w:val="21"/>
                <w:lang w:val="en-US" w:eastAsia="zh-CN"/>
              </w:rPr>
              <w:instrText xml:space="preserve"> = 1 \* GB3 \* MERGEFORMAT </w:instrText>
            </w:r>
            <w:r>
              <w:rPr>
                <w:rFonts w:hint="eastAsia" w:ascii="Times New Roman" w:hAnsi="Times New Roman" w:cs="Times New Roman"/>
                <w:b/>
                <w:bCs/>
                <w:color w:val="000000"/>
                <w:sz w:val="21"/>
                <w:szCs w:val="21"/>
                <w:lang w:val="en-US" w:eastAsia="zh-CN"/>
              </w:rPr>
              <w:fldChar w:fldCharType="separate"/>
            </w:r>
            <w:r>
              <w:rPr>
                <w:b/>
                <w:bCs/>
                <w:color w:val="000000"/>
                <w:sz w:val="21"/>
                <w:szCs w:val="21"/>
              </w:rPr>
              <w:t>①</w:t>
            </w:r>
            <w:r>
              <w:rPr>
                <w:rFonts w:hint="eastAsia"/>
                <w:b/>
                <w:bCs/>
                <w:color w:val="000000"/>
                <w:sz w:val="21"/>
                <w:szCs w:val="21"/>
                <w:lang w:eastAsia="zh-CN"/>
              </w:rPr>
              <w:t>“</w:t>
            </w:r>
            <w:r>
              <w:rPr>
                <w:rFonts w:hint="eastAsia" w:ascii="Times New Roman" w:hAnsi="Times New Roman" w:cs="Times New Roman"/>
                <w:b/>
                <w:bCs/>
                <w:color w:val="000000"/>
                <w:sz w:val="21"/>
                <w:szCs w:val="21"/>
                <w:lang w:val="en-US" w:eastAsia="zh-CN"/>
              </w:rPr>
              <w:fldChar w:fldCharType="end"/>
            </w:r>
            <w:r>
              <w:rPr>
                <w:b/>
                <w:bCs/>
                <w:color w:val="auto"/>
                <w:sz w:val="21"/>
                <w:szCs w:val="21"/>
              </w:rPr>
              <w:t>”</w:t>
            </w:r>
            <w:r>
              <w:rPr>
                <w:rFonts w:hint="eastAsia"/>
                <w:b/>
                <w:bCs/>
                <w:color w:val="auto"/>
                <w:sz w:val="21"/>
                <w:szCs w:val="21"/>
              </w:rPr>
              <w:t>左边指进入污水处理厂的接管量，</w:t>
            </w:r>
            <w:r>
              <w:rPr>
                <w:rFonts w:hint="eastAsia"/>
                <w:b/>
                <w:bCs/>
                <w:color w:val="auto"/>
                <w:sz w:val="21"/>
                <w:szCs w:val="21"/>
                <w:lang w:eastAsia="zh-CN"/>
              </w:rPr>
              <w:t>“</w:t>
            </w:r>
            <w:r>
              <w:rPr>
                <w:b/>
                <w:bCs/>
                <w:color w:val="auto"/>
                <w:sz w:val="21"/>
                <w:szCs w:val="21"/>
              </w:rPr>
              <w:t>”</w:t>
            </w:r>
            <w:r>
              <w:rPr>
                <w:rFonts w:hint="eastAsia"/>
                <w:b/>
                <w:bCs/>
                <w:color w:val="auto"/>
                <w:sz w:val="21"/>
                <w:szCs w:val="21"/>
              </w:rPr>
              <w:t>右边指污水处理厂外排量</w:t>
            </w:r>
            <w:r>
              <w:rPr>
                <w:rFonts w:hint="eastAsia"/>
                <w:b/>
                <w:bCs/>
                <w:color w:val="auto"/>
                <w:sz w:val="21"/>
                <w:szCs w:val="21"/>
                <w:lang w:eastAsia="zh-CN"/>
              </w:rPr>
              <w:t>；</w:t>
            </w:r>
            <w:r>
              <w:rPr>
                <w:rFonts w:hint="eastAsia" w:ascii="Times New Roman" w:hAnsi="Times New Roman" w:eastAsia="宋体" w:cs="Times New Roman"/>
                <w:b/>
                <w:bCs/>
                <w:color w:val="000000"/>
                <w:sz w:val="21"/>
                <w:szCs w:val="21"/>
                <w:lang w:eastAsia="zh-CN"/>
              </w:rPr>
              <w:fldChar w:fldCharType="begin"/>
            </w:r>
            <w:r>
              <w:rPr>
                <w:rFonts w:hint="eastAsia" w:ascii="Times New Roman" w:hAnsi="Times New Roman" w:eastAsia="宋体" w:cs="Times New Roman"/>
                <w:b/>
                <w:bCs/>
                <w:color w:val="000000"/>
                <w:sz w:val="21"/>
                <w:szCs w:val="21"/>
                <w:lang w:eastAsia="zh-CN"/>
              </w:rPr>
              <w:instrText xml:space="preserve"> = 2 \* GB3 \* MERGEFORMAT </w:instrText>
            </w:r>
            <w:r>
              <w:rPr>
                <w:rFonts w:hint="eastAsia" w:ascii="Times New Roman" w:hAnsi="Times New Roman" w:eastAsia="宋体" w:cs="Times New Roman"/>
                <w:b/>
                <w:bCs/>
                <w:color w:val="000000"/>
                <w:sz w:val="21"/>
                <w:szCs w:val="21"/>
                <w:lang w:eastAsia="zh-CN"/>
              </w:rPr>
              <w:fldChar w:fldCharType="separate"/>
            </w:r>
            <w:r>
              <w:rPr>
                <w:b/>
                <w:bCs/>
                <w:color w:val="000000"/>
                <w:sz w:val="21"/>
                <w:szCs w:val="21"/>
              </w:rPr>
              <w:t>②</w:t>
            </w:r>
            <w:r>
              <w:rPr>
                <w:rFonts w:hint="eastAsia" w:ascii="Times New Roman" w:hAnsi="Times New Roman" w:eastAsia="宋体" w:cs="Times New Roman"/>
                <w:b/>
                <w:bCs/>
                <w:color w:val="000000"/>
                <w:sz w:val="21"/>
                <w:szCs w:val="21"/>
                <w:lang w:eastAsia="zh-CN"/>
              </w:rPr>
              <w:fldChar w:fldCharType="end"/>
            </w:r>
            <w:r>
              <w:rPr>
                <w:rFonts w:hint="eastAsia" w:ascii="Times New Roman" w:hAnsi="Times New Roman" w:eastAsia="宋体" w:cs="Times New Roman"/>
                <w:b/>
                <w:bCs/>
                <w:color w:val="000000"/>
                <w:sz w:val="21"/>
                <w:szCs w:val="21"/>
                <w:lang w:val="en-US" w:eastAsia="zh-CN"/>
              </w:rPr>
              <w:t>TVOC包含非甲烷总烃的量</w:t>
            </w:r>
            <w:r>
              <w:rPr>
                <w:rFonts w:hint="eastAsia" w:cs="Times New Roman"/>
                <w:b/>
                <w:bCs/>
                <w:color w:val="000000"/>
                <w:sz w:val="21"/>
                <w:szCs w:val="21"/>
                <w:lang w:val="en-US" w:eastAsia="zh-CN"/>
              </w:rPr>
              <w:t>。</w:t>
            </w:r>
          </w:p>
          <w:p w14:paraId="47D3F774">
            <w:pPr>
              <w:keepNext w:val="0"/>
              <w:keepLines w:val="0"/>
              <w:pageBreakBefore w:val="0"/>
              <w:widowControl w:val="0"/>
              <w:kinsoku/>
              <w:wordWrap/>
              <w:overflowPunct/>
              <w:topLinePunct w:val="0"/>
              <w:autoSpaceDE/>
              <w:autoSpaceDN/>
              <w:bidi w:val="0"/>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由上表可见，</w:t>
            </w:r>
            <w:r>
              <w:rPr>
                <w:rFonts w:hint="default" w:ascii="Times New Roman" w:hAnsi="Times New Roman" w:eastAsia="宋体" w:cs="Times New Roman"/>
                <w:color w:val="auto"/>
                <w:sz w:val="24"/>
                <w:szCs w:val="24"/>
                <w:lang w:eastAsia="zh-CN"/>
              </w:rPr>
              <w:t>项目建成后全厂</w:t>
            </w:r>
            <w:r>
              <w:rPr>
                <w:rFonts w:hint="default" w:ascii="Times New Roman" w:hAnsi="Times New Roman" w:eastAsia="宋体" w:cs="Times New Roman"/>
                <w:color w:val="auto"/>
                <w:sz w:val="24"/>
                <w:szCs w:val="24"/>
              </w:rPr>
              <w:t>废水接管量</w:t>
            </w:r>
            <w:r>
              <w:rPr>
                <w:rFonts w:hint="eastAsia" w:cs="Times New Roman"/>
                <w:color w:val="auto"/>
                <w:sz w:val="24"/>
                <w:szCs w:val="24"/>
                <w:lang w:val="en-US" w:eastAsia="zh-CN"/>
              </w:rPr>
              <w:t>720</w:t>
            </w:r>
            <w:r>
              <w:rPr>
                <w:rFonts w:hint="default" w:ascii="Times New Roman" w:hAnsi="Times New Roman" w:eastAsia="宋体" w:cs="Times New Roman"/>
                <w:color w:val="auto"/>
                <w:sz w:val="24"/>
                <w:szCs w:val="24"/>
              </w:rPr>
              <w:t>t/a，总量控制因子为COD、氨氮、TP、TN，排放总量分别为0.0</w:t>
            </w:r>
            <w:r>
              <w:rPr>
                <w:rFonts w:hint="eastAsia" w:cs="Times New Roman"/>
                <w:color w:val="auto"/>
                <w:sz w:val="24"/>
                <w:szCs w:val="24"/>
                <w:lang w:val="en-US" w:eastAsia="zh-CN"/>
              </w:rPr>
              <w:t>36</w:t>
            </w:r>
            <w:r>
              <w:rPr>
                <w:rFonts w:hint="default" w:ascii="Times New Roman" w:hAnsi="Times New Roman" w:eastAsia="宋体" w:cs="Times New Roman"/>
                <w:color w:val="auto"/>
                <w:sz w:val="24"/>
                <w:szCs w:val="24"/>
              </w:rPr>
              <w:t>t/a、0.00</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t/a、0.000</w:t>
            </w:r>
            <w:r>
              <w:rPr>
                <w:rFonts w:hint="eastAsia" w:cs="Times New Roman"/>
                <w:color w:val="auto"/>
                <w:sz w:val="24"/>
                <w:szCs w:val="24"/>
                <w:lang w:val="en-US" w:eastAsia="zh-CN"/>
              </w:rPr>
              <w:t>4t</w:t>
            </w:r>
            <w:r>
              <w:rPr>
                <w:rFonts w:hint="default" w:ascii="Times New Roman" w:hAnsi="Times New Roman" w:eastAsia="宋体" w:cs="Times New Roman"/>
                <w:color w:val="auto"/>
                <w:sz w:val="24"/>
                <w:szCs w:val="24"/>
              </w:rPr>
              <w:t>/a、0.0</w:t>
            </w:r>
            <w:r>
              <w:rPr>
                <w:rFonts w:hint="eastAsia" w:cs="Times New Roman"/>
                <w:color w:val="auto"/>
                <w:sz w:val="24"/>
                <w:szCs w:val="24"/>
                <w:lang w:val="en-US" w:eastAsia="zh-CN"/>
              </w:rPr>
              <w:t>086</w:t>
            </w:r>
            <w:r>
              <w:rPr>
                <w:rFonts w:hint="default" w:ascii="Times New Roman" w:hAnsi="Times New Roman" w:eastAsia="宋体" w:cs="Times New Roman"/>
                <w:color w:val="auto"/>
                <w:sz w:val="24"/>
                <w:szCs w:val="24"/>
              </w:rPr>
              <w:t>t/a。排放总量指标可在顾山镇控源截污内平衡；特征因子SS排放总量为</w:t>
            </w:r>
            <w:r>
              <w:rPr>
                <w:rFonts w:hint="eastAsia" w:cs="Times New Roman"/>
                <w:color w:val="auto"/>
                <w:sz w:val="24"/>
                <w:szCs w:val="24"/>
                <w:lang w:val="en-US" w:eastAsia="zh-CN"/>
              </w:rPr>
              <w:t>0.007</w:t>
            </w:r>
            <w:r>
              <w:rPr>
                <w:rFonts w:hint="default" w:ascii="Times New Roman" w:hAnsi="Times New Roman" w:eastAsia="宋体" w:cs="Times New Roman"/>
                <w:color w:val="auto"/>
                <w:sz w:val="24"/>
                <w:szCs w:val="24"/>
              </w:rPr>
              <w:t>t/a，作为该企业考核指标。</w:t>
            </w:r>
          </w:p>
          <w:p w14:paraId="4EFC53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本项目</w:t>
            </w:r>
            <w:r>
              <w:rPr>
                <w:rFonts w:hint="eastAsia" w:ascii="Times New Roman" w:hAnsi="Times New Roman" w:cs="Times New Roman"/>
                <w:color w:val="auto"/>
                <w:sz w:val="24"/>
                <w:szCs w:val="24"/>
                <w:lang w:val="en-US" w:eastAsia="zh-CN"/>
              </w:rPr>
              <w:t>新增</w:t>
            </w:r>
            <w:r>
              <w:rPr>
                <w:rFonts w:hint="default" w:ascii="Times New Roman" w:hAnsi="Times New Roman" w:cs="Times New Roman"/>
                <w:color w:val="auto"/>
                <w:sz w:val="24"/>
                <w:szCs w:val="24"/>
              </w:rPr>
              <w:t>大气污染物</w:t>
            </w:r>
            <w:r>
              <w:rPr>
                <w:rFonts w:hint="eastAsia" w:ascii="Times New Roman" w:hAnsi="Times New Roman" w:cs="Times New Roman"/>
                <w:color w:val="auto"/>
                <w:sz w:val="24"/>
                <w:szCs w:val="24"/>
                <w:lang w:val="en-US" w:eastAsia="zh-CN"/>
              </w:rPr>
              <w:t>挥发性有机物</w:t>
            </w:r>
            <w:r>
              <w:rPr>
                <w:rFonts w:hint="default" w:ascii="Times New Roman" w:hAnsi="Times New Roman" w:cs="Times New Roman"/>
                <w:color w:val="auto"/>
                <w:sz w:val="24"/>
                <w:szCs w:val="24"/>
              </w:rPr>
              <w:t>排放总量</w:t>
            </w:r>
            <w:r>
              <w:rPr>
                <w:rFonts w:hint="default" w:ascii="Times New Roman" w:hAnsi="Times New Roman" w:eastAsia="宋体" w:cs="Times New Roman"/>
                <w:color w:val="auto"/>
                <w:sz w:val="24"/>
                <w:szCs w:val="24"/>
              </w:rPr>
              <w:t>为</w:t>
            </w:r>
            <w:r>
              <w:rPr>
                <w:rFonts w:hint="eastAsia" w:cs="Times New Roman"/>
                <w:color w:val="auto"/>
                <w:sz w:val="24"/>
                <w:szCs w:val="24"/>
                <w:lang w:val="en-US" w:eastAsia="zh-CN"/>
              </w:rPr>
              <w:t>0.0342</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val="en-US" w:eastAsia="zh-CN"/>
              </w:rPr>
              <w:t>颗粒物排放总量为</w:t>
            </w:r>
            <w:r>
              <w:rPr>
                <w:rFonts w:hint="eastAsia" w:cs="Times New Roman"/>
                <w:color w:val="auto"/>
                <w:sz w:val="24"/>
                <w:szCs w:val="24"/>
                <w:lang w:val="en-US" w:eastAsia="zh-CN"/>
              </w:rPr>
              <w:t>2.1082</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kern w:val="0"/>
                <w:sz w:val="24"/>
                <w:szCs w:val="24"/>
                <w:lang w:val="en-US" w:eastAsia="zh-CN" w:bidi="ar-SA"/>
              </w:rPr>
              <w:t>SO</w:t>
            </w:r>
            <w:r>
              <w:rPr>
                <w:rFonts w:hint="eastAsia" w:ascii="Times New Roman" w:hAnsi="Times New Roman" w:eastAsia="宋体" w:cs="Times New Roman"/>
                <w:color w:val="auto"/>
                <w:kern w:val="0"/>
                <w:sz w:val="24"/>
                <w:szCs w:val="24"/>
                <w:vertAlign w:val="subscript"/>
                <w:lang w:val="en-US" w:eastAsia="zh-CN" w:bidi="ar-SA"/>
              </w:rPr>
              <w:t>2</w:t>
            </w:r>
            <w:r>
              <w:rPr>
                <w:rFonts w:hint="eastAsia" w:ascii="Times New Roman" w:hAnsi="Times New Roman" w:eastAsia="宋体" w:cs="Times New Roman"/>
                <w:color w:val="auto"/>
                <w:sz w:val="24"/>
                <w:szCs w:val="24"/>
                <w:lang w:val="en-US" w:eastAsia="zh-CN"/>
              </w:rPr>
              <w:t>排放总量为</w:t>
            </w:r>
            <w:r>
              <w:rPr>
                <w:rFonts w:hint="eastAsia" w:cs="Times New Roman"/>
                <w:color w:val="auto"/>
                <w:sz w:val="24"/>
                <w:szCs w:val="24"/>
                <w:lang w:val="en-US" w:eastAsia="zh-CN"/>
              </w:rPr>
              <w:t>0.06</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kern w:val="0"/>
                <w:sz w:val="24"/>
                <w:szCs w:val="24"/>
                <w:vertAlign w:val="baseline"/>
                <w:lang w:val="en-US" w:eastAsia="zh-CN" w:bidi="ar-SA"/>
              </w:rPr>
              <w:t>、</w:t>
            </w:r>
            <w:r>
              <w:rPr>
                <w:rFonts w:hint="eastAsia" w:ascii="Times New Roman" w:hAnsi="Times New Roman" w:cs="Times New Roman"/>
                <w:color w:val="auto"/>
                <w:sz w:val="24"/>
                <w:szCs w:val="24"/>
                <w:lang w:val="en-US" w:eastAsia="zh-CN"/>
              </w:rPr>
              <w:t>NO</w:t>
            </w:r>
            <w:r>
              <w:rPr>
                <w:rFonts w:hint="eastAsia" w:ascii="Times New Roman" w:hAnsi="Times New Roman" w:cs="Times New Roman"/>
                <w:color w:val="auto"/>
                <w:sz w:val="24"/>
                <w:szCs w:val="24"/>
                <w:vertAlign w:val="subscript"/>
                <w:lang w:val="en-US" w:eastAsia="zh-CN"/>
              </w:rPr>
              <w:t>x</w:t>
            </w:r>
            <w:r>
              <w:rPr>
                <w:rFonts w:hint="eastAsia" w:ascii="Times New Roman" w:hAnsi="Times New Roman" w:eastAsia="宋体" w:cs="Times New Roman"/>
                <w:color w:val="auto"/>
                <w:sz w:val="24"/>
                <w:szCs w:val="24"/>
                <w:lang w:val="en-US" w:eastAsia="zh-CN"/>
              </w:rPr>
              <w:t>排放总量为</w:t>
            </w:r>
            <w:r>
              <w:rPr>
                <w:rFonts w:hint="eastAsia" w:cs="Times New Roman"/>
                <w:color w:val="auto"/>
                <w:sz w:val="24"/>
                <w:szCs w:val="24"/>
                <w:lang w:val="en-US" w:eastAsia="zh-CN"/>
              </w:rPr>
              <w:t>0.281</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cs="Times New Roman"/>
                <w:color w:val="auto"/>
                <w:sz w:val="24"/>
                <w:szCs w:val="24"/>
              </w:rPr>
              <w:t>在</w:t>
            </w:r>
            <w:r>
              <w:rPr>
                <w:rFonts w:hint="eastAsia" w:ascii="Times New Roman" w:hAnsi="Times New Roman" w:cs="Times New Roman"/>
                <w:color w:val="auto"/>
                <w:sz w:val="24"/>
                <w:szCs w:val="24"/>
                <w:lang w:val="en-US" w:eastAsia="zh-CN"/>
              </w:rPr>
              <w:t>顾山</w:t>
            </w:r>
            <w:r>
              <w:rPr>
                <w:rFonts w:hint="default" w:ascii="Times New Roman" w:hAnsi="Times New Roman" w:cs="Times New Roman"/>
                <w:color w:val="auto"/>
                <w:sz w:val="24"/>
                <w:szCs w:val="24"/>
              </w:rPr>
              <w:t>镇内平衡</w:t>
            </w:r>
            <w:r>
              <w:rPr>
                <w:rFonts w:hint="eastAsia" w:ascii="Times New Roman" w:hAnsi="Times New Roman" w:cs="Times New Roman"/>
                <w:color w:val="auto"/>
                <w:sz w:val="24"/>
                <w:szCs w:val="24"/>
                <w:lang w:eastAsia="zh-CN"/>
              </w:rPr>
              <w:t>。</w:t>
            </w:r>
          </w:p>
          <w:p w14:paraId="3EB1818C">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rPr>
                <w:rFonts w:hint="eastAsia"/>
                <w:color w:val="auto"/>
                <w:szCs w:val="21"/>
              </w:rPr>
            </w:pPr>
            <w:r>
              <w:rPr>
                <w:rFonts w:hint="default" w:ascii="Times New Roman" w:hAnsi="Times New Roman" w:eastAsia="宋体" w:cs="Times New Roman"/>
                <w:color w:val="auto"/>
                <w:sz w:val="24"/>
                <w:szCs w:val="24"/>
              </w:rPr>
              <w:t>固体废物的排放总量为零，符合总量控制的要求。</w:t>
            </w:r>
          </w:p>
        </w:tc>
      </w:tr>
    </w:tbl>
    <w:p w14:paraId="12FF37C8">
      <w:pPr>
        <w:pStyle w:val="21"/>
        <w:spacing w:before="0" w:beforeAutospacing="0" w:after="0" w:afterAutospacing="0"/>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0B3A6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31" w:hRule="atLeast"/>
          <w:jc w:val="center"/>
        </w:trPr>
        <w:tc>
          <w:tcPr>
            <w:tcW w:w="746" w:type="dxa"/>
            <w:noWrap w:val="0"/>
            <w:tcMar>
              <w:left w:w="28" w:type="dxa"/>
              <w:right w:w="28" w:type="dxa"/>
            </w:tcMar>
            <w:vAlign w:val="center"/>
          </w:tcPr>
          <w:p w14:paraId="7098A46F">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施工</w:t>
            </w:r>
          </w:p>
          <w:p w14:paraId="3E6D5929">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期环</w:t>
            </w:r>
          </w:p>
          <w:p w14:paraId="5761992C">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境保</w:t>
            </w:r>
          </w:p>
          <w:p w14:paraId="229D92C0">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护措</w:t>
            </w:r>
          </w:p>
          <w:p w14:paraId="1C9E8B62">
            <w:pPr>
              <w:adjustRightInd w:val="0"/>
              <w:snapToGrid w:val="0"/>
              <w:jc w:val="center"/>
              <w:rPr>
                <w:rFonts w:cs="宋体"/>
                <w:bCs/>
                <w:kern w:val="2"/>
                <w:sz w:val="24"/>
                <w:szCs w:val="24"/>
              </w:rPr>
            </w:pPr>
            <w:r>
              <w:rPr>
                <w:rFonts w:hint="eastAsia" w:ascii="宋体" w:hAnsi="宋体" w:eastAsia="宋体" w:cs="宋体"/>
                <w:bCs/>
                <w:sz w:val="24"/>
                <w:szCs w:val="24"/>
              </w:rPr>
              <w:t>施</w:t>
            </w:r>
          </w:p>
        </w:tc>
        <w:tc>
          <w:tcPr>
            <w:tcW w:w="8162" w:type="dxa"/>
            <w:noWrap w:val="0"/>
            <w:vAlign w:val="center"/>
          </w:tcPr>
          <w:p w14:paraId="31DA62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本项目租用</w:t>
            </w:r>
            <w:r>
              <w:rPr>
                <w:rFonts w:hint="default" w:ascii="Times New Roman" w:hAnsi="Times New Roman" w:eastAsia="宋体" w:cs="Times New Roman"/>
                <w:color w:val="000000"/>
                <w:sz w:val="24"/>
                <w:szCs w:val="24"/>
                <w:lang w:val="en-US" w:eastAsia="zh-CN"/>
              </w:rPr>
              <w:t>已建</w:t>
            </w:r>
            <w:r>
              <w:rPr>
                <w:rFonts w:hint="default" w:ascii="Times New Roman" w:hAnsi="Times New Roman" w:eastAsia="宋体" w:cs="Times New Roman"/>
                <w:color w:val="000000"/>
                <w:sz w:val="24"/>
                <w:szCs w:val="24"/>
              </w:rPr>
              <w:t>厂房进行建设进行</w:t>
            </w:r>
            <w:r>
              <w:rPr>
                <w:rFonts w:hint="default" w:ascii="Times New Roman" w:hAnsi="Times New Roman" w:eastAsia="宋体" w:cs="Times New Roman"/>
                <w:color w:val="000000"/>
                <w:sz w:val="24"/>
                <w:szCs w:val="24"/>
                <w:lang w:val="en-US" w:eastAsia="zh-CN"/>
              </w:rPr>
              <w:t>车间布局</w:t>
            </w:r>
            <w:r>
              <w:rPr>
                <w:rFonts w:hint="default" w:ascii="Times New Roman" w:hAnsi="Times New Roman" w:eastAsia="宋体" w:cs="Times New Roman"/>
                <w:color w:val="000000"/>
                <w:sz w:val="24"/>
                <w:szCs w:val="24"/>
              </w:rPr>
              <w:t>调整建设，无需新建厂房，不涉及土建工程，施工期工程内容主要包括设备安装、调试等环节</w:t>
            </w:r>
            <w:r>
              <w:rPr>
                <w:rFonts w:hint="default" w:ascii="Times New Roman" w:hAnsi="Times New Roman" w:eastAsia="宋体" w:cs="Times New Roman"/>
                <w:color w:val="000000"/>
                <w:sz w:val="24"/>
                <w:szCs w:val="24"/>
                <w:lang w:eastAsia="zh-CN"/>
              </w:rPr>
              <w:t>。</w:t>
            </w:r>
          </w:p>
          <w:p w14:paraId="70F62D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该阶段噪声主要为机械设备的装运、安装噪声。应合理安排施工时间，选用低噪声设备，室内施工、建筑隔声，减少对周围环境声环境的影响。</w:t>
            </w:r>
          </w:p>
          <w:p w14:paraId="43F15E3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该阶段废水排放主要是施工现场工人排放的生活污水，该阶段废水排放量较小，纳入厂区的市政污水管网，对地表水环境影响较小。</w:t>
            </w:r>
          </w:p>
          <w:p w14:paraId="3CCB7B8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该阶段产生的固体废物主要为各类包装袋和生活垃圾等。包装物基本上回收利用或外售，生活垃圾将委托环卫部门定期清运。因此，不会对周围环境产生较大影响。</w:t>
            </w:r>
          </w:p>
          <w:p w14:paraId="141FBE1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综上，</w:t>
            </w:r>
            <w:r>
              <w:rPr>
                <w:rFonts w:hint="default" w:ascii="Times New Roman" w:hAnsi="Times New Roman" w:eastAsia="宋体" w:cs="Times New Roman"/>
                <w:color w:val="000000"/>
                <w:kern w:val="0"/>
                <w:sz w:val="24"/>
                <w:szCs w:val="24"/>
                <w:lang w:val="en-US" w:eastAsia="zh-CN" w:bidi="ar"/>
              </w:rPr>
              <w:t>由于施工期较短，对当地环境空气、水环境、声环境、土壤环境影响时间较短，并且施工结束，以上影响立即消失，故不会降低当地环境质量现状类别。</w:t>
            </w:r>
          </w:p>
        </w:tc>
      </w:tr>
      <w:tr w14:paraId="4988B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46" w:type="dxa"/>
            <w:noWrap w:val="0"/>
            <w:tcMar>
              <w:left w:w="28" w:type="dxa"/>
              <w:right w:w="28" w:type="dxa"/>
            </w:tcMar>
            <w:vAlign w:val="center"/>
          </w:tcPr>
          <w:p w14:paraId="57A6984B">
            <w:pPr>
              <w:adjustRightInd w:val="0"/>
              <w:snapToGrid w:val="0"/>
              <w:jc w:val="center"/>
              <w:rPr>
                <w:rFonts w:hint="eastAsia" w:ascii="宋体" w:hAnsi="宋体" w:cs="宋体"/>
                <w:bCs/>
                <w:szCs w:val="21"/>
              </w:rPr>
            </w:pPr>
          </w:p>
          <w:p w14:paraId="502DEBBC">
            <w:pPr>
              <w:adjustRightInd w:val="0"/>
              <w:snapToGrid w:val="0"/>
              <w:jc w:val="center"/>
              <w:rPr>
                <w:rFonts w:hint="eastAsia" w:ascii="宋体" w:hAnsi="宋体" w:cs="宋体"/>
                <w:bCs/>
                <w:szCs w:val="21"/>
              </w:rPr>
            </w:pPr>
          </w:p>
          <w:p w14:paraId="38D35FE8">
            <w:pPr>
              <w:adjustRightInd w:val="0"/>
              <w:snapToGrid w:val="0"/>
              <w:jc w:val="center"/>
              <w:rPr>
                <w:rFonts w:hint="eastAsia" w:ascii="宋体" w:hAnsi="宋体" w:cs="宋体"/>
                <w:bCs/>
                <w:szCs w:val="21"/>
              </w:rPr>
            </w:pPr>
          </w:p>
          <w:p w14:paraId="045381B2">
            <w:pPr>
              <w:adjustRightInd w:val="0"/>
              <w:snapToGrid w:val="0"/>
              <w:jc w:val="center"/>
              <w:rPr>
                <w:rFonts w:hint="eastAsia" w:ascii="宋体" w:hAnsi="宋体" w:cs="宋体"/>
                <w:bCs/>
                <w:szCs w:val="21"/>
              </w:rPr>
            </w:pPr>
          </w:p>
          <w:p w14:paraId="4AC59412">
            <w:pPr>
              <w:adjustRightInd w:val="0"/>
              <w:snapToGrid w:val="0"/>
              <w:jc w:val="center"/>
              <w:rPr>
                <w:rFonts w:hint="eastAsia" w:ascii="宋体" w:hAnsi="宋体" w:cs="宋体"/>
                <w:bCs/>
                <w:szCs w:val="21"/>
              </w:rPr>
            </w:pPr>
          </w:p>
          <w:p w14:paraId="186624F0">
            <w:pPr>
              <w:adjustRightInd w:val="0"/>
              <w:snapToGrid w:val="0"/>
              <w:jc w:val="center"/>
              <w:rPr>
                <w:rFonts w:hint="eastAsia" w:ascii="宋体" w:hAnsi="宋体" w:cs="宋体"/>
                <w:bCs/>
                <w:szCs w:val="21"/>
              </w:rPr>
            </w:pPr>
          </w:p>
          <w:p w14:paraId="3AD7EBA7">
            <w:pPr>
              <w:adjustRightInd w:val="0"/>
              <w:snapToGrid w:val="0"/>
              <w:jc w:val="center"/>
              <w:rPr>
                <w:rFonts w:hint="eastAsia" w:ascii="宋体" w:hAnsi="宋体" w:cs="宋体"/>
                <w:bCs/>
                <w:szCs w:val="21"/>
              </w:rPr>
            </w:pPr>
          </w:p>
          <w:p w14:paraId="5BCBDA53">
            <w:pPr>
              <w:adjustRightInd w:val="0"/>
              <w:snapToGrid w:val="0"/>
              <w:jc w:val="center"/>
              <w:rPr>
                <w:rFonts w:hint="eastAsia" w:ascii="宋体" w:hAnsi="宋体" w:cs="宋体"/>
                <w:bCs/>
                <w:szCs w:val="21"/>
              </w:rPr>
            </w:pPr>
          </w:p>
          <w:p w14:paraId="7643526D">
            <w:pPr>
              <w:adjustRightInd w:val="0"/>
              <w:snapToGrid w:val="0"/>
              <w:jc w:val="center"/>
              <w:rPr>
                <w:rFonts w:ascii="宋体" w:hAnsi="宋体" w:cs="宋体"/>
                <w:bCs/>
                <w:sz w:val="24"/>
                <w:szCs w:val="24"/>
              </w:rPr>
            </w:pPr>
            <w:r>
              <w:rPr>
                <w:rFonts w:hint="eastAsia" w:ascii="宋体" w:hAnsi="宋体" w:cs="宋体"/>
                <w:bCs/>
                <w:sz w:val="24"/>
                <w:szCs w:val="24"/>
              </w:rPr>
              <w:t>运营</w:t>
            </w:r>
          </w:p>
          <w:p w14:paraId="3F2E6504">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700263">
            <w:pPr>
              <w:adjustRightInd w:val="0"/>
              <w:snapToGrid w:val="0"/>
              <w:jc w:val="center"/>
              <w:rPr>
                <w:rFonts w:ascii="宋体" w:hAnsi="宋体" w:cs="宋体"/>
                <w:bCs/>
                <w:sz w:val="24"/>
                <w:szCs w:val="24"/>
              </w:rPr>
            </w:pPr>
            <w:r>
              <w:rPr>
                <w:rFonts w:hint="eastAsia" w:ascii="宋体" w:hAnsi="宋体" w:cs="宋体"/>
                <w:bCs/>
                <w:sz w:val="24"/>
                <w:szCs w:val="24"/>
              </w:rPr>
              <w:t>境影</w:t>
            </w:r>
          </w:p>
          <w:p w14:paraId="748EF8AB">
            <w:pPr>
              <w:adjustRightInd w:val="0"/>
              <w:snapToGrid w:val="0"/>
              <w:jc w:val="center"/>
              <w:rPr>
                <w:rFonts w:ascii="宋体" w:hAnsi="宋体" w:cs="宋体"/>
                <w:bCs/>
                <w:sz w:val="24"/>
                <w:szCs w:val="24"/>
              </w:rPr>
            </w:pPr>
            <w:r>
              <w:rPr>
                <w:rFonts w:hint="eastAsia" w:ascii="宋体" w:hAnsi="宋体" w:cs="宋体"/>
                <w:bCs/>
                <w:sz w:val="24"/>
                <w:szCs w:val="24"/>
              </w:rPr>
              <w:t>响和</w:t>
            </w:r>
          </w:p>
          <w:p w14:paraId="6CDE4B39">
            <w:pPr>
              <w:adjustRightInd w:val="0"/>
              <w:snapToGrid w:val="0"/>
              <w:jc w:val="center"/>
              <w:rPr>
                <w:rFonts w:ascii="宋体" w:hAnsi="宋体" w:cs="宋体"/>
                <w:bCs/>
                <w:sz w:val="24"/>
                <w:szCs w:val="24"/>
              </w:rPr>
            </w:pPr>
            <w:r>
              <w:rPr>
                <w:rFonts w:hint="eastAsia" w:ascii="宋体" w:hAnsi="宋体" w:cs="宋体"/>
                <w:bCs/>
                <w:sz w:val="24"/>
                <w:szCs w:val="24"/>
              </w:rPr>
              <w:t>保护</w:t>
            </w:r>
          </w:p>
          <w:p w14:paraId="385C1F1D">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7694F721">
            <w:pPr>
              <w:pStyle w:val="7"/>
              <w:rPr>
                <w:rFonts w:hint="eastAsia" w:ascii="宋体" w:hAnsi="宋体" w:cs="宋体"/>
                <w:bCs/>
                <w:sz w:val="24"/>
                <w:szCs w:val="24"/>
              </w:rPr>
            </w:pPr>
          </w:p>
          <w:p w14:paraId="622DBA4C">
            <w:pPr>
              <w:pStyle w:val="11"/>
              <w:widowControl w:val="0"/>
              <w:numPr>
                <w:ilvl w:val="0"/>
                <w:numId w:val="0"/>
              </w:numPr>
              <w:jc w:val="both"/>
              <w:rPr>
                <w:rFonts w:hint="eastAsia" w:ascii="宋体" w:hAnsi="宋体" w:cs="宋体"/>
                <w:bCs/>
                <w:sz w:val="24"/>
                <w:szCs w:val="24"/>
              </w:rPr>
            </w:pPr>
          </w:p>
          <w:p w14:paraId="5DCBF5F8">
            <w:pPr>
              <w:pStyle w:val="11"/>
              <w:widowControl w:val="0"/>
              <w:numPr>
                <w:ilvl w:val="0"/>
                <w:numId w:val="0"/>
              </w:numPr>
              <w:jc w:val="both"/>
              <w:rPr>
                <w:rFonts w:hint="eastAsia" w:ascii="宋体" w:hAnsi="宋体" w:cs="宋体"/>
                <w:bCs/>
                <w:sz w:val="24"/>
                <w:szCs w:val="24"/>
              </w:rPr>
            </w:pPr>
          </w:p>
          <w:p w14:paraId="07EA8C04">
            <w:pPr>
              <w:pStyle w:val="11"/>
              <w:widowControl w:val="0"/>
              <w:numPr>
                <w:ilvl w:val="0"/>
                <w:numId w:val="0"/>
              </w:numPr>
              <w:jc w:val="both"/>
              <w:rPr>
                <w:rFonts w:hint="eastAsia" w:ascii="宋体" w:hAnsi="宋体" w:cs="宋体"/>
                <w:bCs/>
                <w:sz w:val="24"/>
                <w:szCs w:val="24"/>
              </w:rPr>
            </w:pPr>
          </w:p>
          <w:p w14:paraId="1F3C92D8">
            <w:pPr>
              <w:pStyle w:val="11"/>
              <w:widowControl w:val="0"/>
              <w:numPr>
                <w:ilvl w:val="0"/>
                <w:numId w:val="0"/>
              </w:numPr>
              <w:jc w:val="both"/>
              <w:rPr>
                <w:rFonts w:hint="eastAsia" w:ascii="宋体" w:hAnsi="宋体" w:cs="宋体"/>
                <w:bCs/>
                <w:sz w:val="24"/>
                <w:szCs w:val="24"/>
              </w:rPr>
            </w:pPr>
          </w:p>
          <w:p w14:paraId="1D633804">
            <w:pPr>
              <w:pStyle w:val="11"/>
              <w:widowControl w:val="0"/>
              <w:numPr>
                <w:ilvl w:val="0"/>
                <w:numId w:val="0"/>
              </w:numPr>
              <w:jc w:val="both"/>
              <w:rPr>
                <w:rFonts w:hint="eastAsia" w:ascii="宋体" w:hAnsi="宋体" w:cs="宋体"/>
                <w:bCs/>
                <w:sz w:val="24"/>
                <w:szCs w:val="24"/>
              </w:rPr>
            </w:pPr>
          </w:p>
          <w:p w14:paraId="7271146C">
            <w:pPr>
              <w:pStyle w:val="21"/>
              <w:adjustRightInd w:val="0"/>
              <w:snapToGrid w:val="0"/>
              <w:spacing w:before="0" w:beforeAutospacing="0" w:after="0" w:afterAutospacing="0"/>
              <w:jc w:val="both"/>
              <w:rPr>
                <w:rFonts w:hint="eastAsia" w:cs="宋体"/>
                <w:kern w:val="2"/>
                <w:sz w:val="21"/>
                <w:szCs w:val="21"/>
              </w:rPr>
            </w:pPr>
          </w:p>
        </w:tc>
        <w:tc>
          <w:tcPr>
            <w:tcW w:w="8162" w:type="dxa"/>
            <w:noWrap w:val="0"/>
            <w:vAlign w:val="top"/>
          </w:tcPr>
          <w:p w14:paraId="4D65205F">
            <w:pPr>
              <w:keepNext w:val="0"/>
              <w:keepLines w:val="0"/>
              <w:pageBreakBefore w:val="0"/>
              <w:widowControl w:val="0"/>
              <w:kinsoku/>
              <w:wordWrap/>
              <w:overflowPunct/>
              <w:topLinePunct w:val="0"/>
              <w:autoSpaceDE/>
              <w:autoSpaceDN/>
              <w:bidi w:val="0"/>
              <w:adjustRightInd w:val="0"/>
              <w:snapToGrid/>
              <w:spacing w:line="500" w:lineRule="exact"/>
              <w:ind w:left="0" w:leftChars="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1、废气</w:t>
            </w:r>
          </w:p>
          <w:p w14:paraId="2CBC1FB9">
            <w:pPr>
              <w:pStyle w:val="24"/>
              <w:keepNext w:val="0"/>
              <w:keepLines w:val="0"/>
              <w:pageBreakBefore w:val="0"/>
              <w:widowControl w:val="0"/>
              <w:kinsoku/>
              <w:wordWrap/>
              <w:overflowPunct/>
              <w:topLinePunct w:val="0"/>
              <w:autoSpaceDE/>
              <w:autoSpaceDN/>
              <w:bidi w:val="0"/>
              <w:snapToGrid/>
              <w:spacing w:after="0" w:line="500" w:lineRule="exact"/>
              <w:ind w:left="0" w:leftChars="0"/>
              <w:textAlignment w:val="auto"/>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根据生产工艺分析，</w:t>
            </w:r>
            <w:r>
              <w:rPr>
                <w:rFonts w:hint="eastAsia" w:ascii="Times New Roman" w:hAnsi="Times New Roman" w:eastAsia="宋体" w:cs="Times New Roman"/>
                <w:color w:val="000000"/>
                <w:sz w:val="24"/>
                <w:szCs w:val="24"/>
              </w:rPr>
              <w:t>本项目废气污染源主要为</w:t>
            </w:r>
            <w:r>
              <w:rPr>
                <w:rFonts w:hint="eastAsia" w:ascii="Times New Roman" w:hAnsi="Times New Roman" w:cs="Times New Roman"/>
                <w:color w:val="000000"/>
                <w:sz w:val="24"/>
                <w:szCs w:val="24"/>
                <w:lang w:eastAsia="zh-CN"/>
              </w:rPr>
              <w:t>①</w:t>
            </w:r>
            <w:r>
              <w:rPr>
                <w:rFonts w:hint="eastAsia" w:ascii="Times New Roman" w:hAnsi="Times New Roman" w:cs="Times New Roman"/>
                <w:color w:val="000000"/>
                <w:sz w:val="24"/>
                <w:szCs w:val="24"/>
                <w:lang w:val="en-US" w:eastAsia="zh-CN"/>
              </w:rPr>
              <w:t>切割、打磨</w:t>
            </w:r>
            <w:r>
              <w:rPr>
                <w:rFonts w:hint="eastAsia" w:ascii="Times New Roman" w:hAnsi="Times New Roman" w:eastAsia="宋体" w:cs="Times New Roman"/>
                <w:color w:val="000000"/>
                <w:sz w:val="24"/>
                <w:szCs w:val="24"/>
              </w:rPr>
              <w:t>工</w:t>
            </w:r>
            <w:r>
              <w:rPr>
                <w:rFonts w:hint="eastAsia" w:ascii="Times New Roman" w:hAnsi="Times New Roman" w:cs="Times New Roman"/>
                <w:color w:val="000000"/>
                <w:sz w:val="24"/>
                <w:szCs w:val="24"/>
                <w:lang w:val="en-US" w:eastAsia="zh-CN"/>
              </w:rPr>
              <w:t>序</w:t>
            </w:r>
            <w:r>
              <w:rPr>
                <w:rFonts w:hint="eastAsia" w:ascii="Times New Roman" w:hAnsi="Times New Roman" w:eastAsia="宋体" w:cs="Times New Roman"/>
                <w:color w:val="000000"/>
                <w:sz w:val="24"/>
                <w:szCs w:val="24"/>
              </w:rPr>
              <w:t>产生的</w:t>
            </w:r>
            <w:r>
              <w:rPr>
                <w:rFonts w:hint="eastAsia" w:ascii="Times New Roman" w:hAnsi="Times New Roman" w:eastAsia="宋体" w:cs="Times New Roman"/>
                <w:color w:val="000000"/>
                <w:sz w:val="24"/>
                <w:szCs w:val="24"/>
                <w:lang w:eastAsia="zh-CN"/>
              </w:rPr>
              <w:t>废气</w:t>
            </w:r>
            <w:r>
              <w:rPr>
                <w:rFonts w:hint="eastAsia" w:ascii="Times New Roman" w:hAnsi="Times New Roman" w:eastAsia="宋体" w:cs="Times New Roman"/>
                <w:color w:val="000000"/>
                <w:sz w:val="24"/>
                <w:szCs w:val="24"/>
              </w:rPr>
              <w:t>（以颗粒物计）</w:t>
            </w:r>
            <w:r>
              <w:rPr>
                <w:rFonts w:hint="eastAsia" w:ascii="Times New Roman" w:hAnsi="Times New Roman" w:cs="Times New Roman"/>
                <w:color w:val="000000"/>
                <w:sz w:val="24"/>
                <w:szCs w:val="24"/>
                <w:lang w:eastAsia="zh-CN"/>
              </w:rPr>
              <w:t>；②</w:t>
            </w:r>
            <w:r>
              <w:rPr>
                <w:rFonts w:hint="eastAsia" w:ascii="Times New Roman" w:hAnsi="Times New Roman" w:cs="Times New Roman"/>
                <w:color w:val="000000"/>
                <w:sz w:val="24"/>
                <w:szCs w:val="24"/>
                <w:lang w:val="en-US" w:eastAsia="zh-CN"/>
              </w:rPr>
              <w:t>焊接</w:t>
            </w:r>
            <w:r>
              <w:rPr>
                <w:rFonts w:hint="eastAsia" w:ascii="Times New Roman" w:hAnsi="Times New Roman" w:eastAsia="宋体" w:cs="Times New Roman"/>
                <w:color w:val="000000"/>
                <w:sz w:val="24"/>
                <w:szCs w:val="24"/>
              </w:rPr>
              <w:t>工</w:t>
            </w:r>
            <w:r>
              <w:rPr>
                <w:rFonts w:hint="eastAsia" w:ascii="Times New Roman" w:hAnsi="Times New Roman" w:cs="Times New Roman"/>
                <w:color w:val="000000"/>
                <w:sz w:val="24"/>
                <w:szCs w:val="24"/>
                <w:lang w:val="en-US" w:eastAsia="zh-CN"/>
              </w:rPr>
              <w:t>序</w:t>
            </w:r>
            <w:r>
              <w:rPr>
                <w:rFonts w:hint="eastAsia" w:ascii="Times New Roman" w:hAnsi="Times New Roman" w:eastAsia="宋体" w:cs="Times New Roman"/>
                <w:color w:val="000000"/>
                <w:sz w:val="24"/>
                <w:szCs w:val="24"/>
              </w:rPr>
              <w:t>产生的</w:t>
            </w:r>
            <w:r>
              <w:rPr>
                <w:rFonts w:hint="eastAsia" w:ascii="Times New Roman" w:hAnsi="Times New Roman" w:cs="Times New Roman"/>
                <w:color w:val="000000"/>
                <w:sz w:val="24"/>
                <w:szCs w:val="24"/>
                <w:lang w:val="en-US" w:eastAsia="zh-CN"/>
              </w:rPr>
              <w:t>焊接</w:t>
            </w:r>
            <w:r>
              <w:rPr>
                <w:rFonts w:hint="eastAsia" w:ascii="Times New Roman" w:hAnsi="Times New Roman" w:eastAsia="宋体" w:cs="Times New Roman"/>
                <w:color w:val="000000"/>
                <w:sz w:val="24"/>
                <w:szCs w:val="24"/>
                <w:lang w:eastAsia="zh-CN"/>
              </w:rPr>
              <w:t>废气</w:t>
            </w:r>
            <w:r>
              <w:rPr>
                <w:rFonts w:hint="eastAsia" w:ascii="Times New Roman" w:hAnsi="Times New Roman" w:eastAsia="宋体" w:cs="Times New Roman"/>
                <w:color w:val="000000"/>
                <w:sz w:val="24"/>
                <w:szCs w:val="24"/>
              </w:rPr>
              <w:t>（以颗粒物计）</w:t>
            </w:r>
            <w:r>
              <w:rPr>
                <w:rFonts w:hint="eastAsia" w:ascii="Times New Roman" w:hAnsi="Times New Roman" w:eastAsia="宋体" w:cs="Times New Roman"/>
                <w:color w:val="000000"/>
                <w:sz w:val="24"/>
                <w:szCs w:val="24"/>
                <w:lang w:eastAsia="zh-CN"/>
              </w:rPr>
              <w:t>；</w:t>
            </w:r>
            <w:r>
              <w:rPr>
                <w:rFonts w:hint="eastAsia" w:ascii="Times New Roman" w:hAnsi="Times New Roman" w:cs="Times New Roman"/>
                <w:color w:val="000000"/>
                <w:sz w:val="24"/>
                <w:szCs w:val="24"/>
                <w:lang w:eastAsia="zh-CN"/>
              </w:rPr>
              <w:t>③</w:t>
            </w:r>
            <w:r>
              <w:rPr>
                <w:rFonts w:hint="eastAsia" w:ascii="Times New Roman" w:hAnsi="Times New Roman" w:eastAsia="宋体" w:cs="Times New Roman"/>
                <w:color w:val="000000"/>
                <w:sz w:val="24"/>
                <w:szCs w:val="24"/>
                <w:lang w:eastAsia="zh-CN"/>
              </w:rPr>
              <w:t>喷塑</w:t>
            </w:r>
            <w:r>
              <w:rPr>
                <w:rFonts w:hint="eastAsia" w:ascii="Times New Roman" w:hAnsi="Times New Roman" w:eastAsia="宋体" w:cs="Times New Roman"/>
                <w:color w:val="000000"/>
                <w:sz w:val="24"/>
                <w:szCs w:val="24"/>
                <w:lang w:val="en-US" w:eastAsia="zh-CN"/>
              </w:rPr>
              <w:t>工序</w:t>
            </w:r>
            <w:r>
              <w:rPr>
                <w:rFonts w:hint="eastAsia" w:ascii="Times New Roman" w:hAnsi="Times New Roman" w:eastAsia="宋体" w:cs="Times New Roman"/>
                <w:color w:val="000000"/>
                <w:sz w:val="24"/>
                <w:szCs w:val="24"/>
              </w:rPr>
              <w:t>产生的</w:t>
            </w:r>
            <w:r>
              <w:rPr>
                <w:rFonts w:hint="eastAsia" w:ascii="Times New Roman" w:hAnsi="Times New Roman" w:eastAsia="宋体" w:cs="Times New Roman"/>
                <w:color w:val="000000"/>
                <w:sz w:val="24"/>
                <w:szCs w:val="24"/>
                <w:lang w:eastAsia="zh-CN"/>
              </w:rPr>
              <w:t>粉尘（以颗粒物计）；④</w:t>
            </w:r>
            <w:r>
              <w:rPr>
                <w:rFonts w:hint="eastAsia" w:ascii="Times New Roman" w:hAnsi="Times New Roman" w:eastAsia="宋体" w:cs="Times New Roman"/>
                <w:color w:val="000000"/>
                <w:sz w:val="24"/>
                <w:szCs w:val="24"/>
                <w:lang w:val="en-US" w:eastAsia="zh-CN"/>
              </w:rPr>
              <w:t>喷塑后</w:t>
            </w:r>
            <w:r>
              <w:rPr>
                <w:rFonts w:hint="eastAsia" w:ascii="Times New Roman" w:hAnsi="Times New Roman" w:eastAsia="宋体" w:cs="Times New Roman"/>
                <w:color w:val="000000"/>
                <w:sz w:val="24"/>
                <w:szCs w:val="24"/>
                <w:lang w:eastAsia="zh-CN"/>
              </w:rPr>
              <w:t>烘干</w:t>
            </w:r>
            <w:r>
              <w:rPr>
                <w:rFonts w:hint="eastAsia" w:ascii="Times New Roman" w:hAnsi="Times New Roman" w:eastAsia="宋体" w:cs="Times New Roman"/>
                <w:color w:val="000000"/>
                <w:sz w:val="24"/>
                <w:szCs w:val="24"/>
                <w:lang w:val="en-US" w:eastAsia="zh-CN"/>
              </w:rPr>
              <w:t>工序</w:t>
            </w:r>
            <w:r>
              <w:rPr>
                <w:rFonts w:hint="eastAsia" w:ascii="Times New Roman" w:hAnsi="Times New Roman" w:eastAsia="宋体" w:cs="Times New Roman"/>
                <w:color w:val="000000"/>
                <w:sz w:val="24"/>
                <w:szCs w:val="24"/>
              </w:rPr>
              <w:t>产生的</w:t>
            </w:r>
            <w:r>
              <w:rPr>
                <w:rFonts w:hint="eastAsia" w:ascii="Times New Roman" w:hAnsi="Times New Roman" w:eastAsia="宋体" w:cs="Times New Roman"/>
                <w:color w:val="000000"/>
                <w:sz w:val="24"/>
                <w:szCs w:val="24"/>
                <w:lang w:eastAsia="zh-CN"/>
              </w:rPr>
              <w:t>挥发性有机物</w:t>
            </w:r>
            <w:r>
              <w:rPr>
                <w:rFonts w:hint="eastAsia" w:ascii="Times New Roman" w:hAnsi="Times New Roman" w:eastAsia="宋体" w:cs="Times New Roman"/>
                <w:color w:val="000000"/>
                <w:sz w:val="24"/>
                <w:szCs w:val="24"/>
              </w:rPr>
              <w:t>（以非甲烷总烃</w:t>
            </w:r>
            <w:r>
              <w:rPr>
                <w:rFonts w:hint="eastAsia" w:cs="Times New Roman"/>
                <w:color w:val="000000"/>
                <w:sz w:val="24"/>
                <w:szCs w:val="24"/>
                <w:lang w:eastAsia="zh-CN"/>
              </w:rPr>
              <w:t>、</w:t>
            </w:r>
            <w:r>
              <w:rPr>
                <w:rFonts w:hint="eastAsia" w:ascii="Times New Roman" w:hAnsi="Times New Roman" w:eastAsia="宋体" w:cs="Times New Roman"/>
                <w:color w:val="000000"/>
                <w:kern w:val="0"/>
                <w:sz w:val="24"/>
                <w:szCs w:val="24"/>
                <w:lang w:val="en-US" w:eastAsia="zh-CN" w:bidi="ar-SA"/>
              </w:rPr>
              <w:t>T</w:t>
            </w:r>
            <w:r>
              <w:rPr>
                <w:rFonts w:hint="default" w:ascii="Times New Roman" w:hAnsi="Times New Roman" w:eastAsia="宋体" w:cs="Times New Roman"/>
                <w:color w:val="000000"/>
                <w:kern w:val="0"/>
                <w:sz w:val="24"/>
                <w:szCs w:val="24"/>
                <w:lang w:val="en-US" w:eastAsia="zh-CN" w:bidi="ar-SA"/>
              </w:rPr>
              <w:t>VOC</w:t>
            </w:r>
            <w:r>
              <w:rPr>
                <w:rFonts w:hint="eastAsia" w:ascii="Times New Roman" w:hAnsi="Times New Roman" w:eastAsia="宋体" w:cs="Times New Roman"/>
                <w:color w:val="000000"/>
                <w:sz w:val="24"/>
                <w:szCs w:val="24"/>
              </w:rPr>
              <w:t>计）</w:t>
            </w:r>
            <w:r>
              <w:rPr>
                <w:rFonts w:hint="eastAsia" w:ascii="Times New Roman" w:hAnsi="Times New Roman" w:eastAsia="宋体" w:cs="Times New Roman"/>
                <w:color w:val="000000"/>
                <w:sz w:val="24"/>
                <w:szCs w:val="24"/>
                <w:lang w:eastAsia="zh-CN"/>
              </w:rPr>
              <w:t>；</w:t>
            </w:r>
            <w:r>
              <w:rPr>
                <w:rFonts w:hint="eastAsia" w:ascii="Times New Roman" w:hAnsi="Times New Roman" w:cs="Times New Roman"/>
                <w:color w:val="000000"/>
                <w:sz w:val="24"/>
                <w:szCs w:val="24"/>
                <w:lang w:eastAsia="zh-CN"/>
              </w:rPr>
              <w:t>⑤</w:t>
            </w:r>
            <w:r>
              <w:rPr>
                <w:rFonts w:hint="eastAsia" w:ascii="Times New Roman" w:hAnsi="Times New Roman" w:cs="Times New Roman"/>
                <w:color w:val="000000"/>
                <w:sz w:val="24"/>
                <w:szCs w:val="24"/>
                <w:lang w:val="en-US" w:eastAsia="zh-CN"/>
              </w:rPr>
              <w:t>清洗后烘干</w:t>
            </w:r>
            <w:r>
              <w:rPr>
                <w:rFonts w:hint="eastAsia" w:ascii="Times New Roman" w:hAnsi="Times New Roman" w:eastAsia="宋体" w:cs="Times New Roman"/>
                <w:color w:val="000000"/>
                <w:sz w:val="24"/>
                <w:szCs w:val="24"/>
                <w:lang w:eastAsia="zh-CN"/>
              </w:rPr>
              <w:t>及</w:t>
            </w:r>
            <w:r>
              <w:rPr>
                <w:rFonts w:hint="eastAsia" w:ascii="Times New Roman" w:hAnsi="Times New Roman" w:eastAsia="宋体" w:cs="Times New Roman"/>
                <w:color w:val="000000"/>
                <w:sz w:val="24"/>
                <w:szCs w:val="24"/>
                <w:lang w:val="en-US" w:eastAsia="zh-CN"/>
              </w:rPr>
              <w:t>喷塑后</w:t>
            </w:r>
            <w:r>
              <w:rPr>
                <w:rFonts w:hint="eastAsia" w:ascii="Times New Roman" w:hAnsi="Times New Roman" w:eastAsia="宋体" w:cs="Times New Roman"/>
                <w:color w:val="000000"/>
                <w:sz w:val="24"/>
                <w:szCs w:val="24"/>
                <w:lang w:eastAsia="zh-CN"/>
              </w:rPr>
              <w:t>烘干</w:t>
            </w:r>
            <w:r>
              <w:rPr>
                <w:rFonts w:hint="eastAsia" w:ascii="Times New Roman" w:hAnsi="Times New Roman" w:cs="Times New Roman"/>
                <w:color w:val="000000"/>
                <w:sz w:val="24"/>
                <w:szCs w:val="24"/>
                <w:lang w:val="en-US" w:eastAsia="zh-CN"/>
              </w:rPr>
              <w:t>使用天然气</w:t>
            </w:r>
            <w:r>
              <w:rPr>
                <w:rFonts w:hint="eastAsia" w:ascii="Times New Roman" w:hAnsi="Times New Roman" w:eastAsia="宋体" w:cs="Times New Roman"/>
                <w:color w:val="000000"/>
                <w:sz w:val="24"/>
                <w:szCs w:val="24"/>
                <w:lang w:eastAsia="zh-CN"/>
              </w:rPr>
              <w:t>产生的燃烧废气。</w:t>
            </w:r>
          </w:p>
          <w:p w14:paraId="332B6465">
            <w:pPr>
              <w:keepNext w:val="0"/>
              <w:keepLines w:val="0"/>
              <w:pageBreakBefore w:val="0"/>
              <w:widowControl w:val="0"/>
              <w:kinsoku/>
              <w:wordWrap/>
              <w:overflowPunct/>
              <w:topLinePunct w:val="0"/>
              <w:autoSpaceDE/>
              <w:autoSpaceDN/>
              <w:bidi w:val="0"/>
              <w:adjustRightInd w:val="0"/>
              <w:snapToGrid/>
              <w:spacing w:line="500" w:lineRule="exact"/>
              <w:ind w:left="0" w:leftChars="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1.1 废气源强估算</w:t>
            </w:r>
          </w:p>
          <w:p w14:paraId="275A824D">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kern w:val="2"/>
                <w:sz w:val="24"/>
                <w:szCs w:val="24"/>
                <w:lang w:val="en-US" w:eastAsia="zh-CN" w:bidi="ar-SA"/>
              </w:rPr>
            </w:pPr>
          </w:p>
          <w:p w14:paraId="75F7DE22">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jc w:val="both"/>
              <w:textAlignment w:val="auto"/>
              <w:rPr>
                <w:rFonts w:hint="eastAsia" w:ascii="Times New Roman" w:hAnsi="Times New Roman" w:eastAsia="宋体" w:cs="Times New Roman"/>
                <w:kern w:val="2"/>
                <w:sz w:val="24"/>
                <w:szCs w:val="24"/>
                <w:lang w:val="en-US" w:eastAsia="zh-CN" w:bidi="ar-SA"/>
              </w:rPr>
            </w:pPr>
          </w:p>
        </w:tc>
      </w:tr>
    </w:tbl>
    <w:p w14:paraId="364117ED">
      <w:pPr>
        <w:pStyle w:val="21"/>
        <w:adjustRightInd w:val="0"/>
        <w:snapToGrid w:val="0"/>
        <w:spacing w:before="0" w:beforeAutospacing="0" w:after="0" w:afterAutospacing="0"/>
        <w:jc w:val="center"/>
        <w:rPr>
          <w:rFonts w:hint="eastAsia" w:cs="宋体"/>
          <w:kern w:val="2"/>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837"/>
      </w:tblGrid>
      <w:tr w14:paraId="54F8F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628" w:type="dxa"/>
            <w:noWrap w:val="0"/>
            <w:tcMar>
              <w:left w:w="28" w:type="dxa"/>
              <w:right w:w="28" w:type="dxa"/>
            </w:tcMar>
            <w:vAlign w:val="center"/>
          </w:tcPr>
          <w:p w14:paraId="6D5AF5CE">
            <w:pPr>
              <w:adjustRightInd w:val="0"/>
              <w:snapToGrid w:val="0"/>
              <w:jc w:val="center"/>
              <w:rPr>
                <w:rFonts w:hint="eastAsia" w:ascii="宋体" w:hAnsi="宋体" w:cs="宋体"/>
                <w:bCs/>
                <w:szCs w:val="21"/>
              </w:rPr>
            </w:pPr>
          </w:p>
          <w:p w14:paraId="194058A2">
            <w:pPr>
              <w:adjustRightInd w:val="0"/>
              <w:snapToGrid w:val="0"/>
              <w:jc w:val="center"/>
              <w:rPr>
                <w:rFonts w:hint="eastAsia" w:ascii="宋体" w:hAnsi="宋体" w:cs="宋体"/>
                <w:bCs/>
                <w:szCs w:val="21"/>
              </w:rPr>
            </w:pPr>
          </w:p>
          <w:p w14:paraId="0D19E6B6">
            <w:pPr>
              <w:adjustRightInd w:val="0"/>
              <w:snapToGrid w:val="0"/>
              <w:jc w:val="center"/>
              <w:rPr>
                <w:rFonts w:hint="eastAsia" w:ascii="宋体" w:hAnsi="宋体" w:cs="宋体"/>
                <w:bCs/>
                <w:szCs w:val="21"/>
              </w:rPr>
            </w:pPr>
          </w:p>
          <w:p w14:paraId="6EEC0057">
            <w:pPr>
              <w:adjustRightInd w:val="0"/>
              <w:snapToGrid w:val="0"/>
              <w:jc w:val="center"/>
              <w:rPr>
                <w:rFonts w:hint="eastAsia" w:ascii="宋体" w:hAnsi="宋体" w:cs="宋体"/>
                <w:bCs/>
                <w:szCs w:val="21"/>
              </w:rPr>
            </w:pPr>
          </w:p>
          <w:p w14:paraId="15ED692A">
            <w:pPr>
              <w:adjustRightInd w:val="0"/>
              <w:snapToGrid w:val="0"/>
              <w:jc w:val="center"/>
              <w:rPr>
                <w:rFonts w:hint="eastAsia" w:ascii="宋体" w:hAnsi="宋体" w:cs="宋体"/>
                <w:bCs/>
                <w:szCs w:val="21"/>
              </w:rPr>
            </w:pPr>
          </w:p>
          <w:p w14:paraId="07456F88">
            <w:pPr>
              <w:adjustRightInd w:val="0"/>
              <w:snapToGrid w:val="0"/>
              <w:jc w:val="center"/>
              <w:rPr>
                <w:rFonts w:hint="eastAsia" w:ascii="宋体" w:hAnsi="宋体" w:cs="宋体"/>
                <w:bCs/>
                <w:szCs w:val="21"/>
              </w:rPr>
            </w:pPr>
          </w:p>
          <w:p w14:paraId="2ECC65FF">
            <w:pPr>
              <w:adjustRightInd w:val="0"/>
              <w:snapToGrid w:val="0"/>
              <w:jc w:val="center"/>
              <w:rPr>
                <w:rFonts w:hint="eastAsia" w:ascii="宋体" w:hAnsi="宋体" w:cs="宋体"/>
                <w:bCs/>
                <w:szCs w:val="21"/>
              </w:rPr>
            </w:pPr>
          </w:p>
          <w:p w14:paraId="4B8D06C1">
            <w:pPr>
              <w:adjustRightInd w:val="0"/>
              <w:snapToGrid w:val="0"/>
              <w:jc w:val="center"/>
              <w:rPr>
                <w:rFonts w:hint="eastAsia" w:ascii="宋体" w:hAnsi="宋体" w:cs="宋体"/>
                <w:bCs/>
                <w:szCs w:val="21"/>
              </w:rPr>
            </w:pPr>
          </w:p>
          <w:p w14:paraId="2128FED8">
            <w:pPr>
              <w:adjustRightInd w:val="0"/>
              <w:snapToGrid w:val="0"/>
              <w:jc w:val="center"/>
              <w:rPr>
                <w:rFonts w:hint="eastAsia" w:ascii="宋体" w:hAnsi="宋体" w:cs="宋体"/>
                <w:bCs/>
                <w:szCs w:val="21"/>
              </w:rPr>
            </w:pPr>
          </w:p>
          <w:p w14:paraId="576BE1DD">
            <w:pPr>
              <w:adjustRightInd w:val="0"/>
              <w:snapToGrid w:val="0"/>
              <w:jc w:val="center"/>
              <w:rPr>
                <w:rFonts w:hint="eastAsia" w:ascii="宋体" w:hAnsi="宋体" w:cs="宋体"/>
                <w:bCs/>
                <w:szCs w:val="21"/>
              </w:rPr>
            </w:pPr>
          </w:p>
          <w:p w14:paraId="1453AE12">
            <w:pPr>
              <w:adjustRightInd w:val="0"/>
              <w:snapToGrid w:val="0"/>
              <w:jc w:val="center"/>
              <w:rPr>
                <w:rFonts w:hint="eastAsia" w:ascii="宋体" w:hAnsi="宋体" w:cs="宋体"/>
                <w:bCs/>
                <w:szCs w:val="21"/>
              </w:rPr>
            </w:pPr>
          </w:p>
          <w:p w14:paraId="632F3D75">
            <w:pPr>
              <w:adjustRightInd w:val="0"/>
              <w:snapToGrid w:val="0"/>
              <w:jc w:val="center"/>
              <w:rPr>
                <w:rFonts w:hint="eastAsia" w:ascii="宋体" w:hAnsi="宋体" w:cs="宋体"/>
                <w:bCs/>
                <w:szCs w:val="21"/>
              </w:rPr>
            </w:pPr>
          </w:p>
          <w:p w14:paraId="35B9CF26">
            <w:pPr>
              <w:adjustRightInd w:val="0"/>
              <w:snapToGrid w:val="0"/>
              <w:jc w:val="center"/>
              <w:rPr>
                <w:rFonts w:hint="eastAsia" w:ascii="宋体" w:hAnsi="宋体" w:cs="宋体"/>
                <w:bCs/>
                <w:szCs w:val="21"/>
              </w:rPr>
            </w:pPr>
          </w:p>
          <w:p w14:paraId="58D12445">
            <w:pPr>
              <w:adjustRightInd w:val="0"/>
              <w:snapToGrid w:val="0"/>
              <w:jc w:val="center"/>
              <w:rPr>
                <w:rFonts w:ascii="宋体" w:hAnsi="宋体" w:cs="宋体"/>
                <w:bCs/>
                <w:sz w:val="24"/>
                <w:szCs w:val="24"/>
              </w:rPr>
            </w:pPr>
            <w:r>
              <w:rPr>
                <w:rFonts w:hint="eastAsia" w:ascii="宋体" w:hAnsi="宋体" w:cs="宋体"/>
                <w:bCs/>
                <w:sz w:val="24"/>
                <w:szCs w:val="24"/>
              </w:rPr>
              <w:t>运营</w:t>
            </w:r>
          </w:p>
          <w:p w14:paraId="5CC81AB0">
            <w:pPr>
              <w:adjustRightInd w:val="0"/>
              <w:snapToGrid w:val="0"/>
              <w:jc w:val="center"/>
              <w:rPr>
                <w:rFonts w:ascii="宋体" w:hAnsi="宋体" w:cs="宋体"/>
                <w:bCs/>
                <w:sz w:val="24"/>
                <w:szCs w:val="24"/>
              </w:rPr>
            </w:pPr>
            <w:r>
              <w:rPr>
                <w:rFonts w:hint="eastAsia" w:ascii="宋体" w:hAnsi="宋体" w:cs="宋体"/>
                <w:bCs/>
                <w:sz w:val="24"/>
                <w:szCs w:val="24"/>
              </w:rPr>
              <w:t>期环</w:t>
            </w:r>
          </w:p>
          <w:p w14:paraId="2266B6F3">
            <w:pPr>
              <w:adjustRightInd w:val="0"/>
              <w:snapToGrid w:val="0"/>
              <w:jc w:val="center"/>
              <w:rPr>
                <w:rFonts w:ascii="宋体" w:hAnsi="宋体" w:cs="宋体"/>
                <w:bCs/>
                <w:sz w:val="24"/>
                <w:szCs w:val="24"/>
              </w:rPr>
            </w:pPr>
            <w:r>
              <w:rPr>
                <w:rFonts w:hint="eastAsia" w:ascii="宋体" w:hAnsi="宋体" w:cs="宋体"/>
                <w:bCs/>
                <w:sz w:val="24"/>
                <w:szCs w:val="24"/>
              </w:rPr>
              <w:t>境影</w:t>
            </w:r>
          </w:p>
          <w:p w14:paraId="4241AFA5">
            <w:pPr>
              <w:adjustRightInd w:val="0"/>
              <w:snapToGrid w:val="0"/>
              <w:jc w:val="center"/>
              <w:rPr>
                <w:rFonts w:ascii="宋体" w:hAnsi="宋体" w:cs="宋体"/>
                <w:bCs/>
                <w:sz w:val="24"/>
                <w:szCs w:val="24"/>
              </w:rPr>
            </w:pPr>
            <w:r>
              <w:rPr>
                <w:rFonts w:hint="eastAsia" w:ascii="宋体" w:hAnsi="宋体" w:cs="宋体"/>
                <w:bCs/>
                <w:sz w:val="24"/>
                <w:szCs w:val="24"/>
              </w:rPr>
              <w:t>响和</w:t>
            </w:r>
          </w:p>
          <w:p w14:paraId="3FC9BC8A">
            <w:pPr>
              <w:adjustRightInd w:val="0"/>
              <w:snapToGrid w:val="0"/>
              <w:jc w:val="center"/>
              <w:rPr>
                <w:rFonts w:ascii="宋体" w:hAnsi="宋体" w:cs="宋体"/>
                <w:bCs/>
                <w:sz w:val="24"/>
                <w:szCs w:val="24"/>
              </w:rPr>
            </w:pPr>
            <w:r>
              <w:rPr>
                <w:rFonts w:hint="eastAsia" w:ascii="宋体" w:hAnsi="宋体" w:cs="宋体"/>
                <w:bCs/>
                <w:sz w:val="24"/>
                <w:szCs w:val="24"/>
              </w:rPr>
              <w:t>保护</w:t>
            </w:r>
          </w:p>
          <w:p w14:paraId="00E39CBE">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0669DDF3">
            <w:pPr>
              <w:pStyle w:val="7"/>
              <w:rPr>
                <w:rFonts w:hint="eastAsia" w:ascii="宋体" w:hAnsi="宋体" w:cs="宋体"/>
                <w:bCs/>
                <w:szCs w:val="21"/>
              </w:rPr>
            </w:pPr>
          </w:p>
          <w:p w14:paraId="1ED60EAF">
            <w:pPr>
              <w:pStyle w:val="11"/>
              <w:widowControl w:val="0"/>
              <w:numPr>
                <w:ilvl w:val="0"/>
                <w:numId w:val="0"/>
              </w:numPr>
              <w:jc w:val="both"/>
              <w:rPr>
                <w:rFonts w:hint="eastAsia" w:ascii="宋体" w:hAnsi="宋体" w:cs="宋体"/>
                <w:bCs/>
                <w:szCs w:val="21"/>
              </w:rPr>
            </w:pPr>
          </w:p>
          <w:p w14:paraId="67D703FC">
            <w:pPr>
              <w:pStyle w:val="11"/>
              <w:widowControl w:val="0"/>
              <w:numPr>
                <w:ilvl w:val="0"/>
                <w:numId w:val="0"/>
              </w:numPr>
              <w:jc w:val="both"/>
              <w:rPr>
                <w:rFonts w:hint="eastAsia" w:ascii="宋体" w:hAnsi="宋体" w:cs="宋体"/>
                <w:bCs/>
                <w:szCs w:val="21"/>
              </w:rPr>
            </w:pPr>
          </w:p>
          <w:p w14:paraId="5E0767C6">
            <w:pPr>
              <w:pStyle w:val="11"/>
              <w:widowControl w:val="0"/>
              <w:numPr>
                <w:ilvl w:val="0"/>
                <w:numId w:val="0"/>
              </w:numPr>
              <w:jc w:val="both"/>
              <w:rPr>
                <w:rFonts w:hint="eastAsia" w:ascii="宋体" w:hAnsi="宋体" w:cs="宋体"/>
                <w:bCs/>
                <w:szCs w:val="21"/>
              </w:rPr>
            </w:pPr>
          </w:p>
          <w:p w14:paraId="1843123A">
            <w:pPr>
              <w:pStyle w:val="11"/>
              <w:widowControl w:val="0"/>
              <w:numPr>
                <w:ilvl w:val="0"/>
                <w:numId w:val="0"/>
              </w:numPr>
              <w:jc w:val="both"/>
              <w:rPr>
                <w:rFonts w:hint="eastAsia" w:ascii="宋体" w:hAnsi="宋体" w:cs="宋体"/>
                <w:bCs/>
                <w:szCs w:val="21"/>
              </w:rPr>
            </w:pPr>
          </w:p>
          <w:p w14:paraId="18446A5B">
            <w:pPr>
              <w:pStyle w:val="11"/>
              <w:widowControl w:val="0"/>
              <w:numPr>
                <w:ilvl w:val="0"/>
                <w:numId w:val="0"/>
              </w:numPr>
              <w:jc w:val="both"/>
              <w:rPr>
                <w:rFonts w:hint="eastAsia" w:ascii="宋体" w:hAnsi="宋体" w:cs="宋体"/>
                <w:bCs/>
                <w:szCs w:val="21"/>
              </w:rPr>
            </w:pPr>
          </w:p>
          <w:p w14:paraId="63B7D4C7">
            <w:pPr>
              <w:pStyle w:val="11"/>
              <w:widowControl w:val="0"/>
              <w:numPr>
                <w:ilvl w:val="0"/>
                <w:numId w:val="0"/>
              </w:numPr>
              <w:jc w:val="both"/>
              <w:rPr>
                <w:rFonts w:hint="eastAsia" w:ascii="宋体" w:hAnsi="宋体" w:cs="宋体"/>
                <w:bCs/>
                <w:szCs w:val="21"/>
              </w:rPr>
            </w:pPr>
          </w:p>
          <w:p w14:paraId="133BDAD4">
            <w:pPr>
              <w:pStyle w:val="11"/>
              <w:widowControl w:val="0"/>
              <w:numPr>
                <w:ilvl w:val="0"/>
                <w:numId w:val="0"/>
              </w:numPr>
              <w:jc w:val="both"/>
              <w:rPr>
                <w:rFonts w:hint="eastAsia" w:ascii="宋体" w:hAnsi="宋体" w:cs="宋体"/>
                <w:bCs/>
                <w:szCs w:val="21"/>
              </w:rPr>
            </w:pPr>
          </w:p>
          <w:p w14:paraId="281D179E">
            <w:pPr>
              <w:pStyle w:val="11"/>
              <w:widowControl w:val="0"/>
              <w:numPr>
                <w:ilvl w:val="0"/>
                <w:numId w:val="0"/>
              </w:numPr>
              <w:jc w:val="both"/>
              <w:rPr>
                <w:rFonts w:hint="eastAsia" w:ascii="宋体" w:hAnsi="宋体" w:cs="宋体"/>
                <w:bCs/>
                <w:szCs w:val="21"/>
              </w:rPr>
            </w:pPr>
          </w:p>
          <w:p w14:paraId="636E5280">
            <w:pPr>
              <w:pStyle w:val="11"/>
              <w:widowControl w:val="0"/>
              <w:numPr>
                <w:ilvl w:val="0"/>
                <w:numId w:val="0"/>
              </w:numPr>
              <w:jc w:val="both"/>
              <w:rPr>
                <w:rFonts w:hint="eastAsia" w:ascii="宋体" w:hAnsi="宋体" w:cs="宋体"/>
                <w:bCs/>
                <w:szCs w:val="21"/>
              </w:rPr>
            </w:pPr>
          </w:p>
          <w:p w14:paraId="248FFC1E">
            <w:pPr>
              <w:pStyle w:val="11"/>
              <w:widowControl w:val="0"/>
              <w:numPr>
                <w:ilvl w:val="0"/>
                <w:numId w:val="0"/>
              </w:numPr>
              <w:jc w:val="both"/>
              <w:rPr>
                <w:rFonts w:hint="eastAsia" w:ascii="宋体" w:hAnsi="宋体" w:cs="宋体"/>
                <w:bCs/>
                <w:szCs w:val="21"/>
              </w:rPr>
            </w:pPr>
          </w:p>
          <w:p w14:paraId="001D7C47">
            <w:pPr>
              <w:pStyle w:val="11"/>
              <w:widowControl w:val="0"/>
              <w:numPr>
                <w:ilvl w:val="0"/>
                <w:numId w:val="0"/>
              </w:numPr>
              <w:jc w:val="both"/>
              <w:rPr>
                <w:rFonts w:hint="eastAsia" w:ascii="宋体" w:hAnsi="宋体" w:cs="宋体"/>
                <w:bCs/>
                <w:szCs w:val="21"/>
              </w:rPr>
            </w:pPr>
          </w:p>
          <w:p w14:paraId="4E17DBEE">
            <w:pPr>
              <w:adjustRightInd w:val="0"/>
              <w:snapToGrid w:val="0"/>
              <w:jc w:val="center"/>
              <w:rPr>
                <w:rFonts w:hint="eastAsia" w:ascii="宋体" w:hAnsi="宋体" w:cs="宋体"/>
                <w:bCs/>
                <w:sz w:val="24"/>
                <w:szCs w:val="24"/>
              </w:rPr>
            </w:pPr>
          </w:p>
          <w:p w14:paraId="450EDA7E">
            <w:pPr>
              <w:adjustRightInd w:val="0"/>
              <w:snapToGrid w:val="0"/>
              <w:jc w:val="center"/>
              <w:rPr>
                <w:rFonts w:hint="eastAsia" w:ascii="宋体" w:hAnsi="宋体" w:cs="宋体"/>
                <w:bCs/>
                <w:sz w:val="24"/>
                <w:szCs w:val="24"/>
              </w:rPr>
            </w:pPr>
          </w:p>
          <w:p w14:paraId="6984BD8F">
            <w:pPr>
              <w:adjustRightInd w:val="0"/>
              <w:snapToGrid w:val="0"/>
              <w:jc w:val="center"/>
              <w:rPr>
                <w:rFonts w:hint="eastAsia" w:ascii="宋体" w:hAnsi="宋体" w:cs="宋体"/>
                <w:bCs/>
                <w:sz w:val="24"/>
                <w:szCs w:val="24"/>
              </w:rPr>
            </w:pPr>
          </w:p>
          <w:p w14:paraId="7560BAED">
            <w:pPr>
              <w:adjustRightInd w:val="0"/>
              <w:snapToGrid w:val="0"/>
              <w:jc w:val="center"/>
              <w:rPr>
                <w:rFonts w:hint="eastAsia" w:ascii="宋体" w:hAnsi="宋体" w:cs="宋体"/>
                <w:bCs/>
                <w:sz w:val="24"/>
                <w:szCs w:val="24"/>
              </w:rPr>
            </w:pPr>
          </w:p>
          <w:p w14:paraId="3DD16B9B">
            <w:pPr>
              <w:adjustRightInd w:val="0"/>
              <w:snapToGrid w:val="0"/>
              <w:jc w:val="center"/>
              <w:rPr>
                <w:rFonts w:hint="eastAsia" w:ascii="宋体" w:hAnsi="宋体" w:cs="宋体"/>
                <w:bCs/>
                <w:sz w:val="24"/>
                <w:szCs w:val="24"/>
              </w:rPr>
            </w:pPr>
          </w:p>
          <w:p w14:paraId="62CBB53C">
            <w:pPr>
              <w:adjustRightInd w:val="0"/>
              <w:snapToGrid w:val="0"/>
              <w:jc w:val="center"/>
              <w:rPr>
                <w:rFonts w:hint="eastAsia" w:ascii="宋体" w:hAnsi="宋体" w:cs="宋体"/>
                <w:bCs/>
                <w:sz w:val="24"/>
                <w:szCs w:val="24"/>
              </w:rPr>
            </w:pPr>
          </w:p>
          <w:p w14:paraId="0DF55F85">
            <w:pPr>
              <w:adjustRightInd w:val="0"/>
              <w:snapToGrid w:val="0"/>
              <w:jc w:val="center"/>
              <w:rPr>
                <w:rFonts w:hint="eastAsia" w:ascii="宋体" w:hAnsi="宋体" w:cs="宋体"/>
                <w:bCs/>
                <w:sz w:val="24"/>
                <w:szCs w:val="24"/>
              </w:rPr>
            </w:pPr>
          </w:p>
          <w:p w14:paraId="6771F58C">
            <w:pPr>
              <w:adjustRightInd w:val="0"/>
              <w:snapToGrid w:val="0"/>
              <w:jc w:val="center"/>
              <w:rPr>
                <w:rFonts w:hint="eastAsia" w:ascii="宋体" w:hAnsi="宋体" w:cs="宋体"/>
                <w:bCs/>
                <w:sz w:val="24"/>
                <w:szCs w:val="24"/>
              </w:rPr>
            </w:pPr>
          </w:p>
          <w:p w14:paraId="4BE1542A">
            <w:pPr>
              <w:adjustRightInd w:val="0"/>
              <w:snapToGrid w:val="0"/>
              <w:jc w:val="center"/>
              <w:rPr>
                <w:rFonts w:hint="eastAsia" w:ascii="宋体" w:hAnsi="宋体" w:cs="宋体"/>
                <w:bCs/>
                <w:sz w:val="24"/>
                <w:szCs w:val="24"/>
              </w:rPr>
            </w:pPr>
          </w:p>
          <w:p w14:paraId="06E51ABF">
            <w:pPr>
              <w:adjustRightInd w:val="0"/>
              <w:snapToGrid w:val="0"/>
              <w:jc w:val="center"/>
              <w:rPr>
                <w:rFonts w:ascii="宋体" w:hAnsi="宋体" w:cs="宋体"/>
                <w:bCs/>
                <w:sz w:val="24"/>
                <w:szCs w:val="24"/>
              </w:rPr>
            </w:pPr>
            <w:r>
              <w:rPr>
                <w:rFonts w:hint="eastAsia" w:ascii="宋体" w:hAnsi="宋体" w:cs="宋体"/>
                <w:bCs/>
                <w:sz w:val="24"/>
                <w:szCs w:val="24"/>
              </w:rPr>
              <w:t>运营</w:t>
            </w:r>
          </w:p>
          <w:p w14:paraId="190F38E2">
            <w:pPr>
              <w:adjustRightInd w:val="0"/>
              <w:snapToGrid w:val="0"/>
              <w:jc w:val="center"/>
              <w:rPr>
                <w:rFonts w:ascii="宋体" w:hAnsi="宋体" w:cs="宋体"/>
                <w:bCs/>
                <w:sz w:val="24"/>
                <w:szCs w:val="24"/>
              </w:rPr>
            </w:pPr>
            <w:r>
              <w:rPr>
                <w:rFonts w:hint="eastAsia" w:ascii="宋体" w:hAnsi="宋体" w:cs="宋体"/>
                <w:bCs/>
                <w:sz w:val="24"/>
                <w:szCs w:val="24"/>
              </w:rPr>
              <w:t>期环</w:t>
            </w:r>
          </w:p>
          <w:p w14:paraId="3AB2984C">
            <w:pPr>
              <w:adjustRightInd w:val="0"/>
              <w:snapToGrid w:val="0"/>
              <w:jc w:val="center"/>
              <w:rPr>
                <w:rFonts w:ascii="宋体" w:hAnsi="宋体" w:cs="宋体"/>
                <w:bCs/>
                <w:sz w:val="24"/>
                <w:szCs w:val="24"/>
              </w:rPr>
            </w:pPr>
            <w:r>
              <w:rPr>
                <w:rFonts w:hint="eastAsia" w:ascii="宋体" w:hAnsi="宋体" w:cs="宋体"/>
                <w:bCs/>
                <w:sz w:val="24"/>
                <w:szCs w:val="24"/>
              </w:rPr>
              <w:t>境影</w:t>
            </w:r>
          </w:p>
          <w:p w14:paraId="65C6E865">
            <w:pPr>
              <w:adjustRightInd w:val="0"/>
              <w:snapToGrid w:val="0"/>
              <w:jc w:val="center"/>
              <w:rPr>
                <w:rFonts w:ascii="宋体" w:hAnsi="宋体" w:cs="宋体"/>
                <w:bCs/>
                <w:sz w:val="24"/>
                <w:szCs w:val="24"/>
              </w:rPr>
            </w:pPr>
            <w:r>
              <w:rPr>
                <w:rFonts w:hint="eastAsia" w:ascii="宋体" w:hAnsi="宋体" w:cs="宋体"/>
                <w:bCs/>
                <w:sz w:val="24"/>
                <w:szCs w:val="24"/>
              </w:rPr>
              <w:t>响和</w:t>
            </w:r>
          </w:p>
          <w:p w14:paraId="57D5CD94">
            <w:pPr>
              <w:adjustRightInd w:val="0"/>
              <w:snapToGrid w:val="0"/>
              <w:jc w:val="center"/>
              <w:rPr>
                <w:rFonts w:ascii="宋体" w:hAnsi="宋体" w:cs="宋体"/>
                <w:bCs/>
                <w:sz w:val="24"/>
                <w:szCs w:val="24"/>
              </w:rPr>
            </w:pPr>
            <w:r>
              <w:rPr>
                <w:rFonts w:hint="eastAsia" w:ascii="宋体" w:hAnsi="宋体" w:cs="宋体"/>
                <w:bCs/>
                <w:sz w:val="24"/>
                <w:szCs w:val="24"/>
              </w:rPr>
              <w:t>保护</w:t>
            </w:r>
          </w:p>
          <w:p w14:paraId="337522BF">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33DFCA10">
            <w:pPr>
              <w:pStyle w:val="11"/>
              <w:widowControl w:val="0"/>
              <w:numPr>
                <w:ilvl w:val="0"/>
                <w:numId w:val="0"/>
              </w:numPr>
              <w:jc w:val="both"/>
              <w:rPr>
                <w:rFonts w:hint="eastAsia" w:ascii="宋体" w:hAnsi="宋体" w:cs="宋体"/>
                <w:bCs/>
                <w:szCs w:val="21"/>
              </w:rPr>
            </w:pPr>
          </w:p>
          <w:p w14:paraId="3FFF9E7C">
            <w:pPr>
              <w:pStyle w:val="11"/>
              <w:widowControl w:val="0"/>
              <w:numPr>
                <w:ilvl w:val="0"/>
                <w:numId w:val="0"/>
              </w:numPr>
              <w:jc w:val="both"/>
              <w:rPr>
                <w:rFonts w:hint="eastAsia" w:ascii="宋体" w:hAnsi="宋体" w:cs="宋体"/>
                <w:bCs/>
                <w:szCs w:val="21"/>
              </w:rPr>
            </w:pPr>
          </w:p>
          <w:p w14:paraId="17D3E36C">
            <w:pPr>
              <w:pStyle w:val="11"/>
              <w:widowControl w:val="0"/>
              <w:numPr>
                <w:ilvl w:val="0"/>
                <w:numId w:val="0"/>
              </w:numPr>
              <w:jc w:val="both"/>
              <w:rPr>
                <w:rFonts w:hint="eastAsia" w:ascii="宋体" w:hAnsi="宋体" w:cs="宋体"/>
                <w:bCs/>
                <w:szCs w:val="21"/>
              </w:rPr>
            </w:pPr>
          </w:p>
          <w:p w14:paraId="61902BB1">
            <w:pPr>
              <w:pStyle w:val="11"/>
              <w:widowControl w:val="0"/>
              <w:numPr>
                <w:ilvl w:val="0"/>
                <w:numId w:val="0"/>
              </w:numPr>
              <w:jc w:val="both"/>
              <w:rPr>
                <w:rFonts w:hint="eastAsia" w:ascii="宋体" w:hAnsi="宋体" w:cs="宋体"/>
                <w:bCs/>
                <w:szCs w:val="21"/>
              </w:rPr>
            </w:pPr>
          </w:p>
          <w:p w14:paraId="1459FE62">
            <w:pPr>
              <w:pStyle w:val="11"/>
              <w:widowControl w:val="0"/>
              <w:numPr>
                <w:ilvl w:val="0"/>
                <w:numId w:val="0"/>
              </w:numPr>
              <w:jc w:val="both"/>
              <w:rPr>
                <w:rFonts w:hint="eastAsia" w:ascii="宋体" w:hAnsi="宋体" w:cs="宋体"/>
                <w:bCs/>
                <w:szCs w:val="21"/>
              </w:rPr>
            </w:pPr>
          </w:p>
          <w:p w14:paraId="4E84754B">
            <w:pPr>
              <w:pStyle w:val="11"/>
              <w:widowControl w:val="0"/>
              <w:numPr>
                <w:ilvl w:val="0"/>
                <w:numId w:val="0"/>
              </w:numPr>
              <w:jc w:val="both"/>
              <w:rPr>
                <w:rFonts w:hint="eastAsia" w:ascii="宋体" w:hAnsi="宋体" w:cs="宋体"/>
                <w:bCs/>
                <w:szCs w:val="21"/>
              </w:rPr>
            </w:pPr>
          </w:p>
          <w:p w14:paraId="69FB51F4">
            <w:pPr>
              <w:pStyle w:val="11"/>
              <w:widowControl w:val="0"/>
              <w:numPr>
                <w:ilvl w:val="0"/>
                <w:numId w:val="0"/>
              </w:numPr>
              <w:jc w:val="both"/>
              <w:rPr>
                <w:rFonts w:hint="eastAsia" w:ascii="宋体" w:hAnsi="宋体" w:cs="宋体"/>
                <w:bCs/>
                <w:szCs w:val="21"/>
              </w:rPr>
            </w:pPr>
          </w:p>
          <w:p w14:paraId="1E735532">
            <w:pPr>
              <w:pStyle w:val="11"/>
              <w:widowControl w:val="0"/>
              <w:numPr>
                <w:ilvl w:val="0"/>
                <w:numId w:val="0"/>
              </w:numPr>
              <w:jc w:val="both"/>
              <w:rPr>
                <w:rFonts w:hint="eastAsia" w:ascii="宋体" w:hAnsi="宋体" w:cs="宋体"/>
                <w:bCs/>
                <w:szCs w:val="21"/>
              </w:rPr>
            </w:pPr>
          </w:p>
          <w:p w14:paraId="12CC180E">
            <w:pPr>
              <w:pStyle w:val="11"/>
              <w:widowControl w:val="0"/>
              <w:numPr>
                <w:ilvl w:val="0"/>
                <w:numId w:val="0"/>
              </w:numPr>
              <w:jc w:val="both"/>
              <w:rPr>
                <w:rFonts w:hint="eastAsia" w:ascii="宋体" w:hAnsi="宋体" w:cs="宋体"/>
                <w:bCs/>
                <w:szCs w:val="21"/>
              </w:rPr>
            </w:pPr>
          </w:p>
          <w:p w14:paraId="0FC6B141">
            <w:pPr>
              <w:pStyle w:val="11"/>
              <w:widowControl w:val="0"/>
              <w:numPr>
                <w:ilvl w:val="0"/>
                <w:numId w:val="0"/>
              </w:numPr>
              <w:jc w:val="both"/>
              <w:rPr>
                <w:rFonts w:hint="eastAsia" w:ascii="宋体" w:hAnsi="宋体" w:cs="宋体"/>
                <w:bCs/>
                <w:szCs w:val="21"/>
              </w:rPr>
            </w:pPr>
          </w:p>
          <w:p w14:paraId="334823BB">
            <w:pPr>
              <w:pStyle w:val="11"/>
              <w:widowControl w:val="0"/>
              <w:numPr>
                <w:ilvl w:val="0"/>
                <w:numId w:val="0"/>
              </w:numPr>
              <w:jc w:val="both"/>
              <w:rPr>
                <w:rFonts w:hint="eastAsia" w:ascii="宋体" w:hAnsi="宋体" w:cs="宋体"/>
                <w:bCs/>
                <w:szCs w:val="21"/>
              </w:rPr>
            </w:pPr>
          </w:p>
          <w:p w14:paraId="67466976">
            <w:pPr>
              <w:pStyle w:val="11"/>
              <w:widowControl w:val="0"/>
              <w:numPr>
                <w:ilvl w:val="0"/>
                <w:numId w:val="0"/>
              </w:numPr>
              <w:jc w:val="both"/>
              <w:rPr>
                <w:rFonts w:hint="eastAsia" w:ascii="宋体" w:hAnsi="宋体" w:cs="宋体"/>
                <w:bCs/>
                <w:szCs w:val="21"/>
              </w:rPr>
            </w:pPr>
          </w:p>
          <w:p w14:paraId="6A71402D">
            <w:pPr>
              <w:pStyle w:val="11"/>
              <w:widowControl w:val="0"/>
              <w:numPr>
                <w:ilvl w:val="0"/>
                <w:numId w:val="0"/>
              </w:numPr>
              <w:jc w:val="both"/>
              <w:rPr>
                <w:rFonts w:hint="eastAsia" w:ascii="宋体" w:hAnsi="宋体" w:cs="宋体"/>
                <w:bCs/>
                <w:szCs w:val="21"/>
              </w:rPr>
            </w:pPr>
          </w:p>
          <w:p w14:paraId="1E434DEA">
            <w:pPr>
              <w:pStyle w:val="21"/>
              <w:adjustRightInd w:val="0"/>
              <w:snapToGrid w:val="0"/>
              <w:spacing w:before="0" w:beforeAutospacing="0" w:after="0" w:afterAutospacing="0"/>
              <w:jc w:val="both"/>
              <w:rPr>
                <w:rFonts w:hint="eastAsia" w:cs="宋体"/>
                <w:kern w:val="2"/>
                <w:sz w:val="21"/>
                <w:szCs w:val="21"/>
              </w:rPr>
            </w:pPr>
          </w:p>
        </w:tc>
        <w:tc>
          <w:tcPr>
            <w:tcW w:w="12759" w:type="dxa"/>
            <w:noWrap w:val="0"/>
            <w:vAlign w:val="top"/>
          </w:tcPr>
          <w:p w14:paraId="22C8EB0F">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31" w:leftChars="-15" w:firstLine="482" w:firstLineChars="200"/>
              <w:jc w:val="center"/>
              <w:textAlignment w:val="auto"/>
            </w:pPr>
            <w:r>
              <w:rPr>
                <w:rFonts w:hint="eastAsia"/>
                <w:b/>
                <w:bCs/>
                <w:sz w:val="24"/>
                <w:szCs w:val="24"/>
              </w:rPr>
              <w:t>表4</w:t>
            </w:r>
            <w:r>
              <w:rPr>
                <w:rFonts w:hint="eastAsia"/>
                <w:b/>
                <w:bCs/>
                <w:sz w:val="24"/>
                <w:szCs w:val="24"/>
                <w:lang w:val="en-US" w:eastAsia="zh-CN"/>
              </w:rPr>
              <w:t>-1</w:t>
            </w:r>
            <w:r>
              <w:rPr>
                <w:rFonts w:hint="eastAsia"/>
                <w:b/>
                <w:bCs/>
                <w:sz w:val="24"/>
                <w:szCs w:val="24"/>
              </w:rPr>
              <w:t xml:space="preserve">  本项目有组织排放废气产生及排放情况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15"/>
              <w:gridCol w:w="825"/>
              <w:gridCol w:w="1020"/>
              <w:gridCol w:w="885"/>
              <w:gridCol w:w="840"/>
              <w:gridCol w:w="840"/>
              <w:gridCol w:w="1152"/>
              <w:gridCol w:w="740"/>
              <w:gridCol w:w="895"/>
              <w:gridCol w:w="833"/>
              <w:gridCol w:w="864"/>
              <w:gridCol w:w="772"/>
              <w:gridCol w:w="895"/>
              <w:gridCol w:w="845"/>
            </w:tblGrid>
            <w:tr w14:paraId="2C9605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99" w:hRule="atLeast"/>
                <w:jc w:val="center"/>
              </w:trPr>
              <w:tc>
                <w:tcPr>
                  <w:tcW w:w="1215" w:type="dxa"/>
                  <w:vMerge w:val="restart"/>
                  <w:tcBorders>
                    <w:top w:val="single" w:color="auto" w:sz="12" w:space="0"/>
                    <w:left w:val="nil"/>
                    <w:bottom w:val="single" w:color="auto" w:sz="4" w:space="0"/>
                    <w:right w:val="single" w:color="auto" w:sz="4" w:space="0"/>
                  </w:tcBorders>
                  <w:vAlign w:val="center"/>
                </w:tcPr>
                <w:p w14:paraId="78FB170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w:t>
                  </w:r>
                </w:p>
                <w:p w14:paraId="25D7383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825" w:type="dxa"/>
                  <w:vMerge w:val="restart"/>
                  <w:tcBorders>
                    <w:top w:val="single" w:color="auto" w:sz="12" w:space="0"/>
                    <w:left w:val="single" w:color="auto" w:sz="4" w:space="0"/>
                    <w:bottom w:val="single" w:color="auto" w:sz="4" w:space="0"/>
                    <w:right w:val="single" w:color="auto" w:sz="4" w:space="0"/>
                  </w:tcBorders>
                  <w:vAlign w:val="center"/>
                </w:tcPr>
                <w:p w14:paraId="343CB789">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排气量</w:t>
                  </w:r>
                </w:p>
                <w:p w14:paraId="73EFB2B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1020" w:type="dxa"/>
                  <w:vMerge w:val="restart"/>
                  <w:tcBorders>
                    <w:top w:val="single" w:color="auto" w:sz="12" w:space="0"/>
                    <w:left w:val="single" w:color="auto" w:sz="4" w:space="0"/>
                    <w:bottom w:val="single" w:color="auto" w:sz="4" w:space="0"/>
                    <w:right w:val="single" w:color="auto" w:sz="4" w:space="0"/>
                  </w:tcBorders>
                  <w:vAlign w:val="center"/>
                </w:tcPr>
                <w:p w14:paraId="35D1390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2565" w:type="dxa"/>
                  <w:gridSpan w:val="3"/>
                  <w:tcBorders>
                    <w:top w:val="single" w:color="auto" w:sz="12" w:space="0"/>
                    <w:left w:val="single" w:color="auto" w:sz="4" w:space="0"/>
                    <w:bottom w:val="single" w:color="auto" w:sz="4" w:space="0"/>
                    <w:right w:val="single" w:color="auto" w:sz="4" w:space="0"/>
                  </w:tcBorders>
                  <w:vAlign w:val="center"/>
                </w:tcPr>
                <w:p w14:paraId="5D14E38B">
                  <w:pPr>
                    <w:pStyle w:val="63"/>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产生状况</w:t>
                  </w:r>
                </w:p>
              </w:tc>
              <w:tc>
                <w:tcPr>
                  <w:tcW w:w="1152" w:type="dxa"/>
                  <w:vMerge w:val="restart"/>
                  <w:tcBorders>
                    <w:top w:val="single" w:color="auto" w:sz="12" w:space="0"/>
                    <w:left w:val="single" w:color="auto" w:sz="4" w:space="0"/>
                    <w:bottom w:val="single" w:color="auto" w:sz="4" w:space="0"/>
                    <w:right w:val="single" w:color="auto" w:sz="4" w:space="0"/>
                  </w:tcBorders>
                  <w:vAlign w:val="center"/>
                </w:tcPr>
                <w:p w14:paraId="4D963071">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w:t>
                  </w:r>
                </w:p>
                <w:p w14:paraId="5FF8975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w:t>
                  </w:r>
                </w:p>
              </w:tc>
              <w:tc>
                <w:tcPr>
                  <w:tcW w:w="740" w:type="dxa"/>
                  <w:vMerge w:val="restart"/>
                  <w:tcBorders>
                    <w:top w:val="single" w:color="auto" w:sz="12" w:space="0"/>
                    <w:left w:val="single" w:color="auto" w:sz="4" w:space="0"/>
                    <w:bottom w:val="single" w:color="auto" w:sz="4" w:space="0"/>
                    <w:right w:val="single" w:color="auto" w:sz="4" w:space="0"/>
                  </w:tcBorders>
                  <w:vAlign w:val="center"/>
                </w:tcPr>
                <w:p w14:paraId="3899F65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去除率</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w:t>
                  </w:r>
                  <w:r>
                    <w:rPr>
                      <w:rFonts w:hint="eastAsia" w:cs="Times New Roman"/>
                      <w:color w:val="auto"/>
                      <w:sz w:val="21"/>
                      <w:szCs w:val="21"/>
                      <w:lang w:eastAsia="zh-CN"/>
                    </w:rPr>
                    <w:t>）</w:t>
                  </w:r>
                </w:p>
              </w:tc>
              <w:tc>
                <w:tcPr>
                  <w:tcW w:w="2592" w:type="dxa"/>
                  <w:gridSpan w:val="3"/>
                  <w:tcBorders>
                    <w:top w:val="single" w:color="auto" w:sz="12" w:space="0"/>
                    <w:left w:val="single" w:color="auto" w:sz="4" w:space="0"/>
                    <w:bottom w:val="single" w:color="auto" w:sz="4" w:space="0"/>
                    <w:right w:val="single" w:color="auto" w:sz="4" w:space="0"/>
                  </w:tcBorders>
                  <w:vAlign w:val="center"/>
                </w:tcPr>
                <w:p w14:paraId="6678C557">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排放状况</w:t>
                  </w:r>
                </w:p>
              </w:tc>
              <w:tc>
                <w:tcPr>
                  <w:tcW w:w="772" w:type="dxa"/>
                  <w:vMerge w:val="restart"/>
                  <w:tcBorders>
                    <w:top w:val="single" w:color="auto" w:sz="12" w:space="0"/>
                    <w:left w:val="single" w:color="auto" w:sz="4" w:space="0"/>
                    <w:bottom w:val="single" w:color="auto" w:sz="4" w:space="0"/>
                    <w:right w:val="single" w:color="auto" w:sz="4" w:space="0"/>
                  </w:tcBorders>
                  <w:vAlign w:val="center"/>
                </w:tcPr>
                <w:p w14:paraId="1875D76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7A431F9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w:t>
                  </w:r>
                </w:p>
                <w:p w14:paraId="4B237199">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w:t>
                  </w:r>
                  <w:r>
                    <w:rPr>
                      <w:rFonts w:hint="default" w:ascii="Times New Roman" w:hAnsi="Times New Roman" w:eastAsia="宋体" w:cs="Times New Roman"/>
                      <w:color w:val="auto"/>
                      <w:sz w:val="21"/>
                      <w:szCs w:val="21"/>
                    </w:rPr>
                    <w:t>m</w:t>
                  </w:r>
                  <w:r>
                    <w:rPr>
                      <w:rFonts w:hint="eastAsia" w:cs="Times New Roman"/>
                      <w:color w:val="auto"/>
                      <w:sz w:val="21"/>
                      <w:szCs w:val="21"/>
                      <w:lang w:eastAsia="zh-CN"/>
                    </w:rPr>
                    <w:t>)</w:t>
                  </w:r>
                </w:p>
              </w:tc>
              <w:tc>
                <w:tcPr>
                  <w:tcW w:w="895" w:type="dxa"/>
                  <w:vMerge w:val="restart"/>
                  <w:tcBorders>
                    <w:top w:val="single" w:color="auto" w:sz="12" w:space="0"/>
                    <w:left w:val="single" w:color="auto" w:sz="4" w:space="0"/>
                    <w:bottom w:val="single" w:color="auto" w:sz="4" w:space="0"/>
                    <w:right w:val="single" w:color="auto" w:sz="4" w:space="0"/>
                  </w:tcBorders>
                  <w:vAlign w:val="center"/>
                </w:tcPr>
                <w:p w14:paraId="01C1038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年运行</w:t>
                  </w:r>
                </w:p>
                <w:p w14:paraId="141296E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时间</w:t>
                  </w:r>
                </w:p>
                <w:p w14:paraId="0200CC65">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w:t>
                  </w:r>
                  <w:r>
                    <w:rPr>
                      <w:rFonts w:hint="default" w:ascii="Times New Roman" w:hAnsi="Times New Roman" w:eastAsia="宋体" w:cs="Times New Roman"/>
                      <w:color w:val="auto"/>
                      <w:sz w:val="21"/>
                      <w:szCs w:val="21"/>
                    </w:rPr>
                    <w:t>h</w:t>
                  </w:r>
                  <w:r>
                    <w:rPr>
                      <w:rFonts w:hint="eastAsia" w:cs="Times New Roman"/>
                      <w:color w:val="auto"/>
                      <w:sz w:val="21"/>
                      <w:szCs w:val="21"/>
                      <w:lang w:eastAsia="zh-CN"/>
                    </w:rPr>
                    <w:t>)</w:t>
                  </w:r>
                </w:p>
              </w:tc>
              <w:tc>
                <w:tcPr>
                  <w:tcW w:w="845" w:type="dxa"/>
                  <w:vMerge w:val="restart"/>
                  <w:tcBorders>
                    <w:top w:val="single" w:color="auto" w:sz="12" w:space="0"/>
                    <w:left w:val="single" w:color="auto" w:sz="4" w:space="0"/>
                    <w:bottom w:val="single" w:color="auto" w:sz="4" w:space="0"/>
                    <w:right w:val="nil"/>
                  </w:tcBorders>
                  <w:vAlign w:val="center"/>
                </w:tcPr>
                <w:p w14:paraId="2D35218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排气筒</w:t>
                  </w:r>
                </w:p>
                <w:p w14:paraId="5C78BE1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r>
            <w:tr w14:paraId="620073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vMerge w:val="continue"/>
                  <w:tcBorders>
                    <w:top w:val="single" w:color="auto" w:sz="4" w:space="0"/>
                    <w:left w:val="nil"/>
                    <w:bottom w:val="single" w:color="auto" w:sz="4" w:space="0"/>
                    <w:right w:val="single" w:color="auto" w:sz="4" w:space="0"/>
                  </w:tcBorders>
                  <w:vAlign w:val="center"/>
                </w:tcPr>
                <w:p w14:paraId="0D251AA2">
                  <w:pPr>
                    <w:widowControl/>
                    <w:jc w:val="center"/>
                    <w:rPr>
                      <w:rFonts w:hint="default" w:ascii="Times New Roman" w:hAnsi="Times New Roman" w:eastAsia="宋体" w:cs="Times New Roman"/>
                      <w:color w:val="auto"/>
                      <w:sz w:val="21"/>
                      <w:szCs w:val="21"/>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14:paraId="6C83A078">
                  <w:pPr>
                    <w:widowControl/>
                    <w:jc w:val="center"/>
                    <w:rPr>
                      <w:rFonts w:hint="default" w:ascii="Times New Roman" w:hAnsi="Times New Roman" w:eastAsia="宋体" w:cs="Times New Roman"/>
                      <w:color w:val="auto"/>
                      <w:sz w:val="21"/>
                      <w:szCs w:val="21"/>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436B498A">
                  <w:pPr>
                    <w:widowControl/>
                    <w:jc w:val="center"/>
                    <w:rPr>
                      <w:rFonts w:hint="default" w:ascii="Times New Roman" w:hAnsi="Times New Roman" w:eastAsia="宋体"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57C05F30">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71E195F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40" w:type="dxa"/>
                  <w:tcBorders>
                    <w:top w:val="single" w:color="auto" w:sz="4" w:space="0"/>
                    <w:left w:val="single" w:color="auto" w:sz="4" w:space="0"/>
                    <w:bottom w:val="single" w:color="auto" w:sz="4" w:space="0"/>
                    <w:right w:val="single" w:color="auto" w:sz="4" w:space="0"/>
                  </w:tcBorders>
                  <w:vAlign w:val="center"/>
                </w:tcPr>
                <w:p w14:paraId="7A9048C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C93631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40" w:type="dxa"/>
                  <w:tcBorders>
                    <w:top w:val="single" w:color="auto" w:sz="4" w:space="0"/>
                    <w:left w:val="single" w:color="auto" w:sz="4" w:space="0"/>
                    <w:bottom w:val="single" w:color="auto" w:sz="4" w:space="0"/>
                    <w:right w:val="single" w:color="auto" w:sz="4" w:space="0"/>
                  </w:tcBorders>
                  <w:vAlign w:val="center"/>
                </w:tcPr>
                <w:p w14:paraId="5E21E97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t/a</w:t>
                  </w:r>
                  <w:r>
                    <w:rPr>
                      <w:rFonts w:hint="eastAsia" w:cs="Times New Roman"/>
                      <w:color w:val="auto"/>
                      <w:sz w:val="21"/>
                      <w:szCs w:val="21"/>
                      <w:lang w:eastAsia="zh-CN"/>
                    </w:rPr>
                    <w:t>）</w:t>
                  </w: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2F0C6925">
                  <w:pPr>
                    <w:widowControl/>
                    <w:spacing w:line="260" w:lineRule="exact"/>
                    <w:jc w:val="center"/>
                    <w:rPr>
                      <w:rFonts w:hint="default" w:ascii="Times New Roman" w:hAnsi="Times New Roman" w:eastAsia="宋体" w:cs="Times New Roman"/>
                      <w:color w:val="auto"/>
                      <w:sz w:val="21"/>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05EBB47">
                  <w:pPr>
                    <w:widowControl/>
                    <w:spacing w:line="260" w:lineRule="exact"/>
                    <w:jc w:val="center"/>
                    <w:rPr>
                      <w:rFonts w:hint="default" w:ascii="Times New Roman" w:hAnsi="Times New Roman" w:eastAsia="宋体" w:cs="Times New Roman"/>
                      <w:color w:val="auto"/>
                      <w:sz w:val="21"/>
                      <w:szCs w:val="21"/>
                    </w:rPr>
                  </w:pPr>
                </w:p>
              </w:tc>
              <w:tc>
                <w:tcPr>
                  <w:tcW w:w="895" w:type="dxa"/>
                  <w:tcBorders>
                    <w:top w:val="single" w:color="auto" w:sz="4" w:space="0"/>
                    <w:left w:val="single" w:color="auto" w:sz="4" w:space="0"/>
                    <w:bottom w:val="single" w:color="auto" w:sz="4" w:space="0"/>
                    <w:right w:val="single" w:color="auto" w:sz="4" w:space="0"/>
                  </w:tcBorders>
                  <w:vAlign w:val="center"/>
                </w:tcPr>
                <w:p w14:paraId="175CFE2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22ADEBB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33" w:type="dxa"/>
                  <w:tcBorders>
                    <w:top w:val="single" w:color="auto" w:sz="4" w:space="0"/>
                    <w:left w:val="single" w:color="auto" w:sz="4" w:space="0"/>
                    <w:bottom w:val="single" w:color="auto" w:sz="4" w:space="0"/>
                    <w:right w:val="single" w:color="auto" w:sz="4" w:space="0"/>
                  </w:tcBorders>
                  <w:vAlign w:val="center"/>
                </w:tcPr>
                <w:p w14:paraId="770E8FCD">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B29F478">
                  <w:pPr>
                    <w:pStyle w:val="63"/>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64" w:type="dxa"/>
                  <w:tcBorders>
                    <w:top w:val="single" w:color="auto" w:sz="4" w:space="0"/>
                    <w:left w:val="single" w:color="auto" w:sz="4" w:space="0"/>
                    <w:bottom w:val="single" w:color="auto" w:sz="4" w:space="0"/>
                    <w:right w:val="single" w:color="auto" w:sz="4" w:space="0"/>
                  </w:tcBorders>
                  <w:vAlign w:val="center"/>
                </w:tcPr>
                <w:p w14:paraId="1E03C1C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w:t>
                  </w:r>
                </w:p>
                <w:p w14:paraId="5709E2B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5689E95C">
                  <w:pPr>
                    <w:widowControl/>
                    <w:jc w:val="center"/>
                    <w:rPr>
                      <w:rFonts w:hint="default" w:ascii="Times New Roman" w:hAnsi="Times New Roman" w:eastAsia="宋体" w:cs="Times New Roman"/>
                      <w:color w:val="auto"/>
                      <w:sz w:val="21"/>
                      <w:szCs w:val="21"/>
                    </w:rPr>
                  </w:pPr>
                </w:p>
              </w:tc>
              <w:tc>
                <w:tcPr>
                  <w:tcW w:w="895" w:type="dxa"/>
                  <w:vMerge w:val="continue"/>
                  <w:tcBorders>
                    <w:top w:val="single" w:color="auto" w:sz="4" w:space="0"/>
                    <w:left w:val="single" w:color="auto" w:sz="4" w:space="0"/>
                    <w:bottom w:val="single" w:color="auto" w:sz="4" w:space="0"/>
                    <w:right w:val="single" w:color="auto" w:sz="4" w:space="0"/>
                  </w:tcBorders>
                  <w:vAlign w:val="center"/>
                </w:tcPr>
                <w:p w14:paraId="162C6DF1">
                  <w:pPr>
                    <w:widowControl/>
                    <w:jc w:val="center"/>
                    <w:rPr>
                      <w:rFonts w:hint="default" w:ascii="Times New Roman" w:hAnsi="Times New Roman" w:eastAsia="宋体" w:cs="Times New Roman"/>
                      <w:color w:val="auto"/>
                      <w:sz w:val="21"/>
                      <w:szCs w:val="21"/>
                    </w:rPr>
                  </w:pPr>
                </w:p>
              </w:tc>
              <w:tc>
                <w:tcPr>
                  <w:tcW w:w="845" w:type="dxa"/>
                  <w:vMerge w:val="continue"/>
                  <w:tcBorders>
                    <w:top w:val="single" w:color="auto" w:sz="4" w:space="0"/>
                    <w:left w:val="single" w:color="auto" w:sz="4" w:space="0"/>
                    <w:bottom w:val="single" w:color="auto" w:sz="4" w:space="0"/>
                    <w:right w:val="nil"/>
                  </w:tcBorders>
                  <w:vAlign w:val="center"/>
                </w:tcPr>
                <w:p w14:paraId="143FC954">
                  <w:pPr>
                    <w:widowControl/>
                    <w:jc w:val="center"/>
                    <w:rPr>
                      <w:rFonts w:hint="default" w:ascii="Times New Roman" w:hAnsi="Times New Roman" w:eastAsia="宋体" w:cs="Times New Roman"/>
                      <w:color w:val="auto"/>
                      <w:sz w:val="21"/>
                      <w:szCs w:val="21"/>
                    </w:rPr>
                  </w:pPr>
                </w:p>
              </w:tc>
            </w:tr>
            <w:tr w14:paraId="12DBAE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tcBorders>
                    <w:top w:val="single" w:color="auto" w:sz="4" w:space="0"/>
                    <w:left w:val="nil"/>
                    <w:bottom w:val="single" w:color="auto" w:sz="4" w:space="0"/>
                    <w:right w:val="single" w:color="auto" w:sz="4" w:space="0"/>
                  </w:tcBorders>
                  <w:vAlign w:val="center"/>
                </w:tcPr>
                <w:p w14:paraId="720E4C31">
                  <w:pPr>
                    <w:widowControl/>
                    <w:jc w:val="center"/>
                    <w:rPr>
                      <w:rFonts w:hint="eastAsia" w:cs="Times New Roman"/>
                      <w:color w:val="auto"/>
                      <w:sz w:val="21"/>
                      <w:szCs w:val="21"/>
                      <w:lang w:val="en-US" w:eastAsia="zh-CN"/>
                    </w:rPr>
                  </w:pPr>
                  <w:r>
                    <w:rPr>
                      <w:rFonts w:hint="eastAsia" w:cs="Times New Roman"/>
                      <w:color w:val="auto"/>
                      <w:sz w:val="21"/>
                      <w:szCs w:val="21"/>
                      <w:lang w:val="en-US" w:eastAsia="zh-CN"/>
                    </w:rPr>
                    <w:t>切割、打磨</w:t>
                  </w:r>
                </w:p>
                <w:p w14:paraId="1C082254">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废气</w:t>
                  </w:r>
                </w:p>
              </w:tc>
              <w:tc>
                <w:tcPr>
                  <w:tcW w:w="825" w:type="dxa"/>
                  <w:vMerge w:val="restart"/>
                  <w:tcBorders>
                    <w:top w:val="single" w:color="auto" w:sz="4" w:space="0"/>
                    <w:left w:val="single" w:color="auto" w:sz="4" w:space="0"/>
                    <w:right w:val="single" w:color="auto" w:sz="4" w:space="0"/>
                  </w:tcBorders>
                  <w:vAlign w:val="center"/>
                </w:tcPr>
                <w:p w14:paraId="1C3357FB">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22000</w:t>
                  </w:r>
                </w:p>
              </w:tc>
              <w:tc>
                <w:tcPr>
                  <w:tcW w:w="1020" w:type="dxa"/>
                  <w:tcBorders>
                    <w:top w:val="single" w:color="auto" w:sz="4" w:space="0"/>
                    <w:left w:val="single" w:color="auto" w:sz="4" w:space="0"/>
                    <w:bottom w:val="single" w:color="auto" w:sz="4" w:space="0"/>
                    <w:right w:val="single" w:color="auto" w:sz="4" w:space="0"/>
                  </w:tcBorders>
                  <w:vAlign w:val="center"/>
                </w:tcPr>
                <w:p w14:paraId="1A3DB312">
                  <w:pPr>
                    <w:widowControl/>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p>
              </w:tc>
              <w:tc>
                <w:tcPr>
                  <w:tcW w:w="885" w:type="dxa"/>
                  <w:tcBorders>
                    <w:top w:val="single" w:color="auto" w:sz="4" w:space="0"/>
                    <w:left w:val="single" w:color="auto" w:sz="4" w:space="0"/>
                    <w:bottom w:val="single" w:color="auto" w:sz="4" w:space="0"/>
                    <w:right w:val="single" w:color="auto" w:sz="4" w:space="0"/>
                  </w:tcBorders>
                  <w:vAlign w:val="center"/>
                </w:tcPr>
                <w:p w14:paraId="08FEB757">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117</w:t>
                  </w:r>
                </w:p>
              </w:tc>
              <w:tc>
                <w:tcPr>
                  <w:tcW w:w="840" w:type="dxa"/>
                  <w:tcBorders>
                    <w:top w:val="single" w:color="auto" w:sz="4" w:space="0"/>
                    <w:left w:val="single" w:color="auto" w:sz="4" w:space="0"/>
                    <w:bottom w:val="single" w:color="auto" w:sz="4" w:space="0"/>
                    <w:right w:val="single" w:color="auto" w:sz="4" w:space="0"/>
                  </w:tcBorders>
                  <w:vAlign w:val="center"/>
                </w:tcPr>
                <w:p w14:paraId="1AF51061">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2.5736</w:t>
                  </w:r>
                </w:p>
              </w:tc>
              <w:tc>
                <w:tcPr>
                  <w:tcW w:w="840" w:type="dxa"/>
                  <w:tcBorders>
                    <w:top w:val="single" w:color="auto" w:sz="4" w:space="0"/>
                    <w:left w:val="single" w:color="auto" w:sz="4" w:space="0"/>
                    <w:bottom w:val="single" w:color="auto" w:sz="4" w:space="0"/>
                    <w:right w:val="single" w:color="auto" w:sz="4" w:space="0"/>
                  </w:tcBorders>
                  <w:vAlign w:val="center"/>
                </w:tcPr>
                <w:p w14:paraId="288956F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6.1767</w:t>
                  </w:r>
                </w:p>
              </w:tc>
              <w:tc>
                <w:tcPr>
                  <w:tcW w:w="1152" w:type="dxa"/>
                  <w:tcBorders>
                    <w:top w:val="single" w:color="auto" w:sz="4" w:space="0"/>
                    <w:left w:val="single" w:color="auto" w:sz="4" w:space="0"/>
                    <w:bottom w:val="single" w:color="auto" w:sz="4" w:space="0"/>
                    <w:right w:val="single" w:color="auto" w:sz="4" w:space="0"/>
                  </w:tcBorders>
                  <w:vAlign w:val="center"/>
                </w:tcPr>
                <w:p w14:paraId="18837925">
                  <w:pPr>
                    <w:widowControl/>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脉冲</w:t>
                  </w:r>
                  <w:r>
                    <w:rPr>
                      <w:rFonts w:hint="default" w:ascii="Times New Roman" w:hAnsi="Times New Roman" w:eastAsia="宋体" w:cs="Times New Roman"/>
                      <w:sz w:val="21"/>
                      <w:szCs w:val="21"/>
                      <w:lang w:val="en-US" w:eastAsia="zh-CN"/>
                    </w:rPr>
                    <w:t>滤芯</w:t>
                  </w:r>
                </w:p>
                <w:p w14:paraId="5B1BEDF1">
                  <w:pPr>
                    <w:widowControl/>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val="en-US" w:eastAsia="zh-CN"/>
                    </w:rPr>
                    <w:t>除尘装置</w:t>
                  </w:r>
                </w:p>
              </w:tc>
              <w:tc>
                <w:tcPr>
                  <w:tcW w:w="740" w:type="dxa"/>
                  <w:tcBorders>
                    <w:top w:val="single" w:color="auto" w:sz="4" w:space="0"/>
                    <w:left w:val="single" w:color="auto" w:sz="4" w:space="0"/>
                    <w:bottom w:val="single" w:color="auto" w:sz="4" w:space="0"/>
                    <w:right w:val="single" w:color="auto" w:sz="4" w:space="0"/>
                  </w:tcBorders>
                  <w:vAlign w:val="center"/>
                </w:tcPr>
                <w:p w14:paraId="7872CF38">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98</w:t>
                  </w:r>
                </w:p>
              </w:tc>
              <w:tc>
                <w:tcPr>
                  <w:tcW w:w="895" w:type="dxa"/>
                  <w:vMerge w:val="restart"/>
                  <w:tcBorders>
                    <w:top w:val="single" w:color="auto" w:sz="4" w:space="0"/>
                    <w:left w:val="single" w:color="auto" w:sz="4" w:space="0"/>
                    <w:right w:val="single" w:color="auto" w:sz="4" w:space="0"/>
                  </w:tcBorders>
                  <w:vAlign w:val="center"/>
                </w:tcPr>
                <w:p w14:paraId="7065CCA0">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8.8</w:t>
                  </w:r>
                </w:p>
              </w:tc>
              <w:tc>
                <w:tcPr>
                  <w:tcW w:w="833" w:type="dxa"/>
                  <w:vMerge w:val="restart"/>
                  <w:tcBorders>
                    <w:top w:val="single" w:color="auto" w:sz="4" w:space="0"/>
                    <w:left w:val="single" w:color="auto" w:sz="4" w:space="0"/>
                    <w:right w:val="single" w:color="auto" w:sz="4" w:space="0"/>
                  </w:tcBorders>
                  <w:vAlign w:val="center"/>
                </w:tcPr>
                <w:p w14:paraId="1128B6E8">
                  <w:pPr>
                    <w:pStyle w:val="63"/>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0.194</w:t>
                  </w:r>
                </w:p>
              </w:tc>
              <w:tc>
                <w:tcPr>
                  <w:tcW w:w="864" w:type="dxa"/>
                  <w:vMerge w:val="restart"/>
                  <w:tcBorders>
                    <w:top w:val="single" w:color="auto" w:sz="4" w:space="0"/>
                    <w:left w:val="single" w:color="auto" w:sz="4" w:space="0"/>
                    <w:right w:val="single" w:color="auto" w:sz="4" w:space="0"/>
                  </w:tcBorders>
                  <w:vAlign w:val="center"/>
                </w:tcPr>
                <w:p w14:paraId="620F2916">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0.4655</w:t>
                  </w:r>
                </w:p>
              </w:tc>
              <w:tc>
                <w:tcPr>
                  <w:tcW w:w="772" w:type="dxa"/>
                  <w:tcBorders>
                    <w:top w:val="single" w:color="auto" w:sz="4" w:space="0"/>
                    <w:left w:val="single" w:color="auto" w:sz="4" w:space="0"/>
                    <w:bottom w:val="single" w:color="auto" w:sz="4" w:space="0"/>
                    <w:right w:val="single" w:color="auto" w:sz="4" w:space="0"/>
                  </w:tcBorders>
                  <w:vAlign w:val="center"/>
                </w:tcPr>
                <w:p w14:paraId="240F59F7">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895" w:type="dxa"/>
                  <w:tcBorders>
                    <w:top w:val="single" w:color="auto" w:sz="4" w:space="0"/>
                    <w:left w:val="single" w:color="auto" w:sz="4" w:space="0"/>
                    <w:bottom w:val="single" w:color="auto" w:sz="4" w:space="0"/>
                    <w:right w:val="single" w:color="auto" w:sz="4" w:space="0"/>
                  </w:tcBorders>
                  <w:vAlign w:val="center"/>
                </w:tcPr>
                <w:p w14:paraId="23449B91">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c>
                <w:tcPr>
                  <w:tcW w:w="845" w:type="dxa"/>
                  <w:vMerge w:val="restart"/>
                  <w:tcBorders>
                    <w:top w:val="single" w:color="auto" w:sz="4" w:space="0"/>
                    <w:left w:val="single" w:color="auto" w:sz="4" w:space="0"/>
                    <w:right w:val="nil"/>
                  </w:tcBorders>
                  <w:vAlign w:val="center"/>
                </w:tcPr>
                <w:p w14:paraId="243D3D63">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DA001</w:t>
                  </w:r>
                </w:p>
              </w:tc>
            </w:tr>
            <w:tr w14:paraId="583FBD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tcBorders>
                    <w:top w:val="single" w:color="auto" w:sz="4" w:space="0"/>
                    <w:left w:val="nil"/>
                    <w:bottom w:val="single" w:color="auto" w:sz="4" w:space="0"/>
                    <w:right w:val="single" w:color="auto" w:sz="4" w:space="0"/>
                  </w:tcBorders>
                  <w:vAlign w:val="center"/>
                </w:tcPr>
                <w:p w14:paraId="63F284C3">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喷塑废气</w:t>
                  </w:r>
                </w:p>
                <w:p w14:paraId="754A8B3B">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（8个喷房）</w:t>
                  </w:r>
                </w:p>
              </w:tc>
              <w:tc>
                <w:tcPr>
                  <w:tcW w:w="825" w:type="dxa"/>
                  <w:vMerge w:val="continue"/>
                  <w:tcBorders>
                    <w:left w:val="single" w:color="auto" w:sz="4" w:space="0"/>
                    <w:bottom w:val="single" w:color="auto" w:sz="4" w:space="0"/>
                    <w:right w:val="single" w:color="auto" w:sz="4" w:space="0"/>
                  </w:tcBorders>
                  <w:vAlign w:val="center"/>
                </w:tcPr>
                <w:p w14:paraId="666F2C6C">
                  <w:pPr>
                    <w:widowControl/>
                    <w:jc w:val="center"/>
                    <w:rPr>
                      <w:rFonts w:hint="default" w:ascii="Times New Roman" w:hAnsi="Times New Roman" w:eastAsia="宋体" w:cs="Times New Roman"/>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7815402">
                  <w:pPr>
                    <w:widowControl/>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p>
              </w:tc>
              <w:tc>
                <w:tcPr>
                  <w:tcW w:w="885" w:type="dxa"/>
                  <w:tcBorders>
                    <w:top w:val="single" w:color="auto" w:sz="4" w:space="0"/>
                    <w:left w:val="single" w:color="auto" w:sz="4" w:space="0"/>
                    <w:bottom w:val="single" w:color="auto" w:sz="4" w:space="0"/>
                    <w:right w:val="single" w:color="auto" w:sz="4" w:space="0"/>
                  </w:tcBorders>
                  <w:vAlign w:val="center"/>
                </w:tcPr>
                <w:p w14:paraId="15366CE9">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324</w:t>
                  </w:r>
                </w:p>
              </w:tc>
              <w:tc>
                <w:tcPr>
                  <w:tcW w:w="840" w:type="dxa"/>
                  <w:tcBorders>
                    <w:top w:val="single" w:color="auto" w:sz="4" w:space="0"/>
                    <w:left w:val="single" w:color="auto" w:sz="4" w:space="0"/>
                    <w:bottom w:val="single" w:color="auto" w:sz="4" w:space="0"/>
                    <w:right w:val="single" w:color="auto" w:sz="4" w:space="0"/>
                  </w:tcBorders>
                  <w:vAlign w:val="center"/>
                </w:tcPr>
                <w:p w14:paraId="072AE5F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7.125</w:t>
                  </w:r>
                </w:p>
              </w:tc>
              <w:tc>
                <w:tcPr>
                  <w:tcW w:w="840" w:type="dxa"/>
                  <w:tcBorders>
                    <w:top w:val="single" w:color="auto" w:sz="4" w:space="0"/>
                    <w:left w:val="single" w:color="auto" w:sz="4" w:space="0"/>
                    <w:bottom w:val="single" w:color="auto" w:sz="4" w:space="0"/>
                    <w:right w:val="single" w:color="auto" w:sz="4" w:space="0"/>
                  </w:tcBorders>
                  <w:vAlign w:val="center"/>
                </w:tcPr>
                <w:p w14:paraId="119DB2F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17.1</w:t>
                  </w:r>
                </w:p>
              </w:tc>
              <w:tc>
                <w:tcPr>
                  <w:tcW w:w="1152" w:type="dxa"/>
                  <w:tcBorders>
                    <w:top w:val="single" w:color="auto" w:sz="4" w:space="0"/>
                    <w:left w:val="single" w:color="auto" w:sz="4" w:space="0"/>
                    <w:bottom w:val="single" w:color="auto" w:sz="4" w:space="0"/>
                    <w:right w:val="single" w:color="auto" w:sz="4" w:space="0"/>
                  </w:tcBorders>
                  <w:vAlign w:val="center"/>
                </w:tcPr>
                <w:p w14:paraId="6E19CC36">
                  <w:pPr>
                    <w:widowControl/>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脉冲</w:t>
                  </w:r>
                  <w:r>
                    <w:rPr>
                      <w:rFonts w:hint="default" w:ascii="Times New Roman" w:hAnsi="Times New Roman" w:eastAsia="宋体" w:cs="Times New Roman"/>
                      <w:sz w:val="21"/>
                      <w:szCs w:val="21"/>
                      <w:lang w:val="en-US" w:eastAsia="zh-CN"/>
                    </w:rPr>
                    <w:t>滤芯</w:t>
                  </w:r>
                </w:p>
                <w:p w14:paraId="1D088E7A">
                  <w:pPr>
                    <w:widowControl/>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lang w:val="en-US" w:eastAsia="zh-CN"/>
                    </w:rPr>
                    <w:t>除尘装置</w:t>
                  </w:r>
                </w:p>
              </w:tc>
              <w:tc>
                <w:tcPr>
                  <w:tcW w:w="740" w:type="dxa"/>
                  <w:tcBorders>
                    <w:top w:val="single" w:color="auto" w:sz="4" w:space="0"/>
                    <w:left w:val="single" w:color="auto" w:sz="4" w:space="0"/>
                    <w:bottom w:val="single" w:color="auto" w:sz="4" w:space="0"/>
                    <w:right w:val="single" w:color="auto" w:sz="4" w:space="0"/>
                  </w:tcBorders>
                  <w:vAlign w:val="center"/>
                </w:tcPr>
                <w:p w14:paraId="2D44CD99">
                  <w:pPr>
                    <w:widowControl/>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98</w:t>
                  </w:r>
                </w:p>
              </w:tc>
              <w:tc>
                <w:tcPr>
                  <w:tcW w:w="895" w:type="dxa"/>
                  <w:vMerge w:val="continue"/>
                  <w:tcBorders>
                    <w:left w:val="single" w:color="auto" w:sz="4" w:space="0"/>
                    <w:bottom w:val="single" w:color="auto" w:sz="4" w:space="0"/>
                    <w:right w:val="single" w:color="auto" w:sz="4" w:space="0"/>
                  </w:tcBorders>
                  <w:vAlign w:val="center"/>
                </w:tcPr>
                <w:p w14:paraId="5E846C89">
                  <w:pPr>
                    <w:snapToGrid w:val="0"/>
                    <w:spacing w:line="260" w:lineRule="exact"/>
                    <w:jc w:val="center"/>
                    <w:rPr>
                      <w:rFonts w:hint="default" w:ascii="Times New Roman" w:hAnsi="Times New Roman" w:eastAsia="宋体" w:cs="Times New Roman"/>
                      <w:color w:val="auto"/>
                      <w:sz w:val="21"/>
                      <w:szCs w:val="21"/>
                    </w:rPr>
                  </w:pPr>
                </w:p>
              </w:tc>
              <w:tc>
                <w:tcPr>
                  <w:tcW w:w="833" w:type="dxa"/>
                  <w:vMerge w:val="continue"/>
                  <w:tcBorders>
                    <w:left w:val="single" w:color="auto" w:sz="4" w:space="0"/>
                    <w:bottom w:val="single" w:color="auto" w:sz="4" w:space="0"/>
                    <w:right w:val="single" w:color="auto" w:sz="4" w:space="0"/>
                  </w:tcBorders>
                  <w:vAlign w:val="center"/>
                </w:tcPr>
                <w:p w14:paraId="2AC85CA8">
                  <w:pPr>
                    <w:pStyle w:val="63"/>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lang w:val="en-US" w:eastAsia="zh-CN"/>
                    </w:rPr>
                  </w:pPr>
                </w:p>
              </w:tc>
              <w:tc>
                <w:tcPr>
                  <w:tcW w:w="864" w:type="dxa"/>
                  <w:vMerge w:val="continue"/>
                  <w:tcBorders>
                    <w:left w:val="single" w:color="auto" w:sz="4" w:space="0"/>
                    <w:bottom w:val="single" w:color="auto" w:sz="4" w:space="0"/>
                    <w:right w:val="single" w:color="auto" w:sz="4" w:space="0"/>
                  </w:tcBorders>
                  <w:vAlign w:val="center"/>
                </w:tcPr>
                <w:p w14:paraId="5EC2E7D4">
                  <w:pPr>
                    <w:snapToGrid w:val="0"/>
                    <w:spacing w:line="260" w:lineRule="exact"/>
                    <w:jc w:val="center"/>
                    <w:rPr>
                      <w:rFonts w:hint="default" w:ascii="Times New Roman" w:hAnsi="Times New Roman" w:eastAsia="宋体" w:cs="Times New Roman"/>
                      <w:color w:val="auto"/>
                      <w:sz w:val="21"/>
                      <w:szCs w:val="21"/>
                      <w:lang w:val="en-US" w:eastAsia="zh-CN"/>
                    </w:rPr>
                  </w:pPr>
                </w:p>
              </w:tc>
              <w:tc>
                <w:tcPr>
                  <w:tcW w:w="772" w:type="dxa"/>
                  <w:tcBorders>
                    <w:top w:val="single" w:color="auto" w:sz="4" w:space="0"/>
                    <w:left w:val="single" w:color="auto" w:sz="4" w:space="0"/>
                    <w:bottom w:val="single" w:color="auto" w:sz="4" w:space="0"/>
                    <w:right w:val="single" w:color="auto" w:sz="4" w:space="0"/>
                  </w:tcBorders>
                  <w:vAlign w:val="center"/>
                </w:tcPr>
                <w:p w14:paraId="63BAC4E5">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895" w:type="dxa"/>
                  <w:tcBorders>
                    <w:top w:val="single" w:color="auto" w:sz="4" w:space="0"/>
                    <w:left w:val="single" w:color="auto" w:sz="4" w:space="0"/>
                    <w:bottom w:val="single" w:color="auto" w:sz="4" w:space="0"/>
                    <w:right w:val="single" w:color="auto" w:sz="4" w:space="0"/>
                  </w:tcBorders>
                  <w:vAlign w:val="center"/>
                </w:tcPr>
                <w:p w14:paraId="12EF579F">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c>
                <w:tcPr>
                  <w:tcW w:w="845" w:type="dxa"/>
                  <w:vMerge w:val="continue"/>
                  <w:tcBorders>
                    <w:left w:val="single" w:color="auto" w:sz="4" w:space="0"/>
                    <w:bottom w:val="single" w:color="auto" w:sz="4" w:space="0"/>
                    <w:right w:val="nil"/>
                  </w:tcBorders>
                  <w:vAlign w:val="center"/>
                </w:tcPr>
                <w:p w14:paraId="4992CEB3">
                  <w:pPr>
                    <w:widowControl/>
                    <w:jc w:val="center"/>
                    <w:rPr>
                      <w:rFonts w:hint="default" w:ascii="Times New Roman" w:hAnsi="Times New Roman" w:eastAsia="宋体" w:cs="Times New Roman"/>
                      <w:color w:val="auto"/>
                      <w:sz w:val="21"/>
                      <w:szCs w:val="21"/>
                    </w:rPr>
                  </w:pPr>
                </w:p>
              </w:tc>
            </w:tr>
            <w:tr w14:paraId="227DE2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215" w:type="dxa"/>
                  <w:vMerge w:val="restart"/>
                  <w:tcBorders>
                    <w:top w:val="single" w:color="auto" w:sz="4" w:space="0"/>
                    <w:left w:val="nil"/>
                    <w:right w:val="single" w:color="auto" w:sz="4" w:space="0"/>
                  </w:tcBorders>
                  <w:vAlign w:val="center"/>
                </w:tcPr>
                <w:p w14:paraId="40B3C06E">
                  <w:pPr>
                    <w:widowControl/>
                    <w:jc w:val="center"/>
                    <w:rPr>
                      <w:rFonts w:hint="eastAsia" w:cs="Times New Roman"/>
                      <w:color w:val="auto"/>
                      <w:sz w:val="21"/>
                      <w:szCs w:val="21"/>
                      <w:lang w:val="en-US" w:eastAsia="zh-CN"/>
                    </w:rPr>
                  </w:pPr>
                  <w:r>
                    <w:rPr>
                      <w:rFonts w:hint="eastAsia" w:cs="Times New Roman"/>
                      <w:color w:val="auto"/>
                      <w:sz w:val="21"/>
                      <w:szCs w:val="21"/>
                      <w:lang w:val="en-US" w:eastAsia="zh-CN"/>
                    </w:rPr>
                    <w:t>烘干废气</w:t>
                  </w:r>
                </w:p>
                <w:p w14:paraId="6FEF4B76">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8个喷房</w:t>
                  </w:r>
                  <w:r>
                    <w:rPr>
                      <w:rFonts w:hint="eastAsia" w:cs="Times New Roman"/>
                      <w:color w:val="auto"/>
                      <w:sz w:val="21"/>
                      <w:szCs w:val="21"/>
                      <w:lang w:val="en-US" w:eastAsia="zh-CN"/>
                    </w:rPr>
                    <w:t>）清洗烘干及喷塑烘干燃烧废气</w:t>
                  </w:r>
                </w:p>
              </w:tc>
              <w:tc>
                <w:tcPr>
                  <w:tcW w:w="825" w:type="dxa"/>
                  <w:vMerge w:val="restart"/>
                  <w:tcBorders>
                    <w:top w:val="single" w:color="auto" w:sz="4" w:space="0"/>
                    <w:left w:val="single" w:color="auto" w:sz="4" w:space="0"/>
                    <w:right w:val="single" w:color="auto" w:sz="4" w:space="0"/>
                  </w:tcBorders>
                  <w:vAlign w:val="center"/>
                </w:tcPr>
                <w:p w14:paraId="4503CB0F">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13000</w:t>
                  </w:r>
                </w:p>
              </w:tc>
              <w:tc>
                <w:tcPr>
                  <w:tcW w:w="1020" w:type="dxa"/>
                  <w:tcBorders>
                    <w:top w:val="single" w:color="auto" w:sz="4" w:space="0"/>
                    <w:left w:val="single" w:color="auto" w:sz="4" w:space="0"/>
                    <w:bottom w:val="single" w:color="auto" w:sz="4" w:space="0"/>
                    <w:right w:val="single" w:color="auto" w:sz="4" w:space="0"/>
                  </w:tcBorders>
                  <w:vAlign w:val="center"/>
                </w:tcPr>
                <w:p w14:paraId="78D3F03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w:t>
                  </w:r>
                </w:p>
                <w:p w14:paraId="198C0DC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总烃</w:t>
                  </w:r>
                </w:p>
              </w:tc>
              <w:tc>
                <w:tcPr>
                  <w:tcW w:w="885" w:type="dxa"/>
                  <w:tcBorders>
                    <w:top w:val="single" w:color="auto" w:sz="4" w:space="0"/>
                    <w:left w:val="single" w:color="auto" w:sz="4" w:space="0"/>
                    <w:bottom w:val="single" w:color="auto" w:sz="4" w:space="0"/>
                    <w:right w:val="single" w:color="auto" w:sz="4" w:space="0"/>
                  </w:tcBorders>
                  <w:vAlign w:val="center"/>
                </w:tcPr>
                <w:p w14:paraId="275ED5A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w:t>
                  </w:r>
                </w:p>
              </w:tc>
              <w:tc>
                <w:tcPr>
                  <w:tcW w:w="840" w:type="dxa"/>
                  <w:tcBorders>
                    <w:top w:val="single" w:color="auto" w:sz="4" w:space="0"/>
                    <w:left w:val="single" w:color="auto" w:sz="4" w:space="0"/>
                    <w:bottom w:val="single" w:color="auto" w:sz="4" w:space="0"/>
                    <w:right w:val="single" w:color="auto" w:sz="4" w:space="0"/>
                  </w:tcBorders>
                  <w:vAlign w:val="center"/>
                </w:tcPr>
                <w:p w14:paraId="4127E3F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0.027</w:t>
                  </w:r>
                </w:p>
              </w:tc>
              <w:tc>
                <w:tcPr>
                  <w:tcW w:w="840" w:type="dxa"/>
                  <w:tcBorders>
                    <w:top w:val="single" w:color="auto" w:sz="4" w:space="0"/>
                    <w:left w:val="single" w:color="auto" w:sz="4" w:space="0"/>
                    <w:bottom w:val="single" w:color="auto" w:sz="4" w:space="0"/>
                    <w:right w:val="single" w:color="auto" w:sz="4" w:space="0"/>
                  </w:tcBorders>
                  <w:vAlign w:val="center"/>
                </w:tcPr>
                <w:p w14:paraId="765F267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0.0648</w:t>
                  </w:r>
                </w:p>
              </w:tc>
              <w:tc>
                <w:tcPr>
                  <w:tcW w:w="1152" w:type="dxa"/>
                  <w:vMerge w:val="restart"/>
                  <w:tcBorders>
                    <w:top w:val="single" w:color="auto" w:sz="4" w:space="0"/>
                    <w:left w:val="single" w:color="auto" w:sz="4" w:space="0"/>
                    <w:right w:val="single" w:color="auto" w:sz="4" w:space="0"/>
                  </w:tcBorders>
                  <w:vAlign w:val="center"/>
                </w:tcPr>
                <w:p w14:paraId="3ACCB633">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二级活性炭吸附装置</w:t>
                  </w:r>
                </w:p>
              </w:tc>
              <w:tc>
                <w:tcPr>
                  <w:tcW w:w="740" w:type="dxa"/>
                  <w:tcBorders>
                    <w:top w:val="single" w:color="auto" w:sz="4" w:space="0"/>
                    <w:left w:val="single" w:color="auto" w:sz="4" w:space="0"/>
                    <w:bottom w:val="single" w:color="auto" w:sz="4" w:space="0"/>
                    <w:right w:val="single" w:color="auto" w:sz="4" w:space="0"/>
                  </w:tcBorders>
                  <w:vAlign w:val="center"/>
                </w:tcPr>
                <w:p w14:paraId="633A478F">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895" w:type="dxa"/>
                  <w:tcBorders>
                    <w:top w:val="single" w:color="auto" w:sz="4" w:space="0"/>
                    <w:left w:val="single" w:color="auto" w:sz="4" w:space="0"/>
                    <w:bottom w:val="single" w:color="auto" w:sz="4" w:space="0"/>
                    <w:right w:val="single" w:color="auto" w:sz="4" w:space="0"/>
                  </w:tcBorders>
                  <w:vAlign w:val="center"/>
                </w:tcPr>
                <w:p w14:paraId="490B5A32">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0.21</w:t>
                  </w:r>
                </w:p>
              </w:tc>
              <w:tc>
                <w:tcPr>
                  <w:tcW w:w="833" w:type="dxa"/>
                  <w:tcBorders>
                    <w:top w:val="single" w:color="auto" w:sz="4" w:space="0"/>
                    <w:left w:val="single" w:color="auto" w:sz="4" w:space="0"/>
                    <w:bottom w:val="single" w:color="auto" w:sz="4" w:space="0"/>
                    <w:right w:val="single" w:color="auto" w:sz="4" w:space="0"/>
                  </w:tcBorders>
                  <w:vAlign w:val="center"/>
                </w:tcPr>
                <w:p w14:paraId="4D7A61B6">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0.0027</w:t>
                  </w:r>
                </w:p>
              </w:tc>
              <w:tc>
                <w:tcPr>
                  <w:tcW w:w="864" w:type="dxa"/>
                  <w:tcBorders>
                    <w:top w:val="single" w:color="auto" w:sz="4" w:space="0"/>
                    <w:left w:val="single" w:color="auto" w:sz="4" w:space="0"/>
                    <w:bottom w:val="single" w:color="auto" w:sz="4" w:space="0"/>
                    <w:right w:val="single" w:color="auto" w:sz="4" w:space="0"/>
                  </w:tcBorders>
                  <w:vAlign w:val="center"/>
                </w:tcPr>
                <w:p w14:paraId="7C04038E">
                  <w:pPr>
                    <w:snapToGrid w:val="0"/>
                    <w:spacing w:line="260" w:lineRule="exact"/>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0.0065</w:t>
                  </w:r>
                </w:p>
              </w:tc>
              <w:tc>
                <w:tcPr>
                  <w:tcW w:w="772" w:type="dxa"/>
                  <w:vMerge w:val="restart"/>
                  <w:tcBorders>
                    <w:top w:val="single" w:color="auto" w:sz="4" w:space="0"/>
                    <w:left w:val="single" w:color="auto" w:sz="4" w:space="0"/>
                    <w:right w:val="single" w:color="auto" w:sz="4" w:space="0"/>
                  </w:tcBorders>
                  <w:vAlign w:val="center"/>
                </w:tcPr>
                <w:p w14:paraId="52A3AA1D">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895" w:type="dxa"/>
                  <w:vMerge w:val="restart"/>
                  <w:tcBorders>
                    <w:top w:val="single" w:color="auto" w:sz="4" w:space="0"/>
                    <w:left w:val="single" w:color="auto" w:sz="4" w:space="0"/>
                    <w:right w:val="single" w:color="auto" w:sz="4" w:space="0"/>
                  </w:tcBorders>
                  <w:vAlign w:val="center"/>
                </w:tcPr>
                <w:p w14:paraId="347D2FE5">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r>
                    <w:rPr>
                      <w:rFonts w:hint="eastAsia" w:cs="Times New Roman"/>
                      <w:color w:val="000000"/>
                      <w:kern w:val="2"/>
                      <w:sz w:val="21"/>
                      <w:szCs w:val="21"/>
                      <w:lang w:eastAsia="zh-CN"/>
                    </w:rPr>
                    <w:t>（</w:t>
                  </w:r>
                  <w:r>
                    <w:rPr>
                      <w:rFonts w:hint="eastAsia" w:cs="Times New Roman"/>
                      <w:color w:val="000000"/>
                      <w:kern w:val="2"/>
                      <w:sz w:val="21"/>
                      <w:szCs w:val="21"/>
                      <w:lang w:val="en-US" w:eastAsia="zh-CN"/>
                    </w:rPr>
                    <w:t>其中表面处理线工作时间1600h</w:t>
                  </w:r>
                  <w:r>
                    <w:rPr>
                      <w:rFonts w:hint="eastAsia" w:cs="Times New Roman"/>
                      <w:color w:val="000000"/>
                      <w:kern w:val="2"/>
                      <w:sz w:val="21"/>
                      <w:szCs w:val="21"/>
                      <w:lang w:eastAsia="zh-CN"/>
                    </w:rPr>
                    <w:t>）</w:t>
                  </w:r>
                </w:p>
              </w:tc>
              <w:tc>
                <w:tcPr>
                  <w:tcW w:w="845" w:type="dxa"/>
                  <w:vMerge w:val="restart"/>
                  <w:tcBorders>
                    <w:top w:val="single" w:color="auto" w:sz="4" w:space="0"/>
                    <w:left w:val="single" w:color="auto" w:sz="4" w:space="0"/>
                    <w:right w:val="nil"/>
                  </w:tcBorders>
                  <w:vAlign w:val="center"/>
                </w:tcPr>
                <w:p w14:paraId="3F7884CE">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DA002</w:t>
                  </w:r>
                </w:p>
              </w:tc>
            </w:tr>
            <w:tr w14:paraId="26F5C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15" w:type="dxa"/>
                  <w:vMerge w:val="continue"/>
                  <w:tcBorders>
                    <w:left w:val="nil"/>
                    <w:right w:val="single" w:color="auto" w:sz="4" w:space="0"/>
                  </w:tcBorders>
                  <w:vAlign w:val="center"/>
                </w:tcPr>
                <w:p w14:paraId="67C705E4">
                  <w:pPr>
                    <w:widowControl/>
                    <w:jc w:val="center"/>
                    <w:rPr>
                      <w:rFonts w:hint="eastAsia" w:cs="Times New Roman"/>
                      <w:color w:val="auto"/>
                      <w:sz w:val="21"/>
                      <w:szCs w:val="21"/>
                      <w:lang w:val="en-US" w:eastAsia="zh-CN"/>
                    </w:rPr>
                  </w:pPr>
                </w:p>
              </w:tc>
              <w:tc>
                <w:tcPr>
                  <w:tcW w:w="825" w:type="dxa"/>
                  <w:vMerge w:val="continue"/>
                  <w:tcBorders>
                    <w:left w:val="single" w:color="auto" w:sz="4" w:space="0"/>
                    <w:right w:val="single" w:color="auto" w:sz="4" w:space="0"/>
                  </w:tcBorders>
                  <w:vAlign w:val="center"/>
                </w:tcPr>
                <w:p w14:paraId="32FDBD84">
                  <w:pPr>
                    <w:widowControl/>
                    <w:jc w:val="center"/>
                    <w:rPr>
                      <w:rFonts w:hint="default" w:ascii="Times New Roman" w:hAnsi="Times New Roman" w:eastAsia="宋体" w:cs="Times New Roman"/>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1145D531">
                  <w:pPr>
                    <w:snapToGrid w:val="0"/>
                    <w:spacing w:line="26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TVOC</w:t>
                  </w:r>
                </w:p>
              </w:tc>
              <w:tc>
                <w:tcPr>
                  <w:tcW w:w="885" w:type="dxa"/>
                  <w:tcBorders>
                    <w:top w:val="single" w:color="auto" w:sz="4" w:space="0"/>
                    <w:left w:val="single" w:color="auto" w:sz="4" w:space="0"/>
                    <w:bottom w:val="single" w:color="auto" w:sz="4" w:space="0"/>
                    <w:right w:val="single" w:color="auto" w:sz="4" w:space="0"/>
                  </w:tcBorders>
                  <w:vAlign w:val="center"/>
                </w:tcPr>
                <w:p w14:paraId="39D24E8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w:t>
                  </w:r>
                </w:p>
              </w:tc>
              <w:tc>
                <w:tcPr>
                  <w:tcW w:w="840" w:type="dxa"/>
                  <w:tcBorders>
                    <w:top w:val="single" w:color="auto" w:sz="4" w:space="0"/>
                    <w:left w:val="single" w:color="auto" w:sz="4" w:space="0"/>
                    <w:bottom w:val="single" w:color="auto" w:sz="4" w:space="0"/>
                    <w:right w:val="single" w:color="auto" w:sz="4" w:space="0"/>
                  </w:tcBorders>
                  <w:vAlign w:val="center"/>
                </w:tcPr>
                <w:p w14:paraId="06FDBD5F">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0.027</w:t>
                  </w:r>
                </w:p>
              </w:tc>
              <w:tc>
                <w:tcPr>
                  <w:tcW w:w="840" w:type="dxa"/>
                  <w:tcBorders>
                    <w:top w:val="single" w:color="auto" w:sz="4" w:space="0"/>
                    <w:left w:val="single" w:color="auto" w:sz="4" w:space="0"/>
                    <w:bottom w:val="single" w:color="auto" w:sz="4" w:space="0"/>
                    <w:right w:val="single" w:color="auto" w:sz="4" w:space="0"/>
                  </w:tcBorders>
                  <w:vAlign w:val="center"/>
                </w:tcPr>
                <w:p w14:paraId="0B64E2F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0.0648</w:t>
                  </w:r>
                </w:p>
              </w:tc>
              <w:tc>
                <w:tcPr>
                  <w:tcW w:w="1152" w:type="dxa"/>
                  <w:vMerge w:val="continue"/>
                  <w:tcBorders>
                    <w:left w:val="single" w:color="auto" w:sz="4" w:space="0"/>
                    <w:right w:val="single" w:color="auto" w:sz="4" w:space="0"/>
                  </w:tcBorders>
                  <w:vAlign w:val="center"/>
                </w:tcPr>
                <w:p w14:paraId="12CC7D27">
                  <w:pPr>
                    <w:widowControl/>
                    <w:spacing w:line="260" w:lineRule="exact"/>
                    <w:jc w:val="center"/>
                    <w:rPr>
                      <w:rFonts w:hint="default" w:ascii="Times New Roman" w:hAnsi="Times New Roman" w:eastAsia="宋体" w:cs="Times New Roman"/>
                      <w:color w:val="auto"/>
                      <w:sz w:val="21"/>
                      <w:szCs w:val="21"/>
                    </w:rPr>
                  </w:pPr>
                </w:p>
              </w:tc>
              <w:tc>
                <w:tcPr>
                  <w:tcW w:w="740" w:type="dxa"/>
                  <w:tcBorders>
                    <w:top w:val="single" w:color="auto" w:sz="4" w:space="0"/>
                    <w:left w:val="single" w:color="auto" w:sz="4" w:space="0"/>
                    <w:bottom w:val="single" w:color="auto" w:sz="4" w:space="0"/>
                    <w:right w:val="single" w:color="auto" w:sz="4" w:space="0"/>
                  </w:tcBorders>
                  <w:vAlign w:val="center"/>
                </w:tcPr>
                <w:p w14:paraId="5DB16497">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895" w:type="dxa"/>
                  <w:tcBorders>
                    <w:top w:val="single" w:color="auto" w:sz="4" w:space="0"/>
                    <w:left w:val="single" w:color="auto" w:sz="4" w:space="0"/>
                    <w:bottom w:val="single" w:color="auto" w:sz="4" w:space="0"/>
                    <w:right w:val="single" w:color="auto" w:sz="4" w:space="0"/>
                  </w:tcBorders>
                  <w:vAlign w:val="center"/>
                </w:tcPr>
                <w:p w14:paraId="5A00EB02">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0.21</w:t>
                  </w:r>
                </w:p>
              </w:tc>
              <w:tc>
                <w:tcPr>
                  <w:tcW w:w="833" w:type="dxa"/>
                  <w:tcBorders>
                    <w:top w:val="single" w:color="auto" w:sz="4" w:space="0"/>
                    <w:left w:val="single" w:color="auto" w:sz="4" w:space="0"/>
                    <w:bottom w:val="single" w:color="auto" w:sz="4" w:space="0"/>
                    <w:right w:val="single" w:color="auto" w:sz="4" w:space="0"/>
                  </w:tcBorders>
                  <w:vAlign w:val="center"/>
                </w:tcPr>
                <w:p w14:paraId="0981A1F3">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0.0027</w:t>
                  </w:r>
                </w:p>
              </w:tc>
              <w:tc>
                <w:tcPr>
                  <w:tcW w:w="864" w:type="dxa"/>
                  <w:tcBorders>
                    <w:top w:val="single" w:color="auto" w:sz="4" w:space="0"/>
                    <w:left w:val="single" w:color="auto" w:sz="4" w:space="0"/>
                    <w:bottom w:val="single" w:color="auto" w:sz="4" w:space="0"/>
                    <w:right w:val="single" w:color="auto" w:sz="4" w:space="0"/>
                  </w:tcBorders>
                  <w:vAlign w:val="center"/>
                </w:tcPr>
                <w:p w14:paraId="34998ADA">
                  <w:pPr>
                    <w:snapToGrid w:val="0"/>
                    <w:spacing w:line="260" w:lineRule="exact"/>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0.0065</w:t>
                  </w:r>
                </w:p>
              </w:tc>
              <w:tc>
                <w:tcPr>
                  <w:tcW w:w="772" w:type="dxa"/>
                  <w:vMerge w:val="continue"/>
                  <w:tcBorders>
                    <w:left w:val="single" w:color="auto" w:sz="4" w:space="0"/>
                    <w:right w:val="single" w:color="auto" w:sz="4" w:space="0"/>
                  </w:tcBorders>
                  <w:vAlign w:val="center"/>
                </w:tcPr>
                <w:p w14:paraId="2C38880C">
                  <w:pPr>
                    <w:widowControl/>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right w:val="single" w:color="auto" w:sz="4" w:space="0"/>
                  </w:tcBorders>
                  <w:vAlign w:val="center"/>
                </w:tcPr>
                <w:p w14:paraId="0E79909A">
                  <w:pPr>
                    <w:widowControl/>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right w:val="nil"/>
                  </w:tcBorders>
                  <w:vAlign w:val="center"/>
                </w:tcPr>
                <w:p w14:paraId="31A803CC">
                  <w:pPr>
                    <w:widowControl/>
                    <w:jc w:val="center"/>
                    <w:rPr>
                      <w:rFonts w:hint="default" w:ascii="Times New Roman" w:hAnsi="Times New Roman" w:eastAsia="宋体" w:cs="Times New Roman"/>
                      <w:color w:val="auto"/>
                      <w:sz w:val="21"/>
                      <w:szCs w:val="21"/>
                    </w:rPr>
                  </w:pPr>
                </w:p>
              </w:tc>
            </w:tr>
            <w:tr w14:paraId="50CF73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15" w:type="dxa"/>
                  <w:vMerge w:val="continue"/>
                  <w:tcBorders>
                    <w:left w:val="nil"/>
                    <w:right w:val="single" w:color="auto" w:sz="4" w:space="0"/>
                  </w:tcBorders>
                  <w:vAlign w:val="center"/>
                </w:tcPr>
                <w:p w14:paraId="72C6A987">
                  <w:pPr>
                    <w:widowControl/>
                    <w:jc w:val="center"/>
                    <w:rPr>
                      <w:rFonts w:hint="eastAsia" w:cs="Times New Roman"/>
                      <w:color w:val="auto"/>
                      <w:sz w:val="21"/>
                      <w:szCs w:val="21"/>
                      <w:lang w:val="en-US" w:eastAsia="zh-CN"/>
                    </w:rPr>
                  </w:pPr>
                </w:p>
              </w:tc>
              <w:tc>
                <w:tcPr>
                  <w:tcW w:w="825" w:type="dxa"/>
                  <w:vMerge w:val="continue"/>
                  <w:tcBorders>
                    <w:left w:val="single" w:color="auto" w:sz="4" w:space="0"/>
                    <w:right w:val="single" w:color="auto" w:sz="4" w:space="0"/>
                  </w:tcBorders>
                  <w:vAlign w:val="center"/>
                </w:tcPr>
                <w:p w14:paraId="3D5A2332">
                  <w:pPr>
                    <w:widowControl/>
                    <w:jc w:val="center"/>
                    <w:rPr>
                      <w:rFonts w:hint="default" w:ascii="Times New Roman" w:hAnsi="Times New Roman" w:eastAsia="宋体" w:cs="Times New Roman"/>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60E058B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885" w:type="dxa"/>
                  <w:tcBorders>
                    <w:top w:val="single" w:color="auto" w:sz="4" w:space="0"/>
                    <w:left w:val="single" w:color="auto" w:sz="4" w:space="0"/>
                    <w:bottom w:val="single" w:color="auto" w:sz="4" w:space="0"/>
                    <w:right w:val="single" w:color="auto" w:sz="4" w:space="0"/>
                  </w:tcBorders>
                  <w:vAlign w:val="center"/>
                </w:tcPr>
                <w:p w14:paraId="3D0F9B59">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w:t>
                  </w:r>
                </w:p>
              </w:tc>
              <w:tc>
                <w:tcPr>
                  <w:tcW w:w="840" w:type="dxa"/>
                  <w:tcBorders>
                    <w:top w:val="single" w:color="auto" w:sz="4" w:space="0"/>
                    <w:left w:val="single" w:color="auto" w:sz="4" w:space="0"/>
                    <w:bottom w:val="single" w:color="auto" w:sz="4" w:space="0"/>
                    <w:right w:val="single" w:color="auto" w:sz="4" w:space="0"/>
                  </w:tcBorders>
                  <w:vAlign w:val="center"/>
                </w:tcPr>
                <w:p w14:paraId="56847E16">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0.0166</w:t>
                  </w:r>
                </w:p>
              </w:tc>
              <w:tc>
                <w:tcPr>
                  <w:tcW w:w="840" w:type="dxa"/>
                  <w:tcBorders>
                    <w:top w:val="single" w:color="auto" w:sz="4" w:space="0"/>
                    <w:left w:val="single" w:color="auto" w:sz="4" w:space="0"/>
                    <w:bottom w:val="single" w:color="auto" w:sz="4" w:space="0"/>
                    <w:right w:val="single" w:color="auto" w:sz="4" w:space="0"/>
                  </w:tcBorders>
                  <w:vAlign w:val="center"/>
                </w:tcPr>
                <w:p w14:paraId="51F0C6A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0.0396</w:t>
                  </w:r>
                </w:p>
              </w:tc>
              <w:tc>
                <w:tcPr>
                  <w:tcW w:w="1152" w:type="dxa"/>
                  <w:vMerge w:val="continue"/>
                  <w:tcBorders>
                    <w:left w:val="single" w:color="auto" w:sz="4" w:space="0"/>
                    <w:right w:val="single" w:color="auto" w:sz="4" w:space="0"/>
                  </w:tcBorders>
                  <w:vAlign w:val="center"/>
                </w:tcPr>
                <w:p w14:paraId="5A8A2BED">
                  <w:pPr>
                    <w:widowControl/>
                    <w:spacing w:line="260" w:lineRule="exact"/>
                    <w:jc w:val="center"/>
                    <w:rPr>
                      <w:rFonts w:hint="eastAsia"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cBorders>
                  <w:vAlign w:val="center"/>
                </w:tcPr>
                <w:p w14:paraId="2AEEED86">
                  <w:pPr>
                    <w:widowControl/>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op w:val="single" w:color="auto" w:sz="4" w:space="0"/>
                    <w:left w:val="single" w:color="auto" w:sz="4" w:space="0"/>
                    <w:bottom w:val="single" w:color="auto" w:sz="4" w:space="0"/>
                    <w:right w:val="single" w:color="auto" w:sz="4" w:space="0"/>
                  </w:tcBorders>
                  <w:vAlign w:val="center"/>
                </w:tcPr>
                <w:p w14:paraId="5B23CB40">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1.3</w:t>
                  </w:r>
                </w:p>
              </w:tc>
              <w:tc>
                <w:tcPr>
                  <w:tcW w:w="833" w:type="dxa"/>
                  <w:tcBorders>
                    <w:top w:val="single" w:color="auto" w:sz="4" w:space="0"/>
                    <w:left w:val="single" w:color="auto" w:sz="4" w:space="0"/>
                    <w:bottom w:val="single" w:color="auto" w:sz="4" w:space="0"/>
                    <w:right w:val="single" w:color="auto" w:sz="4" w:space="0"/>
                  </w:tcBorders>
                  <w:vAlign w:val="center"/>
                </w:tcPr>
                <w:p w14:paraId="1605F6AB">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0.0166</w:t>
                  </w:r>
                </w:p>
              </w:tc>
              <w:tc>
                <w:tcPr>
                  <w:tcW w:w="864" w:type="dxa"/>
                  <w:tcBorders>
                    <w:top w:val="single" w:color="auto" w:sz="4" w:space="0"/>
                    <w:left w:val="single" w:color="auto" w:sz="4" w:space="0"/>
                    <w:bottom w:val="single" w:color="auto" w:sz="4" w:space="0"/>
                    <w:right w:val="single" w:color="auto" w:sz="4" w:space="0"/>
                  </w:tcBorders>
                  <w:vAlign w:val="center"/>
                </w:tcPr>
                <w:p w14:paraId="101B34DE">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0.0396</w:t>
                  </w:r>
                </w:p>
              </w:tc>
              <w:tc>
                <w:tcPr>
                  <w:tcW w:w="772" w:type="dxa"/>
                  <w:vMerge w:val="continue"/>
                  <w:tcBorders>
                    <w:left w:val="single" w:color="auto" w:sz="4" w:space="0"/>
                    <w:right w:val="single" w:color="auto" w:sz="4" w:space="0"/>
                  </w:tcBorders>
                  <w:vAlign w:val="center"/>
                </w:tcPr>
                <w:p w14:paraId="563C6046">
                  <w:pPr>
                    <w:widowControl/>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right w:val="single" w:color="auto" w:sz="4" w:space="0"/>
                  </w:tcBorders>
                  <w:vAlign w:val="center"/>
                </w:tcPr>
                <w:p w14:paraId="6E18702E">
                  <w:pPr>
                    <w:widowControl/>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right w:val="nil"/>
                  </w:tcBorders>
                  <w:vAlign w:val="center"/>
                </w:tcPr>
                <w:p w14:paraId="1722AF4C">
                  <w:pPr>
                    <w:widowControl/>
                    <w:jc w:val="center"/>
                    <w:rPr>
                      <w:rFonts w:hint="default" w:ascii="Times New Roman" w:hAnsi="Times New Roman" w:eastAsia="宋体" w:cs="Times New Roman"/>
                      <w:color w:val="auto"/>
                      <w:sz w:val="21"/>
                      <w:szCs w:val="21"/>
                    </w:rPr>
                  </w:pPr>
                </w:p>
              </w:tc>
            </w:tr>
            <w:tr w14:paraId="1CC70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15" w:type="dxa"/>
                  <w:vMerge w:val="continue"/>
                  <w:tcBorders>
                    <w:left w:val="nil"/>
                    <w:right w:val="single" w:color="auto" w:sz="4" w:space="0"/>
                  </w:tcBorders>
                  <w:vAlign w:val="center"/>
                </w:tcPr>
                <w:p w14:paraId="5BB12FCB">
                  <w:pPr>
                    <w:widowControl/>
                    <w:jc w:val="center"/>
                    <w:rPr>
                      <w:rFonts w:hint="eastAsia" w:cs="Times New Roman"/>
                      <w:color w:val="auto"/>
                      <w:sz w:val="21"/>
                      <w:szCs w:val="21"/>
                      <w:lang w:val="en-US" w:eastAsia="zh-CN"/>
                    </w:rPr>
                  </w:pPr>
                </w:p>
              </w:tc>
              <w:tc>
                <w:tcPr>
                  <w:tcW w:w="825" w:type="dxa"/>
                  <w:vMerge w:val="continue"/>
                  <w:tcBorders>
                    <w:left w:val="single" w:color="auto" w:sz="4" w:space="0"/>
                    <w:right w:val="single" w:color="auto" w:sz="4" w:space="0"/>
                  </w:tcBorders>
                  <w:vAlign w:val="center"/>
                </w:tcPr>
                <w:p w14:paraId="2099B1F2">
                  <w:pPr>
                    <w:widowControl/>
                    <w:jc w:val="center"/>
                    <w:rPr>
                      <w:rFonts w:hint="default" w:ascii="Times New Roman" w:hAnsi="Times New Roman" w:eastAsia="宋体" w:cs="Times New Roman"/>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798A415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885" w:type="dxa"/>
                  <w:tcBorders>
                    <w:top w:val="single" w:color="auto" w:sz="4" w:space="0"/>
                    <w:left w:val="single" w:color="auto" w:sz="4" w:space="0"/>
                    <w:bottom w:val="single" w:color="auto" w:sz="4" w:space="0"/>
                    <w:right w:val="single" w:color="auto" w:sz="4" w:space="0"/>
                  </w:tcBorders>
                  <w:vAlign w:val="center"/>
                </w:tcPr>
                <w:p w14:paraId="7AA53161">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0.9</w:t>
                  </w:r>
                </w:p>
              </w:tc>
              <w:tc>
                <w:tcPr>
                  <w:tcW w:w="840" w:type="dxa"/>
                  <w:tcBorders>
                    <w:top w:val="single" w:color="auto" w:sz="4" w:space="0"/>
                    <w:left w:val="single" w:color="auto" w:sz="4" w:space="0"/>
                    <w:bottom w:val="single" w:color="auto" w:sz="4" w:space="0"/>
                    <w:right w:val="single" w:color="auto" w:sz="4" w:space="0"/>
                  </w:tcBorders>
                  <w:vAlign w:val="center"/>
                </w:tcPr>
                <w:p w14:paraId="27665322">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0.012</w:t>
                  </w:r>
                </w:p>
              </w:tc>
              <w:tc>
                <w:tcPr>
                  <w:tcW w:w="840" w:type="dxa"/>
                  <w:tcBorders>
                    <w:top w:val="single" w:color="auto" w:sz="4" w:space="0"/>
                    <w:left w:val="single" w:color="auto" w:sz="4" w:space="0"/>
                    <w:bottom w:val="single" w:color="auto" w:sz="4" w:space="0"/>
                    <w:right w:val="single" w:color="auto" w:sz="4" w:space="0"/>
                  </w:tcBorders>
                  <w:vAlign w:val="center"/>
                </w:tcPr>
                <w:p w14:paraId="43253863">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0.028</w:t>
                  </w:r>
                </w:p>
              </w:tc>
              <w:tc>
                <w:tcPr>
                  <w:tcW w:w="1152" w:type="dxa"/>
                  <w:vMerge w:val="continue"/>
                  <w:tcBorders>
                    <w:left w:val="single" w:color="auto" w:sz="4" w:space="0"/>
                    <w:right w:val="single" w:color="auto" w:sz="4" w:space="0"/>
                  </w:tcBorders>
                  <w:vAlign w:val="center"/>
                </w:tcPr>
                <w:p w14:paraId="09446817">
                  <w:pPr>
                    <w:widowControl/>
                    <w:spacing w:line="260" w:lineRule="exact"/>
                    <w:jc w:val="center"/>
                    <w:rPr>
                      <w:rFonts w:hint="eastAsia"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cBorders>
                  <w:vAlign w:val="center"/>
                </w:tcPr>
                <w:p w14:paraId="45C9D9EC">
                  <w:pPr>
                    <w:widowControl/>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op w:val="single" w:color="auto" w:sz="4" w:space="0"/>
                    <w:left w:val="single" w:color="auto" w:sz="4" w:space="0"/>
                    <w:bottom w:val="single" w:color="auto" w:sz="4" w:space="0"/>
                    <w:right w:val="single" w:color="auto" w:sz="4" w:space="0"/>
                  </w:tcBorders>
                  <w:vAlign w:val="center"/>
                </w:tcPr>
                <w:p w14:paraId="1DE689C6">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0.9</w:t>
                  </w:r>
                </w:p>
              </w:tc>
              <w:tc>
                <w:tcPr>
                  <w:tcW w:w="833" w:type="dxa"/>
                  <w:tcBorders>
                    <w:top w:val="single" w:color="auto" w:sz="4" w:space="0"/>
                    <w:left w:val="single" w:color="auto" w:sz="4" w:space="0"/>
                    <w:bottom w:val="single" w:color="auto" w:sz="4" w:space="0"/>
                    <w:right w:val="single" w:color="auto" w:sz="4" w:space="0"/>
                  </w:tcBorders>
                  <w:vAlign w:val="center"/>
                </w:tcPr>
                <w:p w14:paraId="18717990">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0.012</w:t>
                  </w:r>
                </w:p>
              </w:tc>
              <w:tc>
                <w:tcPr>
                  <w:tcW w:w="864" w:type="dxa"/>
                  <w:tcBorders>
                    <w:top w:val="single" w:color="auto" w:sz="4" w:space="0"/>
                    <w:left w:val="single" w:color="auto" w:sz="4" w:space="0"/>
                    <w:bottom w:val="single" w:color="auto" w:sz="4" w:space="0"/>
                    <w:right w:val="single" w:color="auto" w:sz="4" w:space="0"/>
                  </w:tcBorders>
                  <w:vAlign w:val="center"/>
                </w:tcPr>
                <w:p w14:paraId="49FD711E">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0.028</w:t>
                  </w:r>
                </w:p>
              </w:tc>
              <w:tc>
                <w:tcPr>
                  <w:tcW w:w="772" w:type="dxa"/>
                  <w:vMerge w:val="continue"/>
                  <w:tcBorders>
                    <w:left w:val="single" w:color="auto" w:sz="4" w:space="0"/>
                    <w:right w:val="single" w:color="auto" w:sz="4" w:space="0"/>
                  </w:tcBorders>
                  <w:vAlign w:val="center"/>
                </w:tcPr>
                <w:p w14:paraId="212533F8">
                  <w:pPr>
                    <w:widowControl/>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right w:val="single" w:color="auto" w:sz="4" w:space="0"/>
                  </w:tcBorders>
                  <w:vAlign w:val="center"/>
                </w:tcPr>
                <w:p w14:paraId="6C0DE02A">
                  <w:pPr>
                    <w:widowControl/>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right w:val="nil"/>
                  </w:tcBorders>
                  <w:vAlign w:val="center"/>
                </w:tcPr>
                <w:p w14:paraId="58576C06">
                  <w:pPr>
                    <w:widowControl/>
                    <w:jc w:val="center"/>
                    <w:rPr>
                      <w:rFonts w:hint="default" w:ascii="Times New Roman" w:hAnsi="Times New Roman" w:eastAsia="宋体" w:cs="Times New Roman"/>
                      <w:color w:val="auto"/>
                      <w:sz w:val="21"/>
                      <w:szCs w:val="21"/>
                    </w:rPr>
                  </w:pPr>
                </w:p>
              </w:tc>
            </w:tr>
            <w:tr w14:paraId="221D77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vMerge w:val="continue"/>
                  <w:tcBorders>
                    <w:left w:val="nil"/>
                    <w:bottom w:val="single" w:color="auto" w:sz="4" w:space="0"/>
                    <w:right w:val="single" w:color="auto" w:sz="4" w:space="0"/>
                  </w:tcBorders>
                  <w:vAlign w:val="center"/>
                </w:tcPr>
                <w:p w14:paraId="75E03F32">
                  <w:pPr>
                    <w:widowControl/>
                    <w:jc w:val="center"/>
                    <w:rPr>
                      <w:rFonts w:hint="default" w:ascii="Times New Roman" w:hAnsi="Times New Roman" w:eastAsia="宋体" w:cs="Times New Roman"/>
                      <w:color w:val="auto"/>
                      <w:sz w:val="21"/>
                      <w:szCs w:val="21"/>
                    </w:rPr>
                  </w:pPr>
                </w:p>
              </w:tc>
              <w:tc>
                <w:tcPr>
                  <w:tcW w:w="825" w:type="dxa"/>
                  <w:vMerge w:val="continue"/>
                  <w:tcBorders>
                    <w:left w:val="single" w:color="auto" w:sz="4" w:space="0"/>
                    <w:bottom w:val="single" w:color="auto" w:sz="4" w:space="0"/>
                    <w:right w:val="single" w:color="auto" w:sz="4" w:space="0"/>
                  </w:tcBorders>
                  <w:vAlign w:val="center"/>
                </w:tcPr>
                <w:p w14:paraId="2BFC6486">
                  <w:pPr>
                    <w:widowControl/>
                    <w:jc w:val="center"/>
                    <w:rPr>
                      <w:rFonts w:hint="default" w:ascii="Times New Roman" w:hAnsi="Times New Roman" w:eastAsia="宋体" w:cs="Times New Roman"/>
                      <w:color w:val="auto"/>
                      <w:sz w:val="21"/>
                      <w:szCs w:val="21"/>
                    </w:rPr>
                  </w:pPr>
                </w:p>
              </w:tc>
              <w:tc>
                <w:tcPr>
                  <w:tcW w:w="1020" w:type="dxa"/>
                  <w:tcBorders>
                    <w:top w:val="single" w:color="auto" w:sz="4" w:space="0"/>
                    <w:left w:val="single" w:color="auto" w:sz="4" w:space="0"/>
                    <w:bottom w:val="single" w:color="auto" w:sz="4" w:space="0"/>
                    <w:right w:val="single" w:color="auto" w:sz="4" w:space="0"/>
                  </w:tcBorders>
                  <w:vAlign w:val="center"/>
                </w:tcPr>
                <w:p w14:paraId="2C84FE6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NOx</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低氮燃烧</w:t>
                  </w:r>
                  <w:r>
                    <w:rPr>
                      <w:rFonts w:hint="eastAsia" w:ascii="Times New Roman" w:hAnsi="Times New Roman" w:eastAsia="宋体" w:cs="Times New Roman"/>
                      <w:color w:val="auto"/>
                      <w:sz w:val="21"/>
                      <w:szCs w:val="21"/>
                      <w:lang w:eastAsia="zh-CN"/>
                    </w:rPr>
                    <w:t>）</w:t>
                  </w:r>
                </w:p>
              </w:tc>
              <w:tc>
                <w:tcPr>
                  <w:tcW w:w="885" w:type="dxa"/>
                  <w:tcBorders>
                    <w:top w:val="single" w:color="auto" w:sz="4" w:space="0"/>
                    <w:left w:val="single" w:color="auto" w:sz="4" w:space="0"/>
                    <w:bottom w:val="single" w:color="auto" w:sz="4" w:space="0"/>
                    <w:right w:val="single" w:color="auto" w:sz="4" w:space="0"/>
                  </w:tcBorders>
                  <w:vAlign w:val="center"/>
                </w:tcPr>
                <w:p w14:paraId="15B25D4F">
                  <w:pPr>
                    <w:snapToGrid w:val="0"/>
                    <w:spacing w:line="260" w:lineRule="exact"/>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4.1</w:t>
                  </w:r>
                </w:p>
              </w:tc>
              <w:tc>
                <w:tcPr>
                  <w:tcW w:w="840" w:type="dxa"/>
                  <w:tcBorders>
                    <w:top w:val="single" w:color="auto" w:sz="4" w:space="0"/>
                    <w:left w:val="single" w:color="auto" w:sz="4" w:space="0"/>
                    <w:bottom w:val="single" w:color="auto" w:sz="4" w:space="0"/>
                    <w:right w:val="single" w:color="auto" w:sz="4" w:space="0"/>
                  </w:tcBorders>
                  <w:vAlign w:val="center"/>
                </w:tcPr>
                <w:p w14:paraId="71E02DF9">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0.0554</w:t>
                  </w:r>
                </w:p>
              </w:tc>
              <w:tc>
                <w:tcPr>
                  <w:tcW w:w="840" w:type="dxa"/>
                  <w:tcBorders>
                    <w:top w:val="single" w:color="auto" w:sz="4" w:space="0"/>
                    <w:left w:val="single" w:color="auto" w:sz="4" w:space="0"/>
                    <w:bottom w:val="single" w:color="auto" w:sz="4" w:space="0"/>
                    <w:right w:val="single" w:color="auto" w:sz="4" w:space="0"/>
                  </w:tcBorders>
                  <w:vAlign w:val="center"/>
                </w:tcPr>
                <w:p w14:paraId="3D13C76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0.129</w:t>
                  </w:r>
                </w:p>
              </w:tc>
              <w:tc>
                <w:tcPr>
                  <w:tcW w:w="1152" w:type="dxa"/>
                  <w:vMerge w:val="continue"/>
                  <w:tcBorders>
                    <w:left w:val="single" w:color="auto" w:sz="4" w:space="0"/>
                    <w:bottom w:val="single" w:color="auto" w:sz="4" w:space="0"/>
                    <w:right w:val="single" w:color="auto" w:sz="4" w:space="0"/>
                  </w:tcBorders>
                  <w:vAlign w:val="center"/>
                </w:tcPr>
                <w:p w14:paraId="17B28EB7">
                  <w:pPr>
                    <w:widowControl/>
                    <w:spacing w:line="260" w:lineRule="exact"/>
                    <w:jc w:val="center"/>
                    <w:rPr>
                      <w:rFonts w:hint="eastAsia"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cBorders>
                  <w:vAlign w:val="center"/>
                </w:tcPr>
                <w:p w14:paraId="1C413D94">
                  <w:pPr>
                    <w:widowControl/>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op w:val="single" w:color="auto" w:sz="4" w:space="0"/>
                    <w:left w:val="single" w:color="auto" w:sz="4" w:space="0"/>
                    <w:bottom w:val="single" w:color="auto" w:sz="4" w:space="0"/>
                    <w:right w:val="single" w:color="auto" w:sz="4" w:space="0"/>
                  </w:tcBorders>
                  <w:vAlign w:val="center"/>
                </w:tcPr>
                <w:p w14:paraId="063D7CDA">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4.1</w:t>
                  </w:r>
                </w:p>
              </w:tc>
              <w:tc>
                <w:tcPr>
                  <w:tcW w:w="833" w:type="dxa"/>
                  <w:tcBorders>
                    <w:top w:val="single" w:color="auto" w:sz="4" w:space="0"/>
                    <w:left w:val="single" w:color="auto" w:sz="4" w:space="0"/>
                    <w:bottom w:val="single" w:color="auto" w:sz="4" w:space="0"/>
                    <w:right w:val="single" w:color="auto" w:sz="4" w:space="0"/>
                  </w:tcBorders>
                  <w:vAlign w:val="center"/>
                </w:tcPr>
                <w:p w14:paraId="59CFCD2D">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0.0554</w:t>
                  </w:r>
                </w:p>
              </w:tc>
              <w:tc>
                <w:tcPr>
                  <w:tcW w:w="864" w:type="dxa"/>
                  <w:tcBorders>
                    <w:top w:val="single" w:color="auto" w:sz="4" w:space="0"/>
                    <w:left w:val="single" w:color="auto" w:sz="4" w:space="0"/>
                    <w:bottom w:val="single" w:color="auto" w:sz="4" w:space="0"/>
                    <w:right w:val="single" w:color="auto" w:sz="4" w:space="0"/>
                  </w:tcBorders>
                  <w:vAlign w:val="center"/>
                </w:tcPr>
                <w:p w14:paraId="6EE5B199">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0.129</w:t>
                  </w:r>
                </w:p>
              </w:tc>
              <w:tc>
                <w:tcPr>
                  <w:tcW w:w="772" w:type="dxa"/>
                  <w:vMerge w:val="continue"/>
                  <w:tcBorders>
                    <w:left w:val="single" w:color="auto" w:sz="4" w:space="0"/>
                    <w:bottom w:val="single" w:color="auto" w:sz="4" w:space="0"/>
                    <w:right w:val="single" w:color="auto" w:sz="4" w:space="0"/>
                  </w:tcBorders>
                  <w:vAlign w:val="center"/>
                </w:tcPr>
                <w:p w14:paraId="52498A29">
                  <w:pPr>
                    <w:widowControl/>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bottom w:val="single" w:color="auto" w:sz="4" w:space="0"/>
                    <w:right w:val="single" w:color="auto" w:sz="4" w:space="0"/>
                  </w:tcBorders>
                  <w:vAlign w:val="center"/>
                </w:tcPr>
                <w:p w14:paraId="369FFC64">
                  <w:pPr>
                    <w:widowControl/>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bottom w:val="single" w:color="auto" w:sz="4" w:space="0"/>
                    <w:right w:val="nil"/>
                  </w:tcBorders>
                  <w:vAlign w:val="center"/>
                </w:tcPr>
                <w:p w14:paraId="1E0DD6E5">
                  <w:pPr>
                    <w:widowControl/>
                    <w:jc w:val="center"/>
                    <w:rPr>
                      <w:rFonts w:hint="default" w:ascii="Times New Roman" w:hAnsi="Times New Roman" w:eastAsia="宋体" w:cs="Times New Roman"/>
                      <w:color w:val="auto"/>
                      <w:sz w:val="21"/>
                      <w:szCs w:val="21"/>
                    </w:rPr>
                  </w:pPr>
                </w:p>
              </w:tc>
            </w:tr>
            <w:tr w14:paraId="1DBF10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15" w:type="dxa"/>
                  <w:tcBorders>
                    <w:top w:val="single" w:color="auto" w:sz="4" w:space="0"/>
                    <w:left w:val="nil"/>
                    <w:right w:val="single" w:color="auto" w:sz="4" w:space="0"/>
                  </w:tcBorders>
                  <w:vAlign w:val="center"/>
                </w:tcPr>
                <w:p w14:paraId="16387DB6">
                  <w:pPr>
                    <w:pStyle w:val="15"/>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喷塑废气</w:t>
                  </w:r>
                </w:p>
                <w:p w14:paraId="11411472">
                  <w:pPr>
                    <w:pStyle w:val="15"/>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pacing w:val="-11"/>
                      <w:sz w:val="21"/>
                      <w:szCs w:val="21"/>
                      <w:lang w:val="en-US" w:eastAsia="zh-CN"/>
                    </w:rPr>
                    <w:t>（12个喷房）</w:t>
                  </w:r>
                </w:p>
              </w:tc>
              <w:tc>
                <w:tcPr>
                  <w:tcW w:w="825" w:type="dxa"/>
                  <w:tcBorders>
                    <w:top w:val="single" w:color="auto" w:sz="4" w:space="0"/>
                    <w:left w:val="single" w:color="auto" w:sz="4" w:space="0"/>
                    <w:right w:val="single" w:color="auto" w:sz="4" w:space="0"/>
                  </w:tcBorders>
                  <w:vAlign w:val="center"/>
                </w:tcPr>
                <w:p w14:paraId="069EEF11">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26000</w:t>
                  </w:r>
                </w:p>
              </w:tc>
              <w:tc>
                <w:tcPr>
                  <w:tcW w:w="1020" w:type="dxa"/>
                  <w:tcBorders>
                    <w:top w:val="single" w:color="auto" w:sz="4" w:space="0"/>
                    <w:left w:val="single" w:color="auto" w:sz="4" w:space="0"/>
                    <w:bottom w:val="single" w:color="auto" w:sz="4" w:space="0"/>
                    <w:right w:val="single" w:color="auto" w:sz="4" w:space="0"/>
                  </w:tcBorders>
                  <w:vAlign w:val="center"/>
                </w:tcPr>
                <w:p w14:paraId="5F957FB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885" w:type="dxa"/>
                  <w:tcBorders>
                    <w:top w:val="single" w:color="auto" w:sz="4" w:space="0"/>
                    <w:left w:val="single" w:color="auto" w:sz="4" w:space="0"/>
                    <w:bottom w:val="single" w:color="auto" w:sz="4" w:space="0"/>
                    <w:right w:val="single" w:color="auto" w:sz="4" w:space="0"/>
                  </w:tcBorders>
                  <w:vAlign w:val="center"/>
                </w:tcPr>
                <w:p w14:paraId="01317DB0">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411</w:t>
                  </w:r>
                </w:p>
              </w:tc>
              <w:tc>
                <w:tcPr>
                  <w:tcW w:w="840" w:type="dxa"/>
                  <w:tcBorders>
                    <w:top w:val="single" w:color="auto" w:sz="4" w:space="0"/>
                    <w:left w:val="single" w:color="auto" w:sz="4" w:space="0"/>
                    <w:bottom w:val="single" w:color="auto" w:sz="4" w:space="0"/>
                    <w:right w:val="single" w:color="auto" w:sz="4" w:space="0"/>
                  </w:tcBorders>
                  <w:vAlign w:val="center"/>
                </w:tcPr>
                <w:p w14:paraId="433348B6">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10.6875</w:t>
                  </w:r>
                </w:p>
              </w:tc>
              <w:tc>
                <w:tcPr>
                  <w:tcW w:w="840" w:type="dxa"/>
                  <w:tcBorders>
                    <w:top w:val="single" w:color="auto" w:sz="4" w:space="0"/>
                    <w:left w:val="single" w:color="auto" w:sz="4" w:space="0"/>
                    <w:bottom w:val="single" w:color="auto" w:sz="4" w:space="0"/>
                    <w:right w:val="single" w:color="auto" w:sz="4" w:space="0"/>
                  </w:tcBorders>
                  <w:vAlign w:val="center"/>
                </w:tcPr>
                <w:p w14:paraId="7CA1CEA8">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25.65</w:t>
                  </w:r>
                </w:p>
              </w:tc>
              <w:tc>
                <w:tcPr>
                  <w:tcW w:w="1152" w:type="dxa"/>
                  <w:tcBorders>
                    <w:top w:val="single" w:color="auto" w:sz="4" w:space="0"/>
                    <w:left w:val="single" w:color="auto" w:sz="4" w:space="0"/>
                    <w:right w:val="single" w:color="auto" w:sz="4" w:space="0"/>
                  </w:tcBorders>
                  <w:vAlign w:val="center"/>
                </w:tcPr>
                <w:p w14:paraId="2A3713D8">
                  <w:pPr>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sz w:val="21"/>
                      <w:szCs w:val="21"/>
                      <w:lang w:val="en-US" w:eastAsia="zh-CN"/>
                    </w:rPr>
                    <w:t>脉冲</w:t>
                  </w:r>
                  <w:r>
                    <w:rPr>
                      <w:rFonts w:hint="default" w:ascii="Times New Roman" w:hAnsi="Times New Roman" w:eastAsia="宋体" w:cs="Times New Roman"/>
                      <w:sz w:val="21"/>
                      <w:szCs w:val="21"/>
                      <w:lang w:val="en-US" w:eastAsia="zh-CN"/>
                    </w:rPr>
                    <w:t>滤芯除尘装置</w:t>
                  </w:r>
                </w:p>
              </w:tc>
              <w:tc>
                <w:tcPr>
                  <w:tcW w:w="740" w:type="dxa"/>
                  <w:tcBorders>
                    <w:top w:val="single" w:color="auto" w:sz="4" w:space="0"/>
                    <w:left w:val="single" w:color="auto" w:sz="4" w:space="0"/>
                    <w:bottom w:val="single" w:color="auto" w:sz="4" w:space="0"/>
                    <w:right w:val="single" w:color="auto" w:sz="4" w:space="0"/>
                  </w:tcBorders>
                  <w:vAlign w:val="center"/>
                </w:tcPr>
                <w:p w14:paraId="31723415">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98</w:t>
                  </w:r>
                </w:p>
              </w:tc>
              <w:tc>
                <w:tcPr>
                  <w:tcW w:w="895" w:type="dxa"/>
                  <w:tcBorders>
                    <w:top w:val="single" w:color="auto" w:sz="4" w:space="0"/>
                    <w:left w:val="single" w:color="auto" w:sz="4" w:space="0"/>
                    <w:bottom w:val="single" w:color="auto" w:sz="4" w:space="0"/>
                    <w:right w:val="single" w:color="auto" w:sz="4" w:space="0"/>
                  </w:tcBorders>
                  <w:vAlign w:val="center"/>
                </w:tcPr>
                <w:p w14:paraId="36CD5475">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8.2</w:t>
                  </w:r>
                </w:p>
              </w:tc>
              <w:tc>
                <w:tcPr>
                  <w:tcW w:w="833" w:type="dxa"/>
                  <w:tcBorders>
                    <w:top w:val="single" w:color="auto" w:sz="4" w:space="0"/>
                    <w:left w:val="single" w:color="auto" w:sz="4" w:space="0"/>
                    <w:bottom w:val="single" w:color="auto" w:sz="4" w:space="0"/>
                    <w:right w:val="single" w:color="auto" w:sz="4" w:space="0"/>
                  </w:tcBorders>
                  <w:vAlign w:val="center"/>
                </w:tcPr>
                <w:p w14:paraId="1890DA14">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0.2138</w:t>
                  </w:r>
                </w:p>
              </w:tc>
              <w:tc>
                <w:tcPr>
                  <w:tcW w:w="864" w:type="dxa"/>
                  <w:tcBorders>
                    <w:top w:val="single" w:color="auto" w:sz="4" w:space="0"/>
                    <w:left w:val="single" w:color="auto" w:sz="4" w:space="0"/>
                    <w:bottom w:val="single" w:color="auto" w:sz="4" w:space="0"/>
                    <w:right w:val="single" w:color="auto" w:sz="4" w:space="0"/>
                  </w:tcBorders>
                  <w:vAlign w:val="center"/>
                </w:tcPr>
                <w:p w14:paraId="6201B45A">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0.513</w:t>
                  </w:r>
                </w:p>
              </w:tc>
              <w:tc>
                <w:tcPr>
                  <w:tcW w:w="772" w:type="dxa"/>
                  <w:tcBorders>
                    <w:top w:val="single" w:color="auto" w:sz="4" w:space="0"/>
                    <w:left w:val="single" w:color="auto" w:sz="4" w:space="0"/>
                    <w:right w:val="single" w:color="auto" w:sz="4" w:space="0"/>
                  </w:tcBorders>
                  <w:vAlign w:val="center"/>
                </w:tcPr>
                <w:p w14:paraId="6C024DDE">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895" w:type="dxa"/>
                  <w:tcBorders>
                    <w:top w:val="single" w:color="auto" w:sz="4" w:space="0"/>
                    <w:left w:val="single" w:color="auto" w:sz="4" w:space="0"/>
                    <w:right w:val="single" w:color="auto" w:sz="4" w:space="0"/>
                  </w:tcBorders>
                  <w:vAlign w:val="center"/>
                </w:tcPr>
                <w:p w14:paraId="71F01DA3">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c>
                <w:tcPr>
                  <w:tcW w:w="845" w:type="dxa"/>
                  <w:tcBorders>
                    <w:top w:val="single" w:color="auto" w:sz="4" w:space="0"/>
                    <w:left w:val="single" w:color="auto" w:sz="4" w:space="0"/>
                    <w:right w:val="nil"/>
                  </w:tcBorders>
                  <w:vAlign w:val="center"/>
                </w:tcPr>
                <w:p w14:paraId="61C7E41E">
                  <w:pPr>
                    <w:spacing w:line="260" w:lineRule="exact"/>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DA00</w:t>
                  </w:r>
                  <w:r>
                    <w:rPr>
                      <w:rFonts w:hint="eastAsia" w:cs="Times New Roman"/>
                      <w:color w:val="auto"/>
                      <w:sz w:val="21"/>
                      <w:szCs w:val="21"/>
                      <w:lang w:val="en-US" w:eastAsia="zh-CN"/>
                    </w:rPr>
                    <w:t>3</w:t>
                  </w:r>
                </w:p>
              </w:tc>
            </w:tr>
            <w:tr w14:paraId="305C73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15" w:type="dxa"/>
                  <w:vMerge w:val="restart"/>
                  <w:tcBorders>
                    <w:top w:val="single" w:color="auto" w:sz="4" w:space="0"/>
                    <w:left w:val="nil"/>
                    <w:right w:val="single" w:color="auto" w:sz="4" w:space="0"/>
                  </w:tcBorders>
                  <w:vAlign w:val="center"/>
                </w:tcPr>
                <w:p w14:paraId="2460E47A">
                  <w:pPr>
                    <w:pStyle w:val="15"/>
                    <w:jc w:val="center"/>
                    <w:rPr>
                      <w:rFonts w:hint="eastAsia" w:cs="Times New Roman"/>
                      <w:color w:val="auto"/>
                      <w:sz w:val="21"/>
                      <w:szCs w:val="21"/>
                      <w:lang w:val="en-US" w:eastAsia="zh-CN"/>
                    </w:rPr>
                  </w:pPr>
                  <w:r>
                    <w:rPr>
                      <w:rFonts w:hint="eastAsia" w:cs="Times New Roman"/>
                      <w:color w:val="auto"/>
                      <w:sz w:val="21"/>
                      <w:szCs w:val="21"/>
                      <w:lang w:val="en-US" w:eastAsia="zh-CN"/>
                    </w:rPr>
                    <w:t>烘干废气</w:t>
                  </w:r>
                </w:p>
                <w:p w14:paraId="607D94E4">
                  <w:pPr>
                    <w:pStyle w:val="15"/>
                    <w:jc w:val="center"/>
                    <w:rPr>
                      <w:rFonts w:hint="default" w:ascii="Times New Roman" w:hAnsi="Times New Roman" w:eastAsia="宋体" w:cs="Times New Roman"/>
                      <w:color w:val="auto"/>
                      <w:kern w:val="2"/>
                      <w:sz w:val="21"/>
                      <w:szCs w:val="21"/>
                    </w:rPr>
                  </w:pP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12个喷房)</w:t>
                  </w:r>
                  <w:r>
                    <w:rPr>
                      <w:rFonts w:hint="eastAsia" w:cs="Times New Roman"/>
                      <w:color w:val="auto"/>
                      <w:sz w:val="21"/>
                      <w:szCs w:val="21"/>
                      <w:lang w:val="en-US" w:eastAsia="zh-CN"/>
                    </w:rPr>
                    <w:t>及喷塑烘干燃烧废气</w:t>
                  </w:r>
                </w:p>
              </w:tc>
              <w:tc>
                <w:tcPr>
                  <w:tcW w:w="825" w:type="dxa"/>
                  <w:vMerge w:val="restart"/>
                  <w:tcBorders>
                    <w:top w:val="single" w:color="auto" w:sz="4" w:space="0"/>
                    <w:left w:val="single" w:color="auto" w:sz="4" w:space="0"/>
                    <w:right w:val="single" w:color="auto" w:sz="4" w:space="0"/>
                  </w:tcBorders>
                  <w:vAlign w:val="center"/>
                </w:tcPr>
                <w:p w14:paraId="5ECE6DEF">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16000</w:t>
                  </w:r>
                </w:p>
              </w:tc>
              <w:tc>
                <w:tcPr>
                  <w:tcW w:w="1020" w:type="dxa"/>
                  <w:tcBorders>
                    <w:top w:val="single" w:color="auto" w:sz="4" w:space="0"/>
                    <w:left w:val="single" w:color="auto" w:sz="4" w:space="0"/>
                    <w:bottom w:val="single" w:color="auto" w:sz="4" w:space="0"/>
                    <w:right w:val="single" w:color="auto" w:sz="4" w:space="0"/>
                  </w:tcBorders>
                  <w:vAlign w:val="center"/>
                </w:tcPr>
                <w:p w14:paraId="705D866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w:t>
                  </w:r>
                </w:p>
                <w:p w14:paraId="5D782DE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总烃</w:t>
                  </w:r>
                </w:p>
              </w:tc>
              <w:tc>
                <w:tcPr>
                  <w:tcW w:w="885" w:type="dxa"/>
                  <w:tcBorders>
                    <w:top w:val="single" w:color="auto" w:sz="4" w:space="0"/>
                    <w:left w:val="single" w:color="auto" w:sz="4" w:space="0"/>
                    <w:bottom w:val="single" w:color="auto" w:sz="4" w:space="0"/>
                    <w:right w:val="single" w:color="auto" w:sz="4" w:space="0"/>
                  </w:tcBorders>
                  <w:vAlign w:val="center"/>
                </w:tcPr>
                <w:p w14:paraId="69F36F23">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w:t>
                  </w:r>
                </w:p>
              </w:tc>
              <w:tc>
                <w:tcPr>
                  <w:tcW w:w="840" w:type="dxa"/>
                  <w:tcBorders>
                    <w:top w:val="single" w:color="auto" w:sz="4" w:space="0"/>
                    <w:left w:val="single" w:color="auto" w:sz="4" w:space="0"/>
                    <w:bottom w:val="single" w:color="auto" w:sz="4" w:space="0"/>
                    <w:right w:val="single" w:color="auto" w:sz="4" w:space="0"/>
                  </w:tcBorders>
                  <w:vAlign w:val="center"/>
                </w:tcPr>
                <w:p w14:paraId="094AD05D">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0.0405</w:t>
                  </w:r>
                </w:p>
              </w:tc>
              <w:tc>
                <w:tcPr>
                  <w:tcW w:w="840" w:type="dxa"/>
                  <w:tcBorders>
                    <w:top w:val="single" w:color="auto" w:sz="4" w:space="0"/>
                    <w:left w:val="single" w:color="auto" w:sz="4" w:space="0"/>
                    <w:bottom w:val="single" w:color="auto" w:sz="4" w:space="0"/>
                    <w:right w:val="single" w:color="auto" w:sz="4" w:space="0"/>
                  </w:tcBorders>
                  <w:vAlign w:val="center"/>
                </w:tcPr>
                <w:p w14:paraId="35BFD3DB">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0.0972</w:t>
                  </w:r>
                </w:p>
              </w:tc>
              <w:tc>
                <w:tcPr>
                  <w:tcW w:w="1152" w:type="dxa"/>
                  <w:vMerge w:val="restart"/>
                  <w:tcBorders>
                    <w:top w:val="single" w:color="auto" w:sz="4" w:space="0"/>
                    <w:left w:val="single" w:color="auto" w:sz="4" w:space="0"/>
                    <w:right w:val="single" w:color="auto" w:sz="4" w:space="0"/>
                  </w:tcBorders>
                  <w:vAlign w:val="center"/>
                </w:tcPr>
                <w:p w14:paraId="6D52AD0A">
                  <w:pPr>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二级活性炭吸附装置</w:t>
                  </w:r>
                </w:p>
              </w:tc>
              <w:tc>
                <w:tcPr>
                  <w:tcW w:w="740" w:type="dxa"/>
                  <w:tcBorders>
                    <w:top w:val="single" w:color="auto" w:sz="4" w:space="0"/>
                    <w:left w:val="single" w:color="auto" w:sz="4" w:space="0"/>
                    <w:bottom w:val="single" w:color="auto" w:sz="4" w:space="0"/>
                    <w:right w:val="single" w:color="auto" w:sz="4" w:space="0"/>
                  </w:tcBorders>
                  <w:vAlign w:val="center"/>
                </w:tcPr>
                <w:p w14:paraId="5FEB8DA6">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90</w:t>
                  </w:r>
                </w:p>
              </w:tc>
              <w:tc>
                <w:tcPr>
                  <w:tcW w:w="895" w:type="dxa"/>
                  <w:tcBorders>
                    <w:top w:val="single" w:color="auto" w:sz="4" w:space="0"/>
                    <w:left w:val="single" w:color="auto" w:sz="4" w:space="0"/>
                    <w:bottom w:val="single" w:color="auto" w:sz="4" w:space="0"/>
                    <w:right w:val="single" w:color="auto" w:sz="4" w:space="0"/>
                  </w:tcBorders>
                  <w:vAlign w:val="center"/>
                </w:tcPr>
                <w:p w14:paraId="153EB23F">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0.25</w:t>
                  </w:r>
                </w:p>
              </w:tc>
              <w:tc>
                <w:tcPr>
                  <w:tcW w:w="833" w:type="dxa"/>
                  <w:tcBorders>
                    <w:top w:val="single" w:color="auto" w:sz="4" w:space="0"/>
                    <w:left w:val="single" w:color="auto" w:sz="4" w:space="0"/>
                    <w:bottom w:val="single" w:color="auto" w:sz="4" w:space="0"/>
                    <w:right w:val="single" w:color="auto" w:sz="4" w:space="0"/>
                  </w:tcBorders>
                  <w:vAlign w:val="center"/>
                </w:tcPr>
                <w:p w14:paraId="6CB3DA39">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0.0041</w:t>
                  </w:r>
                </w:p>
              </w:tc>
              <w:tc>
                <w:tcPr>
                  <w:tcW w:w="864" w:type="dxa"/>
                  <w:tcBorders>
                    <w:top w:val="single" w:color="auto" w:sz="4" w:space="0"/>
                    <w:left w:val="single" w:color="auto" w:sz="4" w:space="0"/>
                    <w:bottom w:val="single" w:color="auto" w:sz="4" w:space="0"/>
                    <w:right w:val="single" w:color="auto" w:sz="4" w:space="0"/>
                  </w:tcBorders>
                  <w:vAlign w:val="center"/>
                </w:tcPr>
                <w:p w14:paraId="5AB8BD1E">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0.0097</w:t>
                  </w:r>
                </w:p>
              </w:tc>
              <w:tc>
                <w:tcPr>
                  <w:tcW w:w="772" w:type="dxa"/>
                  <w:vMerge w:val="restart"/>
                  <w:tcBorders>
                    <w:left w:val="single" w:color="auto" w:sz="4" w:space="0"/>
                    <w:right w:val="single" w:color="auto" w:sz="4" w:space="0"/>
                  </w:tcBorders>
                  <w:vAlign w:val="center"/>
                </w:tcPr>
                <w:p w14:paraId="021DD5CA">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895" w:type="dxa"/>
                  <w:vMerge w:val="restart"/>
                  <w:tcBorders>
                    <w:left w:val="single" w:color="auto" w:sz="4" w:space="0"/>
                    <w:right w:val="single" w:color="auto" w:sz="4" w:space="0"/>
                  </w:tcBorders>
                  <w:vAlign w:val="center"/>
                </w:tcPr>
                <w:p w14:paraId="179E1D47">
                  <w:pPr>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c>
                <w:tcPr>
                  <w:tcW w:w="845" w:type="dxa"/>
                  <w:vMerge w:val="restart"/>
                  <w:tcBorders>
                    <w:left w:val="single" w:color="auto" w:sz="4" w:space="0"/>
                    <w:right w:val="nil"/>
                  </w:tcBorders>
                  <w:vAlign w:val="center"/>
                </w:tcPr>
                <w:p w14:paraId="770A7326">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DA00</w:t>
                  </w:r>
                  <w:r>
                    <w:rPr>
                      <w:rFonts w:hint="eastAsia" w:cs="Times New Roman"/>
                      <w:color w:val="auto"/>
                      <w:sz w:val="21"/>
                      <w:szCs w:val="21"/>
                      <w:lang w:val="en-US" w:eastAsia="zh-CN"/>
                    </w:rPr>
                    <w:t>4</w:t>
                  </w:r>
                </w:p>
              </w:tc>
            </w:tr>
            <w:tr w14:paraId="389B03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15" w:type="dxa"/>
                  <w:vMerge w:val="continue"/>
                  <w:tcBorders>
                    <w:left w:val="nil"/>
                    <w:right w:val="single" w:color="auto" w:sz="4" w:space="0"/>
                  </w:tcBorders>
                  <w:vAlign w:val="center"/>
                </w:tcPr>
                <w:p w14:paraId="7EB00BA7">
                  <w:pPr>
                    <w:pStyle w:val="15"/>
                    <w:jc w:val="center"/>
                    <w:rPr>
                      <w:rFonts w:hint="default" w:ascii="Times New Roman" w:hAnsi="Times New Roman" w:eastAsia="宋体" w:cs="Times New Roman"/>
                      <w:color w:val="auto"/>
                      <w:kern w:val="2"/>
                      <w:sz w:val="21"/>
                      <w:szCs w:val="21"/>
                    </w:rPr>
                  </w:pPr>
                </w:p>
              </w:tc>
              <w:tc>
                <w:tcPr>
                  <w:tcW w:w="825" w:type="dxa"/>
                  <w:vMerge w:val="continue"/>
                  <w:tcBorders>
                    <w:left w:val="single" w:color="auto" w:sz="4" w:space="0"/>
                    <w:right w:val="single" w:color="auto" w:sz="4" w:space="0"/>
                  </w:tcBorders>
                  <w:vAlign w:val="center"/>
                </w:tcPr>
                <w:p w14:paraId="5BF3A4E3">
                  <w:pPr>
                    <w:snapToGrid w:val="0"/>
                    <w:spacing w:line="260" w:lineRule="exact"/>
                    <w:jc w:val="center"/>
                    <w:rPr>
                      <w:rFonts w:hint="default" w:ascii="Times New Roman" w:hAnsi="Times New Roman" w:eastAsia="宋体" w:cs="Times New Roman"/>
                      <w:color w:val="auto"/>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vAlign w:val="center"/>
                </w:tcPr>
                <w:p w14:paraId="09E10847">
                  <w:pPr>
                    <w:snapToGrid w:val="0"/>
                    <w:spacing w:line="26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TVOC</w:t>
                  </w:r>
                </w:p>
              </w:tc>
              <w:tc>
                <w:tcPr>
                  <w:tcW w:w="885" w:type="dxa"/>
                  <w:tcBorders>
                    <w:top w:val="single" w:color="auto" w:sz="4" w:space="0"/>
                    <w:left w:val="single" w:color="auto" w:sz="4" w:space="0"/>
                    <w:bottom w:val="single" w:color="auto" w:sz="4" w:space="0"/>
                    <w:right w:val="single" w:color="auto" w:sz="4" w:space="0"/>
                  </w:tcBorders>
                  <w:vAlign w:val="center"/>
                </w:tcPr>
                <w:p w14:paraId="166E6EA2">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w:t>
                  </w:r>
                </w:p>
              </w:tc>
              <w:tc>
                <w:tcPr>
                  <w:tcW w:w="840" w:type="dxa"/>
                  <w:tcBorders>
                    <w:top w:val="single" w:color="auto" w:sz="4" w:space="0"/>
                    <w:left w:val="single" w:color="auto" w:sz="4" w:space="0"/>
                    <w:bottom w:val="single" w:color="auto" w:sz="4" w:space="0"/>
                    <w:right w:val="single" w:color="auto" w:sz="4" w:space="0"/>
                  </w:tcBorders>
                  <w:vAlign w:val="center"/>
                </w:tcPr>
                <w:p w14:paraId="278BDF94">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0.0405</w:t>
                  </w:r>
                </w:p>
              </w:tc>
              <w:tc>
                <w:tcPr>
                  <w:tcW w:w="840" w:type="dxa"/>
                  <w:tcBorders>
                    <w:top w:val="single" w:color="auto" w:sz="4" w:space="0"/>
                    <w:left w:val="single" w:color="auto" w:sz="4" w:space="0"/>
                    <w:bottom w:val="single" w:color="auto" w:sz="4" w:space="0"/>
                    <w:right w:val="single" w:color="auto" w:sz="4" w:space="0"/>
                  </w:tcBorders>
                  <w:vAlign w:val="center"/>
                </w:tcPr>
                <w:p w14:paraId="2958D2A2">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0.0972</w:t>
                  </w:r>
                </w:p>
              </w:tc>
              <w:tc>
                <w:tcPr>
                  <w:tcW w:w="1152" w:type="dxa"/>
                  <w:vMerge w:val="continue"/>
                  <w:tcBorders>
                    <w:left w:val="single" w:color="auto" w:sz="4" w:space="0"/>
                    <w:right w:val="single" w:color="auto" w:sz="4" w:space="0"/>
                  </w:tcBorders>
                  <w:vAlign w:val="center"/>
                </w:tcPr>
                <w:p w14:paraId="62EEDB56">
                  <w:pPr>
                    <w:spacing w:line="260" w:lineRule="exact"/>
                    <w:jc w:val="center"/>
                    <w:rPr>
                      <w:rFonts w:hint="default"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cBorders>
                  <w:vAlign w:val="center"/>
                </w:tcPr>
                <w:p w14:paraId="7B9E82C8">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895" w:type="dxa"/>
                  <w:tcBorders>
                    <w:top w:val="single" w:color="auto" w:sz="4" w:space="0"/>
                    <w:left w:val="single" w:color="auto" w:sz="4" w:space="0"/>
                    <w:bottom w:val="single" w:color="auto" w:sz="4" w:space="0"/>
                    <w:right w:val="single" w:color="auto" w:sz="4" w:space="0"/>
                  </w:tcBorders>
                  <w:vAlign w:val="center"/>
                </w:tcPr>
                <w:p w14:paraId="1AB99304">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0.25</w:t>
                  </w:r>
                </w:p>
              </w:tc>
              <w:tc>
                <w:tcPr>
                  <w:tcW w:w="833" w:type="dxa"/>
                  <w:tcBorders>
                    <w:top w:val="single" w:color="auto" w:sz="4" w:space="0"/>
                    <w:left w:val="single" w:color="auto" w:sz="4" w:space="0"/>
                    <w:bottom w:val="single" w:color="auto" w:sz="4" w:space="0"/>
                    <w:right w:val="single" w:color="auto" w:sz="4" w:space="0"/>
                  </w:tcBorders>
                  <w:vAlign w:val="center"/>
                </w:tcPr>
                <w:p w14:paraId="1254C1CF">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0.0041</w:t>
                  </w:r>
                </w:p>
              </w:tc>
              <w:tc>
                <w:tcPr>
                  <w:tcW w:w="864" w:type="dxa"/>
                  <w:tcBorders>
                    <w:top w:val="single" w:color="auto" w:sz="4" w:space="0"/>
                    <w:left w:val="single" w:color="auto" w:sz="4" w:space="0"/>
                    <w:bottom w:val="single" w:color="auto" w:sz="4" w:space="0"/>
                    <w:right w:val="single" w:color="auto" w:sz="4" w:space="0"/>
                  </w:tcBorders>
                  <w:vAlign w:val="center"/>
                </w:tcPr>
                <w:p w14:paraId="7D8690C2">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0.0097</w:t>
                  </w:r>
                </w:p>
              </w:tc>
              <w:tc>
                <w:tcPr>
                  <w:tcW w:w="772" w:type="dxa"/>
                  <w:vMerge w:val="continue"/>
                  <w:tcBorders>
                    <w:left w:val="single" w:color="auto" w:sz="4" w:space="0"/>
                    <w:right w:val="single" w:color="auto" w:sz="4" w:space="0"/>
                  </w:tcBorders>
                  <w:vAlign w:val="center"/>
                </w:tcPr>
                <w:p w14:paraId="7E01C525">
                  <w:pPr>
                    <w:spacing w:line="260" w:lineRule="exact"/>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right w:val="single" w:color="auto" w:sz="4" w:space="0"/>
                  </w:tcBorders>
                  <w:vAlign w:val="center"/>
                </w:tcPr>
                <w:p w14:paraId="4BE4D858">
                  <w:pPr>
                    <w:spacing w:line="260" w:lineRule="exact"/>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right w:val="nil"/>
                  </w:tcBorders>
                  <w:vAlign w:val="center"/>
                </w:tcPr>
                <w:p w14:paraId="4AABFAF1">
                  <w:pPr>
                    <w:spacing w:line="260" w:lineRule="exact"/>
                    <w:jc w:val="center"/>
                    <w:rPr>
                      <w:rFonts w:hint="default" w:ascii="Times New Roman" w:hAnsi="Times New Roman" w:eastAsia="宋体" w:cs="Times New Roman"/>
                      <w:color w:val="auto"/>
                      <w:sz w:val="21"/>
                      <w:szCs w:val="21"/>
                    </w:rPr>
                  </w:pPr>
                </w:p>
              </w:tc>
            </w:tr>
            <w:tr w14:paraId="72CA79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15" w:type="dxa"/>
                  <w:vMerge w:val="continue"/>
                  <w:tcBorders>
                    <w:left w:val="nil"/>
                    <w:right w:val="single" w:color="auto" w:sz="4" w:space="0"/>
                  </w:tcBorders>
                  <w:vAlign w:val="center"/>
                </w:tcPr>
                <w:p w14:paraId="3708707D">
                  <w:pPr>
                    <w:pStyle w:val="15"/>
                    <w:jc w:val="center"/>
                    <w:rPr>
                      <w:rFonts w:hint="default" w:ascii="Times New Roman" w:hAnsi="Times New Roman" w:eastAsia="宋体" w:cs="Times New Roman"/>
                      <w:color w:val="auto"/>
                      <w:kern w:val="2"/>
                      <w:sz w:val="21"/>
                      <w:szCs w:val="21"/>
                    </w:rPr>
                  </w:pPr>
                </w:p>
              </w:tc>
              <w:tc>
                <w:tcPr>
                  <w:tcW w:w="825" w:type="dxa"/>
                  <w:vMerge w:val="continue"/>
                  <w:tcBorders>
                    <w:left w:val="single" w:color="auto" w:sz="4" w:space="0"/>
                    <w:right w:val="single" w:color="auto" w:sz="4" w:space="0"/>
                  </w:tcBorders>
                  <w:vAlign w:val="center"/>
                </w:tcPr>
                <w:p w14:paraId="4BF68752">
                  <w:pPr>
                    <w:snapToGrid w:val="0"/>
                    <w:spacing w:line="260" w:lineRule="exact"/>
                    <w:jc w:val="center"/>
                    <w:rPr>
                      <w:rFonts w:hint="default" w:ascii="Times New Roman" w:hAnsi="Times New Roman" w:eastAsia="宋体" w:cs="Times New Roman"/>
                      <w:color w:val="auto"/>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vAlign w:val="center"/>
                </w:tcPr>
                <w:p w14:paraId="6E84CB71">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885" w:type="dxa"/>
                  <w:tcBorders>
                    <w:top w:val="single" w:color="auto" w:sz="4" w:space="0"/>
                    <w:left w:val="single" w:color="auto" w:sz="4" w:space="0"/>
                    <w:bottom w:val="single" w:color="auto" w:sz="4" w:space="0"/>
                    <w:right w:val="single" w:color="auto" w:sz="4" w:space="0"/>
                  </w:tcBorders>
                  <w:vAlign w:val="center"/>
                </w:tcPr>
                <w:p w14:paraId="46B1FB72">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840" w:type="dxa"/>
                  <w:tcBorders>
                    <w:top w:val="single" w:color="auto" w:sz="4" w:space="0"/>
                    <w:left w:val="single" w:color="auto" w:sz="4" w:space="0"/>
                    <w:bottom w:val="single" w:color="auto" w:sz="4" w:space="0"/>
                    <w:right w:val="single" w:color="auto" w:sz="4" w:space="0"/>
                  </w:tcBorders>
                  <w:vAlign w:val="center"/>
                </w:tcPr>
                <w:p w14:paraId="652075A9">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0.0173</w:t>
                  </w:r>
                </w:p>
              </w:tc>
              <w:tc>
                <w:tcPr>
                  <w:tcW w:w="840" w:type="dxa"/>
                  <w:tcBorders>
                    <w:top w:val="single" w:color="auto" w:sz="4" w:space="0"/>
                    <w:left w:val="single" w:color="auto" w:sz="4" w:space="0"/>
                    <w:bottom w:val="single" w:color="auto" w:sz="4" w:space="0"/>
                    <w:right w:val="single" w:color="auto" w:sz="4" w:space="0"/>
                  </w:tcBorders>
                  <w:vAlign w:val="center"/>
                </w:tcPr>
                <w:p w14:paraId="1B6FDB4A">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0.046</w:t>
                  </w:r>
                </w:p>
              </w:tc>
              <w:tc>
                <w:tcPr>
                  <w:tcW w:w="1152" w:type="dxa"/>
                  <w:vMerge w:val="continue"/>
                  <w:tcBorders>
                    <w:left w:val="single" w:color="auto" w:sz="4" w:space="0"/>
                    <w:right w:val="single" w:color="auto" w:sz="4" w:space="0"/>
                  </w:tcBorders>
                  <w:vAlign w:val="center"/>
                </w:tcPr>
                <w:p w14:paraId="641C3A2A">
                  <w:pPr>
                    <w:spacing w:line="260" w:lineRule="exact"/>
                    <w:jc w:val="center"/>
                    <w:rPr>
                      <w:rFonts w:hint="default"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cBorders>
                  <w:vAlign w:val="center"/>
                </w:tcPr>
                <w:p w14:paraId="37ED65A8">
                  <w:pPr>
                    <w:spacing w:line="260" w:lineRule="exact"/>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895" w:type="dxa"/>
                  <w:tcBorders>
                    <w:top w:val="single" w:color="auto" w:sz="4" w:space="0"/>
                    <w:left w:val="single" w:color="auto" w:sz="4" w:space="0"/>
                    <w:bottom w:val="single" w:color="auto" w:sz="4" w:space="0"/>
                    <w:right w:val="single" w:color="auto" w:sz="4" w:space="0"/>
                  </w:tcBorders>
                  <w:vAlign w:val="center"/>
                </w:tcPr>
                <w:p w14:paraId="427C1564">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833" w:type="dxa"/>
                  <w:tcBorders>
                    <w:top w:val="single" w:color="auto" w:sz="4" w:space="0"/>
                    <w:left w:val="single" w:color="auto" w:sz="4" w:space="0"/>
                    <w:bottom w:val="single" w:color="auto" w:sz="4" w:space="0"/>
                    <w:right w:val="single" w:color="auto" w:sz="4" w:space="0"/>
                  </w:tcBorders>
                  <w:vAlign w:val="center"/>
                </w:tcPr>
                <w:p w14:paraId="1A04381F">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0.0173</w:t>
                  </w:r>
                </w:p>
              </w:tc>
              <w:tc>
                <w:tcPr>
                  <w:tcW w:w="864" w:type="dxa"/>
                  <w:tcBorders>
                    <w:top w:val="single" w:color="auto" w:sz="4" w:space="0"/>
                    <w:left w:val="single" w:color="auto" w:sz="4" w:space="0"/>
                    <w:bottom w:val="single" w:color="auto" w:sz="4" w:space="0"/>
                    <w:right w:val="single" w:color="auto" w:sz="4" w:space="0"/>
                  </w:tcBorders>
                  <w:vAlign w:val="center"/>
                </w:tcPr>
                <w:p w14:paraId="04D821E5">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0.046</w:t>
                  </w:r>
                </w:p>
              </w:tc>
              <w:tc>
                <w:tcPr>
                  <w:tcW w:w="772" w:type="dxa"/>
                  <w:vMerge w:val="continue"/>
                  <w:tcBorders>
                    <w:left w:val="single" w:color="auto" w:sz="4" w:space="0"/>
                    <w:right w:val="single" w:color="auto" w:sz="4" w:space="0"/>
                  </w:tcBorders>
                  <w:vAlign w:val="center"/>
                </w:tcPr>
                <w:p w14:paraId="362745E6">
                  <w:pPr>
                    <w:spacing w:line="260" w:lineRule="exact"/>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right w:val="single" w:color="auto" w:sz="4" w:space="0"/>
                  </w:tcBorders>
                  <w:vAlign w:val="center"/>
                </w:tcPr>
                <w:p w14:paraId="515579E5">
                  <w:pPr>
                    <w:spacing w:line="260" w:lineRule="exact"/>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right w:val="nil"/>
                  </w:tcBorders>
                  <w:vAlign w:val="center"/>
                </w:tcPr>
                <w:p w14:paraId="50FE9BE4">
                  <w:pPr>
                    <w:spacing w:line="260" w:lineRule="exact"/>
                    <w:jc w:val="center"/>
                    <w:rPr>
                      <w:rFonts w:hint="default" w:ascii="Times New Roman" w:hAnsi="Times New Roman" w:eastAsia="宋体" w:cs="Times New Roman"/>
                      <w:color w:val="auto"/>
                      <w:sz w:val="21"/>
                      <w:szCs w:val="21"/>
                    </w:rPr>
                  </w:pPr>
                </w:p>
              </w:tc>
            </w:tr>
            <w:tr w14:paraId="2094F7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15" w:type="dxa"/>
                  <w:vMerge w:val="continue"/>
                  <w:tcBorders>
                    <w:left w:val="nil"/>
                    <w:right w:val="single" w:color="auto" w:sz="4" w:space="0"/>
                  </w:tcBorders>
                  <w:vAlign w:val="center"/>
                </w:tcPr>
                <w:p w14:paraId="1C018C80">
                  <w:pPr>
                    <w:pStyle w:val="15"/>
                    <w:jc w:val="center"/>
                    <w:rPr>
                      <w:rFonts w:hint="default" w:ascii="Times New Roman" w:hAnsi="Times New Roman" w:eastAsia="宋体" w:cs="Times New Roman"/>
                      <w:color w:val="auto"/>
                      <w:kern w:val="2"/>
                      <w:sz w:val="21"/>
                      <w:szCs w:val="21"/>
                    </w:rPr>
                  </w:pPr>
                </w:p>
              </w:tc>
              <w:tc>
                <w:tcPr>
                  <w:tcW w:w="825" w:type="dxa"/>
                  <w:vMerge w:val="continue"/>
                  <w:tcBorders>
                    <w:left w:val="single" w:color="auto" w:sz="4" w:space="0"/>
                    <w:right w:val="single" w:color="auto" w:sz="4" w:space="0"/>
                  </w:tcBorders>
                  <w:vAlign w:val="center"/>
                </w:tcPr>
                <w:p w14:paraId="272D12C1">
                  <w:pPr>
                    <w:snapToGrid w:val="0"/>
                    <w:spacing w:line="260" w:lineRule="exact"/>
                    <w:jc w:val="center"/>
                    <w:rPr>
                      <w:rFonts w:hint="default" w:ascii="Times New Roman" w:hAnsi="Times New Roman" w:eastAsia="宋体" w:cs="Times New Roman"/>
                      <w:color w:val="auto"/>
                      <w:sz w:val="21"/>
                      <w:szCs w:val="21"/>
                      <w:lang w:val="en-US" w:eastAsia="zh-CN"/>
                    </w:rPr>
                  </w:pPr>
                </w:p>
              </w:tc>
              <w:tc>
                <w:tcPr>
                  <w:tcW w:w="1020" w:type="dxa"/>
                  <w:tcBorders>
                    <w:top w:val="single" w:color="auto" w:sz="4" w:space="0"/>
                    <w:left w:val="single" w:color="auto" w:sz="4" w:space="0"/>
                    <w:bottom w:val="single" w:color="auto" w:sz="4" w:space="0"/>
                    <w:right w:val="single" w:color="auto" w:sz="4" w:space="0"/>
                  </w:tcBorders>
                  <w:vAlign w:val="center"/>
                </w:tcPr>
                <w:p w14:paraId="10FAB9E1">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885" w:type="dxa"/>
                  <w:tcBorders>
                    <w:top w:val="single" w:color="auto" w:sz="4" w:space="0"/>
                    <w:left w:val="single" w:color="auto" w:sz="4" w:space="0"/>
                    <w:bottom w:val="single" w:color="auto" w:sz="4" w:space="0"/>
                    <w:right w:val="single" w:color="auto" w:sz="4" w:space="0"/>
                  </w:tcBorders>
                  <w:vAlign w:val="center"/>
                </w:tcPr>
                <w:p w14:paraId="56972C80">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0.8</w:t>
                  </w:r>
                </w:p>
              </w:tc>
              <w:tc>
                <w:tcPr>
                  <w:tcW w:w="840" w:type="dxa"/>
                  <w:tcBorders>
                    <w:top w:val="single" w:color="auto" w:sz="4" w:space="0"/>
                    <w:left w:val="single" w:color="auto" w:sz="4" w:space="0"/>
                    <w:bottom w:val="single" w:color="auto" w:sz="4" w:space="0"/>
                    <w:right w:val="single" w:color="auto" w:sz="4" w:space="0"/>
                  </w:tcBorders>
                  <w:vAlign w:val="center"/>
                </w:tcPr>
                <w:p w14:paraId="1C808AE8">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0.012</w:t>
                  </w:r>
                </w:p>
              </w:tc>
              <w:tc>
                <w:tcPr>
                  <w:tcW w:w="840" w:type="dxa"/>
                  <w:tcBorders>
                    <w:top w:val="single" w:color="auto" w:sz="4" w:space="0"/>
                    <w:left w:val="single" w:color="auto" w:sz="4" w:space="0"/>
                    <w:bottom w:val="single" w:color="auto" w:sz="4" w:space="0"/>
                    <w:right w:val="single" w:color="auto" w:sz="4" w:space="0"/>
                  </w:tcBorders>
                  <w:vAlign w:val="center"/>
                </w:tcPr>
                <w:p w14:paraId="1BCABFA9">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0.032</w:t>
                  </w:r>
                </w:p>
              </w:tc>
              <w:tc>
                <w:tcPr>
                  <w:tcW w:w="1152" w:type="dxa"/>
                  <w:vMerge w:val="continue"/>
                  <w:tcBorders>
                    <w:left w:val="single" w:color="auto" w:sz="4" w:space="0"/>
                    <w:right w:val="single" w:color="auto" w:sz="4" w:space="0"/>
                  </w:tcBorders>
                  <w:vAlign w:val="center"/>
                </w:tcPr>
                <w:p w14:paraId="41C438F0">
                  <w:pPr>
                    <w:spacing w:line="260" w:lineRule="exact"/>
                    <w:jc w:val="center"/>
                    <w:rPr>
                      <w:rFonts w:hint="default"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4" w:space="0"/>
                    <w:right w:val="single" w:color="auto" w:sz="4" w:space="0"/>
                  </w:tcBorders>
                  <w:vAlign w:val="center"/>
                </w:tcPr>
                <w:p w14:paraId="1413744E">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op w:val="single" w:color="auto" w:sz="4" w:space="0"/>
                    <w:left w:val="single" w:color="auto" w:sz="4" w:space="0"/>
                    <w:bottom w:val="single" w:color="auto" w:sz="4" w:space="0"/>
                    <w:right w:val="single" w:color="auto" w:sz="4" w:space="0"/>
                  </w:tcBorders>
                  <w:vAlign w:val="center"/>
                </w:tcPr>
                <w:p w14:paraId="4561DC32">
                  <w:pPr>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0.8</w:t>
                  </w:r>
                </w:p>
              </w:tc>
              <w:tc>
                <w:tcPr>
                  <w:tcW w:w="833" w:type="dxa"/>
                  <w:tcBorders>
                    <w:top w:val="single" w:color="auto" w:sz="4" w:space="0"/>
                    <w:left w:val="single" w:color="auto" w:sz="4" w:space="0"/>
                    <w:bottom w:val="single" w:color="auto" w:sz="4" w:space="0"/>
                    <w:right w:val="single" w:color="auto" w:sz="4" w:space="0"/>
                  </w:tcBorders>
                  <w:vAlign w:val="center"/>
                </w:tcPr>
                <w:p w14:paraId="04EE498E">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0.012</w:t>
                  </w:r>
                </w:p>
              </w:tc>
              <w:tc>
                <w:tcPr>
                  <w:tcW w:w="864" w:type="dxa"/>
                  <w:tcBorders>
                    <w:top w:val="single" w:color="auto" w:sz="4" w:space="0"/>
                    <w:left w:val="single" w:color="auto" w:sz="4" w:space="0"/>
                    <w:bottom w:val="single" w:color="auto" w:sz="4" w:space="0"/>
                    <w:right w:val="single" w:color="auto" w:sz="4" w:space="0"/>
                  </w:tcBorders>
                  <w:vAlign w:val="center"/>
                </w:tcPr>
                <w:p w14:paraId="3FC5508E">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0.032</w:t>
                  </w:r>
                </w:p>
              </w:tc>
              <w:tc>
                <w:tcPr>
                  <w:tcW w:w="772" w:type="dxa"/>
                  <w:vMerge w:val="continue"/>
                  <w:tcBorders>
                    <w:left w:val="single" w:color="auto" w:sz="4" w:space="0"/>
                    <w:right w:val="single" w:color="auto" w:sz="4" w:space="0"/>
                  </w:tcBorders>
                  <w:vAlign w:val="center"/>
                </w:tcPr>
                <w:p w14:paraId="09598DD3">
                  <w:pPr>
                    <w:spacing w:line="260" w:lineRule="exact"/>
                    <w:jc w:val="center"/>
                    <w:rPr>
                      <w:rFonts w:hint="default" w:ascii="Times New Roman" w:hAnsi="Times New Roman" w:eastAsia="宋体" w:cs="Times New Roman"/>
                      <w:color w:val="auto"/>
                      <w:sz w:val="21"/>
                      <w:szCs w:val="21"/>
                    </w:rPr>
                  </w:pPr>
                </w:p>
              </w:tc>
              <w:tc>
                <w:tcPr>
                  <w:tcW w:w="895" w:type="dxa"/>
                  <w:vMerge w:val="continue"/>
                  <w:tcBorders>
                    <w:left w:val="single" w:color="auto" w:sz="4" w:space="0"/>
                    <w:right w:val="single" w:color="auto" w:sz="4" w:space="0"/>
                  </w:tcBorders>
                  <w:vAlign w:val="center"/>
                </w:tcPr>
                <w:p w14:paraId="758A941F">
                  <w:pPr>
                    <w:spacing w:line="260" w:lineRule="exact"/>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right w:val="nil"/>
                  </w:tcBorders>
                  <w:vAlign w:val="center"/>
                </w:tcPr>
                <w:p w14:paraId="7F81D594">
                  <w:pPr>
                    <w:spacing w:line="260" w:lineRule="exact"/>
                    <w:jc w:val="center"/>
                    <w:rPr>
                      <w:rFonts w:hint="default" w:ascii="Times New Roman" w:hAnsi="Times New Roman" w:eastAsia="宋体" w:cs="Times New Roman"/>
                      <w:color w:val="auto"/>
                      <w:sz w:val="21"/>
                      <w:szCs w:val="21"/>
                    </w:rPr>
                  </w:pPr>
                </w:p>
              </w:tc>
            </w:tr>
            <w:tr w14:paraId="515659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24" w:hRule="atLeast"/>
                <w:jc w:val="center"/>
              </w:trPr>
              <w:tc>
                <w:tcPr>
                  <w:tcW w:w="1215" w:type="dxa"/>
                  <w:vMerge w:val="continue"/>
                  <w:tcBorders>
                    <w:left w:val="nil"/>
                    <w:bottom w:val="single" w:color="auto" w:sz="12" w:space="0"/>
                    <w:right w:val="single" w:color="auto" w:sz="4" w:space="0"/>
                  </w:tcBorders>
                  <w:vAlign w:val="center"/>
                </w:tcPr>
                <w:p w14:paraId="2B06D13D">
                  <w:pPr>
                    <w:pStyle w:val="15"/>
                    <w:jc w:val="center"/>
                    <w:rPr>
                      <w:rFonts w:hint="default" w:ascii="Times New Roman" w:hAnsi="Times New Roman" w:eastAsia="宋体" w:cs="Times New Roman"/>
                      <w:color w:val="auto"/>
                      <w:kern w:val="2"/>
                      <w:sz w:val="21"/>
                      <w:szCs w:val="21"/>
                    </w:rPr>
                  </w:pPr>
                </w:p>
              </w:tc>
              <w:tc>
                <w:tcPr>
                  <w:tcW w:w="825" w:type="dxa"/>
                  <w:vMerge w:val="continue"/>
                  <w:tcBorders>
                    <w:left w:val="single" w:color="auto" w:sz="4" w:space="0"/>
                    <w:bottom w:val="single" w:color="auto" w:sz="12" w:space="0"/>
                    <w:right w:val="single" w:color="auto" w:sz="4" w:space="0"/>
                  </w:tcBorders>
                  <w:vAlign w:val="center"/>
                </w:tcPr>
                <w:p w14:paraId="446F446A">
                  <w:pPr>
                    <w:snapToGrid w:val="0"/>
                    <w:spacing w:line="260" w:lineRule="exact"/>
                    <w:jc w:val="center"/>
                    <w:rPr>
                      <w:rFonts w:hint="default" w:ascii="Times New Roman" w:hAnsi="Times New Roman" w:eastAsia="宋体" w:cs="Times New Roman"/>
                      <w:color w:val="auto"/>
                      <w:sz w:val="21"/>
                      <w:szCs w:val="21"/>
                      <w:lang w:val="en-US" w:eastAsia="zh-CN"/>
                    </w:rPr>
                  </w:pPr>
                </w:p>
              </w:tc>
              <w:tc>
                <w:tcPr>
                  <w:tcW w:w="1020" w:type="dxa"/>
                  <w:tcBorders>
                    <w:top w:val="single" w:color="auto" w:sz="4" w:space="0"/>
                    <w:left w:val="single" w:color="auto" w:sz="4" w:space="0"/>
                    <w:bottom w:val="single" w:color="auto" w:sz="12" w:space="0"/>
                    <w:right w:val="single" w:color="auto" w:sz="4" w:space="0"/>
                  </w:tcBorders>
                  <w:vAlign w:val="center"/>
                </w:tcPr>
                <w:p w14:paraId="6502F22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NOx</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低氮燃烧</w:t>
                  </w:r>
                  <w:r>
                    <w:rPr>
                      <w:rFonts w:hint="eastAsia" w:ascii="Times New Roman" w:hAnsi="Times New Roman" w:eastAsia="宋体" w:cs="Times New Roman"/>
                      <w:color w:val="auto"/>
                      <w:sz w:val="21"/>
                      <w:szCs w:val="21"/>
                      <w:lang w:eastAsia="zh-CN"/>
                    </w:rPr>
                    <w:t>）</w:t>
                  </w:r>
                </w:p>
              </w:tc>
              <w:tc>
                <w:tcPr>
                  <w:tcW w:w="885" w:type="dxa"/>
                  <w:tcBorders>
                    <w:top w:val="single" w:color="auto" w:sz="4" w:space="0"/>
                    <w:left w:val="single" w:color="auto" w:sz="4" w:space="0"/>
                    <w:bottom w:val="single" w:color="auto" w:sz="12" w:space="0"/>
                    <w:right w:val="single" w:color="auto" w:sz="4" w:space="0"/>
                  </w:tcBorders>
                  <w:shd w:val="clear" w:color="auto" w:fill="auto"/>
                  <w:vAlign w:val="center"/>
                </w:tcPr>
                <w:p w14:paraId="5C22FB39">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4.0</w:t>
                  </w:r>
                </w:p>
              </w:tc>
              <w:tc>
                <w:tcPr>
                  <w:tcW w:w="840" w:type="dxa"/>
                  <w:tcBorders>
                    <w:top w:val="single" w:color="auto" w:sz="4" w:space="0"/>
                    <w:left w:val="single" w:color="auto" w:sz="4" w:space="0"/>
                    <w:bottom w:val="single" w:color="auto" w:sz="12" w:space="0"/>
                    <w:right w:val="single" w:color="auto" w:sz="4" w:space="0"/>
                  </w:tcBorders>
                  <w:shd w:val="clear" w:color="auto" w:fill="auto"/>
                  <w:vAlign w:val="center"/>
                </w:tcPr>
                <w:p w14:paraId="3EA7A4BE">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0.057</w:t>
                  </w:r>
                </w:p>
              </w:tc>
              <w:tc>
                <w:tcPr>
                  <w:tcW w:w="840" w:type="dxa"/>
                  <w:tcBorders>
                    <w:top w:val="single" w:color="auto" w:sz="4" w:space="0"/>
                    <w:left w:val="single" w:color="auto" w:sz="4" w:space="0"/>
                    <w:bottom w:val="single" w:color="auto" w:sz="12" w:space="0"/>
                    <w:right w:val="single" w:color="auto" w:sz="4" w:space="0"/>
                  </w:tcBorders>
                  <w:shd w:val="clear" w:color="auto" w:fill="auto"/>
                  <w:vAlign w:val="center"/>
                </w:tcPr>
                <w:p w14:paraId="6A0BE59E">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0.152</w:t>
                  </w:r>
                </w:p>
              </w:tc>
              <w:tc>
                <w:tcPr>
                  <w:tcW w:w="1152" w:type="dxa"/>
                  <w:vMerge w:val="continue"/>
                  <w:tcBorders>
                    <w:left w:val="single" w:color="auto" w:sz="4" w:space="0"/>
                    <w:bottom w:val="single" w:color="auto" w:sz="12" w:space="0"/>
                    <w:right w:val="single" w:color="auto" w:sz="4" w:space="0"/>
                  </w:tcBorders>
                  <w:vAlign w:val="center"/>
                </w:tcPr>
                <w:p w14:paraId="4E98AF4C">
                  <w:pPr>
                    <w:spacing w:line="260" w:lineRule="exact"/>
                    <w:jc w:val="center"/>
                    <w:rPr>
                      <w:rFonts w:hint="default" w:ascii="Times New Roman" w:hAnsi="Times New Roman" w:eastAsia="宋体" w:cs="Times New Roman"/>
                      <w:color w:val="auto"/>
                      <w:sz w:val="21"/>
                      <w:szCs w:val="21"/>
                      <w:lang w:val="en-US" w:eastAsia="zh-CN"/>
                    </w:rPr>
                  </w:pPr>
                </w:p>
              </w:tc>
              <w:tc>
                <w:tcPr>
                  <w:tcW w:w="740" w:type="dxa"/>
                  <w:tcBorders>
                    <w:top w:val="single" w:color="auto" w:sz="4" w:space="0"/>
                    <w:left w:val="single" w:color="auto" w:sz="4" w:space="0"/>
                    <w:bottom w:val="single" w:color="auto" w:sz="12" w:space="0"/>
                    <w:right w:val="single" w:color="auto" w:sz="4" w:space="0"/>
                  </w:tcBorders>
                  <w:shd w:val="clear" w:color="auto" w:fill="auto"/>
                  <w:vAlign w:val="center"/>
                </w:tcPr>
                <w:p w14:paraId="14AD3373">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95" w:type="dxa"/>
                  <w:tcBorders>
                    <w:top w:val="single" w:color="auto" w:sz="4" w:space="0"/>
                    <w:left w:val="single" w:color="auto" w:sz="4" w:space="0"/>
                    <w:bottom w:val="single" w:color="auto" w:sz="12" w:space="0"/>
                    <w:right w:val="single" w:color="auto" w:sz="4" w:space="0"/>
                  </w:tcBorders>
                  <w:shd w:val="clear" w:color="auto" w:fill="auto"/>
                  <w:vAlign w:val="center"/>
                </w:tcPr>
                <w:p w14:paraId="48AB988C">
                  <w:pPr>
                    <w:spacing w:line="260" w:lineRule="exact"/>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4.0</w:t>
                  </w:r>
                </w:p>
              </w:tc>
              <w:tc>
                <w:tcPr>
                  <w:tcW w:w="833" w:type="dxa"/>
                  <w:tcBorders>
                    <w:top w:val="single" w:color="auto" w:sz="4" w:space="0"/>
                    <w:left w:val="single" w:color="auto" w:sz="4" w:space="0"/>
                    <w:bottom w:val="single" w:color="auto" w:sz="12" w:space="0"/>
                    <w:right w:val="single" w:color="auto" w:sz="4" w:space="0"/>
                  </w:tcBorders>
                  <w:shd w:val="clear" w:color="auto" w:fill="auto"/>
                  <w:vAlign w:val="center"/>
                </w:tcPr>
                <w:p w14:paraId="5BC76CC9">
                  <w:pPr>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0.057</w:t>
                  </w:r>
                </w:p>
              </w:tc>
              <w:tc>
                <w:tcPr>
                  <w:tcW w:w="864" w:type="dxa"/>
                  <w:tcBorders>
                    <w:top w:val="single" w:color="auto" w:sz="4" w:space="0"/>
                    <w:left w:val="single" w:color="auto" w:sz="4" w:space="0"/>
                    <w:bottom w:val="single" w:color="auto" w:sz="12" w:space="0"/>
                    <w:right w:val="single" w:color="auto" w:sz="4" w:space="0"/>
                  </w:tcBorders>
                  <w:shd w:val="clear" w:color="auto" w:fill="auto"/>
                  <w:vAlign w:val="center"/>
                </w:tcPr>
                <w:p w14:paraId="56039E46">
                  <w:pPr>
                    <w:spacing w:line="260" w:lineRule="exac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0.152</w:t>
                  </w:r>
                </w:p>
              </w:tc>
              <w:tc>
                <w:tcPr>
                  <w:tcW w:w="772" w:type="dxa"/>
                  <w:vMerge w:val="continue"/>
                  <w:tcBorders>
                    <w:left w:val="single" w:color="auto" w:sz="4" w:space="0"/>
                    <w:bottom w:val="single" w:color="auto" w:sz="12" w:space="0"/>
                    <w:right w:val="single" w:color="auto" w:sz="4" w:space="0"/>
                  </w:tcBorders>
                  <w:shd w:val="clear" w:color="auto" w:fill="auto"/>
                  <w:vAlign w:val="center"/>
                </w:tcPr>
                <w:p w14:paraId="7C7ABF88">
                  <w:pPr>
                    <w:spacing w:line="260" w:lineRule="exact"/>
                    <w:jc w:val="center"/>
                    <w:rPr>
                      <w:rFonts w:hint="default" w:ascii="Times New Roman" w:hAnsi="Times New Roman" w:eastAsia="宋体" w:cs="Times New Roman"/>
                      <w:color w:val="auto"/>
                      <w:kern w:val="2"/>
                      <w:sz w:val="21"/>
                      <w:szCs w:val="21"/>
                      <w:lang w:val="en-US" w:eastAsia="zh-CN" w:bidi="ar-SA"/>
                    </w:rPr>
                  </w:pPr>
                </w:p>
              </w:tc>
              <w:tc>
                <w:tcPr>
                  <w:tcW w:w="895" w:type="dxa"/>
                  <w:vMerge w:val="continue"/>
                  <w:tcBorders>
                    <w:left w:val="single" w:color="auto" w:sz="4" w:space="0"/>
                    <w:bottom w:val="single" w:color="auto" w:sz="12" w:space="0"/>
                    <w:right w:val="single" w:color="auto" w:sz="4" w:space="0"/>
                  </w:tcBorders>
                  <w:vAlign w:val="center"/>
                </w:tcPr>
                <w:p w14:paraId="36686E79">
                  <w:pPr>
                    <w:spacing w:line="260" w:lineRule="exact"/>
                    <w:jc w:val="center"/>
                    <w:rPr>
                      <w:rFonts w:hint="default" w:ascii="Times New Roman" w:hAnsi="Times New Roman" w:eastAsia="宋体" w:cs="Times New Roman"/>
                      <w:color w:val="auto"/>
                      <w:sz w:val="21"/>
                      <w:szCs w:val="21"/>
                    </w:rPr>
                  </w:pPr>
                </w:p>
              </w:tc>
              <w:tc>
                <w:tcPr>
                  <w:tcW w:w="845" w:type="dxa"/>
                  <w:vMerge w:val="continue"/>
                  <w:tcBorders>
                    <w:left w:val="single" w:color="auto" w:sz="4" w:space="0"/>
                    <w:bottom w:val="single" w:color="auto" w:sz="12" w:space="0"/>
                    <w:right w:val="nil"/>
                  </w:tcBorders>
                  <w:vAlign w:val="center"/>
                </w:tcPr>
                <w:p w14:paraId="795EA2D9">
                  <w:pPr>
                    <w:spacing w:line="260" w:lineRule="exact"/>
                    <w:jc w:val="center"/>
                    <w:rPr>
                      <w:rFonts w:hint="default" w:ascii="Times New Roman" w:hAnsi="Times New Roman" w:eastAsia="宋体" w:cs="Times New Roman"/>
                      <w:color w:val="auto"/>
                      <w:sz w:val="21"/>
                      <w:szCs w:val="21"/>
                    </w:rPr>
                  </w:pPr>
                </w:p>
              </w:tc>
            </w:tr>
          </w:tbl>
          <w:p w14:paraId="4B4699A0">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31" w:leftChars="-15" w:firstLine="482" w:firstLineChars="200"/>
              <w:jc w:val="center"/>
              <w:textAlignment w:val="auto"/>
              <w:rPr>
                <w:rFonts w:hint="eastAsia"/>
                <w:b/>
                <w:bCs/>
                <w:sz w:val="24"/>
                <w:szCs w:val="24"/>
              </w:rPr>
            </w:pPr>
          </w:p>
          <w:p w14:paraId="3D63F841">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表4-</w:t>
            </w:r>
            <w:r>
              <w:rPr>
                <w:rFonts w:hint="eastAsia" w:cs="Times New Roman"/>
                <w:b/>
                <w:bCs/>
                <w:sz w:val="24"/>
                <w:szCs w:val="24"/>
                <w:lang w:val="en-US" w:eastAsia="zh-CN"/>
              </w:rPr>
              <w:t>2</w:t>
            </w:r>
            <w:r>
              <w:rPr>
                <w:rFonts w:hint="default" w:ascii="Times New Roman" w:hAnsi="Times New Roman" w:eastAsia="宋体" w:cs="Times New Roman"/>
                <w:b/>
                <w:bCs/>
                <w:sz w:val="24"/>
                <w:szCs w:val="24"/>
              </w:rPr>
              <w:t xml:space="preserve">  项目无组织大气污染物产生源强</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21"/>
              <w:gridCol w:w="2394"/>
              <w:gridCol w:w="2643"/>
              <w:gridCol w:w="2109"/>
              <w:gridCol w:w="2019"/>
              <w:gridCol w:w="1935"/>
            </w:tblGrid>
            <w:tr w14:paraId="2E081E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915" w:type="dxa"/>
                  <w:gridSpan w:val="2"/>
                  <w:tcBorders>
                    <w:tl2br w:val="nil"/>
                    <w:tr2bl w:val="nil"/>
                  </w:tcBorders>
                  <w:noWrap w:val="0"/>
                  <w:vAlign w:val="center"/>
                </w:tcPr>
                <w:p w14:paraId="501E551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污染源位置</w:t>
                  </w:r>
                </w:p>
              </w:tc>
              <w:tc>
                <w:tcPr>
                  <w:tcW w:w="2643" w:type="dxa"/>
                  <w:tcBorders>
                    <w:tl2br w:val="nil"/>
                    <w:tr2bl w:val="nil"/>
                  </w:tcBorders>
                  <w:noWrap w:val="0"/>
                  <w:vAlign w:val="center"/>
                </w:tcPr>
                <w:p w14:paraId="2AA8C3D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污染物名称</w:t>
                  </w:r>
                </w:p>
              </w:tc>
              <w:tc>
                <w:tcPr>
                  <w:tcW w:w="2109" w:type="dxa"/>
                  <w:tcBorders>
                    <w:tl2br w:val="nil"/>
                    <w:tr2bl w:val="nil"/>
                  </w:tcBorders>
                  <w:noWrap w:val="0"/>
                  <w:vAlign w:val="center"/>
                </w:tcPr>
                <w:p w14:paraId="2A52D6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排放量t/a</w:t>
                  </w:r>
                </w:p>
              </w:tc>
              <w:tc>
                <w:tcPr>
                  <w:tcW w:w="2019" w:type="dxa"/>
                  <w:tcBorders>
                    <w:tl2br w:val="nil"/>
                    <w:tr2bl w:val="nil"/>
                  </w:tcBorders>
                  <w:noWrap w:val="0"/>
                  <w:vAlign w:val="center"/>
                </w:tcPr>
                <w:p w14:paraId="70C303B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面源面积m</w:t>
                  </w:r>
                  <w:r>
                    <w:rPr>
                      <w:rFonts w:hint="default" w:ascii="Times New Roman" w:hAnsi="Times New Roman" w:eastAsia="宋体" w:cs="Times New Roman"/>
                      <w:color w:val="auto"/>
                      <w:sz w:val="21"/>
                      <w:szCs w:val="21"/>
                      <w:vertAlign w:val="superscript"/>
                    </w:rPr>
                    <w:t>2</w:t>
                  </w:r>
                </w:p>
              </w:tc>
              <w:tc>
                <w:tcPr>
                  <w:tcW w:w="1935" w:type="dxa"/>
                  <w:tcBorders>
                    <w:tl2br w:val="nil"/>
                    <w:tr2bl w:val="nil"/>
                  </w:tcBorders>
                  <w:noWrap w:val="0"/>
                  <w:vAlign w:val="center"/>
                </w:tcPr>
                <w:p w14:paraId="20993AA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面源高度m</w:t>
                  </w:r>
                </w:p>
              </w:tc>
            </w:tr>
            <w:tr w14:paraId="01C009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tcBorders>
                    <w:tl2br w:val="nil"/>
                    <w:tr2bl w:val="nil"/>
                  </w:tcBorders>
                  <w:noWrap w:val="0"/>
                  <w:vAlign w:val="center"/>
                </w:tcPr>
                <w:p w14:paraId="4D0AB26B">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五金车间</w:t>
                  </w:r>
                </w:p>
              </w:tc>
              <w:tc>
                <w:tcPr>
                  <w:tcW w:w="2394" w:type="dxa"/>
                  <w:tcBorders>
                    <w:tl2br w:val="nil"/>
                    <w:tr2bl w:val="nil"/>
                  </w:tcBorders>
                  <w:noWrap w:val="0"/>
                  <w:vAlign w:val="center"/>
                </w:tcPr>
                <w:p w14:paraId="03E9774C">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切割、打磨废气</w:t>
                  </w:r>
                </w:p>
              </w:tc>
              <w:tc>
                <w:tcPr>
                  <w:tcW w:w="2643" w:type="dxa"/>
                  <w:tcBorders>
                    <w:tl2br w:val="nil"/>
                    <w:tr2bl w:val="nil"/>
                  </w:tcBorders>
                  <w:noWrap w:val="0"/>
                  <w:vAlign w:val="center"/>
                </w:tcPr>
                <w:p w14:paraId="5B15A839">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2109" w:type="dxa"/>
                  <w:tcBorders>
                    <w:tl2br w:val="nil"/>
                    <w:tr2bl w:val="nil"/>
                  </w:tcBorders>
                  <w:noWrap w:val="0"/>
                  <w:vAlign w:val="center"/>
                </w:tcPr>
                <w:p w14:paraId="7DAEC373">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0.6863</w:t>
                  </w:r>
                </w:p>
              </w:tc>
              <w:tc>
                <w:tcPr>
                  <w:tcW w:w="2019" w:type="dxa"/>
                  <w:tcBorders>
                    <w:tl2br w:val="nil"/>
                    <w:tr2bl w:val="nil"/>
                  </w:tcBorders>
                  <w:noWrap w:val="0"/>
                  <w:vAlign w:val="center"/>
                </w:tcPr>
                <w:p w14:paraId="758B30C2">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225</w:t>
                  </w:r>
                </w:p>
              </w:tc>
              <w:tc>
                <w:tcPr>
                  <w:tcW w:w="1935" w:type="dxa"/>
                  <w:tcBorders>
                    <w:tl2br w:val="nil"/>
                    <w:tr2bl w:val="nil"/>
                  </w:tcBorders>
                  <w:noWrap w:val="0"/>
                  <w:vAlign w:val="center"/>
                </w:tcPr>
                <w:p w14:paraId="76448798">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r>
            <w:tr w14:paraId="4C8546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tcBorders>
                    <w:tl2br w:val="nil"/>
                    <w:tr2bl w:val="nil"/>
                  </w:tcBorders>
                  <w:noWrap w:val="0"/>
                  <w:vAlign w:val="center"/>
                </w:tcPr>
                <w:p w14:paraId="15134D51">
                  <w:pPr>
                    <w:jc w:val="center"/>
                    <w:rPr>
                      <w:rFonts w:hint="default" w:cs="Times New Roman"/>
                      <w:sz w:val="21"/>
                      <w:szCs w:val="21"/>
                      <w:lang w:val="en-US" w:eastAsia="zh-CN"/>
                    </w:rPr>
                  </w:pPr>
                  <w:r>
                    <w:rPr>
                      <w:rFonts w:hint="eastAsia" w:cs="Times New Roman"/>
                      <w:sz w:val="21"/>
                      <w:szCs w:val="21"/>
                      <w:lang w:val="en-US" w:eastAsia="zh-CN"/>
                    </w:rPr>
                    <w:t>焊接车间</w:t>
                  </w:r>
                </w:p>
              </w:tc>
              <w:tc>
                <w:tcPr>
                  <w:tcW w:w="2394" w:type="dxa"/>
                  <w:tcBorders>
                    <w:tl2br w:val="nil"/>
                    <w:tr2bl w:val="nil"/>
                  </w:tcBorders>
                  <w:noWrap w:val="0"/>
                  <w:vAlign w:val="center"/>
                </w:tcPr>
                <w:p w14:paraId="19204E7B">
                  <w:pPr>
                    <w:jc w:val="center"/>
                    <w:rPr>
                      <w:rFonts w:hint="default" w:cs="Times New Roman"/>
                      <w:sz w:val="21"/>
                      <w:szCs w:val="21"/>
                      <w:lang w:val="en-US" w:eastAsia="zh-CN"/>
                    </w:rPr>
                  </w:pPr>
                  <w:r>
                    <w:rPr>
                      <w:rFonts w:hint="eastAsia" w:cs="Times New Roman"/>
                      <w:sz w:val="21"/>
                      <w:szCs w:val="21"/>
                      <w:lang w:val="en-US" w:eastAsia="zh-CN"/>
                    </w:rPr>
                    <w:t>焊接废气</w:t>
                  </w:r>
                </w:p>
              </w:tc>
              <w:tc>
                <w:tcPr>
                  <w:tcW w:w="2643" w:type="dxa"/>
                  <w:tcBorders>
                    <w:tl2br w:val="nil"/>
                    <w:tr2bl w:val="nil"/>
                  </w:tcBorders>
                  <w:noWrap w:val="0"/>
                  <w:vAlign w:val="center"/>
                </w:tcPr>
                <w:p w14:paraId="7742098A">
                  <w:pPr>
                    <w:jc w:val="center"/>
                    <w:rPr>
                      <w:rFonts w:hint="default" w:cs="Times New Roman"/>
                      <w:sz w:val="21"/>
                      <w:szCs w:val="21"/>
                      <w:lang w:val="en-US" w:eastAsia="zh-CN"/>
                    </w:rPr>
                  </w:pPr>
                  <w:r>
                    <w:rPr>
                      <w:rFonts w:hint="eastAsia" w:cs="Times New Roman"/>
                      <w:sz w:val="21"/>
                      <w:szCs w:val="21"/>
                      <w:lang w:val="en-US" w:eastAsia="zh-CN"/>
                    </w:rPr>
                    <w:t>颗粒物</w:t>
                  </w:r>
                </w:p>
              </w:tc>
              <w:tc>
                <w:tcPr>
                  <w:tcW w:w="2109" w:type="dxa"/>
                  <w:tcBorders>
                    <w:tl2br w:val="nil"/>
                    <w:tr2bl w:val="nil"/>
                  </w:tcBorders>
                  <w:noWrap w:val="0"/>
                  <w:vAlign w:val="center"/>
                </w:tcPr>
                <w:p w14:paraId="6EB1F416">
                  <w:pPr>
                    <w:jc w:val="center"/>
                    <w:rPr>
                      <w:rFonts w:hint="default" w:cs="Times New Roman"/>
                      <w:sz w:val="21"/>
                      <w:szCs w:val="21"/>
                      <w:lang w:val="en-US" w:eastAsia="zh-CN"/>
                    </w:rPr>
                  </w:pPr>
                  <w:r>
                    <w:rPr>
                      <w:rFonts w:hint="eastAsia" w:cs="Times New Roman"/>
                      <w:sz w:val="21"/>
                      <w:szCs w:val="21"/>
                      <w:lang w:val="en-US" w:eastAsia="zh-CN"/>
                    </w:rPr>
                    <w:t>0.0078</w:t>
                  </w:r>
                </w:p>
              </w:tc>
              <w:tc>
                <w:tcPr>
                  <w:tcW w:w="2019" w:type="dxa"/>
                  <w:tcBorders>
                    <w:tl2br w:val="nil"/>
                    <w:tr2bl w:val="nil"/>
                  </w:tcBorders>
                  <w:noWrap w:val="0"/>
                  <w:vAlign w:val="center"/>
                </w:tcPr>
                <w:p w14:paraId="53816C5A">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535</w:t>
                  </w:r>
                </w:p>
              </w:tc>
              <w:tc>
                <w:tcPr>
                  <w:tcW w:w="1935" w:type="dxa"/>
                  <w:tcBorders>
                    <w:tl2br w:val="nil"/>
                    <w:tr2bl w:val="nil"/>
                  </w:tcBorders>
                  <w:noWrap w:val="0"/>
                  <w:vAlign w:val="center"/>
                </w:tcPr>
                <w:p w14:paraId="65C31CB4">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r>
            <w:tr w14:paraId="3C91A9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vMerge w:val="restart"/>
                  <w:tcBorders>
                    <w:tl2br w:val="nil"/>
                    <w:tr2bl w:val="nil"/>
                  </w:tcBorders>
                  <w:noWrap w:val="0"/>
                  <w:vAlign w:val="center"/>
                </w:tcPr>
                <w:p w14:paraId="5D178F3E">
                  <w:pPr>
                    <w:pStyle w:val="15"/>
                    <w:jc w:val="center"/>
                    <w:rPr>
                      <w:rFonts w:hint="eastAsia" w:cs="Times New Roman"/>
                      <w:kern w:val="2"/>
                      <w:sz w:val="21"/>
                      <w:szCs w:val="21"/>
                      <w:lang w:val="en-US" w:eastAsia="zh-CN" w:bidi="ar-SA"/>
                    </w:rPr>
                  </w:pPr>
                  <w:r>
                    <w:rPr>
                      <w:rFonts w:hint="eastAsia" w:cs="Times New Roman"/>
                      <w:kern w:val="2"/>
                      <w:sz w:val="21"/>
                      <w:szCs w:val="21"/>
                      <w:lang w:val="en-US" w:eastAsia="zh-CN" w:bidi="ar-SA"/>
                    </w:rPr>
                    <w:t>喷塑车间（一）</w:t>
                  </w:r>
                </w:p>
                <w:p w14:paraId="21C2FAFD">
                  <w:pPr>
                    <w:pStyle w:val="15"/>
                    <w:jc w:val="center"/>
                    <w:rPr>
                      <w:rFonts w:hint="default" w:cs="Times New Roman"/>
                      <w:kern w:val="2"/>
                      <w:sz w:val="21"/>
                      <w:szCs w:val="21"/>
                      <w:lang w:val="en-US" w:eastAsia="zh-CN" w:bidi="ar-SA"/>
                    </w:rPr>
                  </w:pPr>
                  <w:r>
                    <w:rPr>
                      <w:rFonts w:hint="eastAsia" w:cs="Times New Roman"/>
                      <w:kern w:val="2"/>
                      <w:sz w:val="21"/>
                      <w:szCs w:val="21"/>
                      <w:lang w:val="en-US" w:eastAsia="zh-CN" w:bidi="ar-SA"/>
                    </w:rPr>
                    <w:t>（8个喷房）</w:t>
                  </w:r>
                </w:p>
              </w:tc>
              <w:tc>
                <w:tcPr>
                  <w:tcW w:w="2394" w:type="dxa"/>
                  <w:vMerge w:val="restart"/>
                  <w:tcBorders>
                    <w:tl2br w:val="nil"/>
                    <w:tr2bl w:val="nil"/>
                  </w:tcBorders>
                  <w:noWrap w:val="0"/>
                  <w:vAlign w:val="center"/>
                </w:tcPr>
                <w:p w14:paraId="6AB944FF">
                  <w:pPr>
                    <w:pStyle w:val="15"/>
                    <w:jc w:val="center"/>
                    <w:rPr>
                      <w:rFonts w:hint="eastAsia" w:cs="Times New Roman"/>
                      <w:sz w:val="21"/>
                      <w:szCs w:val="21"/>
                      <w:lang w:eastAsia="zh-CN"/>
                    </w:rPr>
                  </w:pPr>
                  <w:r>
                    <w:rPr>
                      <w:rFonts w:hint="eastAsia" w:cs="Times New Roman"/>
                      <w:sz w:val="21"/>
                      <w:szCs w:val="21"/>
                      <w:lang w:val="en-US" w:eastAsia="zh-CN"/>
                    </w:rPr>
                    <w:t>喷塑</w:t>
                  </w:r>
                  <w:r>
                    <w:rPr>
                      <w:rFonts w:hint="default" w:ascii="Times New Roman" w:hAnsi="Times New Roman" w:eastAsia="宋体" w:cs="Times New Roman"/>
                      <w:sz w:val="21"/>
                      <w:szCs w:val="21"/>
                    </w:rPr>
                    <w:t>废气</w:t>
                  </w:r>
                </w:p>
                <w:p w14:paraId="017B2D25">
                  <w:pPr>
                    <w:pStyle w:val="15"/>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喷塑后烘干废气</w:t>
                  </w:r>
                </w:p>
              </w:tc>
              <w:tc>
                <w:tcPr>
                  <w:tcW w:w="2643" w:type="dxa"/>
                  <w:tcBorders>
                    <w:tl2br w:val="nil"/>
                    <w:tr2bl w:val="nil"/>
                  </w:tcBorders>
                  <w:shd w:val="clear" w:color="auto" w:fill="auto"/>
                  <w:noWrap w:val="0"/>
                  <w:vAlign w:val="center"/>
                </w:tcPr>
                <w:p w14:paraId="78914C33">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sz w:val="21"/>
                      <w:szCs w:val="21"/>
                    </w:rPr>
                    <w:t>非甲烷总烃</w:t>
                  </w:r>
                </w:p>
              </w:tc>
              <w:tc>
                <w:tcPr>
                  <w:tcW w:w="2109" w:type="dxa"/>
                  <w:tcBorders>
                    <w:tl2br w:val="nil"/>
                    <w:tr2bl w:val="nil"/>
                  </w:tcBorders>
                  <w:noWrap w:val="0"/>
                  <w:vAlign w:val="center"/>
                </w:tcPr>
                <w:p w14:paraId="22E81112">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0.0072</w:t>
                  </w:r>
                </w:p>
              </w:tc>
              <w:tc>
                <w:tcPr>
                  <w:tcW w:w="2019" w:type="dxa"/>
                  <w:vMerge w:val="restart"/>
                  <w:tcBorders>
                    <w:tl2br w:val="nil"/>
                    <w:tr2bl w:val="nil"/>
                  </w:tcBorders>
                  <w:noWrap w:val="0"/>
                  <w:vAlign w:val="center"/>
                </w:tcPr>
                <w:p w14:paraId="2D35FC0F">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2500</w:t>
                  </w:r>
                </w:p>
              </w:tc>
              <w:tc>
                <w:tcPr>
                  <w:tcW w:w="1935" w:type="dxa"/>
                  <w:vMerge w:val="restart"/>
                  <w:tcBorders>
                    <w:tl2br w:val="nil"/>
                    <w:tr2bl w:val="nil"/>
                  </w:tcBorders>
                  <w:noWrap w:val="0"/>
                  <w:vAlign w:val="center"/>
                </w:tcPr>
                <w:p w14:paraId="2865E9C9">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8</w:t>
                  </w:r>
                </w:p>
              </w:tc>
            </w:tr>
            <w:tr w14:paraId="0D3E85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vMerge w:val="continue"/>
                  <w:tcBorders>
                    <w:tl2br w:val="nil"/>
                    <w:tr2bl w:val="nil"/>
                  </w:tcBorders>
                  <w:noWrap w:val="0"/>
                  <w:vAlign w:val="center"/>
                </w:tcPr>
                <w:p w14:paraId="5B32E8D8">
                  <w:pPr>
                    <w:pStyle w:val="15"/>
                    <w:jc w:val="center"/>
                    <w:rPr>
                      <w:rFonts w:hint="default" w:ascii="Times New Roman" w:hAnsi="Times New Roman" w:eastAsia="宋体" w:cs="Times New Roman"/>
                      <w:sz w:val="21"/>
                      <w:szCs w:val="21"/>
                      <w:lang w:val="en-US" w:eastAsia="zh-CN"/>
                    </w:rPr>
                  </w:pPr>
                </w:p>
              </w:tc>
              <w:tc>
                <w:tcPr>
                  <w:tcW w:w="2394" w:type="dxa"/>
                  <w:vMerge w:val="continue"/>
                  <w:tcBorders>
                    <w:tl2br w:val="nil"/>
                    <w:tr2bl w:val="nil"/>
                  </w:tcBorders>
                  <w:noWrap w:val="0"/>
                  <w:vAlign w:val="center"/>
                </w:tcPr>
                <w:p w14:paraId="145ACB48">
                  <w:pPr>
                    <w:pStyle w:val="15"/>
                    <w:jc w:val="center"/>
                    <w:rPr>
                      <w:rFonts w:hint="default" w:ascii="Times New Roman" w:hAnsi="Times New Roman" w:eastAsia="宋体" w:cs="Times New Roman"/>
                      <w:sz w:val="21"/>
                      <w:szCs w:val="21"/>
                      <w:lang w:val="en-US" w:eastAsia="zh-CN"/>
                    </w:rPr>
                  </w:pPr>
                </w:p>
              </w:tc>
              <w:tc>
                <w:tcPr>
                  <w:tcW w:w="2643" w:type="dxa"/>
                  <w:tcBorders>
                    <w:tl2br w:val="nil"/>
                    <w:tr2bl w:val="nil"/>
                  </w:tcBorders>
                  <w:shd w:val="clear" w:color="auto" w:fill="auto"/>
                  <w:noWrap w:val="0"/>
                  <w:vAlign w:val="center"/>
                </w:tcPr>
                <w:p w14:paraId="35CD0ADD">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sz w:val="21"/>
                      <w:szCs w:val="21"/>
                      <w:lang w:val="en-US" w:eastAsia="zh-CN"/>
                    </w:rPr>
                    <w:t>TVOC</w:t>
                  </w:r>
                </w:p>
              </w:tc>
              <w:tc>
                <w:tcPr>
                  <w:tcW w:w="2109" w:type="dxa"/>
                  <w:tcBorders>
                    <w:tl2br w:val="nil"/>
                    <w:tr2bl w:val="nil"/>
                  </w:tcBorders>
                  <w:noWrap w:val="0"/>
                  <w:vAlign w:val="center"/>
                </w:tcPr>
                <w:p w14:paraId="1D70F308">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0.0072</w:t>
                  </w:r>
                </w:p>
              </w:tc>
              <w:tc>
                <w:tcPr>
                  <w:tcW w:w="2019" w:type="dxa"/>
                  <w:vMerge w:val="continue"/>
                  <w:tcBorders>
                    <w:tl2br w:val="nil"/>
                    <w:tr2bl w:val="nil"/>
                  </w:tcBorders>
                  <w:noWrap w:val="0"/>
                  <w:vAlign w:val="center"/>
                </w:tcPr>
                <w:p w14:paraId="3D73A4AA">
                  <w:pPr>
                    <w:jc w:val="center"/>
                    <w:rPr>
                      <w:rFonts w:hint="default" w:ascii="Times New Roman" w:hAnsi="Times New Roman" w:cs="Times New Roman"/>
                      <w:color w:val="auto"/>
                      <w:sz w:val="21"/>
                      <w:szCs w:val="21"/>
                      <w:lang w:val="en-US" w:eastAsia="zh-CN"/>
                    </w:rPr>
                  </w:pPr>
                </w:p>
              </w:tc>
              <w:tc>
                <w:tcPr>
                  <w:tcW w:w="1935" w:type="dxa"/>
                  <w:vMerge w:val="continue"/>
                  <w:tcBorders>
                    <w:tl2br w:val="nil"/>
                    <w:tr2bl w:val="nil"/>
                  </w:tcBorders>
                  <w:noWrap w:val="0"/>
                  <w:vAlign w:val="center"/>
                </w:tcPr>
                <w:p w14:paraId="56F03CAE">
                  <w:pPr>
                    <w:jc w:val="center"/>
                    <w:rPr>
                      <w:rFonts w:hint="default" w:ascii="Times New Roman" w:hAnsi="Times New Roman" w:cs="Times New Roman"/>
                      <w:color w:val="auto"/>
                      <w:sz w:val="21"/>
                      <w:szCs w:val="21"/>
                      <w:lang w:val="en-US" w:eastAsia="zh-CN"/>
                    </w:rPr>
                  </w:pPr>
                </w:p>
              </w:tc>
            </w:tr>
            <w:tr w14:paraId="2ED812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vMerge w:val="continue"/>
                  <w:tcBorders>
                    <w:tl2br w:val="nil"/>
                    <w:tr2bl w:val="nil"/>
                  </w:tcBorders>
                  <w:noWrap w:val="0"/>
                  <w:vAlign w:val="center"/>
                </w:tcPr>
                <w:p w14:paraId="2B363C4F">
                  <w:pPr>
                    <w:pStyle w:val="15"/>
                    <w:jc w:val="center"/>
                    <w:rPr>
                      <w:rFonts w:hint="default" w:ascii="Times New Roman" w:hAnsi="Times New Roman" w:eastAsia="宋体" w:cs="Times New Roman"/>
                      <w:sz w:val="21"/>
                      <w:szCs w:val="21"/>
                      <w:lang w:val="en-US" w:eastAsia="zh-CN"/>
                    </w:rPr>
                  </w:pPr>
                </w:p>
              </w:tc>
              <w:tc>
                <w:tcPr>
                  <w:tcW w:w="2394" w:type="dxa"/>
                  <w:vMerge w:val="continue"/>
                  <w:tcBorders>
                    <w:tl2br w:val="nil"/>
                    <w:tr2bl w:val="nil"/>
                  </w:tcBorders>
                  <w:noWrap w:val="0"/>
                  <w:vAlign w:val="center"/>
                </w:tcPr>
                <w:p w14:paraId="1786895A">
                  <w:pPr>
                    <w:pStyle w:val="15"/>
                    <w:jc w:val="center"/>
                    <w:rPr>
                      <w:rFonts w:hint="default" w:ascii="Times New Roman" w:hAnsi="Times New Roman" w:eastAsia="宋体" w:cs="Times New Roman"/>
                      <w:sz w:val="21"/>
                      <w:szCs w:val="21"/>
                      <w:lang w:val="en-US" w:eastAsia="zh-CN"/>
                    </w:rPr>
                  </w:pPr>
                </w:p>
              </w:tc>
              <w:tc>
                <w:tcPr>
                  <w:tcW w:w="2643" w:type="dxa"/>
                  <w:tcBorders>
                    <w:tl2br w:val="nil"/>
                    <w:tr2bl w:val="nil"/>
                  </w:tcBorders>
                  <w:shd w:val="clear" w:color="auto" w:fill="auto"/>
                  <w:noWrap w:val="0"/>
                  <w:vAlign w:val="center"/>
                </w:tcPr>
                <w:p w14:paraId="6CFE0A2A">
                  <w:pPr>
                    <w:snapToGrid w:val="0"/>
                    <w:spacing w:line="2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2109" w:type="dxa"/>
                  <w:tcBorders>
                    <w:tl2br w:val="nil"/>
                    <w:tr2bl w:val="nil"/>
                  </w:tcBorders>
                  <w:noWrap w:val="0"/>
                  <w:vAlign w:val="center"/>
                </w:tcPr>
                <w:p w14:paraId="63BE4F6B">
                  <w:pPr>
                    <w:jc w:val="center"/>
                    <w:rPr>
                      <w:rFonts w:hint="default" w:cs="Times New Roman"/>
                      <w:sz w:val="21"/>
                      <w:szCs w:val="21"/>
                      <w:lang w:val="en-US" w:eastAsia="zh-CN"/>
                    </w:rPr>
                  </w:pPr>
                  <w:r>
                    <w:rPr>
                      <w:rFonts w:hint="eastAsia" w:cs="Times New Roman"/>
                      <w:sz w:val="21"/>
                      <w:szCs w:val="21"/>
                      <w:lang w:val="en-US" w:eastAsia="zh-CN"/>
                    </w:rPr>
                    <w:t>0.08</w:t>
                  </w:r>
                </w:p>
              </w:tc>
              <w:tc>
                <w:tcPr>
                  <w:tcW w:w="2019" w:type="dxa"/>
                  <w:vMerge w:val="continue"/>
                  <w:tcBorders>
                    <w:tl2br w:val="nil"/>
                    <w:tr2bl w:val="nil"/>
                  </w:tcBorders>
                  <w:noWrap w:val="0"/>
                  <w:vAlign w:val="center"/>
                </w:tcPr>
                <w:p w14:paraId="487F8C3A">
                  <w:pPr>
                    <w:jc w:val="center"/>
                    <w:rPr>
                      <w:rFonts w:hint="default" w:ascii="Times New Roman" w:hAnsi="Times New Roman" w:cs="Times New Roman"/>
                      <w:color w:val="auto"/>
                      <w:sz w:val="21"/>
                      <w:szCs w:val="21"/>
                      <w:lang w:val="en-US" w:eastAsia="zh-CN"/>
                    </w:rPr>
                  </w:pPr>
                </w:p>
              </w:tc>
              <w:tc>
                <w:tcPr>
                  <w:tcW w:w="1935" w:type="dxa"/>
                  <w:vMerge w:val="continue"/>
                  <w:tcBorders>
                    <w:tl2br w:val="nil"/>
                    <w:tr2bl w:val="nil"/>
                  </w:tcBorders>
                  <w:noWrap w:val="0"/>
                  <w:vAlign w:val="center"/>
                </w:tcPr>
                <w:p w14:paraId="4F92D2A8">
                  <w:pPr>
                    <w:jc w:val="center"/>
                    <w:rPr>
                      <w:rFonts w:hint="default" w:ascii="Times New Roman" w:hAnsi="Times New Roman" w:cs="Times New Roman"/>
                      <w:color w:val="auto"/>
                      <w:sz w:val="21"/>
                      <w:szCs w:val="21"/>
                      <w:lang w:val="en-US" w:eastAsia="zh-CN"/>
                    </w:rPr>
                  </w:pPr>
                </w:p>
              </w:tc>
            </w:tr>
            <w:tr w14:paraId="4A859B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vMerge w:val="restart"/>
                  <w:tcBorders>
                    <w:tl2br w:val="nil"/>
                    <w:tr2bl w:val="nil"/>
                  </w:tcBorders>
                  <w:noWrap w:val="0"/>
                  <w:vAlign w:val="center"/>
                </w:tcPr>
                <w:p w14:paraId="3F86DFBA">
                  <w:pPr>
                    <w:pStyle w:val="15"/>
                    <w:jc w:val="center"/>
                    <w:rPr>
                      <w:rFonts w:hint="eastAsia" w:cs="Times New Roman"/>
                      <w:kern w:val="2"/>
                      <w:sz w:val="21"/>
                      <w:szCs w:val="21"/>
                      <w:lang w:val="en-US" w:eastAsia="zh-CN" w:bidi="ar-SA"/>
                    </w:rPr>
                  </w:pPr>
                  <w:r>
                    <w:rPr>
                      <w:rFonts w:hint="eastAsia" w:cs="Times New Roman"/>
                      <w:kern w:val="2"/>
                      <w:sz w:val="21"/>
                      <w:szCs w:val="21"/>
                      <w:lang w:val="en-US" w:eastAsia="zh-CN" w:bidi="ar-SA"/>
                    </w:rPr>
                    <w:t>喷塑车间（二）</w:t>
                  </w:r>
                </w:p>
                <w:p w14:paraId="54C17C29">
                  <w:pPr>
                    <w:pStyle w:val="15"/>
                    <w:jc w:val="center"/>
                    <w:rPr>
                      <w:rFonts w:hint="default" w:cs="Times New Roman"/>
                      <w:kern w:val="2"/>
                      <w:sz w:val="21"/>
                      <w:szCs w:val="21"/>
                      <w:lang w:val="en-US" w:eastAsia="zh-CN" w:bidi="ar-SA"/>
                    </w:rPr>
                  </w:pPr>
                  <w:r>
                    <w:rPr>
                      <w:rFonts w:hint="eastAsia" w:cs="Times New Roman"/>
                      <w:kern w:val="2"/>
                      <w:sz w:val="21"/>
                      <w:szCs w:val="21"/>
                      <w:lang w:val="en-US" w:eastAsia="zh-CN" w:bidi="ar-SA"/>
                    </w:rPr>
                    <w:t>（12个喷房）</w:t>
                  </w:r>
                </w:p>
              </w:tc>
              <w:tc>
                <w:tcPr>
                  <w:tcW w:w="2394" w:type="dxa"/>
                  <w:vMerge w:val="restart"/>
                  <w:tcBorders>
                    <w:tl2br w:val="nil"/>
                    <w:tr2bl w:val="nil"/>
                  </w:tcBorders>
                  <w:noWrap w:val="0"/>
                  <w:vAlign w:val="center"/>
                </w:tcPr>
                <w:p w14:paraId="3AC2C744">
                  <w:pPr>
                    <w:pStyle w:val="15"/>
                    <w:jc w:val="center"/>
                    <w:rPr>
                      <w:rFonts w:hint="default" w:ascii="Times New Roman" w:hAnsi="Times New Roman" w:eastAsia="宋体" w:cs="Times New Roman"/>
                      <w:sz w:val="21"/>
                      <w:szCs w:val="21"/>
                    </w:rPr>
                  </w:pPr>
                  <w:r>
                    <w:rPr>
                      <w:rFonts w:hint="eastAsia" w:cs="Times New Roman"/>
                      <w:sz w:val="21"/>
                      <w:szCs w:val="21"/>
                      <w:lang w:val="en-US" w:eastAsia="zh-CN"/>
                    </w:rPr>
                    <w:t>喷塑</w:t>
                  </w:r>
                  <w:r>
                    <w:rPr>
                      <w:rFonts w:hint="default" w:ascii="Times New Roman" w:hAnsi="Times New Roman" w:eastAsia="宋体" w:cs="Times New Roman"/>
                      <w:sz w:val="21"/>
                      <w:szCs w:val="21"/>
                    </w:rPr>
                    <w:t>废气</w:t>
                  </w:r>
                </w:p>
                <w:p w14:paraId="42E5E27E">
                  <w:pPr>
                    <w:pStyle w:val="15"/>
                    <w:jc w:val="center"/>
                    <w:rPr>
                      <w:rFonts w:hint="default" w:ascii="Times New Roman" w:hAnsi="Times New Roman" w:eastAsia="宋体" w:cs="Times New Roman"/>
                      <w:color w:val="000000"/>
                      <w:sz w:val="21"/>
                      <w:szCs w:val="21"/>
                      <w:lang w:eastAsia="zh-CN"/>
                    </w:rPr>
                  </w:pPr>
                  <w:r>
                    <w:rPr>
                      <w:rFonts w:hint="eastAsia" w:cs="Times New Roman"/>
                      <w:sz w:val="21"/>
                      <w:szCs w:val="21"/>
                      <w:lang w:val="en-US" w:eastAsia="zh-CN"/>
                    </w:rPr>
                    <w:t>喷塑后烘干废气</w:t>
                  </w:r>
                </w:p>
              </w:tc>
              <w:tc>
                <w:tcPr>
                  <w:tcW w:w="2643" w:type="dxa"/>
                  <w:tcBorders>
                    <w:tl2br w:val="nil"/>
                    <w:tr2bl w:val="nil"/>
                  </w:tcBorders>
                  <w:noWrap w:val="0"/>
                  <w:vAlign w:val="center"/>
                </w:tcPr>
                <w:p w14:paraId="19726C3B">
                  <w:pPr>
                    <w:snapToGrid w:val="0"/>
                    <w:spacing w:line="260" w:lineRule="exact"/>
                    <w:jc w:val="center"/>
                    <w:rPr>
                      <w:rFonts w:hint="default" w:ascii="Times New Roman" w:hAnsi="Times New Roman" w:cs="Times New Roman"/>
                      <w:color w:val="000000"/>
                      <w:sz w:val="21"/>
                      <w:szCs w:val="21"/>
                    </w:rPr>
                  </w:pPr>
                  <w:r>
                    <w:rPr>
                      <w:rFonts w:hint="default" w:ascii="Times New Roman" w:hAnsi="Times New Roman" w:eastAsia="宋体" w:cs="Times New Roman"/>
                      <w:sz w:val="21"/>
                      <w:szCs w:val="21"/>
                    </w:rPr>
                    <w:t>非甲烷总烃</w:t>
                  </w:r>
                </w:p>
              </w:tc>
              <w:tc>
                <w:tcPr>
                  <w:tcW w:w="2109" w:type="dxa"/>
                  <w:tcBorders>
                    <w:tl2br w:val="nil"/>
                    <w:tr2bl w:val="nil"/>
                  </w:tcBorders>
                  <w:noWrap w:val="0"/>
                  <w:vAlign w:val="center"/>
                </w:tcPr>
                <w:p w14:paraId="052DD903">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0.0108</w:t>
                  </w:r>
                </w:p>
              </w:tc>
              <w:tc>
                <w:tcPr>
                  <w:tcW w:w="2019" w:type="dxa"/>
                  <w:vMerge w:val="restart"/>
                  <w:tcBorders>
                    <w:tl2br w:val="nil"/>
                    <w:tr2bl w:val="nil"/>
                  </w:tcBorders>
                  <w:noWrap w:val="0"/>
                  <w:vAlign w:val="center"/>
                </w:tcPr>
                <w:p w14:paraId="5469044C">
                  <w:pPr>
                    <w:jc w:val="center"/>
                    <w:rPr>
                      <w:rFonts w:hint="default" w:cs="Times New Roman"/>
                      <w:color w:val="auto"/>
                      <w:sz w:val="21"/>
                      <w:szCs w:val="21"/>
                      <w:lang w:val="en-US" w:eastAsia="zh-CN"/>
                    </w:rPr>
                  </w:pPr>
                  <w:r>
                    <w:rPr>
                      <w:rFonts w:hint="eastAsia" w:cs="Times New Roman"/>
                      <w:color w:val="auto"/>
                      <w:sz w:val="21"/>
                      <w:szCs w:val="21"/>
                      <w:lang w:val="en-US" w:eastAsia="zh-CN"/>
                    </w:rPr>
                    <w:t>1250</w:t>
                  </w:r>
                </w:p>
              </w:tc>
              <w:tc>
                <w:tcPr>
                  <w:tcW w:w="1935" w:type="dxa"/>
                  <w:vMerge w:val="restart"/>
                  <w:tcBorders>
                    <w:tl2br w:val="nil"/>
                    <w:tr2bl w:val="nil"/>
                  </w:tcBorders>
                  <w:noWrap w:val="0"/>
                  <w:vAlign w:val="center"/>
                </w:tcPr>
                <w:p w14:paraId="0ABB59F3">
                  <w:pPr>
                    <w:jc w:val="center"/>
                    <w:rPr>
                      <w:rFonts w:hint="default" w:cs="Times New Roman"/>
                      <w:color w:val="auto"/>
                      <w:sz w:val="21"/>
                      <w:szCs w:val="21"/>
                      <w:lang w:val="en-US" w:eastAsia="zh-CN"/>
                    </w:rPr>
                  </w:pPr>
                  <w:r>
                    <w:rPr>
                      <w:rFonts w:hint="eastAsia" w:cs="Times New Roman"/>
                      <w:color w:val="auto"/>
                      <w:sz w:val="21"/>
                      <w:szCs w:val="21"/>
                      <w:lang w:val="en-US" w:eastAsia="zh-CN"/>
                    </w:rPr>
                    <w:t>8</w:t>
                  </w:r>
                </w:p>
              </w:tc>
            </w:tr>
            <w:tr w14:paraId="5EBF2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vMerge w:val="continue"/>
                  <w:tcBorders>
                    <w:tl2br w:val="nil"/>
                    <w:tr2bl w:val="nil"/>
                  </w:tcBorders>
                  <w:noWrap w:val="0"/>
                  <w:vAlign w:val="center"/>
                </w:tcPr>
                <w:p w14:paraId="7E0B6A9F">
                  <w:pPr>
                    <w:pStyle w:val="15"/>
                    <w:jc w:val="center"/>
                    <w:rPr>
                      <w:rFonts w:hint="default" w:ascii="Times New Roman" w:hAnsi="Times New Roman" w:eastAsia="宋体" w:cs="Times New Roman"/>
                      <w:color w:val="000000"/>
                      <w:sz w:val="21"/>
                      <w:szCs w:val="21"/>
                      <w:lang w:eastAsia="zh-CN"/>
                    </w:rPr>
                  </w:pPr>
                </w:p>
              </w:tc>
              <w:tc>
                <w:tcPr>
                  <w:tcW w:w="2394" w:type="dxa"/>
                  <w:vMerge w:val="continue"/>
                  <w:tcBorders>
                    <w:tl2br w:val="nil"/>
                    <w:tr2bl w:val="nil"/>
                  </w:tcBorders>
                  <w:noWrap w:val="0"/>
                  <w:vAlign w:val="center"/>
                </w:tcPr>
                <w:p w14:paraId="1F731B52">
                  <w:pPr>
                    <w:pStyle w:val="15"/>
                    <w:jc w:val="center"/>
                    <w:rPr>
                      <w:rFonts w:hint="default" w:ascii="Times New Roman" w:hAnsi="Times New Roman" w:eastAsia="宋体" w:cs="Times New Roman"/>
                      <w:color w:val="000000"/>
                      <w:sz w:val="21"/>
                      <w:szCs w:val="21"/>
                      <w:lang w:eastAsia="zh-CN"/>
                    </w:rPr>
                  </w:pPr>
                </w:p>
              </w:tc>
              <w:tc>
                <w:tcPr>
                  <w:tcW w:w="2643" w:type="dxa"/>
                  <w:tcBorders>
                    <w:tl2br w:val="nil"/>
                    <w:tr2bl w:val="nil"/>
                  </w:tcBorders>
                  <w:noWrap w:val="0"/>
                  <w:vAlign w:val="center"/>
                </w:tcPr>
                <w:p w14:paraId="56B94C9B">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sz w:val="21"/>
                      <w:szCs w:val="21"/>
                      <w:lang w:val="en-US" w:eastAsia="zh-CN"/>
                    </w:rPr>
                    <w:t>TVOC</w:t>
                  </w:r>
                </w:p>
              </w:tc>
              <w:tc>
                <w:tcPr>
                  <w:tcW w:w="2109" w:type="dxa"/>
                  <w:tcBorders>
                    <w:tl2br w:val="nil"/>
                    <w:tr2bl w:val="nil"/>
                  </w:tcBorders>
                  <w:noWrap w:val="0"/>
                  <w:vAlign w:val="center"/>
                </w:tcPr>
                <w:p w14:paraId="14680068">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0.0108</w:t>
                  </w:r>
                </w:p>
              </w:tc>
              <w:tc>
                <w:tcPr>
                  <w:tcW w:w="2019" w:type="dxa"/>
                  <w:vMerge w:val="continue"/>
                  <w:tcBorders>
                    <w:tl2br w:val="nil"/>
                    <w:tr2bl w:val="nil"/>
                  </w:tcBorders>
                  <w:noWrap w:val="0"/>
                  <w:vAlign w:val="center"/>
                </w:tcPr>
                <w:p w14:paraId="74C0B4B7">
                  <w:pPr>
                    <w:jc w:val="center"/>
                    <w:rPr>
                      <w:rFonts w:hint="eastAsia" w:cs="Times New Roman"/>
                      <w:sz w:val="21"/>
                      <w:szCs w:val="21"/>
                      <w:lang w:val="en-US" w:eastAsia="zh-CN"/>
                    </w:rPr>
                  </w:pPr>
                </w:p>
              </w:tc>
              <w:tc>
                <w:tcPr>
                  <w:tcW w:w="1935" w:type="dxa"/>
                  <w:vMerge w:val="continue"/>
                  <w:tcBorders>
                    <w:tl2br w:val="nil"/>
                    <w:tr2bl w:val="nil"/>
                  </w:tcBorders>
                  <w:noWrap w:val="0"/>
                  <w:vAlign w:val="center"/>
                </w:tcPr>
                <w:p w14:paraId="3B706FDB">
                  <w:pPr>
                    <w:jc w:val="center"/>
                    <w:rPr>
                      <w:rFonts w:hint="eastAsia" w:cs="Times New Roman"/>
                      <w:sz w:val="21"/>
                      <w:szCs w:val="21"/>
                      <w:lang w:val="en-US" w:eastAsia="zh-CN"/>
                    </w:rPr>
                  </w:pPr>
                </w:p>
              </w:tc>
            </w:tr>
            <w:tr w14:paraId="6FF1E6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521" w:type="dxa"/>
                  <w:vMerge w:val="continue"/>
                  <w:tcBorders>
                    <w:tl2br w:val="nil"/>
                    <w:tr2bl w:val="nil"/>
                  </w:tcBorders>
                  <w:noWrap w:val="0"/>
                  <w:vAlign w:val="center"/>
                </w:tcPr>
                <w:p w14:paraId="416FB769">
                  <w:pPr>
                    <w:pStyle w:val="15"/>
                    <w:jc w:val="center"/>
                    <w:rPr>
                      <w:rFonts w:hint="default" w:ascii="Times New Roman" w:hAnsi="Times New Roman" w:eastAsia="宋体" w:cs="Times New Roman"/>
                      <w:color w:val="000000"/>
                      <w:sz w:val="21"/>
                      <w:szCs w:val="21"/>
                      <w:lang w:eastAsia="zh-CN"/>
                    </w:rPr>
                  </w:pPr>
                </w:p>
              </w:tc>
              <w:tc>
                <w:tcPr>
                  <w:tcW w:w="2394" w:type="dxa"/>
                  <w:vMerge w:val="continue"/>
                  <w:tcBorders>
                    <w:tl2br w:val="nil"/>
                    <w:tr2bl w:val="nil"/>
                  </w:tcBorders>
                  <w:noWrap w:val="0"/>
                  <w:vAlign w:val="center"/>
                </w:tcPr>
                <w:p w14:paraId="70C6DF03">
                  <w:pPr>
                    <w:pStyle w:val="15"/>
                    <w:jc w:val="center"/>
                    <w:rPr>
                      <w:rFonts w:hint="default" w:ascii="Times New Roman" w:hAnsi="Times New Roman" w:eastAsia="宋体" w:cs="Times New Roman"/>
                      <w:color w:val="000000"/>
                      <w:sz w:val="21"/>
                      <w:szCs w:val="21"/>
                      <w:lang w:eastAsia="zh-CN"/>
                    </w:rPr>
                  </w:pPr>
                </w:p>
              </w:tc>
              <w:tc>
                <w:tcPr>
                  <w:tcW w:w="2643" w:type="dxa"/>
                  <w:tcBorders>
                    <w:tl2br w:val="nil"/>
                    <w:tr2bl w:val="nil"/>
                  </w:tcBorders>
                  <w:noWrap w:val="0"/>
                  <w:vAlign w:val="center"/>
                </w:tcPr>
                <w:p w14:paraId="09A93BBF">
                  <w:pPr>
                    <w:snapToGrid w:val="0"/>
                    <w:spacing w:line="260" w:lineRule="exact"/>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2109" w:type="dxa"/>
                  <w:tcBorders>
                    <w:tl2br w:val="nil"/>
                    <w:tr2bl w:val="nil"/>
                  </w:tcBorders>
                  <w:noWrap w:val="0"/>
                  <w:vAlign w:val="center"/>
                </w:tcPr>
                <w:p w14:paraId="35429DD6">
                  <w:pPr>
                    <w:jc w:val="center"/>
                    <w:rPr>
                      <w:rFonts w:hint="default" w:cs="Times New Roman"/>
                      <w:sz w:val="21"/>
                      <w:szCs w:val="21"/>
                      <w:lang w:val="en-US" w:eastAsia="zh-CN"/>
                    </w:rPr>
                  </w:pPr>
                  <w:r>
                    <w:rPr>
                      <w:rFonts w:hint="eastAsia" w:cs="Times New Roman"/>
                      <w:sz w:val="21"/>
                      <w:szCs w:val="21"/>
                      <w:lang w:val="en-US" w:eastAsia="zh-CN"/>
                    </w:rPr>
                    <w:t>0.27</w:t>
                  </w:r>
                </w:p>
              </w:tc>
              <w:tc>
                <w:tcPr>
                  <w:tcW w:w="2019" w:type="dxa"/>
                  <w:vMerge w:val="continue"/>
                  <w:tcBorders>
                    <w:tl2br w:val="nil"/>
                    <w:tr2bl w:val="nil"/>
                  </w:tcBorders>
                  <w:noWrap w:val="0"/>
                  <w:vAlign w:val="center"/>
                </w:tcPr>
                <w:p w14:paraId="15F26B01">
                  <w:pPr>
                    <w:jc w:val="center"/>
                    <w:rPr>
                      <w:rFonts w:hint="eastAsia" w:cs="Times New Roman"/>
                      <w:sz w:val="21"/>
                      <w:szCs w:val="21"/>
                      <w:lang w:val="en-US" w:eastAsia="zh-CN"/>
                    </w:rPr>
                  </w:pPr>
                </w:p>
              </w:tc>
              <w:tc>
                <w:tcPr>
                  <w:tcW w:w="1935" w:type="dxa"/>
                  <w:vMerge w:val="continue"/>
                  <w:tcBorders>
                    <w:tl2br w:val="nil"/>
                    <w:tr2bl w:val="nil"/>
                  </w:tcBorders>
                  <w:noWrap w:val="0"/>
                  <w:vAlign w:val="center"/>
                </w:tcPr>
                <w:p w14:paraId="6953606F">
                  <w:pPr>
                    <w:jc w:val="center"/>
                    <w:rPr>
                      <w:rFonts w:hint="eastAsia" w:cs="Times New Roman"/>
                      <w:sz w:val="21"/>
                      <w:szCs w:val="21"/>
                      <w:lang w:val="en-US" w:eastAsia="zh-CN"/>
                    </w:rPr>
                  </w:pPr>
                </w:p>
              </w:tc>
            </w:tr>
          </w:tbl>
          <w:p w14:paraId="4BCD4740">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1.2废气处理装置经济及技术可行性分析</w:t>
            </w:r>
          </w:p>
          <w:p w14:paraId="450C90FC">
            <w:pPr>
              <w:keepNext w:val="0"/>
              <w:keepLines w:val="0"/>
              <w:pageBreakBefore w:val="0"/>
              <w:widowControl w:val="0"/>
              <w:kinsoku/>
              <w:wordWrap/>
              <w:overflowPunct/>
              <w:topLinePunct w:val="0"/>
              <w:autoSpaceDE/>
              <w:autoSpaceDN/>
              <w:bidi w:val="0"/>
              <w:adjustRightInd/>
              <w:snapToGrid/>
              <w:spacing w:line="500" w:lineRule="exact"/>
              <w:ind w:right="0" w:firstLine="482" w:firstLineChars="200"/>
              <w:textAlignment w:val="auto"/>
              <w:rPr>
                <w:rFonts w:hint="default" w:ascii="Times New Roman" w:hAnsi="Times New Roman" w:eastAsia="宋体" w:cs="Times New Roman"/>
                <w:b/>
                <w:bCs/>
                <w:color w:val="000000"/>
                <w:sz w:val="24"/>
                <w:szCs w:val="24"/>
              </w:rPr>
            </w:pPr>
            <w:r>
              <w:rPr>
                <w:rFonts w:hint="eastAsia" w:cs="Times New Roman"/>
                <w:b/>
                <w:bCs/>
                <w:color w:val="000000"/>
                <w:sz w:val="24"/>
                <w:szCs w:val="24"/>
                <w:lang w:eastAsia="zh-CN"/>
              </w:rPr>
              <w:t>（</w:t>
            </w:r>
            <w:r>
              <w:rPr>
                <w:rFonts w:hint="eastAsia" w:cs="Times New Roman"/>
                <w:b/>
                <w:bCs/>
                <w:color w:val="000000"/>
                <w:sz w:val="24"/>
                <w:szCs w:val="24"/>
                <w:lang w:val="en-US" w:eastAsia="zh-CN"/>
              </w:rPr>
              <w:t>1</w:t>
            </w:r>
            <w:r>
              <w:rPr>
                <w:rFonts w:hint="eastAsia" w:cs="Times New Roman"/>
                <w:b/>
                <w:bCs/>
                <w:color w:val="000000"/>
                <w:sz w:val="24"/>
                <w:szCs w:val="24"/>
                <w:lang w:eastAsia="zh-CN"/>
              </w:rPr>
              <w:t>）</w:t>
            </w:r>
            <w:r>
              <w:rPr>
                <w:rFonts w:hint="default" w:ascii="Times New Roman" w:hAnsi="Times New Roman" w:eastAsia="宋体" w:cs="Times New Roman"/>
                <w:b/>
                <w:bCs/>
                <w:color w:val="000000"/>
                <w:sz w:val="24"/>
                <w:szCs w:val="24"/>
              </w:rPr>
              <w:t>废气防治措施流程图</w:t>
            </w:r>
          </w:p>
          <w:p w14:paraId="2ED617B7">
            <w:pPr>
              <w:keepNext w:val="0"/>
              <w:keepLines w:val="0"/>
              <w:pageBreakBefore w:val="0"/>
              <w:widowControl w:val="0"/>
              <w:kinsoku/>
              <w:wordWrap/>
              <w:overflowPunct/>
              <w:topLinePunct w:val="0"/>
              <w:autoSpaceDE/>
              <w:autoSpaceDN/>
              <w:bidi w:val="0"/>
              <w:adjustRightInd/>
              <w:snapToGrid/>
              <w:spacing w:line="500" w:lineRule="exact"/>
              <w:ind w:right="0" w:firstLine="420" w:firstLineChars="200"/>
              <w:textAlignment w:val="auto"/>
              <w:rPr>
                <w:rFonts w:hint="eastAsia" w:eastAsia="宋体"/>
                <w:lang w:val="en-US" w:eastAsia="zh-CN"/>
              </w:rPr>
            </w:pPr>
            <w:r>
              <w:rPr>
                <w:rFonts w:hint="eastAsia"/>
              </w:rPr>
              <w:pict>
                <v:shape id="_x0000_s2208" o:spid="_x0000_s2208" o:spt="75" alt="" type="#_x0000_t75" style="position:absolute;left:0pt;margin-left:117.6pt;margin-top:19.5pt;height:115.1pt;width:421.75pt;z-index:251665408;mso-width-relative:page;mso-height-relative:page;" o:ole="t" filled="f" o:preferrelative="t" stroked="f" coordsize="21600,21600">
                  <v:path/>
                  <v:fill on="f" focussize="0,0"/>
                  <v:stroke on="f"/>
                  <v:imagedata r:id="rId16" cropbottom="49533f" o:title=""/>
                  <o:lock v:ext="edit" aspectratio="f"/>
                </v:shape>
                <o:OLEObject Type="Embed" ProgID="Visio.Drawing.11" ShapeID="_x0000_s2208" DrawAspect="Content" ObjectID="_1468075728" r:id="rId15">
                  <o:LockedField>false</o:LockedField>
                </o:OLEObject>
              </w:pict>
            </w:r>
          </w:p>
        </w:tc>
      </w:tr>
    </w:tbl>
    <w:p w14:paraId="18BDDB0B">
      <w:pPr>
        <w:pStyle w:val="21"/>
        <w:adjustRightInd w:val="0"/>
        <w:snapToGrid w:val="0"/>
        <w:spacing w:before="0" w:beforeAutospacing="0" w:after="0" w:afterAutospacing="0"/>
        <w:jc w:val="center"/>
        <w:rPr>
          <w:rFonts w:hint="eastAsia" w:cs="宋体"/>
          <w:kern w:val="2"/>
          <w:sz w:val="21"/>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3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1"/>
        <w:gridCol w:w="8654"/>
      </w:tblGrid>
      <w:tr w14:paraId="13C1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4" w:hRule="atLeast"/>
          <w:jc w:val="center"/>
        </w:trPr>
        <w:tc>
          <w:tcPr>
            <w:tcW w:w="566" w:type="dxa"/>
            <w:noWrap w:val="0"/>
            <w:tcMar>
              <w:left w:w="28" w:type="dxa"/>
              <w:right w:w="28" w:type="dxa"/>
            </w:tcMar>
            <w:vAlign w:val="center"/>
          </w:tcPr>
          <w:p w14:paraId="4D380F1F">
            <w:pPr>
              <w:adjustRightInd w:val="0"/>
              <w:snapToGrid w:val="0"/>
              <w:jc w:val="center"/>
              <w:rPr>
                <w:rFonts w:hint="eastAsia" w:ascii="宋体" w:hAnsi="宋体" w:cs="宋体"/>
                <w:bCs/>
                <w:szCs w:val="21"/>
              </w:rPr>
            </w:pPr>
          </w:p>
          <w:p w14:paraId="7D0CE9C5">
            <w:pPr>
              <w:adjustRightInd w:val="0"/>
              <w:snapToGrid w:val="0"/>
              <w:jc w:val="center"/>
              <w:rPr>
                <w:rFonts w:hint="eastAsia" w:ascii="宋体" w:hAnsi="宋体" w:cs="宋体"/>
                <w:bCs/>
                <w:szCs w:val="21"/>
              </w:rPr>
            </w:pPr>
          </w:p>
          <w:p w14:paraId="7F7B8918">
            <w:pPr>
              <w:adjustRightInd w:val="0"/>
              <w:snapToGrid w:val="0"/>
              <w:jc w:val="center"/>
              <w:rPr>
                <w:rFonts w:hint="eastAsia" w:ascii="宋体" w:hAnsi="宋体" w:cs="宋体"/>
                <w:bCs/>
                <w:szCs w:val="21"/>
              </w:rPr>
            </w:pPr>
          </w:p>
          <w:p w14:paraId="49A9D52A">
            <w:pPr>
              <w:adjustRightInd w:val="0"/>
              <w:snapToGrid w:val="0"/>
              <w:jc w:val="center"/>
              <w:rPr>
                <w:rFonts w:hint="eastAsia" w:ascii="宋体" w:hAnsi="宋体" w:cs="宋体"/>
                <w:bCs/>
                <w:szCs w:val="21"/>
              </w:rPr>
            </w:pPr>
          </w:p>
          <w:p w14:paraId="0968F312">
            <w:pPr>
              <w:adjustRightInd w:val="0"/>
              <w:snapToGrid w:val="0"/>
              <w:jc w:val="center"/>
              <w:rPr>
                <w:rFonts w:hint="eastAsia" w:ascii="宋体" w:hAnsi="宋体" w:cs="宋体"/>
                <w:bCs/>
                <w:szCs w:val="21"/>
              </w:rPr>
            </w:pPr>
          </w:p>
          <w:p w14:paraId="57B7E1D5">
            <w:pPr>
              <w:adjustRightInd w:val="0"/>
              <w:snapToGrid w:val="0"/>
              <w:jc w:val="center"/>
              <w:rPr>
                <w:rFonts w:hint="eastAsia" w:ascii="宋体" w:hAnsi="宋体" w:cs="宋体"/>
                <w:bCs/>
                <w:szCs w:val="21"/>
              </w:rPr>
            </w:pPr>
          </w:p>
          <w:p w14:paraId="61146312">
            <w:pPr>
              <w:adjustRightInd w:val="0"/>
              <w:snapToGrid w:val="0"/>
              <w:jc w:val="center"/>
              <w:rPr>
                <w:rFonts w:hint="eastAsia" w:ascii="宋体" w:hAnsi="宋体" w:cs="宋体"/>
                <w:bCs/>
                <w:szCs w:val="21"/>
              </w:rPr>
            </w:pPr>
          </w:p>
          <w:p w14:paraId="7F2A57B0">
            <w:pPr>
              <w:adjustRightInd w:val="0"/>
              <w:snapToGrid w:val="0"/>
              <w:jc w:val="center"/>
              <w:rPr>
                <w:rFonts w:hint="eastAsia" w:ascii="宋体" w:hAnsi="宋体" w:cs="宋体"/>
                <w:bCs/>
                <w:szCs w:val="21"/>
              </w:rPr>
            </w:pPr>
          </w:p>
          <w:p w14:paraId="613FFB55">
            <w:pPr>
              <w:adjustRightInd w:val="0"/>
              <w:snapToGrid w:val="0"/>
              <w:jc w:val="center"/>
              <w:rPr>
                <w:rFonts w:hint="eastAsia" w:ascii="宋体" w:hAnsi="宋体" w:cs="宋体"/>
                <w:bCs/>
                <w:szCs w:val="21"/>
              </w:rPr>
            </w:pPr>
          </w:p>
          <w:p w14:paraId="5A2CF747">
            <w:pPr>
              <w:adjustRightInd w:val="0"/>
              <w:snapToGrid w:val="0"/>
              <w:jc w:val="center"/>
              <w:rPr>
                <w:rFonts w:hint="eastAsia" w:ascii="宋体" w:hAnsi="宋体" w:cs="宋体"/>
                <w:bCs/>
                <w:szCs w:val="21"/>
              </w:rPr>
            </w:pPr>
          </w:p>
          <w:p w14:paraId="7C3A7083">
            <w:pPr>
              <w:adjustRightInd w:val="0"/>
              <w:snapToGrid w:val="0"/>
              <w:jc w:val="center"/>
              <w:rPr>
                <w:rFonts w:hint="eastAsia" w:ascii="宋体" w:hAnsi="宋体" w:cs="宋体"/>
                <w:bCs/>
                <w:szCs w:val="21"/>
              </w:rPr>
            </w:pPr>
          </w:p>
          <w:p w14:paraId="6498382F">
            <w:pPr>
              <w:adjustRightInd w:val="0"/>
              <w:snapToGrid w:val="0"/>
              <w:jc w:val="center"/>
              <w:rPr>
                <w:rFonts w:hint="eastAsia" w:ascii="宋体" w:hAnsi="宋体" w:cs="宋体"/>
                <w:bCs/>
                <w:szCs w:val="21"/>
              </w:rPr>
            </w:pPr>
          </w:p>
          <w:p w14:paraId="09CA54F3">
            <w:pPr>
              <w:adjustRightInd w:val="0"/>
              <w:snapToGrid w:val="0"/>
              <w:jc w:val="center"/>
              <w:rPr>
                <w:rFonts w:hint="eastAsia" w:ascii="宋体" w:hAnsi="宋体" w:cs="宋体"/>
                <w:bCs/>
                <w:szCs w:val="21"/>
              </w:rPr>
            </w:pPr>
          </w:p>
          <w:p w14:paraId="45B86C79">
            <w:pPr>
              <w:adjustRightInd w:val="0"/>
              <w:snapToGrid w:val="0"/>
              <w:jc w:val="center"/>
              <w:rPr>
                <w:rFonts w:hint="eastAsia" w:ascii="宋体" w:hAnsi="宋体" w:cs="宋体"/>
                <w:bCs/>
                <w:szCs w:val="21"/>
              </w:rPr>
            </w:pPr>
          </w:p>
          <w:p w14:paraId="7C79D538">
            <w:pPr>
              <w:adjustRightInd w:val="0"/>
              <w:snapToGrid w:val="0"/>
              <w:jc w:val="center"/>
              <w:rPr>
                <w:rFonts w:hint="eastAsia" w:ascii="宋体" w:hAnsi="宋体" w:cs="宋体"/>
                <w:bCs/>
                <w:szCs w:val="21"/>
              </w:rPr>
            </w:pPr>
          </w:p>
          <w:p w14:paraId="538E0E9A">
            <w:pPr>
              <w:adjustRightInd w:val="0"/>
              <w:snapToGrid w:val="0"/>
              <w:jc w:val="center"/>
              <w:rPr>
                <w:rFonts w:hint="eastAsia" w:ascii="宋体" w:hAnsi="宋体" w:cs="宋体"/>
                <w:bCs/>
                <w:szCs w:val="21"/>
              </w:rPr>
            </w:pPr>
          </w:p>
          <w:p w14:paraId="6DED133B">
            <w:pPr>
              <w:adjustRightInd w:val="0"/>
              <w:snapToGrid w:val="0"/>
              <w:jc w:val="center"/>
              <w:rPr>
                <w:rFonts w:hint="eastAsia" w:ascii="宋体" w:hAnsi="宋体" w:cs="宋体"/>
                <w:bCs/>
                <w:szCs w:val="21"/>
              </w:rPr>
            </w:pPr>
          </w:p>
          <w:p w14:paraId="26122937">
            <w:pPr>
              <w:adjustRightInd w:val="0"/>
              <w:snapToGrid w:val="0"/>
              <w:jc w:val="center"/>
              <w:rPr>
                <w:rFonts w:hint="eastAsia" w:ascii="宋体" w:hAnsi="宋体" w:cs="宋体"/>
                <w:bCs/>
                <w:szCs w:val="21"/>
              </w:rPr>
            </w:pPr>
          </w:p>
          <w:p w14:paraId="29F0018D">
            <w:pPr>
              <w:adjustRightInd w:val="0"/>
              <w:snapToGrid w:val="0"/>
              <w:jc w:val="center"/>
              <w:rPr>
                <w:rFonts w:hint="eastAsia" w:ascii="宋体" w:hAnsi="宋体" w:cs="宋体"/>
                <w:bCs/>
                <w:szCs w:val="21"/>
              </w:rPr>
            </w:pPr>
          </w:p>
          <w:p w14:paraId="6CAD8652">
            <w:pPr>
              <w:adjustRightInd w:val="0"/>
              <w:snapToGrid w:val="0"/>
              <w:jc w:val="center"/>
              <w:rPr>
                <w:rFonts w:hint="eastAsia" w:ascii="宋体" w:hAnsi="宋体" w:cs="宋体"/>
                <w:bCs/>
                <w:szCs w:val="21"/>
              </w:rPr>
            </w:pPr>
          </w:p>
          <w:p w14:paraId="00D29F60">
            <w:pPr>
              <w:adjustRightInd w:val="0"/>
              <w:snapToGrid w:val="0"/>
              <w:jc w:val="center"/>
              <w:rPr>
                <w:rFonts w:ascii="宋体" w:hAnsi="宋体" w:cs="宋体"/>
                <w:bCs/>
                <w:sz w:val="24"/>
                <w:szCs w:val="24"/>
              </w:rPr>
            </w:pPr>
            <w:r>
              <w:rPr>
                <w:rFonts w:hint="eastAsia" w:ascii="宋体" w:hAnsi="宋体" w:cs="宋体"/>
                <w:bCs/>
                <w:sz w:val="24"/>
                <w:szCs w:val="24"/>
              </w:rPr>
              <w:t>运营</w:t>
            </w:r>
          </w:p>
          <w:p w14:paraId="0258E8F2">
            <w:pPr>
              <w:adjustRightInd w:val="0"/>
              <w:snapToGrid w:val="0"/>
              <w:jc w:val="center"/>
              <w:rPr>
                <w:rFonts w:ascii="宋体" w:hAnsi="宋体" w:cs="宋体"/>
                <w:bCs/>
                <w:sz w:val="24"/>
                <w:szCs w:val="24"/>
              </w:rPr>
            </w:pPr>
            <w:r>
              <w:rPr>
                <w:rFonts w:hint="eastAsia"/>
              </w:rPr>
              <w:pict>
                <v:shape id="_x0000_s2207" o:spid="_x0000_s2207" o:spt="75" type="#_x0000_t75" style="position:absolute;left:0pt;margin-left:25.05pt;margin-top:1.95pt;height:93.55pt;width:421.75pt;z-index:251664384;mso-width-relative:page;mso-height-relative:page;" o:ole="t" filled="f" o:preferrelative="t" stroked="f" coordsize="21600,21600">
                  <v:path/>
                  <v:fill on="f" focussize="0,0"/>
                  <v:stroke on="f"/>
                  <v:imagedata r:id="rId16" croptop="52529f" o:title=""/>
                  <o:lock v:ext="edit" aspectratio="f"/>
                </v:shape>
                <o:OLEObject Type="Embed" ProgID="Visio.Drawing.11" ShapeID="_x0000_s2207" DrawAspect="Content" ObjectID="_1468075729" r:id="rId17">
                  <o:LockedField>false</o:LockedField>
                </o:OLEObject>
              </w:pict>
            </w:r>
            <w:r>
              <w:rPr>
                <w:rFonts w:hint="eastAsia" w:ascii="宋体" w:hAnsi="宋体" w:cs="宋体"/>
                <w:bCs/>
                <w:sz w:val="24"/>
                <w:szCs w:val="24"/>
              </w:rPr>
              <w:t>期环</w:t>
            </w:r>
          </w:p>
          <w:p w14:paraId="44376A5B">
            <w:pPr>
              <w:adjustRightInd w:val="0"/>
              <w:snapToGrid w:val="0"/>
              <w:jc w:val="center"/>
              <w:rPr>
                <w:rFonts w:ascii="宋体" w:hAnsi="宋体" w:cs="宋体"/>
                <w:bCs/>
                <w:sz w:val="24"/>
                <w:szCs w:val="24"/>
              </w:rPr>
            </w:pPr>
            <w:r>
              <w:rPr>
                <w:rFonts w:hint="eastAsia" w:ascii="宋体" w:hAnsi="宋体" w:cs="宋体"/>
                <w:bCs/>
                <w:sz w:val="24"/>
                <w:szCs w:val="24"/>
              </w:rPr>
              <w:t>境影</w:t>
            </w:r>
          </w:p>
          <w:p w14:paraId="6B3DE9EE">
            <w:pPr>
              <w:adjustRightInd w:val="0"/>
              <w:snapToGrid w:val="0"/>
              <w:jc w:val="center"/>
              <w:rPr>
                <w:rFonts w:ascii="宋体" w:hAnsi="宋体" w:cs="宋体"/>
                <w:bCs/>
                <w:sz w:val="24"/>
                <w:szCs w:val="24"/>
              </w:rPr>
            </w:pPr>
            <w:r>
              <w:rPr>
                <w:rFonts w:hint="eastAsia" w:ascii="宋体" w:hAnsi="宋体" w:cs="宋体"/>
                <w:bCs/>
                <w:sz w:val="24"/>
                <w:szCs w:val="24"/>
              </w:rPr>
              <w:t>响和</w:t>
            </w:r>
          </w:p>
          <w:p w14:paraId="77C181DA">
            <w:pPr>
              <w:adjustRightInd w:val="0"/>
              <w:snapToGrid w:val="0"/>
              <w:jc w:val="center"/>
              <w:rPr>
                <w:rFonts w:ascii="宋体" w:hAnsi="宋体" w:cs="宋体"/>
                <w:bCs/>
                <w:sz w:val="24"/>
                <w:szCs w:val="24"/>
              </w:rPr>
            </w:pPr>
            <w:r>
              <w:rPr>
                <w:rFonts w:hint="eastAsia" w:ascii="宋体" w:hAnsi="宋体" w:cs="宋体"/>
                <w:bCs/>
                <w:sz w:val="24"/>
                <w:szCs w:val="24"/>
              </w:rPr>
              <w:t>保护</w:t>
            </w:r>
          </w:p>
          <w:p w14:paraId="746D7E8B">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649F8654">
            <w:pPr>
              <w:pStyle w:val="15"/>
              <w:rPr>
                <w:rFonts w:hint="eastAsia" w:ascii="宋体" w:hAnsi="宋体" w:cs="宋体"/>
                <w:bCs/>
                <w:szCs w:val="21"/>
              </w:rPr>
            </w:pPr>
          </w:p>
          <w:p w14:paraId="30FFF3D8">
            <w:pPr>
              <w:pStyle w:val="15"/>
              <w:rPr>
                <w:rFonts w:hint="eastAsia" w:ascii="宋体" w:hAnsi="宋体" w:cs="宋体"/>
                <w:bCs/>
                <w:szCs w:val="21"/>
              </w:rPr>
            </w:pPr>
          </w:p>
          <w:p w14:paraId="1C7CEEEB">
            <w:pPr>
              <w:pStyle w:val="15"/>
              <w:rPr>
                <w:rFonts w:hint="eastAsia" w:ascii="宋体" w:hAnsi="宋体" w:cs="宋体"/>
                <w:bCs/>
                <w:szCs w:val="21"/>
              </w:rPr>
            </w:pPr>
          </w:p>
          <w:p w14:paraId="19F4D6CA">
            <w:pPr>
              <w:pStyle w:val="15"/>
              <w:rPr>
                <w:rFonts w:hint="eastAsia" w:ascii="宋体" w:hAnsi="宋体" w:cs="宋体"/>
                <w:bCs/>
                <w:szCs w:val="21"/>
              </w:rPr>
            </w:pPr>
          </w:p>
          <w:p w14:paraId="695A1CDD">
            <w:pPr>
              <w:pStyle w:val="15"/>
              <w:rPr>
                <w:rFonts w:hint="eastAsia" w:ascii="宋体" w:hAnsi="宋体" w:cs="宋体"/>
                <w:bCs/>
                <w:szCs w:val="21"/>
              </w:rPr>
            </w:pPr>
          </w:p>
          <w:p w14:paraId="48F1725D">
            <w:pPr>
              <w:pStyle w:val="15"/>
              <w:rPr>
                <w:rFonts w:hint="eastAsia" w:ascii="宋体" w:hAnsi="宋体" w:cs="宋体"/>
                <w:bCs/>
                <w:szCs w:val="21"/>
              </w:rPr>
            </w:pPr>
          </w:p>
          <w:p w14:paraId="59704772">
            <w:pPr>
              <w:pStyle w:val="15"/>
              <w:rPr>
                <w:rFonts w:hint="eastAsia" w:ascii="宋体" w:hAnsi="宋体" w:cs="宋体"/>
                <w:bCs/>
                <w:szCs w:val="21"/>
              </w:rPr>
            </w:pPr>
          </w:p>
          <w:p w14:paraId="039D5262">
            <w:pPr>
              <w:pStyle w:val="15"/>
              <w:rPr>
                <w:rFonts w:hint="eastAsia" w:ascii="宋体" w:hAnsi="宋体" w:cs="宋体"/>
                <w:bCs/>
                <w:szCs w:val="21"/>
              </w:rPr>
            </w:pPr>
          </w:p>
          <w:p w14:paraId="1E2D30F7">
            <w:pPr>
              <w:pStyle w:val="15"/>
              <w:rPr>
                <w:rFonts w:hint="eastAsia" w:ascii="宋体" w:hAnsi="宋体" w:cs="宋体"/>
                <w:bCs/>
                <w:szCs w:val="21"/>
              </w:rPr>
            </w:pPr>
          </w:p>
          <w:p w14:paraId="0FE52441">
            <w:pPr>
              <w:pStyle w:val="15"/>
              <w:rPr>
                <w:rFonts w:hint="eastAsia" w:ascii="宋体" w:hAnsi="宋体" w:cs="宋体"/>
                <w:bCs/>
                <w:szCs w:val="21"/>
              </w:rPr>
            </w:pPr>
          </w:p>
          <w:p w14:paraId="2640F0DC">
            <w:pPr>
              <w:pStyle w:val="15"/>
              <w:rPr>
                <w:rFonts w:hint="eastAsia" w:ascii="宋体" w:hAnsi="宋体" w:cs="宋体"/>
                <w:bCs/>
                <w:szCs w:val="21"/>
              </w:rPr>
            </w:pPr>
          </w:p>
          <w:p w14:paraId="3E650832">
            <w:pPr>
              <w:pStyle w:val="15"/>
              <w:rPr>
                <w:rFonts w:hint="eastAsia" w:ascii="宋体" w:hAnsi="宋体" w:cs="宋体"/>
                <w:bCs/>
                <w:szCs w:val="21"/>
              </w:rPr>
            </w:pPr>
          </w:p>
          <w:p w14:paraId="74B1BC90">
            <w:pPr>
              <w:pStyle w:val="15"/>
              <w:rPr>
                <w:rFonts w:hint="eastAsia" w:ascii="宋体" w:hAnsi="宋体" w:cs="宋体"/>
                <w:bCs/>
                <w:szCs w:val="21"/>
              </w:rPr>
            </w:pPr>
          </w:p>
          <w:p w14:paraId="6BCC9A35">
            <w:pPr>
              <w:pStyle w:val="15"/>
              <w:rPr>
                <w:rFonts w:hint="eastAsia" w:ascii="宋体" w:hAnsi="宋体" w:cs="宋体"/>
                <w:bCs/>
                <w:szCs w:val="21"/>
              </w:rPr>
            </w:pPr>
          </w:p>
          <w:p w14:paraId="05D4725B">
            <w:pPr>
              <w:pStyle w:val="15"/>
              <w:rPr>
                <w:rFonts w:hint="eastAsia" w:ascii="宋体" w:hAnsi="宋体" w:cs="宋体"/>
                <w:bCs/>
                <w:szCs w:val="21"/>
              </w:rPr>
            </w:pPr>
          </w:p>
          <w:p w14:paraId="5B53C899">
            <w:pPr>
              <w:pStyle w:val="15"/>
              <w:rPr>
                <w:rFonts w:hint="eastAsia" w:ascii="宋体" w:hAnsi="宋体" w:cs="宋体"/>
                <w:bCs/>
                <w:szCs w:val="21"/>
              </w:rPr>
            </w:pPr>
          </w:p>
          <w:p w14:paraId="1E279E44">
            <w:pPr>
              <w:pStyle w:val="15"/>
              <w:rPr>
                <w:rFonts w:hint="eastAsia" w:ascii="宋体" w:hAnsi="宋体" w:cs="宋体"/>
                <w:bCs/>
                <w:szCs w:val="21"/>
              </w:rPr>
            </w:pPr>
          </w:p>
          <w:p w14:paraId="3F384E55">
            <w:pPr>
              <w:pStyle w:val="15"/>
              <w:rPr>
                <w:rFonts w:hint="eastAsia" w:ascii="宋体" w:hAnsi="宋体" w:cs="宋体"/>
                <w:bCs/>
                <w:szCs w:val="21"/>
              </w:rPr>
            </w:pPr>
          </w:p>
          <w:p w14:paraId="3D0A08CB">
            <w:pPr>
              <w:pStyle w:val="15"/>
              <w:rPr>
                <w:rFonts w:hint="eastAsia" w:ascii="宋体" w:hAnsi="宋体" w:cs="宋体"/>
                <w:bCs/>
                <w:szCs w:val="21"/>
              </w:rPr>
            </w:pPr>
          </w:p>
          <w:p w14:paraId="454AD8E9">
            <w:pPr>
              <w:pStyle w:val="15"/>
              <w:rPr>
                <w:rFonts w:hint="eastAsia" w:ascii="宋体" w:hAnsi="宋体" w:cs="宋体"/>
                <w:bCs/>
                <w:szCs w:val="21"/>
              </w:rPr>
            </w:pPr>
          </w:p>
          <w:p w14:paraId="501B8FE4">
            <w:pPr>
              <w:pStyle w:val="15"/>
              <w:rPr>
                <w:rFonts w:hint="eastAsia" w:ascii="宋体" w:hAnsi="宋体" w:cs="宋体"/>
                <w:bCs/>
                <w:szCs w:val="21"/>
              </w:rPr>
            </w:pPr>
          </w:p>
          <w:p w14:paraId="6FE2C28D">
            <w:pPr>
              <w:pStyle w:val="15"/>
              <w:rPr>
                <w:rFonts w:hint="eastAsia" w:ascii="宋体" w:hAnsi="宋体" w:cs="宋体"/>
                <w:bCs/>
                <w:szCs w:val="21"/>
              </w:rPr>
            </w:pPr>
          </w:p>
          <w:p w14:paraId="07A539F9">
            <w:pPr>
              <w:pStyle w:val="21"/>
              <w:adjustRightInd w:val="0"/>
              <w:snapToGrid w:val="0"/>
              <w:spacing w:before="0" w:beforeAutospacing="0" w:after="0" w:afterAutospacing="0"/>
              <w:jc w:val="both"/>
              <w:rPr>
                <w:rFonts w:hint="eastAsia" w:cs="宋体"/>
                <w:kern w:val="2"/>
                <w:sz w:val="21"/>
                <w:szCs w:val="21"/>
              </w:rPr>
            </w:pPr>
          </w:p>
        </w:tc>
        <w:tc>
          <w:tcPr>
            <w:tcW w:w="8578" w:type="dxa"/>
            <w:noWrap w:val="0"/>
            <w:vAlign w:val="center"/>
          </w:tcPr>
          <w:p w14:paraId="782DE48C">
            <w:pPr>
              <w:pStyle w:val="11"/>
              <w:keepNext w:val="0"/>
              <w:keepLines w:val="0"/>
              <w:pageBreakBefore w:val="0"/>
              <w:numPr>
                <w:ilvl w:val="0"/>
                <w:numId w:val="0"/>
              </w:numPr>
              <w:kinsoku/>
              <w:wordWrap/>
              <w:overflowPunct/>
              <w:topLinePunct w:val="0"/>
              <w:autoSpaceDE/>
              <w:autoSpaceDN/>
              <w:bidi w:val="0"/>
              <w:adjustRightInd/>
              <w:spacing w:line="500" w:lineRule="exact"/>
              <w:ind w:right="0" w:firstLine="480"/>
              <w:textAlignment w:val="auto"/>
              <w:rPr>
                <w:rFonts w:hint="eastAsia"/>
                <w:b/>
                <w:color w:val="000000"/>
                <w:sz w:val="21"/>
                <w:szCs w:val="21"/>
              </w:rPr>
            </w:pPr>
            <w:r>
              <w:rPr>
                <w:rFonts w:hint="eastAsia"/>
              </w:rPr>
              <w:pict>
                <v:shape id="_x0000_s2202" o:spid="_x0000_s2202" o:spt="75" alt="" type="#_x0000_t75" style="position:absolute;left:0pt;margin-left:0pt;margin-top:-205.15pt;height:262.85pt;width:421.75pt;z-index:251660288;mso-width-relative:page;mso-height-relative:page;" o:ole="t" filled="f" o:preferrelative="t" stroked="f" coordsize="21600,21600">
                  <v:path/>
                  <v:fill on="f" focussize="0,0"/>
                  <v:stroke on="f"/>
                  <v:imagedata r:id="rId16" croptop="15934f" cropbottom="13056f" o:title=""/>
                  <o:lock v:ext="edit" aspectratio="f"/>
                </v:shape>
                <o:OLEObject Type="Embed" ProgID="Visio.Drawing.11" ShapeID="_x0000_s2202" DrawAspect="Content" ObjectID="_1468075730" r:id="rId18">
                  <o:LockedField>false</o:LockedField>
                </o:OLEObject>
              </w:pict>
            </w:r>
          </w:p>
          <w:p w14:paraId="1C34E9B6">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7CC82315">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41840CBD">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435CD6C4">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3B611027">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58ACA06B">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418A5759">
            <w:pPr>
              <w:pStyle w:val="79"/>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66DD0347">
            <w:pPr>
              <w:pStyle w:val="79"/>
              <w:keepNext w:val="0"/>
              <w:keepLines w:val="0"/>
              <w:pageBreakBefore w:val="0"/>
              <w:widowControl w:val="0"/>
              <w:kinsoku/>
              <w:wordWrap/>
              <w:overflowPunct/>
              <w:topLinePunct w:val="0"/>
              <w:autoSpaceDE/>
              <w:autoSpaceDN/>
              <w:bidi w:val="0"/>
              <w:adjustRightInd/>
              <w:snapToGrid/>
              <w:spacing w:before="0" w:line="400" w:lineRule="exact"/>
              <w:ind w:left="0" w:leftChars="0" w:firstLine="0" w:firstLineChars="0"/>
              <w:jc w:val="center"/>
              <w:textAlignment w:val="auto"/>
              <w:rPr>
                <w:color w:val="000000"/>
                <w:sz w:val="24"/>
                <w:szCs w:val="24"/>
              </w:rPr>
            </w:pPr>
            <w:r>
              <w:rPr>
                <w:rFonts w:hint="eastAsia"/>
                <w:b/>
                <w:color w:val="000000"/>
                <w:sz w:val="24"/>
                <w:szCs w:val="24"/>
              </w:rPr>
              <w:t>图</w:t>
            </w:r>
            <w:r>
              <w:rPr>
                <w:b/>
                <w:color w:val="000000"/>
                <w:sz w:val="24"/>
                <w:szCs w:val="24"/>
              </w:rPr>
              <w:t xml:space="preserve">4-1  </w:t>
            </w:r>
            <w:r>
              <w:rPr>
                <w:rFonts w:hint="eastAsia"/>
                <w:b/>
                <w:color w:val="000000"/>
                <w:sz w:val="24"/>
                <w:szCs w:val="24"/>
              </w:rPr>
              <w:t>废气处理工艺流程图</w:t>
            </w:r>
          </w:p>
          <w:p w14:paraId="4E97C715">
            <w:pPr>
              <w:keepNext w:val="0"/>
              <w:keepLines w:val="0"/>
              <w:pageBreakBefore w:val="0"/>
              <w:kinsoku/>
              <w:wordWrap/>
              <w:overflowPunct/>
              <w:topLinePunct w:val="0"/>
              <w:autoSpaceDE/>
              <w:autoSpaceDN/>
              <w:bidi w:val="0"/>
              <w:spacing w:line="500" w:lineRule="exact"/>
              <w:textAlignment w:val="auto"/>
              <w:rPr>
                <w:rFonts w:hint="eastAsia" w:ascii="Times New Roman" w:hAnsi="Times New Roman" w:eastAsia="宋体" w:cs="Times New Roman"/>
                <w:sz w:val="24"/>
                <w:szCs w:val="24"/>
              </w:rPr>
            </w:pPr>
          </w:p>
        </w:tc>
      </w:tr>
    </w:tbl>
    <w:p w14:paraId="76EF9EC2">
      <w:pPr>
        <w:pStyle w:val="21"/>
        <w:adjustRightInd w:val="0"/>
        <w:snapToGrid w:val="0"/>
        <w:spacing w:before="0" w:beforeAutospacing="0" w:after="0" w:afterAutospacing="0"/>
        <w:jc w:val="center"/>
        <w:rPr>
          <w:rFonts w:hint="eastAsia" w:cs="宋体"/>
          <w:kern w:val="2"/>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6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941"/>
      </w:tblGrid>
      <w:tr w14:paraId="2EDF4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4" w:hRule="atLeast"/>
          <w:jc w:val="center"/>
        </w:trPr>
        <w:tc>
          <w:tcPr>
            <w:tcW w:w="642" w:type="dxa"/>
            <w:noWrap w:val="0"/>
            <w:tcMar>
              <w:left w:w="28" w:type="dxa"/>
              <w:right w:w="28" w:type="dxa"/>
            </w:tcMar>
            <w:vAlign w:val="center"/>
          </w:tcPr>
          <w:p w14:paraId="3A3E194D">
            <w:pPr>
              <w:adjustRightInd w:val="0"/>
              <w:snapToGrid w:val="0"/>
              <w:jc w:val="center"/>
              <w:rPr>
                <w:rFonts w:ascii="宋体" w:hAnsi="宋体" w:cs="宋体"/>
                <w:bCs/>
                <w:sz w:val="24"/>
                <w:szCs w:val="24"/>
              </w:rPr>
            </w:pPr>
            <w:r>
              <w:rPr>
                <w:rFonts w:hint="eastAsia" w:ascii="宋体" w:hAnsi="宋体" w:cs="宋体"/>
                <w:bCs/>
                <w:sz w:val="24"/>
                <w:szCs w:val="24"/>
              </w:rPr>
              <w:t>运营</w:t>
            </w:r>
          </w:p>
          <w:p w14:paraId="4EF7CD9A">
            <w:pPr>
              <w:adjustRightInd w:val="0"/>
              <w:snapToGrid w:val="0"/>
              <w:jc w:val="center"/>
              <w:rPr>
                <w:rFonts w:ascii="宋体" w:hAnsi="宋体" w:cs="宋体"/>
                <w:bCs/>
                <w:sz w:val="24"/>
                <w:szCs w:val="24"/>
              </w:rPr>
            </w:pPr>
            <w:r>
              <w:rPr>
                <w:rFonts w:hint="eastAsia" w:ascii="宋体" w:hAnsi="宋体" w:cs="宋体"/>
                <w:bCs/>
                <w:sz w:val="24"/>
                <w:szCs w:val="24"/>
              </w:rPr>
              <w:t>期环</w:t>
            </w:r>
          </w:p>
          <w:p w14:paraId="7E274F82">
            <w:pPr>
              <w:adjustRightInd w:val="0"/>
              <w:snapToGrid w:val="0"/>
              <w:jc w:val="center"/>
              <w:rPr>
                <w:rFonts w:ascii="宋体" w:hAnsi="宋体" w:cs="宋体"/>
                <w:bCs/>
                <w:sz w:val="24"/>
                <w:szCs w:val="24"/>
              </w:rPr>
            </w:pPr>
            <w:r>
              <w:rPr>
                <w:rFonts w:hint="eastAsia" w:ascii="宋体" w:hAnsi="宋体" w:cs="宋体"/>
                <w:bCs/>
                <w:sz w:val="24"/>
                <w:szCs w:val="24"/>
              </w:rPr>
              <w:t>境影</w:t>
            </w:r>
          </w:p>
          <w:p w14:paraId="76FBA5C4">
            <w:pPr>
              <w:adjustRightInd w:val="0"/>
              <w:snapToGrid w:val="0"/>
              <w:jc w:val="center"/>
              <w:rPr>
                <w:rFonts w:ascii="宋体" w:hAnsi="宋体" w:cs="宋体"/>
                <w:bCs/>
                <w:sz w:val="24"/>
                <w:szCs w:val="24"/>
              </w:rPr>
            </w:pPr>
            <w:r>
              <w:rPr>
                <w:rFonts w:hint="eastAsia" w:ascii="宋体" w:hAnsi="宋体" w:cs="宋体"/>
                <w:bCs/>
                <w:sz w:val="24"/>
                <w:szCs w:val="24"/>
              </w:rPr>
              <w:t>响和</w:t>
            </w:r>
          </w:p>
          <w:p w14:paraId="39238F03">
            <w:pPr>
              <w:adjustRightInd w:val="0"/>
              <w:snapToGrid w:val="0"/>
              <w:jc w:val="center"/>
              <w:rPr>
                <w:rFonts w:ascii="宋体" w:hAnsi="宋体" w:cs="宋体"/>
                <w:bCs/>
                <w:sz w:val="24"/>
                <w:szCs w:val="24"/>
              </w:rPr>
            </w:pPr>
            <w:r>
              <w:rPr>
                <w:rFonts w:hint="eastAsia" w:ascii="宋体" w:hAnsi="宋体" w:cs="宋体"/>
                <w:bCs/>
                <w:sz w:val="24"/>
                <w:szCs w:val="24"/>
              </w:rPr>
              <w:t>保护</w:t>
            </w:r>
          </w:p>
          <w:p w14:paraId="07EA04C8">
            <w:pPr>
              <w:adjustRightInd w:val="0"/>
              <w:snapToGrid w:val="0"/>
              <w:jc w:val="center"/>
              <w:rPr>
                <w:rFonts w:ascii="宋体" w:hAnsi="宋体" w:cs="宋体"/>
                <w:bCs/>
                <w:sz w:val="24"/>
                <w:szCs w:val="24"/>
              </w:rPr>
            </w:pPr>
            <w:r>
              <w:rPr>
                <w:rFonts w:hint="eastAsia" w:ascii="宋体" w:hAnsi="宋体" w:cs="宋体"/>
                <w:bCs/>
                <w:sz w:val="24"/>
                <w:szCs w:val="24"/>
              </w:rPr>
              <w:t>措施</w:t>
            </w:r>
          </w:p>
          <w:p w14:paraId="129B6000">
            <w:pPr>
              <w:pStyle w:val="21"/>
              <w:adjustRightInd w:val="0"/>
              <w:snapToGrid w:val="0"/>
              <w:spacing w:before="0" w:beforeAutospacing="0" w:after="0" w:afterAutospacing="0"/>
              <w:jc w:val="center"/>
              <w:rPr>
                <w:rFonts w:hint="eastAsia" w:cs="宋体"/>
                <w:kern w:val="2"/>
                <w:sz w:val="21"/>
                <w:szCs w:val="21"/>
              </w:rPr>
            </w:pPr>
          </w:p>
        </w:tc>
        <w:tc>
          <w:tcPr>
            <w:tcW w:w="12864" w:type="dxa"/>
            <w:noWrap w:val="0"/>
            <w:vAlign w:val="top"/>
          </w:tcPr>
          <w:p w14:paraId="2FCDB9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1.3</w:t>
            </w:r>
            <w:r>
              <w:rPr>
                <w:rFonts w:hint="default" w:ascii="Times New Roman" w:hAnsi="Times New Roman" w:eastAsia="宋体" w:cs="Times New Roman"/>
                <w:b/>
                <w:bCs/>
                <w:color w:val="auto"/>
                <w:spacing w:val="-1"/>
                <w:sz w:val="24"/>
                <w:szCs w:val="24"/>
              </w:rPr>
              <w:t>正常工况下废气达标分析</w:t>
            </w:r>
          </w:p>
          <w:p w14:paraId="407459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（1）排气筒废气达标分析</w:t>
            </w:r>
          </w:p>
          <w:p w14:paraId="1D95E0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auto"/>
                <w:sz w:val="24"/>
                <w:szCs w:val="24"/>
              </w:rPr>
            </w:pPr>
            <w:r>
              <w:rPr>
                <w:rFonts w:hint="eastAsia"/>
                <w:b/>
                <w:color w:val="auto"/>
                <w:sz w:val="24"/>
                <w:szCs w:val="24"/>
              </w:rPr>
              <w:t>表4-</w:t>
            </w:r>
            <w:r>
              <w:rPr>
                <w:rFonts w:hint="eastAsia"/>
                <w:b/>
                <w:color w:val="auto"/>
                <w:sz w:val="24"/>
                <w:szCs w:val="24"/>
                <w:lang w:val="en-US" w:eastAsia="zh-CN"/>
              </w:rPr>
              <w:t xml:space="preserve">3  </w:t>
            </w:r>
            <w:r>
              <w:rPr>
                <w:rFonts w:hint="eastAsia"/>
                <w:b/>
                <w:color w:val="auto"/>
                <w:sz w:val="24"/>
                <w:szCs w:val="24"/>
              </w:rPr>
              <w:t>有组织排放口基本情况表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448"/>
              <w:gridCol w:w="741"/>
              <w:gridCol w:w="705"/>
              <w:gridCol w:w="765"/>
              <w:gridCol w:w="840"/>
              <w:gridCol w:w="810"/>
              <w:gridCol w:w="660"/>
              <w:gridCol w:w="900"/>
              <w:gridCol w:w="810"/>
              <w:gridCol w:w="840"/>
              <w:gridCol w:w="2392"/>
              <w:gridCol w:w="1177"/>
              <w:gridCol w:w="994"/>
              <w:gridCol w:w="643"/>
            </w:tblGrid>
            <w:tr w14:paraId="7B82BD84">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140" w:hRule="atLeast"/>
              </w:trPr>
              <w:tc>
                <w:tcPr>
                  <w:tcW w:w="176" w:type="pct"/>
                  <w:vMerge w:val="restart"/>
                  <w:tcBorders>
                    <w:tl2br w:val="nil"/>
                    <w:tr2bl w:val="nil"/>
                  </w:tcBorders>
                  <w:vAlign w:val="center"/>
                </w:tcPr>
                <w:p w14:paraId="64576FC5">
                  <w:pPr>
                    <w:adjustRightInd w:val="0"/>
                    <w:snapToGrid w:val="0"/>
                    <w:ind w:left="-105" w:leftChars="-50" w:right="-105" w:rightChars="-50"/>
                    <w:jc w:val="center"/>
                    <w:rPr>
                      <w:snapToGrid w:val="0"/>
                      <w:sz w:val="21"/>
                      <w:szCs w:val="21"/>
                    </w:rPr>
                  </w:pPr>
                  <w:r>
                    <w:rPr>
                      <w:rFonts w:hint="eastAsia"/>
                      <w:snapToGrid w:val="0"/>
                      <w:sz w:val="21"/>
                      <w:szCs w:val="21"/>
                    </w:rPr>
                    <w:t>编号</w:t>
                  </w:r>
                </w:p>
              </w:tc>
              <w:tc>
                <w:tcPr>
                  <w:tcW w:w="568" w:type="pct"/>
                  <w:gridSpan w:val="2"/>
                  <w:tcBorders>
                    <w:tl2br w:val="nil"/>
                    <w:tr2bl w:val="nil"/>
                  </w:tcBorders>
                  <w:vAlign w:val="center"/>
                </w:tcPr>
                <w:p w14:paraId="382B55E9">
                  <w:pPr>
                    <w:spacing w:line="240" w:lineRule="exact"/>
                    <w:jc w:val="center"/>
                    <w:rPr>
                      <w:color w:val="auto"/>
                      <w:kern w:val="0"/>
                      <w:sz w:val="21"/>
                      <w:szCs w:val="21"/>
                    </w:rPr>
                  </w:pPr>
                  <w:r>
                    <w:rPr>
                      <w:rFonts w:hint="eastAsia"/>
                      <w:color w:val="auto"/>
                      <w:kern w:val="0"/>
                      <w:sz w:val="21"/>
                      <w:szCs w:val="21"/>
                    </w:rPr>
                    <w:t>排气筒底部中心经纬度</w:t>
                  </w:r>
                </w:p>
              </w:tc>
              <w:tc>
                <w:tcPr>
                  <w:tcW w:w="300" w:type="pct"/>
                  <w:vMerge w:val="restart"/>
                  <w:tcBorders>
                    <w:tl2br w:val="nil"/>
                    <w:tr2bl w:val="nil"/>
                  </w:tcBorders>
                  <w:vAlign w:val="center"/>
                </w:tcPr>
                <w:p w14:paraId="7A111A36">
                  <w:pPr>
                    <w:adjustRightInd w:val="0"/>
                    <w:snapToGrid w:val="0"/>
                    <w:ind w:left="-105" w:leftChars="-50" w:right="-105" w:rightChars="-50"/>
                    <w:jc w:val="center"/>
                    <w:rPr>
                      <w:snapToGrid w:val="0"/>
                      <w:sz w:val="21"/>
                      <w:szCs w:val="21"/>
                    </w:rPr>
                  </w:pPr>
                  <w:r>
                    <w:rPr>
                      <w:rFonts w:hint="eastAsia"/>
                      <w:snapToGrid w:val="0"/>
                      <w:sz w:val="21"/>
                      <w:szCs w:val="21"/>
                    </w:rPr>
                    <w:t>排气筒高度</w:t>
                  </w:r>
                  <w:r>
                    <w:rPr>
                      <w:snapToGrid w:val="0"/>
                      <w:sz w:val="21"/>
                      <w:szCs w:val="21"/>
                    </w:rPr>
                    <w:t>/m</w:t>
                  </w:r>
                </w:p>
              </w:tc>
              <w:tc>
                <w:tcPr>
                  <w:tcW w:w="330" w:type="pct"/>
                  <w:vMerge w:val="restart"/>
                  <w:tcBorders>
                    <w:tl2br w:val="nil"/>
                    <w:tr2bl w:val="nil"/>
                  </w:tcBorders>
                  <w:vAlign w:val="center"/>
                </w:tcPr>
                <w:p w14:paraId="2CE1F4EA">
                  <w:pPr>
                    <w:adjustRightInd w:val="0"/>
                    <w:snapToGrid w:val="0"/>
                    <w:ind w:left="-105" w:leftChars="-50" w:right="-105" w:rightChars="-50"/>
                    <w:jc w:val="center"/>
                    <w:rPr>
                      <w:snapToGrid w:val="0"/>
                      <w:sz w:val="21"/>
                      <w:szCs w:val="21"/>
                    </w:rPr>
                  </w:pPr>
                  <w:r>
                    <w:rPr>
                      <w:rFonts w:hint="eastAsia"/>
                      <w:snapToGrid w:val="0"/>
                      <w:sz w:val="21"/>
                      <w:szCs w:val="21"/>
                    </w:rPr>
                    <w:t>排气筒出口内径</w:t>
                  </w:r>
                  <w:r>
                    <w:rPr>
                      <w:snapToGrid w:val="0"/>
                      <w:sz w:val="21"/>
                      <w:szCs w:val="21"/>
                    </w:rPr>
                    <w:t>/m</w:t>
                  </w:r>
                </w:p>
              </w:tc>
              <w:tc>
                <w:tcPr>
                  <w:tcW w:w="318" w:type="pct"/>
                  <w:vMerge w:val="restart"/>
                  <w:tcBorders>
                    <w:tl2br w:val="nil"/>
                    <w:tr2bl w:val="nil"/>
                  </w:tcBorders>
                  <w:vAlign w:val="center"/>
                </w:tcPr>
                <w:p w14:paraId="73A83A9A">
                  <w:pPr>
                    <w:adjustRightInd w:val="0"/>
                    <w:snapToGrid w:val="0"/>
                    <w:ind w:left="-105" w:leftChars="-50" w:right="-105" w:rightChars="-50"/>
                    <w:jc w:val="center"/>
                    <w:rPr>
                      <w:snapToGrid w:val="0"/>
                      <w:sz w:val="21"/>
                      <w:szCs w:val="21"/>
                    </w:rPr>
                  </w:pPr>
                  <w:r>
                    <w:rPr>
                      <w:rFonts w:hint="eastAsia"/>
                      <w:snapToGrid w:val="0"/>
                      <w:sz w:val="21"/>
                      <w:szCs w:val="21"/>
                    </w:rPr>
                    <w:t>烟气流速（m/s）</w:t>
                  </w:r>
                </w:p>
              </w:tc>
              <w:tc>
                <w:tcPr>
                  <w:tcW w:w="259" w:type="pct"/>
                  <w:vMerge w:val="restart"/>
                  <w:tcBorders>
                    <w:tl2br w:val="nil"/>
                    <w:tr2bl w:val="nil"/>
                  </w:tcBorders>
                  <w:vAlign w:val="center"/>
                </w:tcPr>
                <w:p w14:paraId="4668DC2B">
                  <w:pPr>
                    <w:adjustRightInd w:val="0"/>
                    <w:snapToGrid w:val="0"/>
                    <w:ind w:left="-105" w:leftChars="-50" w:right="-105" w:rightChars="-50"/>
                    <w:jc w:val="center"/>
                    <w:rPr>
                      <w:snapToGrid w:val="0"/>
                      <w:sz w:val="21"/>
                      <w:szCs w:val="21"/>
                    </w:rPr>
                  </w:pPr>
                  <w:r>
                    <w:rPr>
                      <w:rFonts w:hint="eastAsia"/>
                      <w:snapToGrid w:val="0"/>
                      <w:sz w:val="21"/>
                      <w:szCs w:val="21"/>
                    </w:rPr>
                    <w:t>烟气温度</w:t>
                  </w:r>
                  <w:r>
                    <w:rPr>
                      <w:snapToGrid w:val="0"/>
                      <w:sz w:val="21"/>
                      <w:szCs w:val="21"/>
                    </w:rPr>
                    <w:t>/</w:t>
                  </w:r>
                  <w:r>
                    <w:rPr>
                      <w:rFonts w:hint="eastAsia" w:ascii="宋体" w:hAnsi="宋体" w:cs="宋体"/>
                      <w:snapToGrid w:val="0"/>
                      <w:sz w:val="21"/>
                      <w:szCs w:val="21"/>
                    </w:rPr>
                    <w:t>℃</w:t>
                  </w:r>
                </w:p>
              </w:tc>
              <w:tc>
                <w:tcPr>
                  <w:tcW w:w="353" w:type="pct"/>
                  <w:vMerge w:val="restart"/>
                  <w:tcBorders>
                    <w:tl2br w:val="nil"/>
                    <w:tr2bl w:val="nil"/>
                  </w:tcBorders>
                  <w:vAlign w:val="center"/>
                </w:tcPr>
                <w:p w14:paraId="22D52E1F">
                  <w:pPr>
                    <w:adjustRightInd w:val="0"/>
                    <w:snapToGrid w:val="0"/>
                    <w:ind w:left="-105" w:leftChars="-50" w:right="-105" w:rightChars="-50"/>
                    <w:jc w:val="center"/>
                    <w:rPr>
                      <w:snapToGrid w:val="0"/>
                      <w:sz w:val="21"/>
                      <w:szCs w:val="21"/>
                    </w:rPr>
                  </w:pPr>
                  <w:r>
                    <w:rPr>
                      <w:rFonts w:hint="eastAsia"/>
                      <w:snapToGrid w:val="0"/>
                      <w:sz w:val="21"/>
                      <w:szCs w:val="21"/>
                    </w:rPr>
                    <w:t>污染物</w:t>
                  </w:r>
                </w:p>
              </w:tc>
              <w:tc>
                <w:tcPr>
                  <w:tcW w:w="318" w:type="pct"/>
                  <w:vMerge w:val="restart"/>
                  <w:tcBorders>
                    <w:tl2br w:val="nil"/>
                    <w:tr2bl w:val="nil"/>
                  </w:tcBorders>
                  <w:vAlign w:val="center"/>
                </w:tcPr>
                <w:p w14:paraId="747DAB32">
                  <w:pPr>
                    <w:adjustRightInd w:val="0"/>
                    <w:snapToGrid w:val="0"/>
                    <w:ind w:left="-105" w:leftChars="-50" w:right="-105" w:rightChars="-50"/>
                    <w:jc w:val="center"/>
                    <w:rPr>
                      <w:snapToGrid w:val="0"/>
                      <w:sz w:val="21"/>
                      <w:szCs w:val="21"/>
                    </w:rPr>
                  </w:pPr>
                  <w:r>
                    <w:rPr>
                      <w:rFonts w:hint="eastAsia"/>
                      <w:snapToGrid w:val="0"/>
                      <w:sz w:val="21"/>
                      <w:szCs w:val="21"/>
                    </w:rPr>
                    <w:t>排放</w:t>
                  </w:r>
                </w:p>
                <w:p w14:paraId="07CA55B5">
                  <w:pPr>
                    <w:adjustRightInd w:val="0"/>
                    <w:snapToGrid w:val="0"/>
                    <w:ind w:left="-105" w:leftChars="-50" w:right="-105" w:rightChars="-50"/>
                    <w:jc w:val="center"/>
                    <w:rPr>
                      <w:snapToGrid w:val="0"/>
                      <w:sz w:val="21"/>
                      <w:szCs w:val="21"/>
                    </w:rPr>
                  </w:pPr>
                  <w:r>
                    <w:rPr>
                      <w:rFonts w:hint="eastAsia"/>
                      <w:snapToGrid w:val="0"/>
                      <w:sz w:val="21"/>
                      <w:szCs w:val="21"/>
                    </w:rPr>
                    <w:t>浓度</w:t>
                  </w:r>
                </w:p>
                <w:p w14:paraId="3735A389">
                  <w:pPr>
                    <w:adjustRightInd w:val="0"/>
                    <w:snapToGrid w:val="0"/>
                    <w:ind w:left="-105" w:leftChars="-50" w:right="-105" w:rightChars="-50"/>
                    <w:jc w:val="center"/>
                    <w:rPr>
                      <w:snapToGrid w:val="0"/>
                      <w:sz w:val="21"/>
                      <w:szCs w:val="21"/>
                    </w:rPr>
                  </w:pPr>
                  <w:r>
                    <w:rPr>
                      <w:color w:val="000000" w:themeColor="text1"/>
                      <w:spacing w:val="-20"/>
                      <w:sz w:val="21"/>
                      <w:szCs w:val="21"/>
                      <w14:textFill>
                        <w14:solidFill>
                          <w14:schemeClr w14:val="tx1"/>
                        </w14:solidFill>
                      </w14:textFill>
                    </w:rPr>
                    <w:t>mg/m</w:t>
                  </w:r>
                  <w:r>
                    <w:rPr>
                      <w:color w:val="000000" w:themeColor="text1"/>
                      <w:spacing w:val="-20"/>
                      <w:sz w:val="21"/>
                      <w:szCs w:val="21"/>
                      <w:vertAlign w:val="superscript"/>
                      <w14:textFill>
                        <w14:solidFill>
                          <w14:schemeClr w14:val="tx1"/>
                        </w14:solidFill>
                      </w14:textFill>
                    </w:rPr>
                    <w:t>3</w:t>
                  </w:r>
                </w:p>
              </w:tc>
              <w:tc>
                <w:tcPr>
                  <w:tcW w:w="330" w:type="pct"/>
                  <w:vMerge w:val="restart"/>
                  <w:tcBorders>
                    <w:tl2br w:val="nil"/>
                    <w:tr2bl w:val="nil"/>
                  </w:tcBorders>
                  <w:vAlign w:val="center"/>
                </w:tcPr>
                <w:p w14:paraId="7A17A673">
                  <w:pPr>
                    <w:snapToGrid w:val="0"/>
                    <w:jc w:val="center"/>
                    <w:rPr>
                      <w:sz w:val="21"/>
                      <w:szCs w:val="21"/>
                    </w:rPr>
                  </w:pPr>
                  <w:r>
                    <w:rPr>
                      <w:rFonts w:hint="eastAsia"/>
                      <w:sz w:val="21"/>
                      <w:szCs w:val="21"/>
                    </w:rPr>
                    <w:t>速率</w:t>
                  </w:r>
                </w:p>
                <w:p w14:paraId="7D8211D7">
                  <w:pPr>
                    <w:adjustRightInd w:val="0"/>
                    <w:snapToGrid w:val="0"/>
                    <w:ind w:right="-105" w:rightChars="-50"/>
                    <w:jc w:val="center"/>
                    <w:rPr>
                      <w:snapToGrid w:val="0"/>
                      <w:sz w:val="21"/>
                      <w:szCs w:val="21"/>
                    </w:rPr>
                  </w:pPr>
                  <w:r>
                    <w:rPr>
                      <w:spacing w:val="-20"/>
                      <w:sz w:val="21"/>
                      <w:szCs w:val="21"/>
                    </w:rPr>
                    <w:t>(kg/h)</w:t>
                  </w:r>
                </w:p>
              </w:tc>
              <w:tc>
                <w:tcPr>
                  <w:tcW w:w="939" w:type="pct"/>
                  <w:vMerge w:val="restart"/>
                  <w:tcBorders>
                    <w:tl2br w:val="nil"/>
                    <w:tr2bl w:val="nil"/>
                  </w:tcBorders>
                  <w:vAlign w:val="center"/>
                </w:tcPr>
                <w:p w14:paraId="3A65F916">
                  <w:pPr>
                    <w:adjustRightInd w:val="0"/>
                    <w:snapToGrid w:val="0"/>
                    <w:ind w:right="-105" w:rightChars="-50"/>
                    <w:jc w:val="center"/>
                    <w:rPr>
                      <w:snapToGrid w:val="0"/>
                      <w:sz w:val="21"/>
                      <w:szCs w:val="21"/>
                    </w:rPr>
                  </w:pPr>
                  <w:r>
                    <w:rPr>
                      <w:rFonts w:hAnsiTheme="minorEastAsia"/>
                      <w:sz w:val="21"/>
                      <w:szCs w:val="21"/>
                    </w:rPr>
                    <w:t>执行标准</w:t>
                  </w:r>
                </w:p>
              </w:tc>
              <w:tc>
                <w:tcPr>
                  <w:tcW w:w="462" w:type="pct"/>
                  <w:vMerge w:val="restart"/>
                  <w:tcBorders>
                    <w:tl2br w:val="nil"/>
                    <w:tr2bl w:val="nil"/>
                  </w:tcBorders>
                  <w:vAlign w:val="center"/>
                </w:tcPr>
                <w:p w14:paraId="6D6033A8">
                  <w:pPr>
                    <w:adjustRightInd w:val="0"/>
                    <w:snapToGrid w:val="0"/>
                    <w:jc w:val="center"/>
                    <w:rPr>
                      <w:snapToGrid w:val="0"/>
                      <w:sz w:val="21"/>
                      <w:szCs w:val="21"/>
                    </w:rPr>
                  </w:pPr>
                  <w:r>
                    <w:rPr>
                      <w:rFonts w:hAnsiTheme="minorEastAsia" w:eastAsiaTheme="minorEastAsia"/>
                      <w:sz w:val="21"/>
                      <w:szCs w:val="21"/>
                    </w:rPr>
                    <w:t>最高允许排放浓度</w:t>
                  </w:r>
                  <w:r>
                    <w:rPr>
                      <w:rFonts w:hAnsiTheme="minorEastAsia" w:eastAsiaTheme="minorEastAsia"/>
                      <w:spacing w:val="-20"/>
                      <w:sz w:val="21"/>
                      <w:szCs w:val="21"/>
                    </w:rPr>
                    <w:t>（</w:t>
                  </w:r>
                  <w:r>
                    <w:rPr>
                      <w:rFonts w:eastAsiaTheme="minorEastAsia"/>
                      <w:spacing w:val="-20"/>
                      <w:sz w:val="21"/>
                      <w:szCs w:val="21"/>
                    </w:rPr>
                    <w:t>mg/m</w:t>
                  </w:r>
                  <w:r>
                    <w:rPr>
                      <w:rFonts w:eastAsiaTheme="minorEastAsia"/>
                      <w:spacing w:val="-20"/>
                      <w:sz w:val="21"/>
                      <w:szCs w:val="21"/>
                      <w:vertAlign w:val="superscript"/>
                    </w:rPr>
                    <w:t>3</w:t>
                  </w:r>
                  <w:r>
                    <w:rPr>
                      <w:rFonts w:hAnsiTheme="minorEastAsia" w:eastAsiaTheme="minorEastAsia"/>
                      <w:spacing w:val="-20"/>
                      <w:sz w:val="21"/>
                      <w:szCs w:val="21"/>
                    </w:rPr>
                    <w:t>）</w:t>
                  </w:r>
                </w:p>
              </w:tc>
              <w:tc>
                <w:tcPr>
                  <w:tcW w:w="390" w:type="pct"/>
                  <w:vMerge w:val="restart"/>
                  <w:tcBorders>
                    <w:tl2br w:val="nil"/>
                    <w:tr2bl w:val="nil"/>
                  </w:tcBorders>
                  <w:vAlign w:val="center"/>
                </w:tcPr>
                <w:p w14:paraId="5FE69042">
                  <w:pPr>
                    <w:adjustRightInd w:val="0"/>
                    <w:snapToGrid w:val="0"/>
                    <w:ind w:right="-105" w:rightChars="-50"/>
                    <w:jc w:val="center"/>
                    <w:rPr>
                      <w:snapToGrid w:val="0"/>
                      <w:sz w:val="21"/>
                      <w:szCs w:val="21"/>
                    </w:rPr>
                  </w:pPr>
                  <w:r>
                    <w:rPr>
                      <w:rFonts w:hint="eastAsia" w:hAnsiTheme="minorEastAsia" w:eastAsiaTheme="minorEastAsia"/>
                      <w:sz w:val="21"/>
                      <w:szCs w:val="21"/>
                    </w:rPr>
                    <w:t>最高允许排放速率（</w:t>
                  </w:r>
                  <w:r>
                    <w:rPr>
                      <w:rFonts w:eastAsiaTheme="minorEastAsia"/>
                      <w:sz w:val="21"/>
                      <w:szCs w:val="21"/>
                    </w:rPr>
                    <w:t>kg/h</w:t>
                  </w:r>
                  <w:r>
                    <w:rPr>
                      <w:rFonts w:hint="eastAsia" w:hAnsiTheme="minorEastAsia" w:eastAsiaTheme="minorEastAsia"/>
                      <w:sz w:val="21"/>
                      <w:szCs w:val="21"/>
                    </w:rPr>
                    <w:t>）</w:t>
                  </w:r>
                </w:p>
              </w:tc>
              <w:tc>
                <w:tcPr>
                  <w:tcW w:w="252" w:type="pct"/>
                  <w:vMerge w:val="restart"/>
                  <w:tcBorders>
                    <w:tl2br w:val="nil"/>
                    <w:tr2bl w:val="nil"/>
                  </w:tcBorders>
                  <w:vAlign w:val="center"/>
                </w:tcPr>
                <w:p w14:paraId="32E3D3B9">
                  <w:pPr>
                    <w:pStyle w:val="80"/>
                    <w:spacing w:line="240" w:lineRule="exact"/>
                    <w:jc w:val="center"/>
                    <w:rPr>
                      <w:rFonts w:ascii="Times New Roman" w:hAnsi="Times New Roman" w:cs="Times New Roman"/>
                      <w:sz w:val="21"/>
                      <w:szCs w:val="21"/>
                      <w:lang w:eastAsia="zh-CN"/>
                    </w:rPr>
                  </w:pPr>
                  <w:r>
                    <w:rPr>
                      <w:rFonts w:ascii="Times New Roman" w:cs="Times New Roman" w:hAnsiTheme="minorEastAsia"/>
                      <w:sz w:val="21"/>
                      <w:szCs w:val="21"/>
                      <w:lang w:eastAsia="zh-CN"/>
                    </w:rPr>
                    <w:t>达标</w:t>
                  </w:r>
                </w:p>
                <w:p w14:paraId="3C396BA0">
                  <w:pPr>
                    <w:adjustRightInd w:val="0"/>
                    <w:snapToGrid w:val="0"/>
                    <w:jc w:val="center"/>
                    <w:rPr>
                      <w:snapToGrid w:val="0"/>
                      <w:sz w:val="21"/>
                      <w:szCs w:val="21"/>
                    </w:rPr>
                  </w:pPr>
                  <w:r>
                    <w:rPr>
                      <w:rFonts w:hAnsiTheme="minorEastAsia"/>
                      <w:sz w:val="21"/>
                      <w:szCs w:val="21"/>
                    </w:rPr>
                    <w:t>情况</w:t>
                  </w:r>
                </w:p>
              </w:tc>
            </w:tr>
            <w:tr w14:paraId="38BC4071">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207" w:hRule="atLeast"/>
              </w:trPr>
              <w:tc>
                <w:tcPr>
                  <w:tcW w:w="176" w:type="pct"/>
                  <w:vMerge w:val="continue"/>
                  <w:tcBorders>
                    <w:tl2br w:val="nil"/>
                    <w:tr2bl w:val="nil"/>
                  </w:tcBorders>
                  <w:vAlign w:val="center"/>
                </w:tcPr>
                <w:p w14:paraId="7D2A93B4">
                  <w:pPr>
                    <w:widowControl/>
                    <w:jc w:val="center"/>
                    <w:rPr>
                      <w:snapToGrid w:val="0"/>
                      <w:sz w:val="21"/>
                      <w:szCs w:val="21"/>
                    </w:rPr>
                  </w:pPr>
                </w:p>
              </w:tc>
              <w:tc>
                <w:tcPr>
                  <w:tcW w:w="291" w:type="pct"/>
                  <w:tcBorders>
                    <w:tl2br w:val="nil"/>
                    <w:tr2bl w:val="nil"/>
                  </w:tcBorders>
                  <w:vAlign w:val="center"/>
                </w:tcPr>
                <w:p w14:paraId="2BF04A8D">
                  <w:pPr>
                    <w:spacing w:line="240" w:lineRule="exact"/>
                    <w:jc w:val="center"/>
                    <w:rPr>
                      <w:color w:val="auto"/>
                      <w:kern w:val="0"/>
                      <w:sz w:val="21"/>
                      <w:szCs w:val="21"/>
                    </w:rPr>
                  </w:pPr>
                  <w:r>
                    <w:rPr>
                      <w:rFonts w:hint="eastAsia"/>
                      <w:color w:val="auto"/>
                      <w:kern w:val="0"/>
                      <w:sz w:val="21"/>
                      <w:szCs w:val="21"/>
                    </w:rPr>
                    <w:t>经度</w:t>
                  </w:r>
                </w:p>
                <w:p w14:paraId="69ECE764">
                  <w:pPr>
                    <w:spacing w:line="240" w:lineRule="exact"/>
                    <w:jc w:val="center"/>
                    <w:rPr>
                      <w:color w:val="auto"/>
                      <w:kern w:val="0"/>
                      <w:sz w:val="21"/>
                      <w:szCs w:val="21"/>
                    </w:rPr>
                  </w:pPr>
                  <w:r>
                    <w:rPr>
                      <w:color w:val="auto"/>
                      <w:spacing w:val="-28"/>
                      <w:sz w:val="21"/>
                      <w:szCs w:val="21"/>
                    </w:rPr>
                    <w:t>E</w:t>
                  </w:r>
                  <w:r>
                    <w:rPr>
                      <w:rFonts w:hint="eastAsia"/>
                      <w:color w:val="auto"/>
                      <w:spacing w:val="-28"/>
                      <w:sz w:val="21"/>
                      <w:szCs w:val="21"/>
                    </w:rPr>
                    <w:t>°</w:t>
                  </w:r>
                </w:p>
              </w:tc>
              <w:tc>
                <w:tcPr>
                  <w:tcW w:w="277" w:type="pct"/>
                  <w:tcBorders>
                    <w:tl2br w:val="nil"/>
                    <w:tr2bl w:val="nil"/>
                  </w:tcBorders>
                  <w:vAlign w:val="center"/>
                </w:tcPr>
                <w:p w14:paraId="6D51B5EC">
                  <w:pPr>
                    <w:spacing w:line="240" w:lineRule="exact"/>
                    <w:jc w:val="center"/>
                    <w:rPr>
                      <w:color w:val="auto"/>
                      <w:kern w:val="0"/>
                      <w:sz w:val="21"/>
                      <w:szCs w:val="21"/>
                    </w:rPr>
                  </w:pPr>
                  <w:r>
                    <w:rPr>
                      <w:rFonts w:hint="eastAsia"/>
                      <w:color w:val="auto"/>
                      <w:kern w:val="0"/>
                      <w:sz w:val="21"/>
                      <w:szCs w:val="21"/>
                    </w:rPr>
                    <w:t>纬度</w:t>
                  </w:r>
                </w:p>
                <w:p w14:paraId="410D9C0C">
                  <w:pPr>
                    <w:spacing w:line="240" w:lineRule="exact"/>
                    <w:jc w:val="center"/>
                    <w:rPr>
                      <w:color w:val="auto"/>
                      <w:kern w:val="0"/>
                      <w:sz w:val="21"/>
                      <w:szCs w:val="21"/>
                    </w:rPr>
                  </w:pPr>
                  <w:r>
                    <w:rPr>
                      <w:color w:val="auto"/>
                      <w:spacing w:val="-28"/>
                      <w:sz w:val="21"/>
                      <w:szCs w:val="21"/>
                    </w:rPr>
                    <w:t xml:space="preserve">N </w:t>
                  </w:r>
                  <w:r>
                    <w:rPr>
                      <w:rFonts w:hint="eastAsia"/>
                      <w:color w:val="auto"/>
                      <w:spacing w:val="-28"/>
                      <w:sz w:val="21"/>
                      <w:szCs w:val="21"/>
                    </w:rPr>
                    <w:t>°</w:t>
                  </w:r>
                </w:p>
              </w:tc>
              <w:tc>
                <w:tcPr>
                  <w:tcW w:w="300" w:type="pct"/>
                  <w:vMerge w:val="continue"/>
                  <w:tcBorders>
                    <w:tl2br w:val="nil"/>
                    <w:tr2bl w:val="nil"/>
                  </w:tcBorders>
                  <w:vAlign w:val="center"/>
                </w:tcPr>
                <w:p w14:paraId="2E6C163B">
                  <w:pPr>
                    <w:widowControl/>
                    <w:jc w:val="center"/>
                    <w:rPr>
                      <w:snapToGrid w:val="0"/>
                      <w:sz w:val="21"/>
                      <w:szCs w:val="21"/>
                    </w:rPr>
                  </w:pPr>
                </w:p>
              </w:tc>
              <w:tc>
                <w:tcPr>
                  <w:tcW w:w="330" w:type="pct"/>
                  <w:vMerge w:val="continue"/>
                  <w:tcBorders>
                    <w:tl2br w:val="nil"/>
                    <w:tr2bl w:val="nil"/>
                  </w:tcBorders>
                  <w:vAlign w:val="center"/>
                </w:tcPr>
                <w:p w14:paraId="10B4CF3D">
                  <w:pPr>
                    <w:widowControl/>
                    <w:jc w:val="center"/>
                    <w:rPr>
                      <w:snapToGrid w:val="0"/>
                      <w:sz w:val="21"/>
                      <w:szCs w:val="21"/>
                    </w:rPr>
                  </w:pPr>
                </w:p>
              </w:tc>
              <w:tc>
                <w:tcPr>
                  <w:tcW w:w="318" w:type="pct"/>
                  <w:vMerge w:val="continue"/>
                  <w:tcBorders>
                    <w:tl2br w:val="nil"/>
                    <w:tr2bl w:val="nil"/>
                  </w:tcBorders>
                  <w:vAlign w:val="center"/>
                </w:tcPr>
                <w:p w14:paraId="75C3D590">
                  <w:pPr>
                    <w:widowControl/>
                    <w:jc w:val="center"/>
                    <w:rPr>
                      <w:snapToGrid w:val="0"/>
                      <w:sz w:val="21"/>
                      <w:szCs w:val="21"/>
                    </w:rPr>
                  </w:pPr>
                </w:p>
              </w:tc>
              <w:tc>
                <w:tcPr>
                  <w:tcW w:w="259" w:type="pct"/>
                  <w:vMerge w:val="continue"/>
                  <w:tcBorders>
                    <w:tl2br w:val="nil"/>
                    <w:tr2bl w:val="nil"/>
                  </w:tcBorders>
                  <w:vAlign w:val="center"/>
                </w:tcPr>
                <w:p w14:paraId="52BEDD0C">
                  <w:pPr>
                    <w:widowControl/>
                    <w:jc w:val="center"/>
                    <w:rPr>
                      <w:snapToGrid w:val="0"/>
                      <w:sz w:val="21"/>
                      <w:szCs w:val="21"/>
                    </w:rPr>
                  </w:pPr>
                </w:p>
              </w:tc>
              <w:tc>
                <w:tcPr>
                  <w:tcW w:w="353" w:type="pct"/>
                  <w:vMerge w:val="continue"/>
                  <w:tcBorders>
                    <w:tl2br w:val="nil"/>
                    <w:tr2bl w:val="nil"/>
                  </w:tcBorders>
                  <w:vAlign w:val="center"/>
                </w:tcPr>
                <w:p w14:paraId="21CCD5B1">
                  <w:pPr>
                    <w:widowControl/>
                    <w:jc w:val="center"/>
                    <w:rPr>
                      <w:snapToGrid w:val="0"/>
                      <w:sz w:val="21"/>
                      <w:szCs w:val="21"/>
                    </w:rPr>
                  </w:pPr>
                </w:p>
              </w:tc>
              <w:tc>
                <w:tcPr>
                  <w:tcW w:w="318" w:type="pct"/>
                  <w:vMerge w:val="continue"/>
                  <w:tcBorders>
                    <w:tl2br w:val="nil"/>
                    <w:tr2bl w:val="nil"/>
                  </w:tcBorders>
                  <w:vAlign w:val="center"/>
                </w:tcPr>
                <w:p w14:paraId="59597CDD">
                  <w:pPr>
                    <w:widowControl/>
                    <w:jc w:val="center"/>
                    <w:rPr>
                      <w:snapToGrid w:val="0"/>
                      <w:sz w:val="21"/>
                      <w:szCs w:val="21"/>
                    </w:rPr>
                  </w:pPr>
                </w:p>
              </w:tc>
              <w:tc>
                <w:tcPr>
                  <w:tcW w:w="330" w:type="pct"/>
                  <w:vMerge w:val="continue"/>
                  <w:tcBorders>
                    <w:tl2br w:val="nil"/>
                    <w:tr2bl w:val="nil"/>
                  </w:tcBorders>
                  <w:vAlign w:val="center"/>
                </w:tcPr>
                <w:p w14:paraId="5D64D794">
                  <w:pPr>
                    <w:widowControl/>
                    <w:jc w:val="center"/>
                    <w:rPr>
                      <w:snapToGrid w:val="0"/>
                      <w:sz w:val="21"/>
                      <w:szCs w:val="21"/>
                    </w:rPr>
                  </w:pPr>
                </w:p>
              </w:tc>
              <w:tc>
                <w:tcPr>
                  <w:tcW w:w="939" w:type="pct"/>
                  <w:vMerge w:val="continue"/>
                  <w:tcBorders>
                    <w:tl2br w:val="nil"/>
                    <w:tr2bl w:val="nil"/>
                  </w:tcBorders>
                  <w:vAlign w:val="center"/>
                </w:tcPr>
                <w:p w14:paraId="2CE0A98B">
                  <w:pPr>
                    <w:widowControl/>
                    <w:jc w:val="center"/>
                    <w:rPr>
                      <w:snapToGrid w:val="0"/>
                      <w:sz w:val="21"/>
                      <w:szCs w:val="21"/>
                    </w:rPr>
                  </w:pPr>
                </w:p>
              </w:tc>
              <w:tc>
                <w:tcPr>
                  <w:tcW w:w="462" w:type="pct"/>
                  <w:vMerge w:val="continue"/>
                  <w:tcBorders>
                    <w:tl2br w:val="nil"/>
                    <w:tr2bl w:val="nil"/>
                  </w:tcBorders>
                  <w:vAlign w:val="center"/>
                </w:tcPr>
                <w:p w14:paraId="0185C7FF">
                  <w:pPr>
                    <w:widowControl/>
                    <w:jc w:val="center"/>
                    <w:rPr>
                      <w:snapToGrid w:val="0"/>
                      <w:sz w:val="21"/>
                      <w:szCs w:val="21"/>
                    </w:rPr>
                  </w:pPr>
                </w:p>
              </w:tc>
              <w:tc>
                <w:tcPr>
                  <w:tcW w:w="390" w:type="pct"/>
                  <w:vMerge w:val="continue"/>
                  <w:tcBorders>
                    <w:tl2br w:val="nil"/>
                    <w:tr2bl w:val="nil"/>
                  </w:tcBorders>
                  <w:vAlign w:val="center"/>
                </w:tcPr>
                <w:p w14:paraId="40F931A6">
                  <w:pPr>
                    <w:widowControl/>
                    <w:jc w:val="center"/>
                    <w:rPr>
                      <w:snapToGrid w:val="0"/>
                      <w:sz w:val="21"/>
                      <w:szCs w:val="21"/>
                    </w:rPr>
                  </w:pPr>
                </w:p>
              </w:tc>
              <w:tc>
                <w:tcPr>
                  <w:tcW w:w="252" w:type="pct"/>
                  <w:vMerge w:val="continue"/>
                  <w:tcBorders>
                    <w:tl2br w:val="nil"/>
                    <w:tr2bl w:val="nil"/>
                  </w:tcBorders>
                  <w:vAlign w:val="center"/>
                </w:tcPr>
                <w:p w14:paraId="6AB4C530">
                  <w:pPr>
                    <w:widowControl/>
                    <w:jc w:val="center"/>
                    <w:rPr>
                      <w:snapToGrid w:val="0"/>
                      <w:sz w:val="21"/>
                      <w:szCs w:val="21"/>
                    </w:rPr>
                  </w:pPr>
                </w:p>
              </w:tc>
            </w:tr>
            <w:tr w14:paraId="39BBD5F6">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tcBorders>
                    <w:tl2br w:val="nil"/>
                    <w:tr2bl w:val="nil"/>
                  </w:tcBorders>
                  <w:vAlign w:val="center"/>
                </w:tcPr>
                <w:p w14:paraId="65114DD6">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DA001</w:t>
                  </w:r>
                </w:p>
              </w:tc>
              <w:tc>
                <w:tcPr>
                  <w:tcW w:w="291" w:type="pct"/>
                  <w:tcBorders>
                    <w:tl2br w:val="nil"/>
                    <w:tr2bl w:val="nil"/>
                  </w:tcBorders>
                  <w:vAlign w:val="center"/>
                </w:tcPr>
                <w:p w14:paraId="77D5E284">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120.549086</w:t>
                  </w:r>
                </w:p>
              </w:tc>
              <w:tc>
                <w:tcPr>
                  <w:tcW w:w="277" w:type="pct"/>
                  <w:tcBorders>
                    <w:tl2br w:val="nil"/>
                    <w:tr2bl w:val="nil"/>
                  </w:tcBorders>
                  <w:vAlign w:val="center"/>
                </w:tcPr>
                <w:p w14:paraId="46EF2246">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31.728479</w:t>
                  </w:r>
                </w:p>
              </w:tc>
              <w:tc>
                <w:tcPr>
                  <w:tcW w:w="300" w:type="pct"/>
                  <w:tcBorders>
                    <w:tl2br w:val="nil"/>
                    <w:tr2bl w:val="nil"/>
                  </w:tcBorders>
                  <w:vAlign w:val="center"/>
                </w:tcPr>
                <w:p w14:paraId="35FB6DF8">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15</w:t>
                  </w:r>
                </w:p>
              </w:tc>
              <w:tc>
                <w:tcPr>
                  <w:tcW w:w="330" w:type="pct"/>
                  <w:tcBorders>
                    <w:tl2br w:val="nil"/>
                    <w:tr2bl w:val="nil"/>
                  </w:tcBorders>
                  <w:vAlign w:val="center"/>
                </w:tcPr>
                <w:p w14:paraId="5905ED37">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0.8</w:t>
                  </w:r>
                </w:p>
              </w:tc>
              <w:tc>
                <w:tcPr>
                  <w:tcW w:w="318" w:type="pct"/>
                  <w:tcBorders>
                    <w:tl2br w:val="nil"/>
                    <w:tr2bl w:val="nil"/>
                  </w:tcBorders>
                  <w:vAlign w:val="center"/>
                </w:tcPr>
                <w:p w14:paraId="1162EA20">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12.2</w:t>
                  </w:r>
                </w:p>
              </w:tc>
              <w:tc>
                <w:tcPr>
                  <w:tcW w:w="259" w:type="pct"/>
                  <w:tcBorders>
                    <w:tl2br w:val="nil"/>
                    <w:tr2bl w:val="nil"/>
                  </w:tcBorders>
                  <w:vAlign w:val="center"/>
                </w:tcPr>
                <w:p w14:paraId="5E7B5716">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rPr>
                    <w:t>25</w:t>
                  </w:r>
                </w:p>
              </w:tc>
              <w:tc>
                <w:tcPr>
                  <w:tcW w:w="353" w:type="pct"/>
                  <w:tcBorders>
                    <w:tl2br w:val="nil"/>
                    <w:tr2bl w:val="nil"/>
                  </w:tcBorders>
                  <w:vAlign w:val="center"/>
                </w:tcPr>
                <w:p w14:paraId="32B5078C">
                  <w:pPr>
                    <w:snapToGrid w:val="0"/>
                    <w:spacing w:line="260" w:lineRule="exact"/>
                    <w:jc w:val="center"/>
                    <w:rPr>
                      <w:sz w:val="21"/>
                      <w:szCs w:val="21"/>
                    </w:rPr>
                  </w:pPr>
                  <w:r>
                    <w:rPr>
                      <w:rFonts w:hint="default" w:ascii="Times New Roman" w:hAnsi="Times New Roman" w:eastAsia="宋体" w:cs="Times New Roman"/>
                      <w:sz w:val="21"/>
                      <w:szCs w:val="21"/>
                    </w:rPr>
                    <w:t>颗粒物</w:t>
                  </w:r>
                </w:p>
              </w:tc>
              <w:tc>
                <w:tcPr>
                  <w:tcW w:w="318" w:type="pct"/>
                  <w:tcBorders>
                    <w:tl2br w:val="nil"/>
                    <w:tr2bl w:val="nil"/>
                  </w:tcBorders>
                  <w:vAlign w:val="center"/>
                </w:tcPr>
                <w:p w14:paraId="6C0B7E55">
                  <w:pPr>
                    <w:snapToGrid w:val="0"/>
                    <w:spacing w:line="260" w:lineRule="exact"/>
                    <w:jc w:val="center"/>
                    <w:rPr>
                      <w:rFonts w:hint="default" w:eastAsia="宋体"/>
                      <w:sz w:val="21"/>
                      <w:szCs w:val="21"/>
                      <w:lang w:val="en-US" w:eastAsia="zh-CN"/>
                    </w:rPr>
                  </w:pPr>
                  <w:r>
                    <w:rPr>
                      <w:rFonts w:hint="eastAsia" w:cs="Times New Roman"/>
                      <w:color w:val="auto"/>
                      <w:sz w:val="21"/>
                      <w:szCs w:val="21"/>
                      <w:lang w:val="en-US" w:eastAsia="zh-CN"/>
                    </w:rPr>
                    <w:t>8.8</w:t>
                  </w:r>
                </w:p>
              </w:tc>
              <w:tc>
                <w:tcPr>
                  <w:tcW w:w="330" w:type="pct"/>
                  <w:tcBorders>
                    <w:tl2br w:val="nil"/>
                    <w:tr2bl w:val="nil"/>
                  </w:tcBorders>
                  <w:vAlign w:val="center"/>
                </w:tcPr>
                <w:p w14:paraId="61767201">
                  <w:pPr>
                    <w:pStyle w:val="63"/>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eastAsia="宋体"/>
                      <w:sz w:val="21"/>
                      <w:szCs w:val="21"/>
                      <w:lang w:val="en-US" w:eastAsia="zh-CN"/>
                    </w:rPr>
                  </w:pPr>
                  <w:r>
                    <w:rPr>
                      <w:rFonts w:hint="eastAsia" w:ascii="Times New Roman" w:hAnsi="Times New Roman" w:eastAsia="宋体" w:cs="Times New Roman"/>
                      <w:color w:val="auto"/>
                      <w:sz w:val="21"/>
                      <w:szCs w:val="21"/>
                      <w:lang w:val="en-US" w:eastAsia="zh-CN"/>
                    </w:rPr>
                    <w:t>0.194</w:t>
                  </w:r>
                </w:p>
              </w:tc>
              <w:tc>
                <w:tcPr>
                  <w:tcW w:w="939" w:type="pct"/>
                  <w:vMerge w:val="restart"/>
                  <w:tcBorders>
                    <w:tl2br w:val="nil"/>
                    <w:tr2bl w:val="nil"/>
                  </w:tcBorders>
                  <w:vAlign w:val="center"/>
                </w:tcPr>
                <w:p w14:paraId="1BD997BE">
                  <w:pPr>
                    <w:pStyle w:val="80"/>
                    <w:spacing w:line="240" w:lineRule="exact"/>
                    <w:jc w:val="center"/>
                    <w:rPr>
                      <w:rFonts w:hint="eastAsia" w:hAnsiTheme="minorEastAsia"/>
                      <w:snapToGrid w:val="0"/>
                      <w:sz w:val="21"/>
                      <w:szCs w:val="21"/>
                      <w:lang w:eastAsia="zh-CN"/>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c>
                <w:tcPr>
                  <w:tcW w:w="462" w:type="pct"/>
                  <w:tcBorders>
                    <w:tl2br w:val="nil"/>
                    <w:tr2bl w:val="nil"/>
                  </w:tcBorders>
                  <w:vAlign w:val="center"/>
                </w:tcPr>
                <w:p w14:paraId="67DAB0C2">
                  <w:pPr>
                    <w:adjustRightInd w:val="0"/>
                    <w:snapToGrid w:val="0"/>
                    <w:jc w:val="center"/>
                    <w:rPr>
                      <w:rFonts w:hint="default" w:eastAsia="宋体"/>
                      <w:snapToGrid w:val="0"/>
                      <w:sz w:val="21"/>
                      <w:szCs w:val="21"/>
                      <w:lang w:val="en-US" w:eastAsia="zh-CN"/>
                    </w:rPr>
                  </w:pPr>
                  <w:r>
                    <w:rPr>
                      <w:rFonts w:hint="eastAsia"/>
                      <w:snapToGrid w:val="0"/>
                      <w:sz w:val="21"/>
                      <w:szCs w:val="21"/>
                      <w:lang w:val="en-US" w:eastAsia="zh-CN"/>
                    </w:rPr>
                    <w:t>10</w:t>
                  </w:r>
                </w:p>
              </w:tc>
              <w:tc>
                <w:tcPr>
                  <w:tcW w:w="390" w:type="pct"/>
                  <w:tcBorders>
                    <w:tl2br w:val="nil"/>
                    <w:tr2bl w:val="nil"/>
                  </w:tcBorders>
                  <w:vAlign w:val="center"/>
                </w:tcPr>
                <w:p w14:paraId="760ACD6F">
                  <w:pPr>
                    <w:adjustRightInd w:val="0"/>
                    <w:snapToGrid w:val="0"/>
                    <w:ind w:right="-105" w:rightChars="-50"/>
                    <w:jc w:val="center"/>
                    <w:rPr>
                      <w:rFonts w:hint="default" w:eastAsia="宋体"/>
                      <w:snapToGrid w:val="0"/>
                      <w:sz w:val="21"/>
                      <w:szCs w:val="21"/>
                      <w:lang w:val="en-US" w:eastAsia="zh-CN"/>
                    </w:rPr>
                  </w:pPr>
                  <w:r>
                    <w:rPr>
                      <w:rFonts w:hint="eastAsia"/>
                      <w:snapToGrid w:val="0"/>
                      <w:sz w:val="21"/>
                      <w:szCs w:val="21"/>
                      <w:lang w:val="en-US" w:eastAsia="zh-CN"/>
                    </w:rPr>
                    <w:t>0.4</w:t>
                  </w:r>
                </w:p>
              </w:tc>
              <w:tc>
                <w:tcPr>
                  <w:tcW w:w="252" w:type="pct"/>
                  <w:tcBorders>
                    <w:tl2br w:val="nil"/>
                    <w:tr2bl w:val="nil"/>
                  </w:tcBorders>
                  <w:vAlign w:val="center"/>
                </w:tcPr>
                <w:p w14:paraId="283560C7">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rPr>
                    <w:t>达标</w:t>
                  </w:r>
                </w:p>
              </w:tc>
            </w:tr>
            <w:tr w14:paraId="4393D740">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restart"/>
                  <w:tcBorders>
                    <w:tl2br w:val="nil"/>
                    <w:tr2bl w:val="nil"/>
                  </w:tcBorders>
                  <w:vAlign w:val="center"/>
                </w:tcPr>
                <w:p w14:paraId="7D475C39">
                  <w:pPr>
                    <w:adjustRightInd w:val="0"/>
                    <w:snapToGrid w:val="0"/>
                    <w:ind w:left="-105" w:leftChars="-50" w:right="-105" w:rightChars="-50"/>
                    <w:jc w:val="center"/>
                    <w:rPr>
                      <w:rFonts w:hint="eastAsia"/>
                      <w:snapToGrid w:val="0"/>
                      <w:sz w:val="21"/>
                      <w:szCs w:val="21"/>
                    </w:rPr>
                  </w:pPr>
                  <w:r>
                    <w:rPr>
                      <w:rFonts w:hint="eastAsia"/>
                      <w:snapToGrid w:val="0"/>
                      <w:sz w:val="21"/>
                      <w:szCs w:val="21"/>
                    </w:rPr>
                    <w:t>DA002</w:t>
                  </w:r>
                </w:p>
              </w:tc>
              <w:tc>
                <w:tcPr>
                  <w:tcW w:w="291" w:type="pct"/>
                  <w:vMerge w:val="restart"/>
                  <w:tcBorders>
                    <w:tl2br w:val="nil"/>
                    <w:tr2bl w:val="nil"/>
                  </w:tcBorders>
                  <w:shd w:val="clear" w:color="auto" w:fill="auto"/>
                  <w:vAlign w:val="center"/>
                </w:tcPr>
                <w:p w14:paraId="4D5F42EA">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120.545737</w:t>
                  </w:r>
                </w:p>
              </w:tc>
              <w:tc>
                <w:tcPr>
                  <w:tcW w:w="277" w:type="pct"/>
                  <w:vMerge w:val="restart"/>
                  <w:tcBorders>
                    <w:tl2br w:val="nil"/>
                    <w:tr2bl w:val="nil"/>
                  </w:tcBorders>
                  <w:shd w:val="clear" w:color="auto" w:fill="auto"/>
                  <w:vAlign w:val="center"/>
                </w:tcPr>
                <w:p w14:paraId="66E7EB8E">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31.705519</w:t>
                  </w:r>
                </w:p>
              </w:tc>
              <w:tc>
                <w:tcPr>
                  <w:tcW w:w="300" w:type="pct"/>
                  <w:vMerge w:val="restart"/>
                  <w:tcBorders>
                    <w:tl2br w:val="nil"/>
                    <w:tr2bl w:val="nil"/>
                  </w:tcBorders>
                  <w:shd w:val="clear" w:color="auto" w:fill="auto"/>
                  <w:vAlign w:val="center"/>
                </w:tcPr>
                <w:p w14:paraId="6C761FF5">
                  <w:pPr>
                    <w:adjustRightInd w:val="0"/>
                    <w:snapToGrid w:val="0"/>
                    <w:ind w:left="-105" w:leftChars="-50" w:right="-105" w:rightChars="-5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rPr>
                    <w:t>15</w:t>
                  </w:r>
                </w:p>
              </w:tc>
              <w:tc>
                <w:tcPr>
                  <w:tcW w:w="330" w:type="pct"/>
                  <w:vMerge w:val="restart"/>
                  <w:tcBorders>
                    <w:tl2br w:val="nil"/>
                    <w:tr2bl w:val="nil"/>
                  </w:tcBorders>
                  <w:shd w:val="clear" w:color="auto" w:fill="auto"/>
                  <w:vAlign w:val="center"/>
                </w:tcPr>
                <w:p w14:paraId="713652E0">
                  <w:pPr>
                    <w:adjustRightInd w:val="0"/>
                    <w:snapToGrid w:val="0"/>
                    <w:ind w:left="-105" w:leftChars="-50" w:right="-105" w:rightChars="-50"/>
                    <w:jc w:val="center"/>
                    <w:rPr>
                      <w:rFonts w:hint="default" w:ascii="Times New Roman" w:hAnsi="Times New Roman" w:eastAsia="宋体" w:cs="Times New Roman"/>
                      <w:snapToGrid w:val="0"/>
                      <w:kern w:val="2"/>
                      <w:sz w:val="21"/>
                      <w:szCs w:val="21"/>
                      <w:lang w:val="en-US" w:eastAsia="zh-CN" w:bidi="ar-SA"/>
                    </w:rPr>
                  </w:pPr>
                  <w:r>
                    <w:rPr>
                      <w:rFonts w:hint="eastAsia" w:eastAsia="宋体"/>
                      <w:snapToGrid w:val="0"/>
                      <w:sz w:val="21"/>
                      <w:szCs w:val="21"/>
                      <w:lang w:val="en-US" w:eastAsia="zh-CN"/>
                    </w:rPr>
                    <w:t>0.6</w:t>
                  </w:r>
                </w:p>
              </w:tc>
              <w:tc>
                <w:tcPr>
                  <w:tcW w:w="318" w:type="pct"/>
                  <w:vMerge w:val="restart"/>
                  <w:tcBorders>
                    <w:tl2br w:val="nil"/>
                    <w:tr2bl w:val="nil"/>
                  </w:tcBorders>
                  <w:shd w:val="clear" w:color="auto" w:fill="auto"/>
                  <w:vAlign w:val="center"/>
                </w:tcPr>
                <w:p w14:paraId="187ADFD4">
                  <w:pPr>
                    <w:adjustRightInd w:val="0"/>
                    <w:snapToGrid w:val="0"/>
                    <w:ind w:left="-105" w:leftChars="-50" w:right="-105" w:rightChars="-50"/>
                    <w:jc w:val="center"/>
                    <w:rPr>
                      <w:rFonts w:hint="default" w:ascii="Times New Roman" w:hAnsi="Times New Roman" w:eastAsia="宋体" w:cs="Times New Roman"/>
                      <w:snapToGrid w:val="0"/>
                      <w:kern w:val="2"/>
                      <w:sz w:val="21"/>
                      <w:szCs w:val="21"/>
                      <w:lang w:val="en-US" w:eastAsia="zh-CN" w:bidi="ar-SA"/>
                    </w:rPr>
                  </w:pPr>
                  <w:r>
                    <w:rPr>
                      <w:rFonts w:hint="eastAsia"/>
                      <w:snapToGrid w:val="0"/>
                      <w:sz w:val="21"/>
                      <w:szCs w:val="21"/>
                      <w:lang w:val="en-US" w:eastAsia="zh-CN"/>
                    </w:rPr>
                    <w:t>12.8</w:t>
                  </w:r>
                </w:p>
              </w:tc>
              <w:tc>
                <w:tcPr>
                  <w:tcW w:w="259" w:type="pct"/>
                  <w:vMerge w:val="restart"/>
                  <w:tcBorders>
                    <w:tl2br w:val="nil"/>
                    <w:tr2bl w:val="nil"/>
                  </w:tcBorders>
                  <w:shd w:val="clear" w:color="auto" w:fill="auto"/>
                  <w:vAlign w:val="center"/>
                </w:tcPr>
                <w:p w14:paraId="34814D99">
                  <w:pPr>
                    <w:adjustRightInd w:val="0"/>
                    <w:snapToGrid w:val="0"/>
                    <w:ind w:left="-105" w:leftChars="-50" w:right="-105" w:rightChars="-5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lang w:val="en-US" w:eastAsia="zh-CN"/>
                    </w:rPr>
                    <w:t>40</w:t>
                  </w:r>
                </w:p>
              </w:tc>
              <w:tc>
                <w:tcPr>
                  <w:tcW w:w="353" w:type="pct"/>
                  <w:tcBorders>
                    <w:tl2br w:val="nil"/>
                    <w:tr2bl w:val="nil"/>
                  </w:tcBorders>
                  <w:shd w:val="clear" w:color="auto" w:fill="auto"/>
                  <w:vAlign w:val="center"/>
                </w:tcPr>
                <w:p w14:paraId="0198CCE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w:t>
                  </w:r>
                </w:p>
                <w:p w14:paraId="577757AF">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rPr>
                    <w:t>总烃</w:t>
                  </w:r>
                </w:p>
              </w:tc>
              <w:tc>
                <w:tcPr>
                  <w:tcW w:w="318" w:type="pct"/>
                  <w:tcBorders>
                    <w:tl2br w:val="nil"/>
                    <w:tr2bl w:val="nil"/>
                  </w:tcBorders>
                  <w:shd w:val="clear" w:color="auto" w:fill="auto"/>
                  <w:vAlign w:val="center"/>
                </w:tcPr>
                <w:p w14:paraId="632DA7F4">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0.21</w:t>
                  </w:r>
                </w:p>
              </w:tc>
              <w:tc>
                <w:tcPr>
                  <w:tcW w:w="330" w:type="pct"/>
                  <w:tcBorders>
                    <w:tl2br w:val="nil"/>
                    <w:tr2bl w:val="nil"/>
                  </w:tcBorders>
                  <w:shd w:val="clear" w:color="auto" w:fill="auto"/>
                  <w:vAlign w:val="center"/>
                </w:tcPr>
                <w:p w14:paraId="474E0BDA">
                  <w:pPr>
                    <w:snapToGrid w:val="0"/>
                    <w:spacing w:line="260" w:lineRule="exact"/>
                    <w:jc w:val="center"/>
                    <w:rPr>
                      <w:rFonts w:hint="default"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0.0027</w:t>
                  </w:r>
                </w:p>
              </w:tc>
              <w:tc>
                <w:tcPr>
                  <w:tcW w:w="939" w:type="pct"/>
                  <w:vMerge w:val="continue"/>
                  <w:tcBorders>
                    <w:tl2br w:val="nil"/>
                    <w:tr2bl w:val="nil"/>
                  </w:tcBorders>
                  <w:shd w:val="clear" w:color="auto" w:fill="auto"/>
                  <w:vAlign w:val="center"/>
                </w:tcPr>
                <w:p w14:paraId="1173B357">
                  <w:pPr>
                    <w:pStyle w:val="80"/>
                    <w:spacing w:line="240" w:lineRule="exact"/>
                    <w:jc w:val="center"/>
                    <w:rPr>
                      <w:rFonts w:hint="eastAsia" w:ascii="Calibri" w:eastAsia="宋体" w:cs="Times New Roman" w:hAnsiTheme="minorEastAsia"/>
                      <w:kern w:val="0"/>
                      <w:sz w:val="21"/>
                      <w:szCs w:val="21"/>
                      <w:lang w:val="en-US" w:eastAsia="zh-CN" w:bidi="ar-SA"/>
                    </w:rPr>
                  </w:pPr>
                </w:p>
              </w:tc>
              <w:tc>
                <w:tcPr>
                  <w:tcW w:w="462" w:type="pct"/>
                  <w:tcBorders>
                    <w:tl2br w:val="nil"/>
                    <w:tr2bl w:val="nil"/>
                  </w:tcBorders>
                  <w:shd w:val="clear" w:color="auto" w:fill="auto"/>
                  <w:vAlign w:val="center"/>
                </w:tcPr>
                <w:p w14:paraId="56783C9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80</w:t>
                  </w:r>
                </w:p>
              </w:tc>
              <w:tc>
                <w:tcPr>
                  <w:tcW w:w="390" w:type="pct"/>
                  <w:tcBorders>
                    <w:tl2br w:val="nil"/>
                    <w:tr2bl w:val="nil"/>
                  </w:tcBorders>
                  <w:shd w:val="clear" w:color="auto" w:fill="auto"/>
                  <w:vAlign w:val="center"/>
                </w:tcPr>
                <w:p w14:paraId="636BB685">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3.2</w:t>
                  </w:r>
                </w:p>
              </w:tc>
              <w:tc>
                <w:tcPr>
                  <w:tcW w:w="252" w:type="pct"/>
                  <w:tcBorders>
                    <w:tl2br w:val="nil"/>
                    <w:tr2bl w:val="nil"/>
                  </w:tcBorders>
                  <w:shd w:val="clear" w:color="auto" w:fill="auto"/>
                  <w:vAlign w:val="center"/>
                </w:tcPr>
                <w:p w14:paraId="463EC8A7">
                  <w:pPr>
                    <w:adjustRightInd w:val="0"/>
                    <w:snapToGrid w:val="0"/>
                    <w:ind w:right="-105" w:rightChars="-5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rPr>
                    <w:t>达标</w:t>
                  </w:r>
                </w:p>
              </w:tc>
            </w:tr>
            <w:tr w14:paraId="3E7B2A71">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0E2437FC">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1C710A56">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0FB9A3AF">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2DCE5170">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27C605ED">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ED0E95F">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2AD79D12">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6EF11AAC">
                  <w:pPr>
                    <w:snapToGrid w:val="0"/>
                    <w:spacing w:line="260" w:lineRule="exact"/>
                    <w:jc w:val="center"/>
                    <w:rPr>
                      <w:rFonts w:hint="eastAsia"/>
                      <w:sz w:val="21"/>
                      <w:szCs w:val="21"/>
                    </w:rPr>
                  </w:pPr>
                  <w:r>
                    <w:rPr>
                      <w:rFonts w:hint="eastAsia" w:ascii="Times New Roman" w:hAnsi="Times New Roman" w:eastAsia="宋体" w:cs="Times New Roman"/>
                      <w:color w:val="auto"/>
                      <w:sz w:val="21"/>
                      <w:szCs w:val="21"/>
                      <w:lang w:val="en-US" w:eastAsia="zh-CN"/>
                    </w:rPr>
                    <w:t>TVOC</w:t>
                  </w:r>
                </w:p>
              </w:tc>
              <w:tc>
                <w:tcPr>
                  <w:tcW w:w="318" w:type="pct"/>
                  <w:tcBorders>
                    <w:tl2br w:val="nil"/>
                    <w:tr2bl w:val="nil"/>
                  </w:tcBorders>
                  <w:shd w:val="clear" w:color="auto" w:fill="auto"/>
                  <w:vAlign w:val="center"/>
                </w:tcPr>
                <w:p w14:paraId="7146E6AE">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0.21</w:t>
                  </w:r>
                </w:p>
              </w:tc>
              <w:tc>
                <w:tcPr>
                  <w:tcW w:w="330" w:type="pct"/>
                  <w:tcBorders>
                    <w:tl2br w:val="nil"/>
                    <w:tr2bl w:val="nil"/>
                  </w:tcBorders>
                  <w:shd w:val="clear" w:color="auto" w:fill="auto"/>
                  <w:vAlign w:val="center"/>
                </w:tcPr>
                <w:p w14:paraId="7AAA6B37">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0.0027</w:t>
                  </w:r>
                </w:p>
              </w:tc>
              <w:tc>
                <w:tcPr>
                  <w:tcW w:w="939" w:type="pct"/>
                  <w:vMerge w:val="continue"/>
                  <w:tcBorders>
                    <w:tl2br w:val="nil"/>
                    <w:tr2bl w:val="nil"/>
                  </w:tcBorders>
                  <w:shd w:val="clear" w:color="auto" w:fill="auto"/>
                  <w:vAlign w:val="center"/>
                </w:tcPr>
                <w:p w14:paraId="7AF15AAE">
                  <w:pPr>
                    <w:pStyle w:val="80"/>
                    <w:spacing w:line="240" w:lineRule="exact"/>
                    <w:jc w:val="center"/>
                    <w:rPr>
                      <w:rFonts w:hint="default" w:ascii="Times New Roman" w:hAnsi="Times New Roman" w:eastAsia="宋体" w:cs="Times New Roman"/>
                      <w:color w:val="000000"/>
                      <w:spacing w:val="-11"/>
                      <w:sz w:val="21"/>
                      <w:szCs w:val="21"/>
                      <w:lang w:val="en-US" w:eastAsia="zh-CN"/>
                    </w:rPr>
                  </w:pPr>
                </w:p>
              </w:tc>
              <w:tc>
                <w:tcPr>
                  <w:tcW w:w="462" w:type="pct"/>
                  <w:tcBorders>
                    <w:tl2br w:val="nil"/>
                    <w:tr2bl w:val="nil"/>
                  </w:tcBorders>
                  <w:shd w:val="clear" w:color="auto" w:fill="auto"/>
                  <w:vAlign w:val="center"/>
                </w:tcPr>
                <w:p w14:paraId="413D66A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snapToGrid w:val="0"/>
                      <w:sz w:val="21"/>
                      <w:szCs w:val="21"/>
                      <w:lang w:val="en-US" w:eastAsia="zh-CN"/>
                    </w:rPr>
                  </w:pPr>
                  <w:r>
                    <w:rPr>
                      <w:rFonts w:hint="eastAsia" w:ascii="Times New Roman" w:hAnsi="Times New Roman" w:eastAsia="宋体" w:cs="Times New Roman"/>
                      <w:color w:val="000000"/>
                      <w:sz w:val="21"/>
                      <w:szCs w:val="21"/>
                      <w:lang w:val="en-US" w:eastAsia="zh-CN"/>
                    </w:rPr>
                    <w:t>50</w:t>
                  </w:r>
                </w:p>
              </w:tc>
              <w:tc>
                <w:tcPr>
                  <w:tcW w:w="390" w:type="pct"/>
                  <w:tcBorders>
                    <w:tl2br w:val="nil"/>
                    <w:tr2bl w:val="nil"/>
                  </w:tcBorders>
                  <w:shd w:val="clear" w:color="auto" w:fill="auto"/>
                  <w:vAlign w:val="center"/>
                </w:tcPr>
                <w:p w14:paraId="35059E9B">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2.0</w:t>
                  </w:r>
                </w:p>
              </w:tc>
              <w:tc>
                <w:tcPr>
                  <w:tcW w:w="252" w:type="pct"/>
                  <w:tcBorders>
                    <w:tl2br w:val="nil"/>
                    <w:tr2bl w:val="nil"/>
                  </w:tcBorders>
                  <w:shd w:val="clear" w:color="auto" w:fill="auto"/>
                  <w:vAlign w:val="center"/>
                </w:tcPr>
                <w:p w14:paraId="4B63510D">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lang w:val="en-US" w:eastAsia="zh-CN"/>
                    </w:rPr>
                    <w:t>达标</w:t>
                  </w:r>
                </w:p>
              </w:tc>
            </w:tr>
            <w:tr w14:paraId="6371960A">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6372E340">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25AC4CEE">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216D9E3F">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6C8B1507">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42AE4141">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C57472B">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6D1B7831">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7FA521B3">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rPr>
                    <w:t>颗粒物</w:t>
                  </w:r>
                </w:p>
              </w:tc>
              <w:tc>
                <w:tcPr>
                  <w:tcW w:w="318" w:type="pct"/>
                  <w:tcBorders>
                    <w:tl2br w:val="nil"/>
                    <w:tr2bl w:val="nil"/>
                  </w:tcBorders>
                  <w:shd w:val="clear" w:color="auto" w:fill="auto"/>
                  <w:vAlign w:val="center"/>
                </w:tcPr>
                <w:p w14:paraId="3842FB3D">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1.3</w:t>
                  </w:r>
                </w:p>
              </w:tc>
              <w:tc>
                <w:tcPr>
                  <w:tcW w:w="330" w:type="pct"/>
                  <w:tcBorders>
                    <w:tl2br w:val="nil"/>
                    <w:tr2bl w:val="nil"/>
                  </w:tcBorders>
                  <w:shd w:val="clear" w:color="auto" w:fill="auto"/>
                  <w:vAlign w:val="center"/>
                </w:tcPr>
                <w:p w14:paraId="5D780F1B">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0.0166</w:t>
                  </w:r>
                </w:p>
              </w:tc>
              <w:tc>
                <w:tcPr>
                  <w:tcW w:w="939" w:type="pct"/>
                  <w:vMerge w:val="continue"/>
                  <w:tcBorders>
                    <w:bottom w:val="single" w:color="auto" w:sz="4" w:space="0"/>
                    <w:tl2br w:val="nil"/>
                    <w:tr2bl w:val="nil"/>
                  </w:tcBorders>
                  <w:shd w:val="clear" w:color="auto" w:fill="auto"/>
                  <w:vAlign w:val="center"/>
                </w:tcPr>
                <w:p w14:paraId="4E655AC0">
                  <w:pPr>
                    <w:pStyle w:val="80"/>
                    <w:spacing w:line="240" w:lineRule="exact"/>
                    <w:jc w:val="center"/>
                    <w:rPr>
                      <w:rFonts w:hint="default" w:ascii="Times New Roman" w:hAnsi="Times New Roman" w:eastAsia="宋体" w:cs="Times New Roman"/>
                      <w:color w:val="000000"/>
                      <w:spacing w:val="-11"/>
                      <w:sz w:val="21"/>
                      <w:szCs w:val="21"/>
                      <w:lang w:val="en-US" w:eastAsia="zh-CN"/>
                    </w:rPr>
                  </w:pPr>
                </w:p>
              </w:tc>
              <w:tc>
                <w:tcPr>
                  <w:tcW w:w="462" w:type="pct"/>
                  <w:tcBorders>
                    <w:tl2br w:val="nil"/>
                    <w:tr2bl w:val="nil"/>
                  </w:tcBorders>
                  <w:shd w:val="clear" w:color="auto" w:fill="auto"/>
                  <w:vAlign w:val="center"/>
                </w:tcPr>
                <w:p w14:paraId="24CFA0A1">
                  <w:pPr>
                    <w:adjustRightInd w:val="0"/>
                    <w:snapToGrid w:val="0"/>
                    <w:jc w:val="center"/>
                    <w:rPr>
                      <w:rFonts w:hint="eastAsia"/>
                      <w:snapToGrid w:val="0"/>
                      <w:sz w:val="21"/>
                      <w:szCs w:val="21"/>
                      <w:lang w:val="en-US" w:eastAsia="zh-CN"/>
                    </w:rPr>
                  </w:pPr>
                  <w:r>
                    <w:rPr>
                      <w:rFonts w:hint="eastAsia"/>
                      <w:snapToGrid w:val="0"/>
                      <w:sz w:val="21"/>
                      <w:szCs w:val="21"/>
                      <w:lang w:val="en-US" w:eastAsia="zh-CN"/>
                    </w:rPr>
                    <w:t>10</w:t>
                  </w:r>
                </w:p>
              </w:tc>
              <w:tc>
                <w:tcPr>
                  <w:tcW w:w="390" w:type="pct"/>
                  <w:tcBorders>
                    <w:tl2br w:val="nil"/>
                    <w:tr2bl w:val="nil"/>
                  </w:tcBorders>
                  <w:shd w:val="clear" w:color="auto" w:fill="auto"/>
                  <w:vAlign w:val="center"/>
                </w:tcPr>
                <w:p w14:paraId="7C1EE7D8">
                  <w:pPr>
                    <w:adjustRightInd w:val="0"/>
                    <w:snapToGrid w:val="0"/>
                    <w:ind w:right="-105" w:rightChars="-50"/>
                    <w:jc w:val="center"/>
                    <w:rPr>
                      <w:rFonts w:hint="eastAsia" w:cs="Times New Roman"/>
                      <w:snapToGrid w:val="0"/>
                      <w:kern w:val="2"/>
                      <w:sz w:val="21"/>
                      <w:szCs w:val="21"/>
                      <w:lang w:val="en-US" w:eastAsia="zh-CN" w:bidi="ar-SA"/>
                    </w:rPr>
                  </w:pPr>
                  <w:r>
                    <w:rPr>
                      <w:rFonts w:hint="eastAsia"/>
                      <w:snapToGrid w:val="0"/>
                      <w:sz w:val="21"/>
                      <w:szCs w:val="21"/>
                      <w:lang w:val="en-US" w:eastAsia="zh-CN"/>
                    </w:rPr>
                    <w:t>0.4</w:t>
                  </w:r>
                </w:p>
              </w:tc>
              <w:tc>
                <w:tcPr>
                  <w:tcW w:w="252" w:type="pct"/>
                  <w:tcBorders>
                    <w:tl2br w:val="nil"/>
                    <w:tr2bl w:val="nil"/>
                  </w:tcBorders>
                  <w:shd w:val="clear" w:color="auto" w:fill="auto"/>
                  <w:vAlign w:val="center"/>
                </w:tcPr>
                <w:p w14:paraId="050B48BA">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lang w:val="en-US" w:eastAsia="zh-CN"/>
                    </w:rPr>
                    <w:t>达标</w:t>
                  </w:r>
                </w:p>
              </w:tc>
            </w:tr>
            <w:tr w14:paraId="0CECA366">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376CDF63">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5401EE6D">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20DC93E6">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36CFD816">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78D2D384">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375AE38">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4C4D42D0">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49825A3B">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318" w:type="pct"/>
                  <w:tcBorders>
                    <w:tl2br w:val="nil"/>
                    <w:tr2bl w:val="nil"/>
                  </w:tcBorders>
                  <w:shd w:val="clear" w:color="auto" w:fill="auto"/>
                  <w:vAlign w:val="center"/>
                </w:tcPr>
                <w:p w14:paraId="230396A4">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0.9</w:t>
                  </w:r>
                </w:p>
              </w:tc>
              <w:tc>
                <w:tcPr>
                  <w:tcW w:w="330" w:type="pct"/>
                  <w:tcBorders>
                    <w:tl2br w:val="nil"/>
                    <w:tr2bl w:val="nil"/>
                  </w:tcBorders>
                  <w:shd w:val="clear" w:color="auto" w:fill="auto"/>
                  <w:vAlign w:val="center"/>
                </w:tcPr>
                <w:p w14:paraId="7CDAC403">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0.012</w:t>
                  </w:r>
                </w:p>
              </w:tc>
              <w:tc>
                <w:tcPr>
                  <w:tcW w:w="939" w:type="pct"/>
                  <w:vMerge w:val="restart"/>
                  <w:tcBorders>
                    <w:top w:val="single" w:color="auto" w:sz="4" w:space="0"/>
                    <w:tl2br w:val="nil"/>
                    <w:tr2bl w:val="nil"/>
                  </w:tcBorders>
                  <w:shd w:val="clear" w:color="auto" w:fill="auto"/>
                  <w:vAlign w:val="center"/>
                </w:tcPr>
                <w:p w14:paraId="2937C732">
                  <w:pPr>
                    <w:pStyle w:val="80"/>
                    <w:spacing w:line="240" w:lineRule="exact"/>
                    <w:jc w:val="center"/>
                    <w:rPr>
                      <w:rFonts w:hint="default" w:ascii="Times New Roman" w:hAnsi="Times New Roman" w:eastAsia="宋体" w:cs="Times New Roman"/>
                      <w:color w:val="000000"/>
                      <w:spacing w:val="-11"/>
                      <w:sz w:val="21"/>
                      <w:szCs w:val="21"/>
                      <w:lang w:val="en-US" w:eastAsia="zh-CN"/>
                    </w:rPr>
                  </w:pPr>
                  <w:r>
                    <w:rPr>
                      <w:rFonts w:hint="default" w:ascii="Times New Roman" w:hAnsi="Times New Roman" w:eastAsia="宋体" w:cs="Times New Roman"/>
                      <w:color w:val="000000"/>
                      <w:spacing w:val="-11"/>
                      <w:sz w:val="21"/>
                      <w:szCs w:val="21"/>
                      <w:lang w:val="en-US" w:eastAsia="zh-CN"/>
                    </w:rPr>
                    <w:t>江苏省地方标准《工业炉窑大气污染物排放标准》（DB32/3728-2020）表 1标准</w:t>
                  </w:r>
                </w:p>
              </w:tc>
              <w:tc>
                <w:tcPr>
                  <w:tcW w:w="462" w:type="pct"/>
                  <w:tcBorders>
                    <w:tl2br w:val="nil"/>
                    <w:tr2bl w:val="nil"/>
                  </w:tcBorders>
                  <w:shd w:val="clear" w:color="auto" w:fill="auto"/>
                  <w:vAlign w:val="center"/>
                </w:tcPr>
                <w:p w14:paraId="4E34BD2E">
                  <w:pPr>
                    <w:adjustRightInd w:val="0"/>
                    <w:snapToGrid w:val="0"/>
                    <w:jc w:val="center"/>
                    <w:rPr>
                      <w:rFonts w:hint="default"/>
                      <w:snapToGrid w:val="0"/>
                      <w:sz w:val="21"/>
                      <w:szCs w:val="21"/>
                      <w:lang w:val="en-US" w:eastAsia="zh-CN"/>
                    </w:rPr>
                  </w:pPr>
                  <w:r>
                    <w:rPr>
                      <w:rFonts w:hint="eastAsia"/>
                      <w:snapToGrid w:val="0"/>
                      <w:sz w:val="21"/>
                      <w:szCs w:val="21"/>
                      <w:lang w:val="en-US" w:eastAsia="zh-CN"/>
                    </w:rPr>
                    <w:t>80</w:t>
                  </w:r>
                </w:p>
              </w:tc>
              <w:tc>
                <w:tcPr>
                  <w:tcW w:w="390" w:type="pct"/>
                  <w:tcBorders>
                    <w:tl2br w:val="nil"/>
                    <w:tr2bl w:val="nil"/>
                  </w:tcBorders>
                  <w:shd w:val="clear" w:color="auto" w:fill="auto"/>
                  <w:vAlign w:val="center"/>
                </w:tcPr>
                <w:p w14:paraId="362AC897">
                  <w:pPr>
                    <w:adjustRightInd w:val="0"/>
                    <w:snapToGrid w:val="0"/>
                    <w:ind w:right="-105" w:rightChars="-50"/>
                    <w:jc w:val="center"/>
                    <w:rPr>
                      <w:rFonts w:hint="default" w:cs="Times New Roman"/>
                      <w:snapToGrid w:val="0"/>
                      <w:kern w:val="2"/>
                      <w:sz w:val="21"/>
                      <w:szCs w:val="21"/>
                      <w:lang w:val="en-US" w:eastAsia="zh-CN" w:bidi="ar-SA"/>
                    </w:rPr>
                  </w:pPr>
                  <w:r>
                    <w:rPr>
                      <w:rFonts w:hint="eastAsia" w:cs="Times New Roman"/>
                      <w:snapToGrid w:val="0"/>
                      <w:kern w:val="2"/>
                      <w:sz w:val="21"/>
                      <w:szCs w:val="21"/>
                      <w:lang w:val="en-US" w:eastAsia="zh-CN" w:bidi="ar-SA"/>
                    </w:rPr>
                    <w:t>/</w:t>
                  </w:r>
                </w:p>
              </w:tc>
              <w:tc>
                <w:tcPr>
                  <w:tcW w:w="252" w:type="pct"/>
                  <w:tcBorders>
                    <w:tl2br w:val="nil"/>
                    <w:tr2bl w:val="nil"/>
                  </w:tcBorders>
                  <w:shd w:val="clear" w:color="auto" w:fill="auto"/>
                  <w:vAlign w:val="center"/>
                </w:tcPr>
                <w:p w14:paraId="67B174C4">
                  <w:pPr>
                    <w:adjustRightInd w:val="0"/>
                    <w:snapToGrid w:val="0"/>
                    <w:ind w:right="-105" w:rightChars="-50"/>
                    <w:jc w:val="center"/>
                    <w:rPr>
                      <w:rFonts w:hint="eastAsia"/>
                      <w:snapToGrid w:val="0"/>
                      <w:sz w:val="21"/>
                      <w:szCs w:val="21"/>
                    </w:rPr>
                  </w:pPr>
                  <w:r>
                    <w:rPr>
                      <w:rFonts w:hint="eastAsia"/>
                      <w:snapToGrid w:val="0"/>
                      <w:sz w:val="21"/>
                      <w:szCs w:val="21"/>
                      <w:lang w:val="en-US" w:eastAsia="zh-CN"/>
                    </w:rPr>
                    <w:t>达标</w:t>
                  </w:r>
                </w:p>
              </w:tc>
            </w:tr>
            <w:tr w14:paraId="07209E9A">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722C47D4">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7772FB75">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3B0FFE3F">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08FBE42A">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0FDEEBF0">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5A52283">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7F06F806">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564F4416">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lang w:eastAsia="zh-CN"/>
                    </w:rPr>
                    <w:t>NOx</w:t>
                  </w:r>
                </w:p>
              </w:tc>
              <w:tc>
                <w:tcPr>
                  <w:tcW w:w="318" w:type="pct"/>
                  <w:tcBorders>
                    <w:tl2br w:val="nil"/>
                    <w:tr2bl w:val="nil"/>
                  </w:tcBorders>
                  <w:shd w:val="clear" w:color="auto" w:fill="auto"/>
                  <w:vAlign w:val="center"/>
                </w:tcPr>
                <w:p w14:paraId="1B6F3A04">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4.1</w:t>
                  </w:r>
                </w:p>
              </w:tc>
              <w:tc>
                <w:tcPr>
                  <w:tcW w:w="330" w:type="pct"/>
                  <w:tcBorders>
                    <w:tl2br w:val="nil"/>
                    <w:tr2bl w:val="nil"/>
                  </w:tcBorders>
                  <w:shd w:val="clear" w:color="auto" w:fill="auto"/>
                  <w:vAlign w:val="center"/>
                </w:tcPr>
                <w:p w14:paraId="0425B0EC">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0.0554</w:t>
                  </w:r>
                </w:p>
              </w:tc>
              <w:tc>
                <w:tcPr>
                  <w:tcW w:w="939" w:type="pct"/>
                  <w:vMerge w:val="continue"/>
                  <w:tcBorders>
                    <w:top w:val="single" w:color="auto" w:sz="4" w:space="0"/>
                    <w:bottom w:val="single" w:color="auto" w:sz="4" w:space="0"/>
                    <w:tl2br w:val="nil"/>
                    <w:tr2bl w:val="nil"/>
                  </w:tcBorders>
                  <w:shd w:val="clear" w:color="auto" w:fill="auto"/>
                  <w:vAlign w:val="center"/>
                </w:tcPr>
                <w:p w14:paraId="3A745B61">
                  <w:pPr>
                    <w:pStyle w:val="80"/>
                    <w:spacing w:line="240" w:lineRule="exact"/>
                    <w:jc w:val="center"/>
                    <w:rPr>
                      <w:rFonts w:hint="default" w:ascii="Times New Roman" w:hAnsi="Times New Roman" w:eastAsia="宋体" w:cs="Times New Roman"/>
                      <w:color w:val="000000"/>
                      <w:spacing w:val="-11"/>
                      <w:sz w:val="21"/>
                      <w:szCs w:val="21"/>
                      <w:lang w:val="en-US" w:eastAsia="zh-CN"/>
                    </w:rPr>
                  </w:pPr>
                </w:p>
              </w:tc>
              <w:tc>
                <w:tcPr>
                  <w:tcW w:w="462" w:type="pct"/>
                  <w:tcBorders>
                    <w:tl2br w:val="nil"/>
                    <w:tr2bl w:val="nil"/>
                  </w:tcBorders>
                  <w:shd w:val="clear" w:color="auto" w:fill="auto"/>
                  <w:vAlign w:val="center"/>
                </w:tcPr>
                <w:p w14:paraId="557EBF78">
                  <w:pPr>
                    <w:adjustRightInd w:val="0"/>
                    <w:snapToGrid w:val="0"/>
                    <w:jc w:val="center"/>
                    <w:rPr>
                      <w:rFonts w:hint="default"/>
                      <w:snapToGrid w:val="0"/>
                      <w:sz w:val="21"/>
                      <w:szCs w:val="21"/>
                      <w:lang w:val="en-US" w:eastAsia="zh-CN"/>
                    </w:rPr>
                  </w:pPr>
                  <w:r>
                    <w:rPr>
                      <w:rFonts w:hint="eastAsia"/>
                      <w:snapToGrid w:val="0"/>
                      <w:sz w:val="21"/>
                      <w:szCs w:val="21"/>
                      <w:lang w:val="en-US" w:eastAsia="zh-CN"/>
                    </w:rPr>
                    <w:t>180</w:t>
                  </w:r>
                </w:p>
              </w:tc>
              <w:tc>
                <w:tcPr>
                  <w:tcW w:w="390" w:type="pct"/>
                  <w:tcBorders>
                    <w:tl2br w:val="nil"/>
                    <w:tr2bl w:val="nil"/>
                  </w:tcBorders>
                  <w:shd w:val="clear" w:color="auto" w:fill="auto"/>
                  <w:vAlign w:val="center"/>
                </w:tcPr>
                <w:p w14:paraId="3BD86190">
                  <w:pPr>
                    <w:adjustRightInd w:val="0"/>
                    <w:snapToGrid w:val="0"/>
                    <w:ind w:right="-105" w:rightChars="-50"/>
                    <w:jc w:val="center"/>
                    <w:rPr>
                      <w:rFonts w:hint="default" w:cs="Times New Roman"/>
                      <w:snapToGrid w:val="0"/>
                      <w:kern w:val="2"/>
                      <w:sz w:val="21"/>
                      <w:szCs w:val="21"/>
                      <w:lang w:val="en-US" w:eastAsia="zh-CN" w:bidi="ar-SA"/>
                    </w:rPr>
                  </w:pPr>
                  <w:r>
                    <w:rPr>
                      <w:rFonts w:hint="eastAsia" w:cs="Times New Roman"/>
                      <w:snapToGrid w:val="0"/>
                      <w:kern w:val="2"/>
                      <w:sz w:val="21"/>
                      <w:szCs w:val="21"/>
                      <w:lang w:val="en-US" w:eastAsia="zh-CN" w:bidi="ar-SA"/>
                    </w:rPr>
                    <w:t>/</w:t>
                  </w:r>
                </w:p>
              </w:tc>
              <w:tc>
                <w:tcPr>
                  <w:tcW w:w="252" w:type="pct"/>
                  <w:tcBorders>
                    <w:tl2br w:val="nil"/>
                    <w:tr2bl w:val="nil"/>
                  </w:tcBorders>
                  <w:shd w:val="clear" w:color="auto" w:fill="auto"/>
                  <w:vAlign w:val="center"/>
                </w:tcPr>
                <w:p w14:paraId="4D0EF195">
                  <w:pPr>
                    <w:adjustRightInd w:val="0"/>
                    <w:snapToGrid w:val="0"/>
                    <w:ind w:right="-105" w:rightChars="-50"/>
                    <w:jc w:val="center"/>
                    <w:rPr>
                      <w:rFonts w:hint="eastAsia"/>
                      <w:snapToGrid w:val="0"/>
                      <w:sz w:val="21"/>
                      <w:szCs w:val="21"/>
                    </w:rPr>
                  </w:pPr>
                  <w:r>
                    <w:rPr>
                      <w:rFonts w:hint="eastAsia"/>
                      <w:snapToGrid w:val="0"/>
                      <w:sz w:val="21"/>
                      <w:szCs w:val="21"/>
                      <w:lang w:val="en-US" w:eastAsia="zh-CN"/>
                    </w:rPr>
                    <w:t>达标</w:t>
                  </w:r>
                </w:p>
              </w:tc>
            </w:tr>
            <w:tr w14:paraId="5D0013FD">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599" w:hRule="atLeast"/>
              </w:trPr>
              <w:tc>
                <w:tcPr>
                  <w:tcW w:w="176" w:type="pct"/>
                  <w:tcBorders>
                    <w:tl2br w:val="nil"/>
                    <w:tr2bl w:val="nil"/>
                  </w:tcBorders>
                  <w:vAlign w:val="center"/>
                </w:tcPr>
                <w:p w14:paraId="7A74822B">
                  <w:pPr>
                    <w:adjustRightInd w:val="0"/>
                    <w:snapToGrid w:val="0"/>
                    <w:ind w:left="-105" w:leftChars="-50" w:right="-105" w:rightChars="-50"/>
                    <w:jc w:val="center"/>
                    <w:rPr>
                      <w:snapToGrid w:val="0"/>
                      <w:sz w:val="21"/>
                      <w:szCs w:val="21"/>
                    </w:rPr>
                  </w:pPr>
                  <w:r>
                    <w:rPr>
                      <w:rFonts w:hint="eastAsia"/>
                      <w:snapToGrid w:val="0"/>
                      <w:sz w:val="21"/>
                      <w:szCs w:val="21"/>
                      <w:lang w:val="en-US" w:eastAsia="zh-CN"/>
                    </w:rPr>
                    <w:t>DA003</w:t>
                  </w:r>
                </w:p>
              </w:tc>
              <w:tc>
                <w:tcPr>
                  <w:tcW w:w="291" w:type="pct"/>
                  <w:tcBorders>
                    <w:tl2br w:val="nil"/>
                    <w:tr2bl w:val="nil"/>
                  </w:tcBorders>
                  <w:vAlign w:val="center"/>
                </w:tcPr>
                <w:p w14:paraId="5EF661B6">
                  <w:pPr>
                    <w:spacing w:line="240" w:lineRule="exact"/>
                    <w:ind w:left="-105" w:leftChars="-50" w:right="-105" w:rightChars="-50"/>
                    <w:jc w:val="center"/>
                    <w:rPr>
                      <w:rFonts w:hint="default" w:eastAsia="宋体" w:cs="Courier New"/>
                      <w:color w:val="auto"/>
                      <w:spacing w:val="-18"/>
                      <w:sz w:val="21"/>
                      <w:szCs w:val="21"/>
                      <w:lang w:val="en-US" w:eastAsia="zh-CN"/>
                    </w:rPr>
                  </w:pPr>
                  <w:r>
                    <w:rPr>
                      <w:rFonts w:hint="eastAsia" w:cs="Courier New"/>
                      <w:color w:val="auto"/>
                      <w:spacing w:val="-18"/>
                      <w:sz w:val="21"/>
                      <w:szCs w:val="21"/>
                      <w:lang w:val="en-US" w:eastAsia="zh-CN"/>
                    </w:rPr>
                    <w:t>120.548343</w:t>
                  </w:r>
                </w:p>
              </w:tc>
              <w:tc>
                <w:tcPr>
                  <w:tcW w:w="277" w:type="pct"/>
                  <w:tcBorders>
                    <w:tl2br w:val="nil"/>
                    <w:tr2bl w:val="nil"/>
                  </w:tcBorders>
                  <w:vAlign w:val="center"/>
                </w:tcPr>
                <w:p w14:paraId="23565160">
                  <w:pPr>
                    <w:spacing w:line="240" w:lineRule="exact"/>
                    <w:ind w:left="-105" w:leftChars="-50" w:right="-105" w:rightChars="-50"/>
                    <w:jc w:val="center"/>
                    <w:rPr>
                      <w:rFonts w:hint="default" w:eastAsia="宋体" w:cs="Courier New"/>
                      <w:color w:val="auto"/>
                      <w:spacing w:val="-18"/>
                      <w:sz w:val="21"/>
                      <w:szCs w:val="21"/>
                      <w:lang w:val="en-US" w:eastAsia="zh-CN"/>
                    </w:rPr>
                  </w:pPr>
                  <w:r>
                    <w:rPr>
                      <w:rFonts w:hint="eastAsia" w:cs="Courier New"/>
                      <w:color w:val="auto"/>
                      <w:spacing w:val="-18"/>
                      <w:sz w:val="21"/>
                      <w:szCs w:val="21"/>
                      <w:lang w:val="en-US" w:eastAsia="zh-CN"/>
                    </w:rPr>
                    <w:t>31.729921</w:t>
                  </w:r>
                </w:p>
              </w:tc>
              <w:tc>
                <w:tcPr>
                  <w:tcW w:w="300" w:type="pct"/>
                  <w:tcBorders>
                    <w:tl2br w:val="nil"/>
                    <w:tr2bl w:val="nil"/>
                  </w:tcBorders>
                  <w:vAlign w:val="center"/>
                </w:tcPr>
                <w:p w14:paraId="2A4696F0">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15</w:t>
                  </w:r>
                </w:p>
              </w:tc>
              <w:tc>
                <w:tcPr>
                  <w:tcW w:w="330" w:type="pct"/>
                  <w:tcBorders>
                    <w:tl2br w:val="nil"/>
                    <w:tr2bl w:val="nil"/>
                  </w:tcBorders>
                  <w:vAlign w:val="center"/>
                </w:tcPr>
                <w:p w14:paraId="486DDDDE">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0.8</w:t>
                  </w:r>
                </w:p>
              </w:tc>
              <w:tc>
                <w:tcPr>
                  <w:tcW w:w="318" w:type="pct"/>
                  <w:tcBorders>
                    <w:tl2br w:val="nil"/>
                    <w:tr2bl w:val="nil"/>
                  </w:tcBorders>
                  <w:vAlign w:val="center"/>
                </w:tcPr>
                <w:p w14:paraId="3D2D457A">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14.4</w:t>
                  </w:r>
                </w:p>
              </w:tc>
              <w:tc>
                <w:tcPr>
                  <w:tcW w:w="259" w:type="pct"/>
                  <w:tcBorders>
                    <w:tl2br w:val="nil"/>
                    <w:tr2bl w:val="nil"/>
                  </w:tcBorders>
                  <w:vAlign w:val="center"/>
                </w:tcPr>
                <w:p w14:paraId="375B1637">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25</w:t>
                  </w:r>
                </w:p>
              </w:tc>
              <w:tc>
                <w:tcPr>
                  <w:tcW w:w="353" w:type="pct"/>
                  <w:tcBorders>
                    <w:tl2br w:val="nil"/>
                    <w:tr2bl w:val="nil"/>
                  </w:tcBorders>
                  <w:vAlign w:val="center"/>
                </w:tcPr>
                <w:p w14:paraId="53BDC1C8">
                  <w:pPr>
                    <w:jc w:val="center"/>
                    <w:rPr>
                      <w:sz w:val="21"/>
                      <w:szCs w:val="21"/>
                    </w:rPr>
                  </w:pPr>
                  <w:r>
                    <w:rPr>
                      <w:rFonts w:hint="eastAsia"/>
                      <w:color w:val="000000"/>
                      <w:sz w:val="21"/>
                      <w:szCs w:val="21"/>
                    </w:rPr>
                    <w:t>颗粒物</w:t>
                  </w:r>
                </w:p>
              </w:tc>
              <w:tc>
                <w:tcPr>
                  <w:tcW w:w="318" w:type="pct"/>
                  <w:tcBorders>
                    <w:tl2br w:val="nil"/>
                    <w:tr2bl w:val="nil"/>
                  </w:tcBorders>
                  <w:vAlign w:val="center"/>
                </w:tcPr>
                <w:p w14:paraId="26B8E6B0">
                  <w:pPr>
                    <w:spacing w:line="260" w:lineRule="exact"/>
                    <w:jc w:val="center"/>
                    <w:rPr>
                      <w:sz w:val="21"/>
                      <w:szCs w:val="21"/>
                    </w:rPr>
                  </w:pPr>
                  <w:r>
                    <w:rPr>
                      <w:rFonts w:hint="eastAsia" w:cs="Times New Roman"/>
                      <w:color w:val="auto"/>
                      <w:sz w:val="21"/>
                      <w:szCs w:val="21"/>
                      <w:lang w:val="en-US" w:eastAsia="zh-CN"/>
                    </w:rPr>
                    <w:t>8.2</w:t>
                  </w:r>
                </w:p>
              </w:tc>
              <w:tc>
                <w:tcPr>
                  <w:tcW w:w="330" w:type="pct"/>
                  <w:tcBorders>
                    <w:tl2br w:val="nil"/>
                    <w:tr2bl w:val="nil"/>
                  </w:tcBorders>
                  <w:vAlign w:val="center"/>
                </w:tcPr>
                <w:p w14:paraId="335A9A4E">
                  <w:pPr>
                    <w:spacing w:line="260" w:lineRule="exact"/>
                    <w:jc w:val="center"/>
                    <w:rPr>
                      <w:rFonts w:hint="default"/>
                      <w:sz w:val="21"/>
                      <w:szCs w:val="21"/>
                      <w:lang w:val="en-US"/>
                    </w:rPr>
                  </w:pPr>
                  <w:r>
                    <w:rPr>
                      <w:rFonts w:hint="eastAsia" w:cs="Times New Roman"/>
                      <w:color w:val="auto"/>
                      <w:sz w:val="21"/>
                      <w:szCs w:val="21"/>
                      <w:lang w:val="en-US" w:eastAsia="zh-CN"/>
                    </w:rPr>
                    <w:t>0.2138</w:t>
                  </w:r>
                </w:p>
              </w:tc>
              <w:tc>
                <w:tcPr>
                  <w:tcW w:w="939" w:type="pct"/>
                  <w:tcBorders>
                    <w:top w:val="single" w:color="auto" w:sz="4" w:space="0"/>
                    <w:bottom w:val="single" w:color="auto" w:sz="4" w:space="0"/>
                    <w:tl2br w:val="nil"/>
                    <w:tr2bl w:val="nil"/>
                  </w:tcBorders>
                  <w:vAlign w:val="center"/>
                </w:tcPr>
                <w:p w14:paraId="61BCDB1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AnsiTheme="minorEastAsia" w:eastAsiaTheme="minorEastAsia"/>
                      <w:sz w:val="21"/>
                      <w:szCs w:val="21"/>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c>
                <w:tcPr>
                  <w:tcW w:w="462" w:type="pct"/>
                  <w:tcBorders>
                    <w:tl2br w:val="nil"/>
                    <w:tr2bl w:val="nil"/>
                  </w:tcBorders>
                  <w:vAlign w:val="center"/>
                </w:tcPr>
                <w:p w14:paraId="487A7D55">
                  <w:pPr>
                    <w:adjustRightInd w:val="0"/>
                    <w:snapToGrid w:val="0"/>
                    <w:jc w:val="center"/>
                    <w:rPr>
                      <w:rFonts w:hint="default" w:eastAsia="宋体"/>
                      <w:snapToGrid w:val="0"/>
                      <w:sz w:val="21"/>
                      <w:szCs w:val="21"/>
                      <w:lang w:val="en-US" w:eastAsia="zh-CN"/>
                    </w:rPr>
                  </w:pPr>
                  <w:r>
                    <w:rPr>
                      <w:rFonts w:hint="eastAsia"/>
                      <w:snapToGrid w:val="0"/>
                      <w:sz w:val="21"/>
                      <w:szCs w:val="21"/>
                      <w:lang w:val="en-US" w:eastAsia="zh-CN"/>
                    </w:rPr>
                    <w:t>10</w:t>
                  </w:r>
                </w:p>
              </w:tc>
              <w:tc>
                <w:tcPr>
                  <w:tcW w:w="390" w:type="pct"/>
                  <w:tcBorders>
                    <w:tl2br w:val="nil"/>
                    <w:tr2bl w:val="nil"/>
                  </w:tcBorders>
                  <w:vAlign w:val="center"/>
                </w:tcPr>
                <w:p w14:paraId="65124C25">
                  <w:pPr>
                    <w:adjustRightInd w:val="0"/>
                    <w:snapToGrid w:val="0"/>
                    <w:ind w:right="-105" w:rightChars="-50"/>
                    <w:jc w:val="center"/>
                    <w:rPr>
                      <w:rFonts w:hint="default" w:eastAsia="宋体"/>
                      <w:snapToGrid w:val="0"/>
                      <w:sz w:val="21"/>
                      <w:szCs w:val="21"/>
                      <w:lang w:val="en-US" w:eastAsia="zh-CN"/>
                    </w:rPr>
                  </w:pPr>
                  <w:r>
                    <w:rPr>
                      <w:rFonts w:hint="eastAsia"/>
                      <w:snapToGrid w:val="0"/>
                      <w:sz w:val="21"/>
                      <w:szCs w:val="21"/>
                      <w:lang w:val="en-US" w:eastAsia="zh-CN"/>
                    </w:rPr>
                    <w:t>0.4</w:t>
                  </w:r>
                </w:p>
              </w:tc>
              <w:tc>
                <w:tcPr>
                  <w:tcW w:w="252" w:type="pct"/>
                  <w:tcBorders>
                    <w:tl2br w:val="nil"/>
                    <w:tr2bl w:val="nil"/>
                  </w:tcBorders>
                  <w:vAlign w:val="center"/>
                </w:tcPr>
                <w:p w14:paraId="51943992">
                  <w:pPr>
                    <w:adjustRightInd w:val="0"/>
                    <w:snapToGrid w:val="0"/>
                    <w:ind w:right="-105" w:rightChars="-50"/>
                    <w:jc w:val="center"/>
                    <w:rPr>
                      <w:snapToGrid w:val="0"/>
                      <w:sz w:val="21"/>
                      <w:szCs w:val="21"/>
                    </w:rPr>
                  </w:pPr>
                  <w:r>
                    <w:rPr>
                      <w:rFonts w:hint="eastAsia" w:hAnsiTheme="minorEastAsia"/>
                      <w:sz w:val="21"/>
                      <w:szCs w:val="21"/>
                    </w:rPr>
                    <w:t>达标</w:t>
                  </w:r>
                </w:p>
              </w:tc>
            </w:tr>
            <w:tr w14:paraId="4C902394">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restart"/>
                  <w:tcBorders>
                    <w:tl2br w:val="nil"/>
                    <w:tr2bl w:val="nil"/>
                  </w:tcBorders>
                  <w:vAlign w:val="center"/>
                </w:tcPr>
                <w:p w14:paraId="151A9BE1">
                  <w:pPr>
                    <w:adjustRightInd w:val="0"/>
                    <w:snapToGrid w:val="0"/>
                    <w:ind w:left="-105" w:leftChars="-50" w:right="-105" w:rightChars="-50"/>
                    <w:jc w:val="center"/>
                    <w:rPr>
                      <w:rFonts w:hint="eastAsia" w:eastAsia="宋体"/>
                      <w:snapToGrid w:val="0"/>
                      <w:sz w:val="21"/>
                      <w:szCs w:val="21"/>
                      <w:lang w:val="en-US" w:eastAsia="zh-CN"/>
                    </w:rPr>
                  </w:pPr>
                  <w:r>
                    <w:rPr>
                      <w:rFonts w:hint="eastAsia"/>
                      <w:snapToGrid w:val="0"/>
                      <w:sz w:val="21"/>
                      <w:szCs w:val="21"/>
                      <w:lang w:val="en-US" w:eastAsia="zh-CN"/>
                    </w:rPr>
                    <w:t>DA004</w:t>
                  </w:r>
                </w:p>
              </w:tc>
              <w:tc>
                <w:tcPr>
                  <w:tcW w:w="291" w:type="pct"/>
                  <w:vMerge w:val="restart"/>
                  <w:tcBorders>
                    <w:tl2br w:val="nil"/>
                    <w:tr2bl w:val="nil"/>
                  </w:tcBorders>
                  <w:vAlign w:val="center"/>
                </w:tcPr>
                <w:p w14:paraId="091B0D66">
                  <w:pPr>
                    <w:spacing w:line="240" w:lineRule="exact"/>
                    <w:jc w:val="center"/>
                    <w:rPr>
                      <w:rFonts w:hint="default" w:eastAsia="宋体" w:cs="Courier New"/>
                      <w:color w:val="auto"/>
                      <w:spacing w:val="-18"/>
                      <w:sz w:val="21"/>
                      <w:szCs w:val="21"/>
                      <w:lang w:val="en-US" w:eastAsia="zh-CN"/>
                    </w:rPr>
                  </w:pPr>
                  <w:r>
                    <w:rPr>
                      <w:rFonts w:hint="eastAsia" w:cs="Courier New"/>
                      <w:color w:val="auto"/>
                      <w:spacing w:val="-18"/>
                      <w:sz w:val="21"/>
                      <w:szCs w:val="21"/>
                      <w:lang w:val="en-US" w:eastAsia="zh-CN"/>
                    </w:rPr>
                    <w:t>120.548188</w:t>
                  </w:r>
                </w:p>
              </w:tc>
              <w:tc>
                <w:tcPr>
                  <w:tcW w:w="277" w:type="pct"/>
                  <w:vMerge w:val="restart"/>
                  <w:tcBorders>
                    <w:tl2br w:val="nil"/>
                    <w:tr2bl w:val="nil"/>
                  </w:tcBorders>
                  <w:vAlign w:val="center"/>
                </w:tcPr>
                <w:p w14:paraId="0002F0CB">
                  <w:pPr>
                    <w:spacing w:line="240" w:lineRule="exact"/>
                    <w:jc w:val="center"/>
                    <w:rPr>
                      <w:rFonts w:hint="default" w:eastAsia="宋体" w:cs="Courier New"/>
                      <w:color w:val="auto"/>
                      <w:spacing w:val="-18"/>
                      <w:sz w:val="21"/>
                      <w:szCs w:val="21"/>
                      <w:lang w:val="en-US" w:eastAsia="zh-CN"/>
                    </w:rPr>
                  </w:pPr>
                  <w:r>
                    <w:rPr>
                      <w:rFonts w:hint="eastAsia" w:cs="Courier New"/>
                      <w:color w:val="auto"/>
                      <w:spacing w:val="-18"/>
                      <w:sz w:val="21"/>
                      <w:szCs w:val="21"/>
                      <w:lang w:val="en-US" w:eastAsia="zh-CN"/>
                    </w:rPr>
                    <w:t>31.727500</w:t>
                  </w:r>
                </w:p>
              </w:tc>
              <w:tc>
                <w:tcPr>
                  <w:tcW w:w="300" w:type="pct"/>
                  <w:vMerge w:val="restart"/>
                  <w:tcBorders>
                    <w:tl2br w:val="nil"/>
                    <w:tr2bl w:val="nil"/>
                  </w:tcBorders>
                  <w:vAlign w:val="center"/>
                </w:tcPr>
                <w:p w14:paraId="211947EB">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15</w:t>
                  </w:r>
                </w:p>
              </w:tc>
              <w:tc>
                <w:tcPr>
                  <w:tcW w:w="330" w:type="pct"/>
                  <w:vMerge w:val="restart"/>
                  <w:tcBorders>
                    <w:tl2br w:val="nil"/>
                    <w:tr2bl w:val="nil"/>
                  </w:tcBorders>
                  <w:vAlign w:val="center"/>
                </w:tcPr>
                <w:p w14:paraId="55846D86">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0.6</w:t>
                  </w:r>
                </w:p>
              </w:tc>
              <w:tc>
                <w:tcPr>
                  <w:tcW w:w="318" w:type="pct"/>
                  <w:vMerge w:val="restart"/>
                  <w:tcBorders>
                    <w:tl2br w:val="nil"/>
                    <w:tr2bl w:val="nil"/>
                  </w:tcBorders>
                  <w:vAlign w:val="center"/>
                </w:tcPr>
                <w:p w14:paraId="5FCD21BD">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15.7</w:t>
                  </w:r>
                </w:p>
              </w:tc>
              <w:tc>
                <w:tcPr>
                  <w:tcW w:w="259" w:type="pct"/>
                  <w:vMerge w:val="restart"/>
                  <w:tcBorders>
                    <w:tl2br w:val="nil"/>
                    <w:tr2bl w:val="nil"/>
                  </w:tcBorders>
                  <w:vAlign w:val="center"/>
                </w:tcPr>
                <w:p w14:paraId="1C20072D">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40</w:t>
                  </w:r>
                </w:p>
              </w:tc>
              <w:tc>
                <w:tcPr>
                  <w:tcW w:w="353" w:type="pct"/>
                  <w:tcBorders>
                    <w:tl2br w:val="nil"/>
                    <w:tr2bl w:val="nil"/>
                  </w:tcBorders>
                  <w:vAlign w:val="center"/>
                </w:tcPr>
                <w:p w14:paraId="1E00978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w:t>
                  </w:r>
                </w:p>
                <w:p w14:paraId="5B8417F1">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rPr>
                    <w:t>总烃</w:t>
                  </w:r>
                </w:p>
              </w:tc>
              <w:tc>
                <w:tcPr>
                  <w:tcW w:w="318" w:type="pct"/>
                  <w:tcBorders>
                    <w:tl2br w:val="nil"/>
                    <w:tr2bl w:val="nil"/>
                  </w:tcBorders>
                  <w:vAlign w:val="center"/>
                </w:tcPr>
                <w:p w14:paraId="634F7DC4">
                  <w:pPr>
                    <w:spacing w:line="260" w:lineRule="exact"/>
                    <w:jc w:val="center"/>
                    <w:rPr>
                      <w:rFonts w:hint="default"/>
                      <w:sz w:val="21"/>
                      <w:szCs w:val="21"/>
                      <w:lang w:val="en-US"/>
                    </w:rPr>
                  </w:pPr>
                  <w:r>
                    <w:rPr>
                      <w:rFonts w:hint="eastAsia" w:cs="Times New Roman"/>
                      <w:color w:val="auto"/>
                      <w:sz w:val="21"/>
                      <w:szCs w:val="21"/>
                      <w:lang w:val="en-US" w:eastAsia="zh-CN"/>
                    </w:rPr>
                    <w:t>0.25</w:t>
                  </w:r>
                </w:p>
              </w:tc>
              <w:tc>
                <w:tcPr>
                  <w:tcW w:w="330" w:type="pct"/>
                  <w:tcBorders>
                    <w:tl2br w:val="nil"/>
                    <w:tr2bl w:val="nil"/>
                  </w:tcBorders>
                  <w:vAlign w:val="center"/>
                </w:tcPr>
                <w:p w14:paraId="12472051">
                  <w:pPr>
                    <w:spacing w:line="260" w:lineRule="exact"/>
                    <w:jc w:val="center"/>
                    <w:rPr>
                      <w:rFonts w:hint="default"/>
                      <w:sz w:val="21"/>
                      <w:szCs w:val="21"/>
                      <w:lang w:val="en-US"/>
                    </w:rPr>
                  </w:pPr>
                  <w:r>
                    <w:rPr>
                      <w:rFonts w:hint="eastAsia" w:cs="Times New Roman"/>
                      <w:color w:val="auto"/>
                      <w:sz w:val="21"/>
                      <w:szCs w:val="21"/>
                      <w:lang w:val="en-US" w:eastAsia="zh-CN"/>
                    </w:rPr>
                    <w:t>0.0041</w:t>
                  </w:r>
                </w:p>
              </w:tc>
              <w:tc>
                <w:tcPr>
                  <w:tcW w:w="939" w:type="pct"/>
                  <w:vMerge w:val="restart"/>
                  <w:tcBorders>
                    <w:top w:val="single" w:color="auto" w:sz="4" w:space="0"/>
                    <w:tl2br w:val="nil"/>
                    <w:tr2bl w:val="nil"/>
                  </w:tcBorders>
                  <w:vAlign w:val="center"/>
                </w:tcPr>
                <w:p w14:paraId="365CACB5">
                  <w:pPr>
                    <w:rPr>
                      <w:rFonts w:hAnsiTheme="minorEastAsia" w:eastAsiaTheme="minorEastAsia"/>
                      <w:sz w:val="21"/>
                      <w:szCs w:val="21"/>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c>
                <w:tcPr>
                  <w:tcW w:w="1177" w:type="dxa"/>
                  <w:tcBorders>
                    <w:tl2br w:val="nil"/>
                    <w:tr2bl w:val="nil"/>
                  </w:tcBorders>
                  <w:vAlign w:val="center"/>
                </w:tcPr>
                <w:p w14:paraId="7AC55E78">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snapToGrid w:val="0"/>
                      <w:sz w:val="21"/>
                      <w:szCs w:val="21"/>
                      <w:lang w:val="en-US"/>
                    </w:rPr>
                  </w:pPr>
                  <w:r>
                    <w:rPr>
                      <w:rFonts w:hint="eastAsia" w:ascii="Times New Roman" w:hAnsi="Times New Roman" w:eastAsia="宋体" w:cs="Times New Roman"/>
                      <w:color w:val="000000"/>
                      <w:sz w:val="21"/>
                      <w:szCs w:val="21"/>
                      <w:lang w:val="en-US" w:eastAsia="zh-CN"/>
                    </w:rPr>
                    <w:t>80</w:t>
                  </w:r>
                </w:p>
              </w:tc>
              <w:tc>
                <w:tcPr>
                  <w:tcW w:w="994" w:type="dxa"/>
                  <w:tcBorders>
                    <w:tl2br w:val="nil"/>
                    <w:tr2bl w:val="nil"/>
                  </w:tcBorders>
                  <w:vAlign w:val="center"/>
                </w:tcPr>
                <w:p w14:paraId="2D1F59FD">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snapToGrid w:val="0"/>
                      <w:sz w:val="21"/>
                      <w:szCs w:val="21"/>
                    </w:rPr>
                  </w:pPr>
                  <w:r>
                    <w:rPr>
                      <w:rFonts w:hint="eastAsia" w:ascii="Times New Roman" w:hAnsi="Times New Roman" w:eastAsia="宋体" w:cs="Times New Roman"/>
                      <w:color w:val="000000"/>
                      <w:sz w:val="21"/>
                      <w:szCs w:val="21"/>
                      <w:lang w:val="en-US" w:eastAsia="zh-CN"/>
                    </w:rPr>
                    <w:t>3.2</w:t>
                  </w:r>
                </w:p>
              </w:tc>
              <w:tc>
                <w:tcPr>
                  <w:tcW w:w="252" w:type="pct"/>
                  <w:tcBorders>
                    <w:tl2br w:val="nil"/>
                    <w:tr2bl w:val="nil"/>
                  </w:tcBorders>
                  <w:vAlign w:val="center"/>
                </w:tcPr>
                <w:p w14:paraId="17C9088D">
                  <w:pPr>
                    <w:adjustRightInd w:val="0"/>
                    <w:snapToGrid w:val="0"/>
                    <w:ind w:right="-105" w:rightChars="-50"/>
                    <w:jc w:val="center"/>
                    <w:rPr>
                      <w:rFonts w:hint="eastAsia" w:hAnsiTheme="minorEastAsia"/>
                      <w:sz w:val="21"/>
                      <w:szCs w:val="21"/>
                    </w:rPr>
                  </w:pPr>
                  <w:r>
                    <w:rPr>
                      <w:rFonts w:hint="eastAsia" w:hAnsiTheme="minorEastAsia"/>
                      <w:sz w:val="21"/>
                      <w:szCs w:val="21"/>
                      <w:lang w:eastAsia="zh-CN"/>
                    </w:rPr>
                    <w:t>达标</w:t>
                  </w:r>
                </w:p>
              </w:tc>
            </w:tr>
            <w:tr w14:paraId="07FC6C13">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97" w:hRule="atLeast"/>
              </w:trPr>
              <w:tc>
                <w:tcPr>
                  <w:tcW w:w="176" w:type="pct"/>
                  <w:vMerge w:val="continue"/>
                  <w:tcBorders>
                    <w:tl2br w:val="nil"/>
                    <w:tr2bl w:val="nil"/>
                  </w:tcBorders>
                  <w:vAlign w:val="center"/>
                </w:tcPr>
                <w:p w14:paraId="4AADC1AD">
                  <w:pPr>
                    <w:adjustRightInd w:val="0"/>
                    <w:snapToGrid w:val="0"/>
                    <w:ind w:left="-105" w:leftChars="-50" w:right="-105" w:rightChars="-50"/>
                    <w:jc w:val="center"/>
                    <w:rPr>
                      <w:rFonts w:hint="eastAsia"/>
                      <w:snapToGrid w:val="0"/>
                      <w:sz w:val="21"/>
                      <w:szCs w:val="21"/>
                      <w:lang w:val="en-US" w:eastAsia="zh-CN"/>
                    </w:rPr>
                  </w:pPr>
                </w:p>
              </w:tc>
              <w:tc>
                <w:tcPr>
                  <w:tcW w:w="291" w:type="pct"/>
                  <w:vMerge w:val="continue"/>
                  <w:tcBorders>
                    <w:tl2br w:val="nil"/>
                    <w:tr2bl w:val="nil"/>
                  </w:tcBorders>
                  <w:vAlign w:val="center"/>
                </w:tcPr>
                <w:p w14:paraId="5DA906CD">
                  <w:pPr>
                    <w:spacing w:line="240" w:lineRule="exact"/>
                    <w:jc w:val="center"/>
                    <w:rPr>
                      <w:rFonts w:hint="eastAsia" w:cs="Courier New"/>
                      <w:color w:val="auto"/>
                      <w:spacing w:val="-18"/>
                      <w:sz w:val="21"/>
                      <w:szCs w:val="21"/>
                      <w:lang w:val="en-US" w:eastAsia="zh-CN"/>
                    </w:rPr>
                  </w:pPr>
                </w:p>
              </w:tc>
              <w:tc>
                <w:tcPr>
                  <w:tcW w:w="277" w:type="pct"/>
                  <w:vMerge w:val="continue"/>
                  <w:tcBorders>
                    <w:tl2br w:val="nil"/>
                    <w:tr2bl w:val="nil"/>
                  </w:tcBorders>
                  <w:vAlign w:val="center"/>
                </w:tcPr>
                <w:p w14:paraId="0FFCB384">
                  <w:pPr>
                    <w:spacing w:line="240" w:lineRule="exact"/>
                    <w:jc w:val="center"/>
                    <w:rPr>
                      <w:rFonts w:hint="eastAsia" w:cs="Courier New"/>
                      <w:color w:val="auto"/>
                      <w:spacing w:val="-18"/>
                      <w:sz w:val="21"/>
                      <w:szCs w:val="21"/>
                      <w:lang w:val="en-US" w:eastAsia="zh-CN"/>
                    </w:rPr>
                  </w:pPr>
                </w:p>
              </w:tc>
              <w:tc>
                <w:tcPr>
                  <w:tcW w:w="300" w:type="pct"/>
                  <w:vMerge w:val="continue"/>
                  <w:tcBorders>
                    <w:tl2br w:val="nil"/>
                    <w:tr2bl w:val="nil"/>
                  </w:tcBorders>
                  <w:vAlign w:val="center"/>
                </w:tcPr>
                <w:p w14:paraId="5FF85CA0">
                  <w:pPr>
                    <w:adjustRightInd w:val="0"/>
                    <w:snapToGrid w:val="0"/>
                    <w:ind w:left="-105" w:leftChars="-50" w:right="-105" w:rightChars="-50"/>
                    <w:jc w:val="center"/>
                    <w:rPr>
                      <w:rFonts w:hint="eastAsia"/>
                      <w:snapToGrid w:val="0"/>
                      <w:sz w:val="21"/>
                      <w:szCs w:val="21"/>
                      <w:lang w:val="en-US" w:eastAsia="zh-CN"/>
                    </w:rPr>
                  </w:pPr>
                </w:p>
              </w:tc>
              <w:tc>
                <w:tcPr>
                  <w:tcW w:w="330" w:type="pct"/>
                  <w:vMerge w:val="continue"/>
                  <w:tcBorders>
                    <w:tl2br w:val="nil"/>
                    <w:tr2bl w:val="nil"/>
                  </w:tcBorders>
                  <w:vAlign w:val="center"/>
                </w:tcPr>
                <w:p w14:paraId="6FF4CD93">
                  <w:pPr>
                    <w:adjustRightInd w:val="0"/>
                    <w:snapToGrid w:val="0"/>
                    <w:ind w:left="-105" w:leftChars="-50" w:right="-105" w:rightChars="-50"/>
                    <w:jc w:val="center"/>
                    <w:rPr>
                      <w:snapToGrid w:val="0"/>
                      <w:sz w:val="21"/>
                      <w:szCs w:val="21"/>
                    </w:rPr>
                  </w:pPr>
                </w:p>
              </w:tc>
              <w:tc>
                <w:tcPr>
                  <w:tcW w:w="318" w:type="pct"/>
                  <w:vMerge w:val="continue"/>
                  <w:tcBorders>
                    <w:tl2br w:val="nil"/>
                    <w:tr2bl w:val="nil"/>
                  </w:tcBorders>
                  <w:vAlign w:val="center"/>
                </w:tcPr>
                <w:p w14:paraId="44A05D39">
                  <w:pPr>
                    <w:adjustRightInd w:val="0"/>
                    <w:snapToGrid w:val="0"/>
                    <w:ind w:left="-105" w:leftChars="-50" w:right="-105" w:rightChars="-50"/>
                    <w:jc w:val="center"/>
                    <w:rPr>
                      <w:snapToGrid w:val="0"/>
                      <w:sz w:val="21"/>
                      <w:szCs w:val="21"/>
                    </w:rPr>
                  </w:pPr>
                </w:p>
              </w:tc>
              <w:tc>
                <w:tcPr>
                  <w:tcW w:w="259" w:type="pct"/>
                  <w:vMerge w:val="continue"/>
                  <w:tcBorders>
                    <w:tl2br w:val="nil"/>
                    <w:tr2bl w:val="nil"/>
                  </w:tcBorders>
                  <w:vAlign w:val="center"/>
                </w:tcPr>
                <w:p w14:paraId="7BE46135">
                  <w:pPr>
                    <w:adjustRightInd w:val="0"/>
                    <w:snapToGrid w:val="0"/>
                    <w:ind w:left="-105" w:leftChars="-50" w:right="-105" w:rightChars="-50"/>
                    <w:jc w:val="center"/>
                    <w:rPr>
                      <w:snapToGrid w:val="0"/>
                      <w:sz w:val="21"/>
                      <w:szCs w:val="21"/>
                    </w:rPr>
                  </w:pPr>
                </w:p>
              </w:tc>
              <w:tc>
                <w:tcPr>
                  <w:tcW w:w="353" w:type="pct"/>
                  <w:tcBorders>
                    <w:tl2br w:val="nil"/>
                    <w:tr2bl w:val="nil"/>
                  </w:tcBorders>
                  <w:shd w:val="clear" w:color="auto" w:fill="auto"/>
                  <w:vAlign w:val="center"/>
                </w:tcPr>
                <w:p w14:paraId="4485BE01">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auto"/>
                      <w:sz w:val="21"/>
                      <w:szCs w:val="21"/>
                      <w:lang w:val="en-US" w:eastAsia="zh-CN"/>
                    </w:rPr>
                    <w:t>TVOC</w:t>
                  </w:r>
                </w:p>
              </w:tc>
              <w:tc>
                <w:tcPr>
                  <w:tcW w:w="318" w:type="pct"/>
                  <w:tcBorders>
                    <w:tl2br w:val="nil"/>
                    <w:tr2bl w:val="nil"/>
                  </w:tcBorders>
                  <w:shd w:val="clear" w:color="auto" w:fill="auto"/>
                  <w:vAlign w:val="center"/>
                </w:tcPr>
                <w:p w14:paraId="3C945906">
                  <w:pPr>
                    <w:spacing w:line="260" w:lineRule="exact"/>
                    <w:jc w:val="center"/>
                    <w:rPr>
                      <w:rFonts w:hint="eastAsia"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0.25</w:t>
                  </w:r>
                </w:p>
              </w:tc>
              <w:tc>
                <w:tcPr>
                  <w:tcW w:w="330" w:type="pct"/>
                  <w:tcBorders>
                    <w:tl2br w:val="nil"/>
                    <w:tr2bl w:val="nil"/>
                  </w:tcBorders>
                  <w:shd w:val="clear" w:color="auto" w:fill="auto"/>
                  <w:vAlign w:val="center"/>
                </w:tcPr>
                <w:p w14:paraId="35CB06ED">
                  <w:pPr>
                    <w:spacing w:line="260" w:lineRule="exact"/>
                    <w:jc w:val="center"/>
                    <w:rPr>
                      <w:rFonts w:hint="eastAsia"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0.0041</w:t>
                  </w:r>
                </w:p>
              </w:tc>
              <w:tc>
                <w:tcPr>
                  <w:tcW w:w="939" w:type="pct"/>
                  <w:vMerge w:val="continue"/>
                  <w:tcBorders>
                    <w:tl2br w:val="nil"/>
                    <w:tr2bl w:val="nil"/>
                  </w:tcBorders>
                </w:tcPr>
                <w:p w14:paraId="321E7D61">
                  <w:pPr>
                    <w:rPr>
                      <w:rFonts w:hAnsiTheme="minorEastAsia" w:eastAsiaTheme="minorEastAsia"/>
                      <w:sz w:val="21"/>
                      <w:szCs w:val="21"/>
                    </w:rPr>
                  </w:pPr>
                </w:p>
              </w:tc>
              <w:tc>
                <w:tcPr>
                  <w:tcW w:w="1177" w:type="dxa"/>
                  <w:tcBorders>
                    <w:bottom w:val="single" w:color="auto" w:sz="4" w:space="0"/>
                    <w:tl2br w:val="nil"/>
                    <w:tr2bl w:val="nil"/>
                  </w:tcBorders>
                  <w:shd w:val="clear" w:color="auto" w:fill="auto"/>
                  <w:vAlign w:val="center"/>
                </w:tcPr>
                <w:p w14:paraId="1B910969">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50</w:t>
                  </w:r>
                </w:p>
              </w:tc>
              <w:tc>
                <w:tcPr>
                  <w:tcW w:w="994" w:type="dxa"/>
                  <w:tcBorders>
                    <w:bottom w:val="single" w:color="auto" w:sz="4" w:space="0"/>
                    <w:tl2br w:val="nil"/>
                    <w:tr2bl w:val="nil"/>
                  </w:tcBorders>
                  <w:shd w:val="clear" w:color="auto" w:fill="auto"/>
                  <w:vAlign w:val="center"/>
                </w:tcPr>
                <w:p w14:paraId="54BDCD87">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2.0</w:t>
                  </w:r>
                </w:p>
              </w:tc>
              <w:tc>
                <w:tcPr>
                  <w:tcW w:w="252" w:type="pct"/>
                  <w:tcBorders>
                    <w:bottom w:val="single" w:color="auto" w:sz="4" w:space="0"/>
                    <w:tl2br w:val="nil"/>
                    <w:tr2bl w:val="nil"/>
                  </w:tcBorders>
                  <w:vAlign w:val="center"/>
                </w:tcPr>
                <w:p w14:paraId="30305909">
                  <w:pPr>
                    <w:adjustRightInd w:val="0"/>
                    <w:snapToGrid w:val="0"/>
                    <w:ind w:right="-105" w:rightChars="-50"/>
                    <w:jc w:val="center"/>
                    <w:rPr>
                      <w:rFonts w:hint="eastAsia" w:hAnsiTheme="minorEastAsia"/>
                      <w:sz w:val="21"/>
                      <w:szCs w:val="21"/>
                    </w:rPr>
                  </w:pPr>
                  <w:r>
                    <w:rPr>
                      <w:rFonts w:hint="eastAsia" w:hAnsiTheme="minorEastAsia"/>
                      <w:sz w:val="21"/>
                      <w:szCs w:val="21"/>
                      <w:lang w:eastAsia="zh-CN"/>
                    </w:rPr>
                    <w:t>达标</w:t>
                  </w:r>
                </w:p>
              </w:tc>
            </w:tr>
            <w:tr w14:paraId="42CB27EF">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1D7802DB">
                  <w:pPr>
                    <w:adjustRightInd w:val="0"/>
                    <w:snapToGrid w:val="0"/>
                    <w:ind w:left="-105" w:leftChars="-50" w:right="-105" w:rightChars="-50"/>
                    <w:jc w:val="center"/>
                    <w:rPr>
                      <w:snapToGrid w:val="0"/>
                      <w:sz w:val="21"/>
                      <w:szCs w:val="21"/>
                    </w:rPr>
                  </w:pPr>
                </w:p>
              </w:tc>
              <w:tc>
                <w:tcPr>
                  <w:tcW w:w="291" w:type="pct"/>
                  <w:vMerge w:val="continue"/>
                  <w:tcBorders>
                    <w:tl2br w:val="nil"/>
                    <w:tr2bl w:val="nil"/>
                  </w:tcBorders>
                  <w:vAlign w:val="center"/>
                </w:tcPr>
                <w:p w14:paraId="23762862">
                  <w:pPr>
                    <w:spacing w:line="240" w:lineRule="exact"/>
                    <w:jc w:val="center"/>
                    <w:rPr>
                      <w:rFonts w:cs="Courier New"/>
                      <w:color w:val="auto"/>
                      <w:spacing w:val="-18"/>
                      <w:sz w:val="21"/>
                      <w:szCs w:val="21"/>
                    </w:rPr>
                  </w:pPr>
                </w:p>
              </w:tc>
              <w:tc>
                <w:tcPr>
                  <w:tcW w:w="277" w:type="pct"/>
                  <w:vMerge w:val="continue"/>
                  <w:tcBorders>
                    <w:tl2br w:val="nil"/>
                    <w:tr2bl w:val="nil"/>
                  </w:tcBorders>
                  <w:vAlign w:val="center"/>
                </w:tcPr>
                <w:p w14:paraId="35723C7A">
                  <w:pPr>
                    <w:spacing w:line="240" w:lineRule="exact"/>
                    <w:jc w:val="center"/>
                    <w:rPr>
                      <w:rFonts w:cs="Courier New"/>
                      <w:color w:val="auto"/>
                      <w:spacing w:val="-18"/>
                      <w:sz w:val="21"/>
                      <w:szCs w:val="21"/>
                    </w:rPr>
                  </w:pPr>
                </w:p>
              </w:tc>
              <w:tc>
                <w:tcPr>
                  <w:tcW w:w="300" w:type="pct"/>
                  <w:vMerge w:val="continue"/>
                  <w:tcBorders>
                    <w:tl2br w:val="nil"/>
                    <w:tr2bl w:val="nil"/>
                  </w:tcBorders>
                  <w:vAlign w:val="center"/>
                </w:tcPr>
                <w:p w14:paraId="2E2FA007">
                  <w:pPr>
                    <w:adjustRightInd w:val="0"/>
                    <w:snapToGrid w:val="0"/>
                    <w:ind w:left="-105" w:leftChars="-50" w:right="-105" w:rightChars="-50"/>
                    <w:jc w:val="center"/>
                    <w:rPr>
                      <w:snapToGrid w:val="0"/>
                      <w:sz w:val="21"/>
                      <w:szCs w:val="21"/>
                    </w:rPr>
                  </w:pPr>
                </w:p>
              </w:tc>
              <w:tc>
                <w:tcPr>
                  <w:tcW w:w="330" w:type="pct"/>
                  <w:vMerge w:val="continue"/>
                  <w:tcBorders>
                    <w:tl2br w:val="nil"/>
                    <w:tr2bl w:val="nil"/>
                  </w:tcBorders>
                  <w:vAlign w:val="center"/>
                </w:tcPr>
                <w:p w14:paraId="3E674CAC">
                  <w:pPr>
                    <w:adjustRightInd w:val="0"/>
                    <w:snapToGrid w:val="0"/>
                    <w:ind w:left="-105" w:leftChars="-50" w:right="-105" w:rightChars="-50"/>
                    <w:jc w:val="center"/>
                    <w:rPr>
                      <w:snapToGrid w:val="0"/>
                      <w:sz w:val="21"/>
                      <w:szCs w:val="21"/>
                    </w:rPr>
                  </w:pPr>
                </w:p>
              </w:tc>
              <w:tc>
                <w:tcPr>
                  <w:tcW w:w="318" w:type="pct"/>
                  <w:vMerge w:val="continue"/>
                  <w:tcBorders>
                    <w:tl2br w:val="nil"/>
                    <w:tr2bl w:val="nil"/>
                  </w:tcBorders>
                  <w:vAlign w:val="center"/>
                </w:tcPr>
                <w:p w14:paraId="5AB64C55">
                  <w:pPr>
                    <w:adjustRightInd w:val="0"/>
                    <w:snapToGrid w:val="0"/>
                    <w:ind w:left="-105" w:leftChars="-50" w:right="-105" w:rightChars="-50"/>
                    <w:jc w:val="center"/>
                    <w:rPr>
                      <w:snapToGrid w:val="0"/>
                      <w:sz w:val="21"/>
                      <w:szCs w:val="21"/>
                    </w:rPr>
                  </w:pPr>
                </w:p>
              </w:tc>
              <w:tc>
                <w:tcPr>
                  <w:tcW w:w="259" w:type="pct"/>
                  <w:vMerge w:val="continue"/>
                  <w:tcBorders>
                    <w:tl2br w:val="nil"/>
                    <w:tr2bl w:val="nil"/>
                  </w:tcBorders>
                  <w:vAlign w:val="center"/>
                </w:tcPr>
                <w:p w14:paraId="492D016B">
                  <w:pPr>
                    <w:adjustRightInd w:val="0"/>
                    <w:snapToGrid w:val="0"/>
                    <w:ind w:left="-105" w:leftChars="-50" w:right="-105" w:rightChars="-50"/>
                    <w:jc w:val="center"/>
                    <w:rPr>
                      <w:snapToGrid w:val="0"/>
                      <w:sz w:val="21"/>
                      <w:szCs w:val="21"/>
                    </w:rPr>
                  </w:pPr>
                </w:p>
              </w:tc>
              <w:tc>
                <w:tcPr>
                  <w:tcW w:w="353" w:type="pct"/>
                  <w:tcBorders>
                    <w:tl2br w:val="nil"/>
                    <w:tr2bl w:val="nil"/>
                  </w:tcBorders>
                  <w:vAlign w:val="center"/>
                </w:tcPr>
                <w:p w14:paraId="5DA371B4">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rPr>
                    <w:t>颗粒物</w:t>
                  </w:r>
                </w:p>
              </w:tc>
              <w:tc>
                <w:tcPr>
                  <w:tcW w:w="318" w:type="pct"/>
                  <w:tcBorders>
                    <w:tl2br w:val="nil"/>
                    <w:tr2bl w:val="nil"/>
                  </w:tcBorders>
                  <w:vAlign w:val="center"/>
                </w:tcPr>
                <w:p w14:paraId="0BB8B9C6">
                  <w:pPr>
                    <w:spacing w:line="260" w:lineRule="exact"/>
                    <w:jc w:val="center"/>
                    <w:rPr>
                      <w:rFonts w:hint="default"/>
                      <w:sz w:val="21"/>
                      <w:szCs w:val="21"/>
                      <w:lang w:val="en-US"/>
                    </w:rPr>
                  </w:pPr>
                  <w:r>
                    <w:rPr>
                      <w:rFonts w:hint="eastAsia" w:cs="Times New Roman"/>
                      <w:color w:val="auto"/>
                      <w:sz w:val="21"/>
                      <w:szCs w:val="21"/>
                      <w:lang w:val="en-US" w:eastAsia="zh-CN"/>
                    </w:rPr>
                    <w:t>1.2</w:t>
                  </w:r>
                </w:p>
              </w:tc>
              <w:tc>
                <w:tcPr>
                  <w:tcW w:w="330" w:type="pct"/>
                  <w:tcBorders>
                    <w:tl2br w:val="nil"/>
                    <w:tr2bl w:val="nil"/>
                  </w:tcBorders>
                  <w:vAlign w:val="center"/>
                </w:tcPr>
                <w:p w14:paraId="73E2F1D5">
                  <w:pPr>
                    <w:spacing w:line="260" w:lineRule="exact"/>
                    <w:jc w:val="center"/>
                    <w:rPr>
                      <w:rFonts w:hint="default"/>
                      <w:sz w:val="21"/>
                      <w:szCs w:val="21"/>
                      <w:lang w:val="en-US"/>
                    </w:rPr>
                  </w:pPr>
                  <w:r>
                    <w:rPr>
                      <w:rFonts w:hint="eastAsia" w:cs="Times New Roman"/>
                      <w:color w:val="auto"/>
                      <w:sz w:val="21"/>
                      <w:szCs w:val="21"/>
                      <w:lang w:val="en-US" w:eastAsia="zh-CN"/>
                    </w:rPr>
                    <w:t>0.0173</w:t>
                  </w:r>
                </w:p>
              </w:tc>
              <w:tc>
                <w:tcPr>
                  <w:tcW w:w="939" w:type="pct"/>
                  <w:vMerge w:val="continue"/>
                  <w:tcBorders>
                    <w:bottom w:val="single" w:color="auto" w:sz="4" w:space="0"/>
                    <w:tl2br w:val="nil"/>
                    <w:tr2bl w:val="nil"/>
                  </w:tcBorders>
                  <w:vAlign w:val="top"/>
                </w:tcPr>
                <w:p w14:paraId="4AEDAB9C">
                  <w:pPr>
                    <w:rPr>
                      <w:rFonts w:hAnsiTheme="minorEastAsia" w:eastAsiaTheme="minorEastAsia"/>
                      <w:sz w:val="21"/>
                      <w:szCs w:val="21"/>
                    </w:rPr>
                  </w:pPr>
                </w:p>
              </w:tc>
              <w:tc>
                <w:tcPr>
                  <w:tcW w:w="1177" w:type="dxa"/>
                  <w:tcBorders>
                    <w:tl2br w:val="nil"/>
                    <w:tr2bl w:val="nil"/>
                  </w:tcBorders>
                  <w:shd w:val="clear" w:color="auto" w:fill="auto"/>
                  <w:vAlign w:val="center"/>
                </w:tcPr>
                <w:p w14:paraId="491DB33B">
                  <w:pPr>
                    <w:adjustRightInd w:val="0"/>
                    <w:snapToGrid w:val="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lang w:val="en-US" w:eastAsia="zh-CN"/>
                    </w:rPr>
                    <w:t>10</w:t>
                  </w:r>
                </w:p>
              </w:tc>
              <w:tc>
                <w:tcPr>
                  <w:tcW w:w="994" w:type="dxa"/>
                  <w:tcBorders>
                    <w:tl2br w:val="nil"/>
                    <w:tr2bl w:val="nil"/>
                  </w:tcBorders>
                  <w:shd w:val="clear" w:color="auto" w:fill="auto"/>
                  <w:vAlign w:val="center"/>
                </w:tcPr>
                <w:p w14:paraId="544AD4B2">
                  <w:pPr>
                    <w:adjustRightInd w:val="0"/>
                    <w:snapToGrid w:val="0"/>
                    <w:ind w:right="-105" w:rightChars="-5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lang w:val="en-US" w:eastAsia="zh-CN"/>
                    </w:rPr>
                    <w:t>0.4</w:t>
                  </w:r>
                </w:p>
              </w:tc>
              <w:tc>
                <w:tcPr>
                  <w:tcW w:w="252" w:type="pct"/>
                  <w:tcBorders>
                    <w:tl2br w:val="nil"/>
                    <w:tr2bl w:val="nil"/>
                  </w:tcBorders>
                  <w:vAlign w:val="center"/>
                </w:tcPr>
                <w:p w14:paraId="2F731C5A">
                  <w:pPr>
                    <w:adjustRightInd w:val="0"/>
                    <w:snapToGrid w:val="0"/>
                    <w:ind w:right="-105" w:rightChars="-50"/>
                    <w:jc w:val="center"/>
                    <w:rPr>
                      <w:rFonts w:hint="eastAsia" w:hAnsiTheme="minorEastAsia"/>
                      <w:sz w:val="21"/>
                      <w:szCs w:val="21"/>
                    </w:rPr>
                  </w:pPr>
                  <w:r>
                    <w:rPr>
                      <w:rFonts w:hint="eastAsia" w:hAnsiTheme="minorEastAsia"/>
                      <w:sz w:val="21"/>
                      <w:szCs w:val="21"/>
                      <w:lang w:eastAsia="zh-CN"/>
                    </w:rPr>
                    <w:t>达标</w:t>
                  </w:r>
                </w:p>
              </w:tc>
            </w:tr>
            <w:tr w14:paraId="50B2BEC0">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023AA517">
                  <w:pPr>
                    <w:adjustRightInd w:val="0"/>
                    <w:snapToGrid w:val="0"/>
                    <w:ind w:left="-105" w:leftChars="-50" w:right="-105" w:rightChars="-50"/>
                    <w:jc w:val="center"/>
                    <w:rPr>
                      <w:snapToGrid w:val="0"/>
                      <w:sz w:val="21"/>
                      <w:szCs w:val="21"/>
                    </w:rPr>
                  </w:pPr>
                </w:p>
              </w:tc>
              <w:tc>
                <w:tcPr>
                  <w:tcW w:w="291" w:type="pct"/>
                  <w:vMerge w:val="continue"/>
                  <w:tcBorders>
                    <w:tl2br w:val="nil"/>
                    <w:tr2bl w:val="nil"/>
                  </w:tcBorders>
                  <w:vAlign w:val="center"/>
                </w:tcPr>
                <w:p w14:paraId="477996BD">
                  <w:pPr>
                    <w:spacing w:line="240" w:lineRule="exact"/>
                    <w:jc w:val="center"/>
                    <w:rPr>
                      <w:rFonts w:cs="Courier New"/>
                      <w:color w:val="auto"/>
                      <w:spacing w:val="-18"/>
                      <w:sz w:val="21"/>
                      <w:szCs w:val="21"/>
                    </w:rPr>
                  </w:pPr>
                </w:p>
              </w:tc>
              <w:tc>
                <w:tcPr>
                  <w:tcW w:w="277" w:type="pct"/>
                  <w:vMerge w:val="continue"/>
                  <w:tcBorders>
                    <w:tl2br w:val="nil"/>
                    <w:tr2bl w:val="nil"/>
                  </w:tcBorders>
                  <w:vAlign w:val="center"/>
                </w:tcPr>
                <w:p w14:paraId="781A15D4">
                  <w:pPr>
                    <w:spacing w:line="240" w:lineRule="exact"/>
                    <w:jc w:val="center"/>
                    <w:rPr>
                      <w:rFonts w:cs="Courier New"/>
                      <w:color w:val="auto"/>
                      <w:spacing w:val="-18"/>
                      <w:sz w:val="21"/>
                      <w:szCs w:val="21"/>
                    </w:rPr>
                  </w:pPr>
                </w:p>
              </w:tc>
              <w:tc>
                <w:tcPr>
                  <w:tcW w:w="300" w:type="pct"/>
                  <w:vMerge w:val="continue"/>
                  <w:tcBorders>
                    <w:tl2br w:val="nil"/>
                    <w:tr2bl w:val="nil"/>
                  </w:tcBorders>
                  <w:vAlign w:val="center"/>
                </w:tcPr>
                <w:p w14:paraId="29698A95">
                  <w:pPr>
                    <w:adjustRightInd w:val="0"/>
                    <w:snapToGrid w:val="0"/>
                    <w:ind w:left="-105" w:leftChars="-50" w:right="-105" w:rightChars="-50"/>
                    <w:jc w:val="center"/>
                    <w:rPr>
                      <w:snapToGrid w:val="0"/>
                      <w:sz w:val="21"/>
                      <w:szCs w:val="21"/>
                    </w:rPr>
                  </w:pPr>
                </w:p>
              </w:tc>
              <w:tc>
                <w:tcPr>
                  <w:tcW w:w="330" w:type="pct"/>
                  <w:vMerge w:val="continue"/>
                  <w:tcBorders>
                    <w:tl2br w:val="nil"/>
                    <w:tr2bl w:val="nil"/>
                  </w:tcBorders>
                  <w:vAlign w:val="center"/>
                </w:tcPr>
                <w:p w14:paraId="1DAFEA6D">
                  <w:pPr>
                    <w:adjustRightInd w:val="0"/>
                    <w:snapToGrid w:val="0"/>
                    <w:ind w:left="-105" w:leftChars="-50" w:right="-105" w:rightChars="-50"/>
                    <w:jc w:val="center"/>
                    <w:rPr>
                      <w:snapToGrid w:val="0"/>
                      <w:sz w:val="21"/>
                      <w:szCs w:val="21"/>
                    </w:rPr>
                  </w:pPr>
                </w:p>
              </w:tc>
              <w:tc>
                <w:tcPr>
                  <w:tcW w:w="318" w:type="pct"/>
                  <w:vMerge w:val="continue"/>
                  <w:tcBorders>
                    <w:tl2br w:val="nil"/>
                    <w:tr2bl w:val="nil"/>
                  </w:tcBorders>
                  <w:vAlign w:val="center"/>
                </w:tcPr>
                <w:p w14:paraId="110CB166">
                  <w:pPr>
                    <w:adjustRightInd w:val="0"/>
                    <w:snapToGrid w:val="0"/>
                    <w:ind w:left="-105" w:leftChars="-50" w:right="-105" w:rightChars="-50"/>
                    <w:jc w:val="center"/>
                    <w:rPr>
                      <w:snapToGrid w:val="0"/>
                      <w:sz w:val="21"/>
                      <w:szCs w:val="21"/>
                    </w:rPr>
                  </w:pPr>
                </w:p>
              </w:tc>
              <w:tc>
                <w:tcPr>
                  <w:tcW w:w="259" w:type="pct"/>
                  <w:vMerge w:val="continue"/>
                  <w:tcBorders>
                    <w:tl2br w:val="nil"/>
                    <w:tr2bl w:val="nil"/>
                  </w:tcBorders>
                  <w:vAlign w:val="center"/>
                </w:tcPr>
                <w:p w14:paraId="33EBF361">
                  <w:pPr>
                    <w:adjustRightInd w:val="0"/>
                    <w:snapToGrid w:val="0"/>
                    <w:ind w:left="-105" w:leftChars="-50" w:right="-105" w:rightChars="-50"/>
                    <w:jc w:val="center"/>
                    <w:rPr>
                      <w:snapToGrid w:val="0"/>
                      <w:sz w:val="21"/>
                      <w:szCs w:val="21"/>
                    </w:rPr>
                  </w:pPr>
                </w:p>
              </w:tc>
              <w:tc>
                <w:tcPr>
                  <w:tcW w:w="353" w:type="pct"/>
                  <w:tcBorders>
                    <w:tl2br w:val="nil"/>
                    <w:tr2bl w:val="nil"/>
                  </w:tcBorders>
                  <w:vAlign w:val="center"/>
                </w:tcPr>
                <w:p w14:paraId="35152EEF">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318" w:type="pct"/>
                  <w:tcBorders>
                    <w:tl2br w:val="nil"/>
                    <w:tr2bl w:val="nil"/>
                  </w:tcBorders>
                  <w:vAlign w:val="center"/>
                </w:tcPr>
                <w:p w14:paraId="70A25453">
                  <w:pPr>
                    <w:spacing w:line="260" w:lineRule="exact"/>
                    <w:jc w:val="center"/>
                    <w:rPr>
                      <w:rFonts w:hint="eastAsia"/>
                      <w:sz w:val="21"/>
                      <w:szCs w:val="21"/>
                    </w:rPr>
                  </w:pPr>
                  <w:r>
                    <w:rPr>
                      <w:rFonts w:hint="eastAsia" w:cs="Times New Roman"/>
                      <w:color w:val="auto"/>
                      <w:sz w:val="21"/>
                      <w:szCs w:val="21"/>
                      <w:lang w:val="en-US" w:eastAsia="zh-CN"/>
                    </w:rPr>
                    <w:t>0.8</w:t>
                  </w:r>
                </w:p>
              </w:tc>
              <w:tc>
                <w:tcPr>
                  <w:tcW w:w="330" w:type="pct"/>
                  <w:tcBorders>
                    <w:tl2br w:val="nil"/>
                    <w:tr2bl w:val="nil"/>
                  </w:tcBorders>
                  <w:shd w:val="clear" w:color="auto" w:fill="auto"/>
                  <w:vAlign w:val="center"/>
                </w:tcPr>
                <w:p w14:paraId="1360C243">
                  <w:pPr>
                    <w:spacing w:line="260" w:lineRule="exact"/>
                    <w:jc w:val="center"/>
                    <w:rPr>
                      <w:rFonts w:hint="eastAsia" w:ascii="Times New Roman" w:hAnsi="Times New Roman" w:eastAsia="宋体" w:cs="Times New Roman"/>
                      <w:snapToGrid w:val="0"/>
                      <w:kern w:val="2"/>
                      <w:sz w:val="21"/>
                      <w:szCs w:val="21"/>
                      <w:lang w:val="en-US" w:eastAsia="zh-CN" w:bidi="ar-SA"/>
                    </w:rPr>
                  </w:pPr>
                  <w:r>
                    <w:rPr>
                      <w:rFonts w:hint="eastAsia" w:cs="Times New Roman"/>
                      <w:color w:val="auto"/>
                      <w:sz w:val="21"/>
                      <w:szCs w:val="21"/>
                      <w:lang w:val="en-US" w:eastAsia="zh-CN"/>
                    </w:rPr>
                    <w:t>0.012</w:t>
                  </w:r>
                </w:p>
              </w:tc>
              <w:tc>
                <w:tcPr>
                  <w:tcW w:w="939" w:type="pct"/>
                  <w:vMerge w:val="restart"/>
                  <w:tcBorders>
                    <w:top w:val="single" w:color="auto" w:sz="4" w:space="0"/>
                    <w:tl2br w:val="nil"/>
                    <w:tr2bl w:val="nil"/>
                  </w:tcBorders>
                  <w:shd w:val="clear" w:color="auto" w:fill="auto"/>
                  <w:vAlign w:val="center"/>
                </w:tcPr>
                <w:p w14:paraId="4E64FB33">
                  <w:pPr>
                    <w:adjustRightInd w:val="0"/>
                    <w:snapToGrid w:val="0"/>
                    <w:ind w:right="-105" w:rightChars="-50"/>
                    <w:jc w:val="center"/>
                    <w:rPr>
                      <w:rFonts w:hint="eastAsia"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b w:val="0"/>
                      <w:bCs w:val="0"/>
                      <w:kern w:val="0"/>
                      <w:sz w:val="21"/>
                      <w:szCs w:val="21"/>
                    </w:rPr>
                    <w:t>江苏省地方标准DB32/3728-2020《工业炉窑大气污染物排放标准》表1标准</w:t>
                  </w:r>
                </w:p>
              </w:tc>
              <w:tc>
                <w:tcPr>
                  <w:tcW w:w="1177" w:type="dxa"/>
                  <w:tcBorders>
                    <w:tl2br w:val="nil"/>
                    <w:tr2bl w:val="nil"/>
                  </w:tcBorders>
                  <w:vAlign w:val="center"/>
                </w:tcPr>
                <w:p w14:paraId="20970F2A">
                  <w:pPr>
                    <w:adjustRightInd w:val="0"/>
                    <w:snapToGrid w:val="0"/>
                    <w:jc w:val="center"/>
                    <w:rPr>
                      <w:rFonts w:hint="default"/>
                      <w:snapToGrid w:val="0"/>
                      <w:sz w:val="21"/>
                      <w:szCs w:val="21"/>
                      <w:lang w:val="en-US"/>
                    </w:rPr>
                  </w:pPr>
                  <w:r>
                    <w:rPr>
                      <w:rFonts w:hint="eastAsia"/>
                      <w:snapToGrid w:val="0"/>
                      <w:sz w:val="21"/>
                      <w:szCs w:val="21"/>
                      <w:lang w:val="en-US" w:eastAsia="zh-CN"/>
                    </w:rPr>
                    <w:t>80</w:t>
                  </w:r>
                </w:p>
              </w:tc>
              <w:tc>
                <w:tcPr>
                  <w:tcW w:w="994" w:type="dxa"/>
                  <w:tcBorders>
                    <w:tl2br w:val="nil"/>
                    <w:tr2bl w:val="nil"/>
                  </w:tcBorders>
                  <w:vAlign w:val="center"/>
                </w:tcPr>
                <w:p w14:paraId="27FCC995">
                  <w:pPr>
                    <w:adjustRightInd w:val="0"/>
                    <w:snapToGrid w:val="0"/>
                    <w:ind w:right="-105" w:rightChars="-50"/>
                    <w:jc w:val="center"/>
                    <w:rPr>
                      <w:rFonts w:hint="eastAsia" w:eastAsia="宋体"/>
                      <w:snapToGrid w:val="0"/>
                      <w:sz w:val="21"/>
                      <w:szCs w:val="21"/>
                      <w:lang w:val="en-US" w:eastAsia="zh-CN"/>
                    </w:rPr>
                  </w:pPr>
                  <w:r>
                    <w:rPr>
                      <w:rFonts w:hint="eastAsia" w:cs="Times New Roman"/>
                      <w:snapToGrid w:val="0"/>
                      <w:kern w:val="2"/>
                      <w:sz w:val="21"/>
                      <w:szCs w:val="21"/>
                      <w:lang w:val="en-US" w:eastAsia="zh-CN" w:bidi="ar-SA"/>
                    </w:rPr>
                    <w:t>/</w:t>
                  </w:r>
                </w:p>
              </w:tc>
              <w:tc>
                <w:tcPr>
                  <w:tcW w:w="252" w:type="pct"/>
                  <w:tcBorders>
                    <w:tl2br w:val="nil"/>
                    <w:tr2bl w:val="nil"/>
                  </w:tcBorders>
                  <w:vAlign w:val="center"/>
                </w:tcPr>
                <w:p w14:paraId="425DE505">
                  <w:pPr>
                    <w:adjustRightInd w:val="0"/>
                    <w:snapToGrid w:val="0"/>
                    <w:ind w:right="-105" w:rightChars="-50"/>
                    <w:jc w:val="center"/>
                    <w:rPr>
                      <w:rFonts w:hint="eastAsia" w:hAnsiTheme="minorEastAsia"/>
                      <w:sz w:val="21"/>
                      <w:szCs w:val="21"/>
                    </w:rPr>
                  </w:pPr>
                  <w:r>
                    <w:rPr>
                      <w:rFonts w:hint="eastAsia" w:hAnsiTheme="minorEastAsia"/>
                      <w:sz w:val="21"/>
                      <w:szCs w:val="21"/>
                      <w:lang w:eastAsia="zh-CN"/>
                    </w:rPr>
                    <w:t>达标</w:t>
                  </w:r>
                </w:p>
              </w:tc>
            </w:tr>
            <w:tr w14:paraId="5289ED29">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51BD5EDA">
                  <w:pPr>
                    <w:adjustRightInd w:val="0"/>
                    <w:snapToGrid w:val="0"/>
                    <w:ind w:left="-105" w:leftChars="-50" w:right="-105" w:rightChars="-50"/>
                    <w:jc w:val="center"/>
                    <w:rPr>
                      <w:snapToGrid w:val="0"/>
                      <w:sz w:val="21"/>
                      <w:szCs w:val="21"/>
                    </w:rPr>
                  </w:pPr>
                </w:p>
              </w:tc>
              <w:tc>
                <w:tcPr>
                  <w:tcW w:w="291" w:type="pct"/>
                  <w:vMerge w:val="continue"/>
                  <w:tcBorders>
                    <w:tl2br w:val="nil"/>
                    <w:tr2bl w:val="nil"/>
                  </w:tcBorders>
                  <w:vAlign w:val="center"/>
                </w:tcPr>
                <w:p w14:paraId="0EEF494E">
                  <w:pPr>
                    <w:spacing w:line="240" w:lineRule="exact"/>
                    <w:jc w:val="center"/>
                    <w:rPr>
                      <w:rFonts w:cs="Courier New"/>
                      <w:color w:val="auto"/>
                      <w:spacing w:val="-18"/>
                      <w:sz w:val="21"/>
                      <w:szCs w:val="21"/>
                    </w:rPr>
                  </w:pPr>
                </w:p>
              </w:tc>
              <w:tc>
                <w:tcPr>
                  <w:tcW w:w="277" w:type="pct"/>
                  <w:vMerge w:val="continue"/>
                  <w:tcBorders>
                    <w:tl2br w:val="nil"/>
                    <w:tr2bl w:val="nil"/>
                  </w:tcBorders>
                  <w:vAlign w:val="center"/>
                </w:tcPr>
                <w:p w14:paraId="690DD98F">
                  <w:pPr>
                    <w:spacing w:line="240" w:lineRule="exact"/>
                    <w:jc w:val="center"/>
                    <w:rPr>
                      <w:rFonts w:cs="Courier New"/>
                      <w:color w:val="auto"/>
                      <w:spacing w:val="-18"/>
                      <w:sz w:val="21"/>
                      <w:szCs w:val="21"/>
                    </w:rPr>
                  </w:pPr>
                </w:p>
              </w:tc>
              <w:tc>
                <w:tcPr>
                  <w:tcW w:w="300" w:type="pct"/>
                  <w:vMerge w:val="continue"/>
                  <w:tcBorders>
                    <w:tl2br w:val="nil"/>
                    <w:tr2bl w:val="nil"/>
                  </w:tcBorders>
                  <w:vAlign w:val="center"/>
                </w:tcPr>
                <w:p w14:paraId="7C1468D6">
                  <w:pPr>
                    <w:adjustRightInd w:val="0"/>
                    <w:snapToGrid w:val="0"/>
                    <w:ind w:left="-105" w:leftChars="-50" w:right="-105" w:rightChars="-50"/>
                    <w:jc w:val="center"/>
                    <w:rPr>
                      <w:snapToGrid w:val="0"/>
                      <w:sz w:val="21"/>
                      <w:szCs w:val="21"/>
                    </w:rPr>
                  </w:pPr>
                </w:p>
              </w:tc>
              <w:tc>
                <w:tcPr>
                  <w:tcW w:w="330" w:type="pct"/>
                  <w:vMerge w:val="continue"/>
                  <w:tcBorders>
                    <w:tl2br w:val="nil"/>
                    <w:tr2bl w:val="nil"/>
                  </w:tcBorders>
                  <w:vAlign w:val="center"/>
                </w:tcPr>
                <w:p w14:paraId="704B6BC0">
                  <w:pPr>
                    <w:adjustRightInd w:val="0"/>
                    <w:snapToGrid w:val="0"/>
                    <w:ind w:left="-105" w:leftChars="-50" w:right="-105" w:rightChars="-50"/>
                    <w:jc w:val="center"/>
                    <w:rPr>
                      <w:snapToGrid w:val="0"/>
                      <w:sz w:val="21"/>
                      <w:szCs w:val="21"/>
                    </w:rPr>
                  </w:pPr>
                </w:p>
              </w:tc>
              <w:tc>
                <w:tcPr>
                  <w:tcW w:w="318" w:type="pct"/>
                  <w:vMerge w:val="continue"/>
                  <w:tcBorders>
                    <w:tl2br w:val="nil"/>
                    <w:tr2bl w:val="nil"/>
                  </w:tcBorders>
                  <w:vAlign w:val="center"/>
                </w:tcPr>
                <w:p w14:paraId="388B9924">
                  <w:pPr>
                    <w:adjustRightInd w:val="0"/>
                    <w:snapToGrid w:val="0"/>
                    <w:ind w:left="-105" w:leftChars="-50" w:right="-105" w:rightChars="-50"/>
                    <w:jc w:val="center"/>
                    <w:rPr>
                      <w:snapToGrid w:val="0"/>
                      <w:sz w:val="21"/>
                      <w:szCs w:val="21"/>
                    </w:rPr>
                  </w:pPr>
                </w:p>
              </w:tc>
              <w:tc>
                <w:tcPr>
                  <w:tcW w:w="259" w:type="pct"/>
                  <w:vMerge w:val="continue"/>
                  <w:tcBorders>
                    <w:tl2br w:val="nil"/>
                    <w:tr2bl w:val="nil"/>
                  </w:tcBorders>
                  <w:vAlign w:val="center"/>
                </w:tcPr>
                <w:p w14:paraId="4D7631AB">
                  <w:pPr>
                    <w:adjustRightInd w:val="0"/>
                    <w:snapToGrid w:val="0"/>
                    <w:ind w:left="-105" w:leftChars="-50" w:right="-105" w:rightChars="-50"/>
                    <w:jc w:val="center"/>
                    <w:rPr>
                      <w:snapToGrid w:val="0"/>
                      <w:sz w:val="21"/>
                      <w:szCs w:val="21"/>
                    </w:rPr>
                  </w:pPr>
                </w:p>
              </w:tc>
              <w:tc>
                <w:tcPr>
                  <w:tcW w:w="353" w:type="pct"/>
                  <w:tcBorders>
                    <w:tl2br w:val="nil"/>
                    <w:tr2bl w:val="nil"/>
                  </w:tcBorders>
                  <w:vAlign w:val="center"/>
                </w:tcPr>
                <w:p w14:paraId="6176D3D2">
                  <w:pPr>
                    <w:snapToGrid w:val="0"/>
                    <w:spacing w:line="260" w:lineRule="exact"/>
                    <w:jc w:val="center"/>
                    <w:rPr>
                      <w:rFonts w:eastAsiaTheme="minorEastAsia"/>
                      <w:sz w:val="21"/>
                      <w:szCs w:val="21"/>
                    </w:rPr>
                  </w:pPr>
                  <w:r>
                    <w:rPr>
                      <w:rFonts w:hint="default" w:ascii="Times New Roman" w:hAnsi="Times New Roman" w:eastAsia="宋体" w:cs="Times New Roman"/>
                      <w:color w:val="auto"/>
                      <w:sz w:val="21"/>
                      <w:szCs w:val="21"/>
                      <w:lang w:eastAsia="zh-CN"/>
                    </w:rPr>
                    <w:t>NOx</w:t>
                  </w:r>
                </w:p>
              </w:tc>
              <w:tc>
                <w:tcPr>
                  <w:tcW w:w="318" w:type="pct"/>
                  <w:tcBorders>
                    <w:tl2br w:val="nil"/>
                    <w:tr2bl w:val="nil"/>
                  </w:tcBorders>
                  <w:vAlign w:val="center"/>
                </w:tcPr>
                <w:p w14:paraId="5E8751D5">
                  <w:pPr>
                    <w:spacing w:line="260" w:lineRule="exact"/>
                    <w:jc w:val="center"/>
                    <w:rPr>
                      <w:rFonts w:hint="eastAsia"/>
                      <w:color w:val="000000"/>
                      <w:sz w:val="21"/>
                      <w:szCs w:val="21"/>
                      <w:lang w:val="en-US" w:eastAsia="zh-CN"/>
                    </w:rPr>
                  </w:pPr>
                  <w:r>
                    <w:rPr>
                      <w:rFonts w:hint="eastAsia" w:cs="Times New Roman"/>
                      <w:color w:val="auto"/>
                      <w:kern w:val="2"/>
                      <w:sz w:val="21"/>
                      <w:szCs w:val="21"/>
                      <w:lang w:val="en-US" w:eastAsia="zh-CN" w:bidi="ar-SA"/>
                    </w:rPr>
                    <w:t>4.0</w:t>
                  </w:r>
                </w:p>
              </w:tc>
              <w:tc>
                <w:tcPr>
                  <w:tcW w:w="330" w:type="pct"/>
                  <w:tcBorders>
                    <w:tl2br w:val="nil"/>
                    <w:tr2bl w:val="nil"/>
                  </w:tcBorders>
                  <w:shd w:val="clear" w:color="auto" w:fill="auto"/>
                  <w:vAlign w:val="center"/>
                </w:tcPr>
                <w:p w14:paraId="0D7D9444">
                  <w:pPr>
                    <w:spacing w:line="260" w:lineRule="exact"/>
                    <w:jc w:val="center"/>
                    <w:rPr>
                      <w:rFonts w:hint="eastAsia" w:ascii="Times New Roman" w:hAnsi="Times New Roman" w:eastAsia="宋体" w:cs="Times New Roman"/>
                      <w:snapToGrid w:val="0"/>
                      <w:kern w:val="2"/>
                      <w:sz w:val="21"/>
                      <w:szCs w:val="21"/>
                      <w:lang w:val="en-US" w:eastAsia="zh-CN" w:bidi="ar-SA"/>
                    </w:rPr>
                  </w:pPr>
                  <w:r>
                    <w:rPr>
                      <w:rFonts w:hint="eastAsia" w:cs="Times New Roman"/>
                      <w:color w:val="auto"/>
                      <w:kern w:val="2"/>
                      <w:sz w:val="21"/>
                      <w:szCs w:val="21"/>
                      <w:lang w:val="en-US" w:eastAsia="zh-CN" w:bidi="ar-SA"/>
                    </w:rPr>
                    <w:t>0.057</w:t>
                  </w:r>
                </w:p>
              </w:tc>
              <w:tc>
                <w:tcPr>
                  <w:tcW w:w="939" w:type="pct"/>
                  <w:vMerge w:val="continue"/>
                  <w:tcBorders>
                    <w:tl2br w:val="nil"/>
                    <w:tr2bl w:val="nil"/>
                  </w:tcBorders>
                  <w:shd w:val="clear" w:color="auto" w:fill="auto"/>
                  <w:vAlign w:val="center"/>
                </w:tcPr>
                <w:p w14:paraId="78D76473">
                  <w:pPr>
                    <w:adjustRightInd w:val="0"/>
                    <w:snapToGrid w:val="0"/>
                    <w:ind w:right="-105" w:rightChars="-50"/>
                    <w:jc w:val="center"/>
                    <w:rPr>
                      <w:rFonts w:hint="eastAsia" w:ascii="Times New Roman" w:hAnsi="Times New Roman" w:eastAsia="宋体" w:cs="Times New Roman"/>
                      <w:snapToGrid w:val="0"/>
                      <w:kern w:val="2"/>
                      <w:sz w:val="21"/>
                      <w:szCs w:val="21"/>
                      <w:lang w:val="en-US" w:eastAsia="zh-CN" w:bidi="ar-SA"/>
                    </w:rPr>
                  </w:pPr>
                </w:p>
              </w:tc>
              <w:tc>
                <w:tcPr>
                  <w:tcW w:w="1177" w:type="dxa"/>
                  <w:tcBorders>
                    <w:tl2br w:val="nil"/>
                    <w:tr2bl w:val="nil"/>
                  </w:tcBorders>
                  <w:vAlign w:val="center"/>
                </w:tcPr>
                <w:p w14:paraId="439D6232">
                  <w:pPr>
                    <w:adjustRightInd w:val="0"/>
                    <w:snapToGrid w:val="0"/>
                    <w:jc w:val="center"/>
                    <w:rPr>
                      <w:rFonts w:hint="default"/>
                      <w:snapToGrid w:val="0"/>
                      <w:sz w:val="21"/>
                      <w:szCs w:val="21"/>
                      <w:lang w:val="en-US" w:eastAsia="zh-CN"/>
                    </w:rPr>
                  </w:pPr>
                  <w:r>
                    <w:rPr>
                      <w:rFonts w:hint="eastAsia"/>
                      <w:snapToGrid w:val="0"/>
                      <w:sz w:val="21"/>
                      <w:szCs w:val="21"/>
                      <w:lang w:val="en-US" w:eastAsia="zh-CN"/>
                    </w:rPr>
                    <w:t>180</w:t>
                  </w:r>
                </w:p>
              </w:tc>
              <w:tc>
                <w:tcPr>
                  <w:tcW w:w="994" w:type="dxa"/>
                  <w:tcBorders>
                    <w:tl2br w:val="nil"/>
                    <w:tr2bl w:val="nil"/>
                  </w:tcBorders>
                  <w:vAlign w:val="center"/>
                </w:tcPr>
                <w:p w14:paraId="1219A801">
                  <w:pPr>
                    <w:adjustRightInd w:val="0"/>
                    <w:snapToGrid w:val="0"/>
                    <w:ind w:right="-105" w:rightChars="-50"/>
                    <w:jc w:val="center"/>
                    <w:rPr>
                      <w:rFonts w:hint="default"/>
                      <w:snapToGrid w:val="0"/>
                      <w:sz w:val="21"/>
                      <w:szCs w:val="21"/>
                      <w:lang w:val="en-US" w:eastAsia="zh-CN"/>
                    </w:rPr>
                  </w:pPr>
                  <w:r>
                    <w:rPr>
                      <w:rFonts w:hint="eastAsia" w:cs="Times New Roman"/>
                      <w:snapToGrid w:val="0"/>
                      <w:kern w:val="2"/>
                      <w:sz w:val="21"/>
                      <w:szCs w:val="21"/>
                      <w:lang w:val="en-US" w:eastAsia="zh-CN" w:bidi="ar-SA"/>
                    </w:rPr>
                    <w:t>/</w:t>
                  </w:r>
                </w:p>
              </w:tc>
              <w:tc>
                <w:tcPr>
                  <w:tcW w:w="252" w:type="pct"/>
                  <w:tcBorders>
                    <w:tl2br w:val="nil"/>
                    <w:tr2bl w:val="nil"/>
                  </w:tcBorders>
                  <w:vAlign w:val="center"/>
                </w:tcPr>
                <w:p w14:paraId="7E6C548B">
                  <w:pPr>
                    <w:adjustRightInd w:val="0"/>
                    <w:snapToGrid w:val="0"/>
                    <w:ind w:right="-105" w:rightChars="-50"/>
                    <w:jc w:val="center"/>
                    <w:rPr>
                      <w:rFonts w:hint="eastAsia" w:hAnsiTheme="minorEastAsia"/>
                      <w:sz w:val="21"/>
                      <w:szCs w:val="21"/>
                      <w:lang w:eastAsia="zh-CN"/>
                    </w:rPr>
                  </w:pPr>
                  <w:r>
                    <w:rPr>
                      <w:rFonts w:hint="eastAsia" w:hAnsiTheme="minorEastAsia"/>
                      <w:sz w:val="21"/>
                      <w:szCs w:val="21"/>
                      <w:lang w:eastAsia="zh-CN"/>
                    </w:rPr>
                    <w:t>达标</w:t>
                  </w:r>
                </w:p>
              </w:tc>
            </w:tr>
          </w:tbl>
          <w:p w14:paraId="2BE6FB6B">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lang w:eastAsia="zh-CN"/>
              </w:rPr>
              <w:t>综上，</w:t>
            </w:r>
            <w:r>
              <w:rPr>
                <w:rFonts w:hint="default" w:ascii="Times New Roman" w:hAnsi="Times New Roman" w:eastAsia="宋体" w:cs="Times New Roman"/>
                <w:color w:val="000000"/>
                <w:sz w:val="24"/>
                <w:szCs w:val="24"/>
              </w:rPr>
              <w:t>本项目</w:t>
            </w:r>
            <w:r>
              <w:rPr>
                <w:rFonts w:hint="default" w:ascii="Times New Roman" w:hAnsi="Times New Roman" w:eastAsia="宋体" w:cs="Times New Roman"/>
                <w:sz w:val="24"/>
                <w:szCs w:val="24"/>
                <w:lang w:val="en-US" w:eastAsia="zh-CN"/>
              </w:rPr>
              <w:t>切割、打磨</w:t>
            </w:r>
            <w:r>
              <w:rPr>
                <w:rFonts w:hint="default" w:ascii="Times New Roman" w:hAnsi="Times New Roman" w:cs="Times New Roman"/>
                <w:sz w:val="24"/>
                <w:szCs w:val="24"/>
                <w:lang w:val="en-US" w:eastAsia="zh-CN"/>
              </w:rPr>
              <w:t>工位设</w:t>
            </w:r>
            <w:r>
              <w:rPr>
                <w:rFonts w:hint="default" w:ascii="Times New Roman" w:hAnsi="Times New Roman" w:eastAsia="宋体" w:cs="Times New Roman"/>
                <w:sz w:val="24"/>
                <w:szCs w:val="24"/>
                <w:lang w:val="en-US" w:eastAsia="zh-CN"/>
              </w:rPr>
              <w:t>集气罩收集（收集效率90%），两股废气收集后进入一套脉冲滤芯除尘装置（处理效率98%）处理后废气与</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喷塑流水线（8个喷房）采用大吸力下抽风技术（喷塑废气捕集率95%），收集的喷塑废气接入一套</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脉冲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滤筒除尘装置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（处理效率98%）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收集处理后</w:t>
            </w:r>
            <w:r>
              <w:rPr>
                <w:rFonts w:hint="default" w:ascii="Times New Roman" w:hAnsi="Times New Roman" w:eastAsia="宋体" w:cs="Times New Roman"/>
                <w:kern w:val="2"/>
                <w:sz w:val="24"/>
                <w:szCs w:val="24"/>
                <w:lang w:val="en-US" w:eastAsia="zh-CN" w:bidi="ar-SA"/>
              </w:rPr>
              <w:t>合并排放，</w:t>
            </w:r>
            <w:r>
              <w:rPr>
                <w:rFonts w:hint="default" w:ascii="Times New Roman" w:hAnsi="Times New Roman" w:eastAsia="宋体" w:cs="Times New Roman"/>
                <w:sz w:val="24"/>
                <w:szCs w:val="24"/>
                <w:lang w:val="en-US" w:eastAsia="zh-CN"/>
              </w:rPr>
              <w:t>最终</w:t>
            </w:r>
            <w:r>
              <w:rPr>
                <w:rFonts w:hint="default" w:ascii="Times New Roman" w:hAnsi="Times New Roman" w:eastAsia="宋体" w:cs="Times New Roman"/>
                <w:sz w:val="24"/>
                <w:szCs w:val="24"/>
              </w:rPr>
              <w:t>由1根15米高排气筒（DA001）有组织排放。废</w:t>
            </w:r>
            <w:r>
              <w:rPr>
                <w:rFonts w:hint="default" w:ascii="Times New Roman" w:hAnsi="Times New Roman" w:eastAsia="宋体" w:cs="Times New Roman"/>
                <w:sz w:val="24"/>
                <w:szCs w:val="24"/>
                <w:lang w:val="en-US" w:eastAsia="zh-CN"/>
              </w:rPr>
              <w:t>气</w:t>
            </w:r>
            <w:r>
              <w:rPr>
                <w:rFonts w:hint="default" w:ascii="Times New Roman" w:hAnsi="Times New Roman" w:eastAsia="宋体" w:cs="Times New Roman"/>
                <w:sz w:val="24"/>
                <w:szCs w:val="24"/>
              </w:rPr>
              <w:t>颗粒物排放浓度为</w:t>
            </w:r>
            <w:r>
              <w:rPr>
                <w:rFonts w:hint="default" w:ascii="Times New Roman" w:hAnsi="Times New Roman" w:eastAsia="宋体" w:cs="Times New Roman"/>
                <w:sz w:val="24"/>
                <w:szCs w:val="24"/>
                <w:lang w:val="en-US" w:eastAsia="zh-CN"/>
              </w:rPr>
              <w:t>8.8</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0.194kg/h，</w:t>
            </w:r>
            <w:r>
              <w:rPr>
                <w:rFonts w:hint="default" w:ascii="Times New Roman" w:hAnsi="Times New Roman" w:cs="Times New Roman"/>
                <w:sz w:val="24"/>
                <w:szCs w:val="24"/>
                <w:lang w:val="en-US" w:eastAsia="zh-CN"/>
              </w:rPr>
              <w:t>可达江苏省地方标准《工业涂装工序大气污染物排放标准》（DB32/4439-2022）表1标准</w:t>
            </w:r>
            <w:r>
              <w:rPr>
                <w:rFonts w:hint="default" w:ascii="Times New Roman" w:hAnsi="Times New Roman" w:eastAsia="宋体" w:cs="Times New Roman"/>
                <w:color w:val="000000"/>
                <w:sz w:val="24"/>
                <w:szCs w:val="24"/>
                <w:lang w:val="en-US" w:eastAsia="zh-CN"/>
              </w:rPr>
              <w:t>。</w:t>
            </w:r>
          </w:p>
          <w:p w14:paraId="62B746B7">
            <w:pPr>
              <w:pStyle w:val="62"/>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w:t>
            </w:r>
            <w:r>
              <w:rPr>
                <w:rFonts w:hint="default" w:ascii="Times New Roman" w:hAnsi="Times New Roman" w:cs="Times New Roman"/>
                <w:kern w:val="2"/>
                <w:sz w:val="24"/>
                <w:szCs w:val="24"/>
                <w:lang w:val="en-US" w:eastAsia="zh-CN" w:bidi="ar-SA"/>
              </w:rPr>
              <w:t>（8个喷房）烘干</w:t>
            </w:r>
            <w:r>
              <w:rPr>
                <w:rFonts w:hint="default" w:ascii="Times New Roman" w:hAnsi="Times New Roman" w:eastAsia="宋体" w:cs="Times New Roman"/>
                <w:kern w:val="2"/>
                <w:sz w:val="24"/>
                <w:szCs w:val="24"/>
                <w:lang w:val="en-US" w:eastAsia="zh-CN" w:bidi="ar-SA"/>
              </w:rPr>
              <w:t>废气由管道收集，并在烘道进出口上方安装集气罩收集工件进出时排放废气，收集率达 90%，收集后废气经二级活性炭吸附装置处理，有机废气的去除率达90%。喷塑后烘干房废气与烘干燃烧废气</w:t>
            </w:r>
            <w:r>
              <w:rPr>
                <w:rFonts w:hint="default" w:ascii="Times New Roman" w:hAnsi="Times New Roman" w:cs="Times New Roman"/>
                <w:kern w:val="2"/>
                <w:sz w:val="24"/>
                <w:szCs w:val="24"/>
                <w:lang w:val="en-US" w:eastAsia="zh-CN" w:bidi="ar-SA"/>
              </w:rPr>
              <w:t>、清洗后烘干燃烧</w:t>
            </w:r>
            <w:r>
              <w:rPr>
                <w:rFonts w:hint="default" w:ascii="Times New Roman" w:hAnsi="Times New Roman" w:eastAsia="宋体" w:cs="Times New Roman"/>
                <w:kern w:val="2"/>
                <w:sz w:val="24"/>
                <w:szCs w:val="24"/>
                <w:lang w:val="en-US" w:eastAsia="zh-CN" w:bidi="ar-SA"/>
              </w:rPr>
              <w:t>废气合并共用1根15米高排气筒（DA00</w:t>
            </w:r>
            <w:r>
              <w:rPr>
                <w:rFonts w:hint="default" w:ascii="Times New Roman" w:hAnsi="Times New Roman"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）排放</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废</w:t>
            </w:r>
            <w:r>
              <w:rPr>
                <w:rFonts w:hint="default" w:ascii="Times New Roman" w:hAnsi="Times New Roman" w:eastAsia="宋体" w:cs="Times New Roman"/>
                <w:sz w:val="24"/>
                <w:szCs w:val="24"/>
                <w:lang w:val="en-US" w:eastAsia="zh-CN"/>
              </w:rPr>
              <w:t>气非甲烷总烃</w:t>
            </w:r>
            <w:r>
              <w:rPr>
                <w:rFonts w:hint="default" w:ascii="Times New Roman" w:hAnsi="Times New Roman" w:eastAsia="宋体" w:cs="Times New Roman"/>
                <w:sz w:val="24"/>
                <w:szCs w:val="24"/>
              </w:rPr>
              <w:t>排放浓度为</w:t>
            </w:r>
            <w:r>
              <w:rPr>
                <w:rFonts w:hint="eastAsia" w:ascii="Times New Roman" w:hAnsi="Times New Roman" w:eastAsia="宋体" w:cs="Times New Roman"/>
                <w:sz w:val="24"/>
                <w:szCs w:val="24"/>
                <w:lang w:val="en-US" w:eastAsia="zh-CN"/>
              </w:rPr>
              <w:t>0.21</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0.0027kg/h，TVOC</w:t>
            </w:r>
            <w:r>
              <w:rPr>
                <w:rFonts w:hint="default" w:ascii="Times New Roman" w:hAnsi="Times New Roman" w:eastAsia="宋体" w:cs="Times New Roman"/>
                <w:sz w:val="24"/>
                <w:szCs w:val="24"/>
              </w:rPr>
              <w:t>排放浓度为</w:t>
            </w:r>
            <w:r>
              <w:rPr>
                <w:rFonts w:hint="eastAsia" w:ascii="Times New Roman" w:hAnsi="Times New Roman" w:eastAsia="宋体" w:cs="Times New Roman"/>
                <w:sz w:val="24"/>
                <w:szCs w:val="24"/>
                <w:lang w:val="en-US" w:eastAsia="zh-CN"/>
              </w:rPr>
              <w:t>0.21</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0.0027kg/h，</w:t>
            </w:r>
            <w:r>
              <w:rPr>
                <w:rFonts w:hint="default" w:ascii="Times New Roman" w:hAnsi="Times New Roman" w:cs="Times New Roman"/>
                <w:kern w:val="2"/>
                <w:sz w:val="24"/>
                <w:szCs w:val="24"/>
                <w:lang w:val="en-US" w:eastAsia="zh-CN" w:bidi="ar-SA"/>
              </w:rPr>
              <w:t>可达江苏省地方标准《工业涂装工序大气污染物排放标准》（DB32/4439-2022）表1标准</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烘干燃烧废气</w:t>
            </w:r>
            <w:r>
              <w:rPr>
                <w:rFonts w:hint="default" w:ascii="Times New Roman" w:hAnsi="Times New Roman" w:eastAsia="宋体" w:cs="Times New Roman"/>
                <w:sz w:val="24"/>
                <w:szCs w:val="24"/>
              </w:rPr>
              <w:t>颗粒物排放浓度为</w:t>
            </w:r>
            <w:r>
              <w:rPr>
                <w:rFonts w:hint="default"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0.0166kg/h，</w:t>
            </w:r>
            <w:r>
              <w:rPr>
                <w:rFonts w:hint="default" w:ascii="Times New Roman" w:hAnsi="Times New Roman" w:cs="Times New Roman"/>
                <w:kern w:val="2"/>
                <w:sz w:val="24"/>
                <w:szCs w:val="24"/>
                <w:lang w:val="en-US" w:eastAsia="zh-CN" w:bidi="ar-SA"/>
              </w:rPr>
              <w:t>可达江苏省地方标准《工业涂装工序大气污染物排放标准》（DB32/4439-2022）表1标准；</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排放浓度为</w:t>
            </w:r>
            <w:r>
              <w:rPr>
                <w:rFonts w:hint="default" w:ascii="Times New Roman" w:hAnsi="Times New Roman" w:eastAsia="宋体" w:cs="Times New Roman"/>
                <w:sz w:val="24"/>
                <w:szCs w:val="24"/>
                <w:lang w:val="en-US" w:eastAsia="zh-CN"/>
              </w:rPr>
              <w:t>0.9</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、NOx排放浓度为</w:t>
            </w:r>
            <w:r>
              <w:rPr>
                <w:rFonts w:hint="default" w:ascii="Times New Roman" w:hAnsi="Times New Roman" w:eastAsia="宋体" w:cs="Times New Roman"/>
                <w:sz w:val="24"/>
                <w:szCs w:val="24"/>
                <w:lang w:val="en-US" w:eastAsia="zh-CN"/>
              </w:rPr>
              <w:t>4.1</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rPr>
              <w:t>可达江苏省地方标准DB32/3728-2020《工业炉窑大气污染物排放标准》表1标准</w:t>
            </w:r>
            <w:r>
              <w:rPr>
                <w:rFonts w:hint="default" w:ascii="Times New Roman" w:hAnsi="Times New Roman" w:eastAsia="宋体" w:cs="Times New Roman"/>
                <w:sz w:val="24"/>
                <w:szCs w:val="24"/>
                <w:lang w:eastAsia="zh-CN"/>
              </w:rPr>
              <w:t>。</w:t>
            </w:r>
          </w:p>
          <w:p w14:paraId="548D57BA">
            <w:pPr>
              <w:pStyle w:val="62"/>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hAnsi="宋体" w:eastAsia="宋体"/>
                <w:spacing w:val="4"/>
                <w:szCs w:val="21"/>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本项目喷塑流水线采用大吸力下抽风技术，仅工件或人员进出时会有少量废气逸散，故喷塑废气捕集率95%，收集的喷塑废气接入配置的</w:t>
            </w:r>
            <w:r>
              <w:rPr>
                <w:rFonts w:hint="eastAsia" w:ascii="Times New Roman" w:eastAsia="宋体" w:cs="Times New Roman"/>
                <w:color w:val="000000" w:themeColor="text1"/>
                <w:kern w:val="2"/>
                <w:sz w:val="24"/>
                <w:szCs w:val="24"/>
                <w:lang w:val="en-US" w:eastAsia="zh-CN" w:bidi="ar-SA"/>
                <w14:textFill>
                  <w14:solidFill>
                    <w14:schemeClr w14:val="tx1"/>
                  </w14:solidFill>
                </w14:textFill>
              </w:rPr>
              <w:t>一</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套</w:t>
            </w:r>
            <w:r>
              <w:rPr>
                <w:rFonts w:hint="eastAsia" w:cs="Times New Roman"/>
                <w:color w:val="000000" w:themeColor="text1"/>
                <w:kern w:val="2"/>
                <w:sz w:val="24"/>
                <w:szCs w:val="24"/>
                <w:lang w:val="en-US" w:eastAsia="zh-CN" w:bidi="ar-SA"/>
                <w14:textFill>
                  <w14:solidFill>
                    <w14:schemeClr w14:val="tx1"/>
                  </w14:solidFill>
                </w14:textFill>
              </w:rPr>
              <w:t>脉冲</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滤筒除尘装置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（处理效率9</w:t>
            </w:r>
            <w:r>
              <w:rPr>
                <w:rFonts w:hint="eastAsia" w:ascii="Times New Roman" w:eastAsia="宋体"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收集处理后，废气最终通过一根15高排气筒（DA003）排放，</w:t>
            </w:r>
            <w:r>
              <w:rPr>
                <w:rFonts w:hint="default" w:ascii="Times New Roman" w:hAnsi="Times New Roman" w:eastAsia="宋体" w:cs="Times New Roman"/>
                <w:sz w:val="24"/>
                <w:szCs w:val="24"/>
              </w:rPr>
              <w:t>废</w:t>
            </w:r>
            <w:r>
              <w:rPr>
                <w:rFonts w:hint="default" w:ascii="Times New Roman" w:hAnsi="Times New Roman" w:eastAsia="宋体" w:cs="Times New Roman"/>
                <w:sz w:val="24"/>
                <w:szCs w:val="24"/>
                <w:lang w:val="en-US" w:eastAsia="zh-CN"/>
              </w:rPr>
              <w:t>气</w:t>
            </w:r>
            <w:r>
              <w:rPr>
                <w:rFonts w:hint="default" w:ascii="Times New Roman" w:hAnsi="Times New Roman" w:eastAsia="宋体" w:cs="Times New Roman"/>
                <w:sz w:val="24"/>
                <w:szCs w:val="24"/>
              </w:rPr>
              <w:t>颗粒物排放浓度为</w:t>
            </w:r>
            <w:r>
              <w:rPr>
                <w:rFonts w:hint="eastAsia" w:ascii="Times New Roman" w:eastAsia="宋体" w:cs="Times New Roman"/>
                <w:sz w:val="24"/>
                <w:szCs w:val="24"/>
                <w:lang w:val="en-US" w:eastAsia="zh-CN"/>
              </w:rPr>
              <w:t>8.2</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eastAsia" w:ascii="Times New Roman" w:eastAsia="宋体" w:cs="Times New Roman"/>
                <w:sz w:val="24"/>
                <w:szCs w:val="24"/>
                <w:lang w:val="en-US" w:eastAsia="zh-CN"/>
              </w:rPr>
              <w:t>0.2138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kg/h，可达江苏省地方标准</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《工业涂装工序大气污染物排放标准》（DB32/4439-2022）表1标准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tc>
      </w:tr>
    </w:tbl>
    <w:p w14:paraId="6FB0170E">
      <w:pPr>
        <w:adjustRightInd w:val="0"/>
        <w:snapToGrid w:val="0"/>
        <w:jc w:val="center"/>
        <w:rPr>
          <w:rFonts w:ascii="宋体" w:hAnsi="宋体" w:cs="宋体"/>
          <w:bCs/>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553"/>
      </w:tblGrid>
      <w:tr w14:paraId="53AC0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1" w:hRule="atLeast"/>
          <w:jc w:val="center"/>
        </w:trPr>
        <w:tc>
          <w:tcPr>
            <w:tcW w:w="558" w:type="dxa"/>
            <w:noWrap w:val="0"/>
            <w:tcMar>
              <w:left w:w="28" w:type="dxa"/>
              <w:right w:w="28" w:type="dxa"/>
            </w:tcMar>
            <w:vAlign w:val="center"/>
          </w:tcPr>
          <w:p w14:paraId="79835E5A">
            <w:pPr>
              <w:pStyle w:val="7"/>
            </w:pPr>
          </w:p>
          <w:p w14:paraId="52666312">
            <w:pPr>
              <w:adjustRightInd w:val="0"/>
              <w:snapToGrid w:val="0"/>
              <w:jc w:val="center"/>
              <w:rPr>
                <w:rFonts w:ascii="宋体" w:hAnsi="宋体" w:cs="宋体"/>
                <w:bCs/>
                <w:szCs w:val="21"/>
              </w:rPr>
            </w:pPr>
          </w:p>
          <w:p w14:paraId="54890216">
            <w:pPr>
              <w:adjustRightInd w:val="0"/>
              <w:snapToGrid w:val="0"/>
              <w:jc w:val="center"/>
              <w:rPr>
                <w:rFonts w:ascii="宋体" w:hAnsi="宋体" w:cs="宋体"/>
                <w:bCs/>
                <w:szCs w:val="21"/>
              </w:rPr>
            </w:pPr>
          </w:p>
          <w:p w14:paraId="16A8DAD4">
            <w:pPr>
              <w:adjustRightInd w:val="0"/>
              <w:snapToGrid w:val="0"/>
              <w:jc w:val="center"/>
              <w:rPr>
                <w:rFonts w:ascii="宋体" w:hAnsi="宋体" w:cs="宋体"/>
                <w:bCs/>
                <w:szCs w:val="21"/>
              </w:rPr>
            </w:pPr>
          </w:p>
          <w:p w14:paraId="25D71900">
            <w:pPr>
              <w:adjustRightInd w:val="0"/>
              <w:snapToGrid w:val="0"/>
              <w:jc w:val="center"/>
              <w:rPr>
                <w:rFonts w:ascii="宋体" w:hAnsi="宋体" w:cs="宋体"/>
                <w:bCs/>
                <w:szCs w:val="21"/>
              </w:rPr>
            </w:pPr>
          </w:p>
          <w:p w14:paraId="342734F6">
            <w:pPr>
              <w:adjustRightInd w:val="0"/>
              <w:snapToGrid w:val="0"/>
              <w:jc w:val="center"/>
              <w:rPr>
                <w:rFonts w:ascii="宋体" w:hAnsi="宋体" w:cs="宋体"/>
                <w:bCs/>
                <w:szCs w:val="21"/>
              </w:rPr>
            </w:pPr>
          </w:p>
          <w:p w14:paraId="7B6F7BF6">
            <w:pPr>
              <w:adjustRightInd w:val="0"/>
              <w:snapToGrid w:val="0"/>
              <w:jc w:val="center"/>
              <w:rPr>
                <w:rFonts w:ascii="宋体" w:hAnsi="宋体" w:cs="宋体"/>
                <w:bCs/>
                <w:szCs w:val="21"/>
              </w:rPr>
            </w:pPr>
          </w:p>
          <w:p w14:paraId="10EAE042">
            <w:pPr>
              <w:adjustRightInd w:val="0"/>
              <w:snapToGrid w:val="0"/>
              <w:jc w:val="center"/>
              <w:rPr>
                <w:rFonts w:ascii="宋体" w:hAnsi="宋体" w:cs="宋体"/>
                <w:bCs/>
                <w:szCs w:val="21"/>
              </w:rPr>
            </w:pPr>
          </w:p>
          <w:p w14:paraId="2B805504">
            <w:pPr>
              <w:adjustRightInd w:val="0"/>
              <w:snapToGrid w:val="0"/>
              <w:jc w:val="center"/>
              <w:rPr>
                <w:rFonts w:ascii="宋体" w:hAnsi="宋体" w:cs="宋体"/>
                <w:bCs/>
                <w:szCs w:val="21"/>
              </w:rPr>
            </w:pPr>
          </w:p>
          <w:p w14:paraId="1FD43181">
            <w:pPr>
              <w:adjustRightInd w:val="0"/>
              <w:snapToGrid w:val="0"/>
              <w:jc w:val="center"/>
              <w:rPr>
                <w:rFonts w:ascii="宋体" w:hAnsi="宋体" w:cs="宋体"/>
                <w:bCs/>
                <w:szCs w:val="21"/>
              </w:rPr>
            </w:pPr>
          </w:p>
          <w:p w14:paraId="4D7EC8E2">
            <w:pPr>
              <w:adjustRightInd w:val="0"/>
              <w:snapToGrid w:val="0"/>
              <w:jc w:val="center"/>
              <w:rPr>
                <w:rFonts w:ascii="宋体" w:hAnsi="宋体" w:cs="宋体"/>
                <w:bCs/>
                <w:szCs w:val="21"/>
              </w:rPr>
            </w:pPr>
          </w:p>
          <w:p w14:paraId="00BFEB8D">
            <w:pPr>
              <w:adjustRightInd w:val="0"/>
              <w:snapToGrid w:val="0"/>
              <w:jc w:val="center"/>
              <w:rPr>
                <w:rFonts w:ascii="宋体" w:hAnsi="宋体" w:cs="宋体"/>
                <w:bCs/>
                <w:szCs w:val="21"/>
              </w:rPr>
            </w:pPr>
          </w:p>
          <w:p w14:paraId="6640FFF9">
            <w:pPr>
              <w:adjustRightInd w:val="0"/>
              <w:snapToGrid w:val="0"/>
              <w:jc w:val="center"/>
              <w:rPr>
                <w:rFonts w:ascii="宋体" w:hAnsi="宋体" w:cs="宋体"/>
                <w:bCs/>
                <w:szCs w:val="21"/>
              </w:rPr>
            </w:pPr>
          </w:p>
          <w:p w14:paraId="40E698AD">
            <w:pPr>
              <w:adjustRightInd w:val="0"/>
              <w:snapToGrid w:val="0"/>
              <w:jc w:val="center"/>
              <w:rPr>
                <w:rFonts w:ascii="宋体" w:hAnsi="宋体" w:cs="宋体"/>
                <w:bCs/>
                <w:szCs w:val="21"/>
              </w:rPr>
            </w:pPr>
          </w:p>
          <w:p w14:paraId="48C80A8D">
            <w:pPr>
              <w:adjustRightInd w:val="0"/>
              <w:snapToGrid w:val="0"/>
              <w:jc w:val="center"/>
              <w:rPr>
                <w:rFonts w:ascii="宋体" w:hAnsi="宋体" w:cs="宋体"/>
                <w:bCs/>
                <w:szCs w:val="21"/>
              </w:rPr>
            </w:pPr>
          </w:p>
          <w:p w14:paraId="7467DDF6">
            <w:pPr>
              <w:adjustRightInd w:val="0"/>
              <w:snapToGrid w:val="0"/>
              <w:jc w:val="center"/>
              <w:rPr>
                <w:rFonts w:ascii="宋体" w:hAnsi="宋体" w:cs="宋体"/>
                <w:bCs/>
                <w:szCs w:val="21"/>
              </w:rPr>
            </w:pPr>
          </w:p>
          <w:p w14:paraId="096CE7CE">
            <w:pPr>
              <w:adjustRightInd w:val="0"/>
              <w:snapToGrid w:val="0"/>
              <w:jc w:val="center"/>
              <w:rPr>
                <w:rFonts w:ascii="宋体" w:hAnsi="宋体" w:cs="宋体"/>
                <w:bCs/>
                <w:szCs w:val="21"/>
              </w:rPr>
            </w:pPr>
          </w:p>
          <w:p w14:paraId="25EA2191">
            <w:pPr>
              <w:adjustRightInd w:val="0"/>
              <w:snapToGrid w:val="0"/>
              <w:jc w:val="center"/>
              <w:rPr>
                <w:rFonts w:hint="eastAsia" w:ascii="宋体" w:hAnsi="宋体" w:cs="宋体"/>
                <w:bCs/>
                <w:szCs w:val="21"/>
              </w:rPr>
            </w:pPr>
          </w:p>
          <w:p w14:paraId="48714E10">
            <w:pPr>
              <w:adjustRightInd w:val="0"/>
              <w:snapToGrid w:val="0"/>
              <w:jc w:val="center"/>
              <w:rPr>
                <w:rFonts w:ascii="宋体" w:hAnsi="宋体" w:cs="宋体"/>
                <w:bCs/>
                <w:sz w:val="24"/>
                <w:szCs w:val="24"/>
              </w:rPr>
            </w:pPr>
            <w:r>
              <w:rPr>
                <w:rFonts w:hint="eastAsia" w:ascii="宋体" w:hAnsi="宋体" w:cs="宋体"/>
                <w:bCs/>
                <w:sz w:val="24"/>
                <w:szCs w:val="24"/>
              </w:rPr>
              <w:t>运营</w:t>
            </w:r>
          </w:p>
          <w:p w14:paraId="6BFE45D9">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9BDF4D">
            <w:pPr>
              <w:adjustRightInd w:val="0"/>
              <w:snapToGrid w:val="0"/>
              <w:jc w:val="center"/>
              <w:rPr>
                <w:rFonts w:ascii="宋体" w:hAnsi="宋体" w:cs="宋体"/>
                <w:bCs/>
                <w:sz w:val="24"/>
                <w:szCs w:val="24"/>
              </w:rPr>
            </w:pPr>
            <w:r>
              <w:rPr>
                <w:rFonts w:hint="eastAsia" w:ascii="宋体" w:hAnsi="宋体" w:cs="宋体"/>
                <w:bCs/>
                <w:sz w:val="24"/>
                <w:szCs w:val="24"/>
              </w:rPr>
              <w:t>境影</w:t>
            </w:r>
          </w:p>
          <w:p w14:paraId="784DFD67">
            <w:pPr>
              <w:adjustRightInd w:val="0"/>
              <w:snapToGrid w:val="0"/>
              <w:jc w:val="center"/>
              <w:rPr>
                <w:rFonts w:ascii="宋体" w:hAnsi="宋体" w:cs="宋体"/>
                <w:bCs/>
                <w:sz w:val="24"/>
                <w:szCs w:val="24"/>
              </w:rPr>
            </w:pPr>
            <w:r>
              <w:rPr>
                <w:rFonts w:hint="eastAsia" w:ascii="宋体" w:hAnsi="宋体" w:cs="宋体"/>
                <w:bCs/>
                <w:sz w:val="24"/>
                <w:szCs w:val="24"/>
              </w:rPr>
              <w:t>响和</w:t>
            </w:r>
          </w:p>
          <w:p w14:paraId="2CC75737">
            <w:pPr>
              <w:adjustRightInd w:val="0"/>
              <w:snapToGrid w:val="0"/>
              <w:jc w:val="center"/>
              <w:rPr>
                <w:rFonts w:ascii="宋体" w:hAnsi="宋体" w:cs="宋体"/>
                <w:bCs/>
                <w:sz w:val="24"/>
                <w:szCs w:val="24"/>
              </w:rPr>
            </w:pPr>
            <w:r>
              <w:rPr>
                <w:rFonts w:hint="eastAsia" w:ascii="宋体" w:hAnsi="宋体" w:cs="宋体"/>
                <w:bCs/>
                <w:sz w:val="24"/>
                <w:szCs w:val="24"/>
              </w:rPr>
              <w:t>保护</w:t>
            </w:r>
          </w:p>
          <w:p w14:paraId="7B9F0DDC">
            <w:pPr>
              <w:adjustRightInd w:val="0"/>
              <w:snapToGrid w:val="0"/>
              <w:jc w:val="center"/>
              <w:rPr>
                <w:rFonts w:ascii="宋体" w:hAnsi="宋体" w:cs="宋体"/>
                <w:bCs/>
                <w:sz w:val="24"/>
                <w:szCs w:val="24"/>
              </w:rPr>
            </w:pPr>
            <w:r>
              <w:rPr>
                <w:rFonts w:hint="eastAsia" w:ascii="宋体" w:hAnsi="宋体" w:cs="宋体"/>
                <w:bCs/>
                <w:sz w:val="24"/>
                <w:szCs w:val="24"/>
              </w:rPr>
              <w:t>措施</w:t>
            </w:r>
          </w:p>
          <w:p w14:paraId="34C1D2F8">
            <w:pPr>
              <w:adjustRightInd w:val="0"/>
              <w:snapToGrid w:val="0"/>
              <w:jc w:val="center"/>
              <w:rPr>
                <w:rFonts w:ascii="宋体" w:hAnsi="宋体" w:cs="宋体"/>
                <w:bCs/>
                <w:szCs w:val="21"/>
              </w:rPr>
            </w:pPr>
          </w:p>
          <w:p w14:paraId="0B0EF972">
            <w:pPr>
              <w:adjustRightInd w:val="0"/>
              <w:snapToGrid w:val="0"/>
              <w:jc w:val="center"/>
              <w:rPr>
                <w:rFonts w:ascii="宋体" w:hAnsi="宋体" w:cs="宋体"/>
                <w:bCs/>
                <w:szCs w:val="21"/>
              </w:rPr>
            </w:pPr>
          </w:p>
          <w:p w14:paraId="558A4D36">
            <w:pPr>
              <w:adjustRightInd w:val="0"/>
              <w:snapToGrid w:val="0"/>
              <w:jc w:val="center"/>
              <w:rPr>
                <w:rFonts w:ascii="宋体" w:hAnsi="宋体" w:cs="宋体"/>
                <w:bCs/>
                <w:szCs w:val="21"/>
              </w:rPr>
            </w:pPr>
          </w:p>
          <w:p w14:paraId="214F657C">
            <w:pPr>
              <w:adjustRightInd w:val="0"/>
              <w:snapToGrid w:val="0"/>
              <w:jc w:val="center"/>
              <w:rPr>
                <w:rFonts w:ascii="宋体" w:hAnsi="宋体" w:cs="宋体"/>
                <w:bCs/>
                <w:szCs w:val="21"/>
              </w:rPr>
            </w:pPr>
          </w:p>
          <w:p w14:paraId="44F5AC66">
            <w:pPr>
              <w:adjustRightInd w:val="0"/>
              <w:snapToGrid w:val="0"/>
              <w:jc w:val="center"/>
              <w:rPr>
                <w:rFonts w:ascii="宋体" w:hAnsi="宋体" w:cs="宋体"/>
                <w:bCs/>
                <w:szCs w:val="21"/>
              </w:rPr>
            </w:pPr>
          </w:p>
          <w:p w14:paraId="6D828EE3">
            <w:pPr>
              <w:adjustRightInd w:val="0"/>
              <w:snapToGrid w:val="0"/>
              <w:jc w:val="center"/>
              <w:rPr>
                <w:rFonts w:ascii="宋体" w:hAnsi="宋体" w:cs="宋体"/>
                <w:bCs/>
                <w:szCs w:val="21"/>
              </w:rPr>
            </w:pPr>
          </w:p>
          <w:p w14:paraId="5829A9EA">
            <w:pPr>
              <w:adjustRightInd w:val="0"/>
              <w:snapToGrid w:val="0"/>
              <w:jc w:val="center"/>
              <w:rPr>
                <w:rFonts w:ascii="宋体" w:hAnsi="宋体" w:cs="宋体"/>
                <w:bCs/>
                <w:szCs w:val="21"/>
              </w:rPr>
            </w:pPr>
          </w:p>
          <w:p w14:paraId="1F89181A">
            <w:pPr>
              <w:adjustRightInd w:val="0"/>
              <w:snapToGrid w:val="0"/>
              <w:jc w:val="center"/>
              <w:rPr>
                <w:rFonts w:ascii="宋体" w:hAnsi="宋体" w:cs="宋体"/>
                <w:bCs/>
                <w:szCs w:val="21"/>
              </w:rPr>
            </w:pPr>
          </w:p>
          <w:p w14:paraId="2F4B4D4B">
            <w:pPr>
              <w:adjustRightInd w:val="0"/>
              <w:snapToGrid w:val="0"/>
              <w:jc w:val="center"/>
              <w:rPr>
                <w:rFonts w:ascii="宋体" w:hAnsi="宋体" w:cs="宋体"/>
                <w:bCs/>
                <w:szCs w:val="21"/>
              </w:rPr>
            </w:pPr>
          </w:p>
          <w:p w14:paraId="24C47A65">
            <w:pPr>
              <w:adjustRightInd w:val="0"/>
              <w:snapToGrid w:val="0"/>
              <w:jc w:val="center"/>
              <w:rPr>
                <w:rFonts w:ascii="宋体" w:hAnsi="宋体" w:cs="宋体"/>
                <w:bCs/>
                <w:szCs w:val="21"/>
              </w:rPr>
            </w:pPr>
          </w:p>
          <w:p w14:paraId="181F5439">
            <w:pPr>
              <w:adjustRightInd w:val="0"/>
              <w:snapToGrid w:val="0"/>
              <w:jc w:val="center"/>
              <w:rPr>
                <w:rFonts w:ascii="宋体" w:hAnsi="宋体" w:cs="宋体"/>
                <w:bCs/>
                <w:szCs w:val="21"/>
              </w:rPr>
            </w:pPr>
          </w:p>
          <w:p w14:paraId="042A9CA7">
            <w:pPr>
              <w:adjustRightInd w:val="0"/>
              <w:snapToGrid w:val="0"/>
              <w:jc w:val="center"/>
              <w:rPr>
                <w:rFonts w:ascii="宋体" w:hAnsi="宋体" w:cs="宋体"/>
                <w:bCs/>
                <w:szCs w:val="21"/>
              </w:rPr>
            </w:pPr>
          </w:p>
          <w:p w14:paraId="74C0E3FE">
            <w:pPr>
              <w:adjustRightInd w:val="0"/>
              <w:snapToGrid w:val="0"/>
              <w:jc w:val="center"/>
              <w:rPr>
                <w:rFonts w:ascii="宋体" w:hAnsi="宋体" w:cs="宋体"/>
                <w:bCs/>
                <w:szCs w:val="21"/>
              </w:rPr>
            </w:pPr>
          </w:p>
          <w:p w14:paraId="1F6DA5EF">
            <w:pPr>
              <w:adjustRightInd w:val="0"/>
              <w:snapToGrid w:val="0"/>
              <w:jc w:val="center"/>
              <w:rPr>
                <w:rFonts w:ascii="宋体" w:hAnsi="宋体" w:cs="宋体"/>
                <w:bCs/>
                <w:szCs w:val="21"/>
              </w:rPr>
            </w:pPr>
          </w:p>
          <w:p w14:paraId="10063F73">
            <w:pPr>
              <w:adjustRightInd w:val="0"/>
              <w:snapToGrid w:val="0"/>
              <w:jc w:val="center"/>
              <w:rPr>
                <w:rFonts w:ascii="宋体" w:hAnsi="宋体" w:cs="宋体"/>
                <w:bCs/>
                <w:szCs w:val="21"/>
              </w:rPr>
            </w:pPr>
          </w:p>
          <w:p w14:paraId="0DA9A8EF">
            <w:pPr>
              <w:adjustRightInd w:val="0"/>
              <w:snapToGrid w:val="0"/>
              <w:jc w:val="center"/>
              <w:rPr>
                <w:rFonts w:ascii="宋体" w:hAnsi="宋体" w:cs="宋体"/>
                <w:bCs/>
                <w:szCs w:val="21"/>
              </w:rPr>
            </w:pPr>
          </w:p>
          <w:p w14:paraId="3864256F">
            <w:pPr>
              <w:adjustRightInd w:val="0"/>
              <w:snapToGrid w:val="0"/>
              <w:jc w:val="center"/>
              <w:rPr>
                <w:rFonts w:ascii="宋体" w:hAnsi="宋体" w:cs="宋体"/>
                <w:bCs/>
                <w:szCs w:val="21"/>
              </w:rPr>
            </w:pPr>
          </w:p>
          <w:p w14:paraId="46E5D47B">
            <w:pPr>
              <w:adjustRightInd w:val="0"/>
              <w:snapToGrid w:val="0"/>
              <w:jc w:val="center"/>
              <w:rPr>
                <w:rFonts w:ascii="宋体" w:hAnsi="宋体" w:cs="宋体"/>
                <w:bCs/>
                <w:szCs w:val="21"/>
              </w:rPr>
            </w:pPr>
          </w:p>
          <w:p w14:paraId="15C0FC6A">
            <w:pPr>
              <w:adjustRightInd w:val="0"/>
              <w:snapToGrid w:val="0"/>
              <w:jc w:val="center"/>
              <w:rPr>
                <w:rFonts w:ascii="宋体" w:hAnsi="宋体" w:cs="宋体"/>
                <w:bCs/>
                <w:szCs w:val="21"/>
              </w:rPr>
            </w:pPr>
          </w:p>
          <w:p w14:paraId="05A20BDF">
            <w:pPr>
              <w:adjustRightInd w:val="0"/>
              <w:snapToGrid w:val="0"/>
              <w:jc w:val="center"/>
              <w:rPr>
                <w:rFonts w:ascii="宋体" w:hAnsi="宋体" w:cs="宋体"/>
                <w:bCs/>
                <w:szCs w:val="21"/>
              </w:rPr>
            </w:pPr>
          </w:p>
          <w:p w14:paraId="16161244">
            <w:pPr>
              <w:adjustRightInd w:val="0"/>
              <w:snapToGrid w:val="0"/>
              <w:jc w:val="center"/>
              <w:rPr>
                <w:rFonts w:ascii="宋体" w:hAnsi="宋体" w:cs="宋体"/>
                <w:bCs/>
                <w:szCs w:val="21"/>
              </w:rPr>
            </w:pPr>
          </w:p>
          <w:p w14:paraId="2EA88775">
            <w:pPr>
              <w:adjustRightInd w:val="0"/>
              <w:snapToGrid w:val="0"/>
              <w:jc w:val="center"/>
              <w:rPr>
                <w:rFonts w:ascii="宋体" w:hAnsi="宋体" w:cs="宋体"/>
                <w:bCs/>
                <w:szCs w:val="21"/>
              </w:rPr>
            </w:pPr>
          </w:p>
          <w:p w14:paraId="416E03FC">
            <w:pPr>
              <w:adjustRightInd w:val="0"/>
              <w:snapToGrid w:val="0"/>
              <w:jc w:val="center"/>
              <w:rPr>
                <w:rFonts w:ascii="宋体" w:hAnsi="宋体" w:cs="宋体"/>
                <w:bCs/>
                <w:szCs w:val="21"/>
              </w:rPr>
            </w:pPr>
          </w:p>
          <w:p w14:paraId="3A8ABA7E">
            <w:pPr>
              <w:adjustRightInd w:val="0"/>
              <w:snapToGrid w:val="0"/>
              <w:jc w:val="center"/>
              <w:rPr>
                <w:rFonts w:ascii="宋体" w:hAnsi="宋体" w:cs="宋体"/>
                <w:bCs/>
                <w:szCs w:val="21"/>
              </w:rPr>
            </w:pPr>
          </w:p>
          <w:p w14:paraId="56A41DE0">
            <w:pPr>
              <w:adjustRightInd w:val="0"/>
              <w:snapToGrid w:val="0"/>
              <w:jc w:val="center"/>
              <w:rPr>
                <w:rFonts w:ascii="宋体" w:hAnsi="宋体" w:cs="宋体"/>
                <w:bCs/>
                <w:szCs w:val="21"/>
              </w:rPr>
            </w:pPr>
          </w:p>
          <w:p w14:paraId="3CBB823B">
            <w:pPr>
              <w:adjustRightInd w:val="0"/>
              <w:snapToGrid w:val="0"/>
              <w:jc w:val="center"/>
              <w:rPr>
                <w:rFonts w:ascii="宋体" w:hAnsi="宋体" w:cs="宋体"/>
                <w:bCs/>
                <w:szCs w:val="21"/>
              </w:rPr>
            </w:pPr>
          </w:p>
          <w:p w14:paraId="3F499757">
            <w:pPr>
              <w:adjustRightInd w:val="0"/>
              <w:snapToGrid w:val="0"/>
              <w:jc w:val="center"/>
              <w:rPr>
                <w:rFonts w:ascii="宋体" w:hAnsi="宋体" w:cs="宋体"/>
                <w:bCs/>
                <w:szCs w:val="21"/>
              </w:rPr>
            </w:pPr>
          </w:p>
          <w:p w14:paraId="6E9BB60C">
            <w:pPr>
              <w:adjustRightInd w:val="0"/>
              <w:snapToGrid w:val="0"/>
              <w:jc w:val="center"/>
              <w:rPr>
                <w:rFonts w:ascii="宋体" w:hAnsi="宋体" w:cs="宋体"/>
                <w:bCs/>
                <w:szCs w:val="21"/>
              </w:rPr>
            </w:pPr>
          </w:p>
          <w:p w14:paraId="4E25B089">
            <w:pPr>
              <w:adjustRightInd w:val="0"/>
              <w:snapToGrid w:val="0"/>
              <w:jc w:val="center"/>
              <w:rPr>
                <w:rFonts w:ascii="宋体" w:hAnsi="宋体" w:cs="宋体"/>
                <w:bCs/>
                <w:szCs w:val="21"/>
              </w:rPr>
            </w:pPr>
          </w:p>
          <w:p w14:paraId="2853136B">
            <w:pPr>
              <w:adjustRightInd w:val="0"/>
              <w:snapToGrid w:val="0"/>
              <w:jc w:val="center"/>
              <w:rPr>
                <w:rFonts w:ascii="宋体" w:hAnsi="宋体" w:cs="宋体"/>
                <w:bCs/>
                <w:szCs w:val="21"/>
              </w:rPr>
            </w:pPr>
          </w:p>
          <w:p w14:paraId="17528133">
            <w:pPr>
              <w:adjustRightInd w:val="0"/>
              <w:snapToGrid w:val="0"/>
              <w:jc w:val="center"/>
              <w:rPr>
                <w:rFonts w:ascii="宋体" w:hAnsi="宋体" w:cs="宋体"/>
                <w:bCs/>
                <w:szCs w:val="21"/>
              </w:rPr>
            </w:pPr>
          </w:p>
          <w:p w14:paraId="28AFDF35">
            <w:pPr>
              <w:adjustRightInd w:val="0"/>
              <w:snapToGrid w:val="0"/>
              <w:jc w:val="center"/>
              <w:rPr>
                <w:rFonts w:ascii="宋体" w:hAnsi="宋体" w:cs="宋体"/>
                <w:bCs/>
                <w:szCs w:val="21"/>
              </w:rPr>
            </w:pPr>
          </w:p>
          <w:p w14:paraId="11FC85CA">
            <w:pPr>
              <w:adjustRightInd w:val="0"/>
              <w:snapToGrid w:val="0"/>
              <w:jc w:val="center"/>
              <w:rPr>
                <w:rFonts w:ascii="宋体" w:hAnsi="宋体" w:cs="宋体"/>
                <w:bCs/>
                <w:szCs w:val="21"/>
              </w:rPr>
            </w:pPr>
          </w:p>
          <w:p w14:paraId="7CC741B8">
            <w:pPr>
              <w:adjustRightInd w:val="0"/>
              <w:snapToGrid w:val="0"/>
              <w:jc w:val="center"/>
              <w:rPr>
                <w:rFonts w:ascii="宋体" w:hAnsi="宋体" w:cs="宋体"/>
                <w:bCs/>
                <w:szCs w:val="21"/>
              </w:rPr>
            </w:pPr>
          </w:p>
          <w:p w14:paraId="6FC5D11E">
            <w:pPr>
              <w:adjustRightInd w:val="0"/>
              <w:snapToGrid w:val="0"/>
              <w:jc w:val="center"/>
              <w:rPr>
                <w:rFonts w:ascii="宋体" w:hAnsi="宋体" w:cs="宋体"/>
                <w:bCs/>
                <w:szCs w:val="21"/>
              </w:rPr>
            </w:pPr>
          </w:p>
          <w:p w14:paraId="292174EC">
            <w:pPr>
              <w:adjustRightInd w:val="0"/>
              <w:snapToGrid w:val="0"/>
              <w:jc w:val="center"/>
              <w:rPr>
                <w:rFonts w:hint="eastAsia" w:ascii="宋体" w:hAnsi="宋体" w:cs="宋体"/>
                <w:bCs/>
                <w:szCs w:val="21"/>
              </w:rPr>
            </w:pPr>
          </w:p>
          <w:p w14:paraId="4580F1EB">
            <w:pPr>
              <w:adjustRightInd w:val="0"/>
              <w:snapToGrid w:val="0"/>
              <w:jc w:val="center"/>
              <w:rPr>
                <w:rFonts w:hint="eastAsia" w:ascii="宋体" w:hAnsi="宋体" w:cs="宋体"/>
                <w:bCs/>
                <w:szCs w:val="21"/>
              </w:rPr>
            </w:pPr>
          </w:p>
          <w:p w14:paraId="3749A99B">
            <w:pPr>
              <w:adjustRightInd w:val="0"/>
              <w:snapToGrid w:val="0"/>
              <w:jc w:val="center"/>
              <w:rPr>
                <w:rFonts w:hint="eastAsia" w:ascii="宋体" w:hAnsi="宋体" w:cs="宋体"/>
                <w:bCs/>
                <w:szCs w:val="21"/>
              </w:rPr>
            </w:pPr>
          </w:p>
          <w:p w14:paraId="7469D946">
            <w:pPr>
              <w:adjustRightInd w:val="0"/>
              <w:snapToGrid w:val="0"/>
              <w:jc w:val="center"/>
              <w:rPr>
                <w:rFonts w:hint="eastAsia" w:ascii="宋体" w:hAnsi="宋体" w:cs="宋体"/>
                <w:bCs/>
                <w:szCs w:val="21"/>
              </w:rPr>
            </w:pPr>
          </w:p>
          <w:p w14:paraId="6DC84C68">
            <w:pPr>
              <w:adjustRightInd w:val="0"/>
              <w:snapToGrid w:val="0"/>
              <w:jc w:val="center"/>
              <w:rPr>
                <w:rFonts w:hint="eastAsia" w:ascii="宋体" w:hAnsi="宋体" w:cs="宋体"/>
                <w:bCs/>
                <w:szCs w:val="21"/>
              </w:rPr>
            </w:pPr>
          </w:p>
          <w:p w14:paraId="60ED68B7">
            <w:pPr>
              <w:adjustRightInd w:val="0"/>
              <w:snapToGrid w:val="0"/>
              <w:jc w:val="center"/>
              <w:rPr>
                <w:rFonts w:ascii="宋体" w:hAnsi="宋体" w:cs="宋体"/>
                <w:bCs/>
                <w:sz w:val="24"/>
                <w:szCs w:val="24"/>
              </w:rPr>
            </w:pPr>
            <w:r>
              <w:rPr>
                <w:rFonts w:hint="eastAsia" w:ascii="宋体" w:hAnsi="宋体" w:cs="宋体"/>
                <w:bCs/>
                <w:sz w:val="24"/>
                <w:szCs w:val="24"/>
              </w:rPr>
              <w:t>运营</w:t>
            </w:r>
          </w:p>
          <w:p w14:paraId="75674106">
            <w:pPr>
              <w:adjustRightInd w:val="0"/>
              <w:snapToGrid w:val="0"/>
              <w:jc w:val="center"/>
              <w:rPr>
                <w:rFonts w:ascii="宋体" w:hAnsi="宋体" w:cs="宋体"/>
                <w:bCs/>
                <w:sz w:val="24"/>
                <w:szCs w:val="24"/>
              </w:rPr>
            </w:pPr>
            <w:r>
              <w:rPr>
                <w:rFonts w:hint="eastAsia" w:ascii="宋体" w:hAnsi="宋体" w:cs="宋体"/>
                <w:bCs/>
                <w:sz w:val="24"/>
                <w:szCs w:val="24"/>
              </w:rPr>
              <w:t>期环</w:t>
            </w:r>
          </w:p>
          <w:p w14:paraId="3E82395A">
            <w:pPr>
              <w:adjustRightInd w:val="0"/>
              <w:snapToGrid w:val="0"/>
              <w:jc w:val="center"/>
              <w:rPr>
                <w:rFonts w:ascii="宋体" w:hAnsi="宋体" w:cs="宋体"/>
                <w:bCs/>
                <w:sz w:val="24"/>
                <w:szCs w:val="24"/>
              </w:rPr>
            </w:pPr>
            <w:r>
              <w:rPr>
                <w:rFonts w:hint="eastAsia" w:ascii="宋体" w:hAnsi="宋体" w:cs="宋体"/>
                <w:bCs/>
                <w:sz w:val="24"/>
                <w:szCs w:val="24"/>
              </w:rPr>
              <w:t>境影</w:t>
            </w:r>
          </w:p>
          <w:p w14:paraId="30B73E61">
            <w:pPr>
              <w:adjustRightInd w:val="0"/>
              <w:snapToGrid w:val="0"/>
              <w:jc w:val="center"/>
              <w:rPr>
                <w:rFonts w:ascii="宋体" w:hAnsi="宋体" w:cs="宋体"/>
                <w:bCs/>
                <w:sz w:val="24"/>
                <w:szCs w:val="24"/>
              </w:rPr>
            </w:pPr>
            <w:r>
              <w:rPr>
                <w:rFonts w:hint="eastAsia" w:ascii="宋体" w:hAnsi="宋体" w:cs="宋体"/>
                <w:bCs/>
                <w:sz w:val="24"/>
                <w:szCs w:val="24"/>
              </w:rPr>
              <w:t>响和</w:t>
            </w:r>
          </w:p>
          <w:p w14:paraId="4B2A4771">
            <w:pPr>
              <w:adjustRightInd w:val="0"/>
              <w:snapToGrid w:val="0"/>
              <w:jc w:val="center"/>
              <w:rPr>
                <w:rFonts w:ascii="宋体" w:hAnsi="宋体" w:cs="宋体"/>
                <w:bCs/>
                <w:sz w:val="24"/>
                <w:szCs w:val="24"/>
              </w:rPr>
            </w:pPr>
            <w:r>
              <w:rPr>
                <w:rFonts w:hint="eastAsia" w:ascii="宋体" w:hAnsi="宋体" w:cs="宋体"/>
                <w:bCs/>
                <w:sz w:val="24"/>
                <w:szCs w:val="24"/>
              </w:rPr>
              <w:t>保护</w:t>
            </w:r>
          </w:p>
          <w:p w14:paraId="78D16402">
            <w:pPr>
              <w:adjustRightInd w:val="0"/>
              <w:snapToGrid w:val="0"/>
              <w:jc w:val="center"/>
              <w:rPr>
                <w:rFonts w:ascii="宋体" w:hAnsi="宋体" w:cs="宋体"/>
                <w:bCs/>
                <w:sz w:val="24"/>
                <w:szCs w:val="24"/>
              </w:rPr>
            </w:pPr>
            <w:r>
              <w:rPr>
                <w:rFonts w:hint="eastAsia" w:ascii="宋体" w:hAnsi="宋体" w:cs="宋体"/>
                <w:bCs/>
                <w:sz w:val="24"/>
                <w:szCs w:val="24"/>
              </w:rPr>
              <w:t>措施</w:t>
            </w:r>
          </w:p>
          <w:p w14:paraId="23AAFB13">
            <w:pPr>
              <w:adjustRightInd w:val="0"/>
              <w:snapToGrid w:val="0"/>
              <w:jc w:val="center"/>
              <w:rPr>
                <w:rFonts w:ascii="宋体" w:hAnsi="宋体" w:cs="宋体"/>
                <w:bCs/>
                <w:szCs w:val="21"/>
              </w:rPr>
            </w:pPr>
          </w:p>
          <w:p w14:paraId="00B7071C">
            <w:pPr>
              <w:adjustRightInd w:val="0"/>
              <w:snapToGrid w:val="0"/>
              <w:jc w:val="center"/>
              <w:rPr>
                <w:rFonts w:ascii="宋体" w:hAnsi="宋体" w:cs="宋体"/>
                <w:bCs/>
                <w:szCs w:val="21"/>
              </w:rPr>
            </w:pPr>
          </w:p>
          <w:p w14:paraId="2E48CCC4">
            <w:pPr>
              <w:adjustRightInd w:val="0"/>
              <w:snapToGrid w:val="0"/>
              <w:jc w:val="center"/>
              <w:rPr>
                <w:rFonts w:ascii="宋体" w:hAnsi="宋体" w:cs="宋体"/>
                <w:bCs/>
                <w:szCs w:val="21"/>
              </w:rPr>
            </w:pPr>
          </w:p>
          <w:p w14:paraId="30A1CFE7">
            <w:pPr>
              <w:adjustRightInd w:val="0"/>
              <w:snapToGrid w:val="0"/>
              <w:jc w:val="center"/>
              <w:rPr>
                <w:rFonts w:ascii="宋体" w:hAnsi="宋体" w:cs="宋体"/>
                <w:bCs/>
                <w:szCs w:val="21"/>
              </w:rPr>
            </w:pPr>
          </w:p>
          <w:p w14:paraId="44FBF881">
            <w:pPr>
              <w:adjustRightInd w:val="0"/>
              <w:snapToGrid w:val="0"/>
              <w:jc w:val="center"/>
              <w:rPr>
                <w:rFonts w:ascii="宋体" w:hAnsi="宋体" w:cs="宋体"/>
                <w:bCs/>
                <w:szCs w:val="21"/>
              </w:rPr>
            </w:pPr>
          </w:p>
          <w:p w14:paraId="113D8362">
            <w:pPr>
              <w:adjustRightInd w:val="0"/>
              <w:snapToGrid w:val="0"/>
              <w:jc w:val="center"/>
              <w:rPr>
                <w:rFonts w:ascii="宋体" w:hAnsi="宋体" w:cs="宋体"/>
                <w:bCs/>
                <w:szCs w:val="21"/>
              </w:rPr>
            </w:pPr>
          </w:p>
          <w:p w14:paraId="6306D7A3">
            <w:pPr>
              <w:adjustRightInd w:val="0"/>
              <w:snapToGrid w:val="0"/>
              <w:jc w:val="center"/>
              <w:rPr>
                <w:rFonts w:ascii="宋体" w:hAnsi="宋体" w:cs="宋体"/>
                <w:bCs/>
                <w:szCs w:val="21"/>
              </w:rPr>
            </w:pPr>
          </w:p>
          <w:p w14:paraId="1DDE5D92">
            <w:pPr>
              <w:adjustRightInd w:val="0"/>
              <w:snapToGrid w:val="0"/>
              <w:jc w:val="center"/>
              <w:rPr>
                <w:rFonts w:ascii="宋体" w:hAnsi="宋体" w:cs="宋体"/>
                <w:bCs/>
                <w:szCs w:val="21"/>
              </w:rPr>
            </w:pPr>
          </w:p>
          <w:p w14:paraId="38476A89">
            <w:pPr>
              <w:adjustRightInd w:val="0"/>
              <w:snapToGrid w:val="0"/>
              <w:jc w:val="center"/>
              <w:rPr>
                <w:rFonts w:ascii="宋体" w:hAnsi="宋体" w:cs="宋体"/>
                <w:bCs/>
                <w:szCs w:val="21"/>
              </w:rPr>
            </w:pPr>
          </w:p>
          <w:p w14:paraId="6FFEECA3">
            <w:pPr>
              <w:adjustRightInd w:val="0"/>
              <w:snapToGrid w:val="0"/>
              <w:jc w:val="center"/>
              <w:rPr>
                <w:rFonts w:ascii="宋体" w:hAnsi="宋体" w:cs="宋体"/>
                <w:bCs/>
                <w:szCs w:val="21"/>
              </w:rPr>
            </w:pPr>
          </w:p>
          <w:p w14:paraId="704CC5A3">
            <w:pPr>
              <w:adjustRightInd w:val="0"/>
              <w:snapToGrid w:val="0"/>
              <w:jc w:val="center"/>
              <w:rPr>
                <w:rFonts w:ascii="宋体" w:hAnsi="宋体" w:cs="宋体"/>
                <w:bCs/>
                <w:szCs w:val="21"/>
              </w:rPr>
            </w:pPr>
          </w:p>
          <w:p w14:paraId="1CDD60CF">
            <w:pPr>
              <w:adjustRightInd w:val="0"/>
              <w:snapToGrid w:val="0"/>
              <w:jc w:val="center"/>
              <w:rPr>
                <w:rFonts w:ascii="宋体" w:hAnsi="宋体" w:cs="宋体"/>
                <w:bCs/>
                <w:szCs w:val="21"/>
              </w:rPr>
            </w:pPr>
          </w:p>
          <w:p w14:paraId="5335E686">
            <w:pPr>
              <w:adjustRightInd w:val="0"/>
              <w:snapToGrid w:val="0"/>
              <w:jc w:val="center"/>
              <w:rPr>
                <w:rFonts w:ascii="宋体" w:hAnsi="宋体" w:cs="宋体"/>
                <w:bCs/>
                <w:szCs w:val="21"/>
              </w:rPr>
            </w:pPr>
          </w:p>
          <w:p w14:paraId="79975484">
            <w:pPr>
              <w:adjustRightInd w:val="0"/>
              <w:snapToGrid w:val="0"/>
              <w:jc w:val="center"/>
              <w:rPr>
                <w:rFonts w:ascii="宋体" w:hAnsi="宋体" w:cs="宋体"/>
                <w:bCs/>
                <w:szCs w:val="21"/>
              </w:rPr>
            </w:pPr>
          </w:p>
          <w:p w14:paraId="0F29543A">
            <w:pPr>
              <w:adjustRightInd w:val="0"/>
              <w:snapToGrid w:val="0"/>
              <w:jc w:val="center"/>
              <w:rPr>
                <w:rFonts w:ascii="宋体" w:hAnsi="宋体" w:cs="宋体"/>
                <w:bCs/>
                <w:szCs w:val="21"/>
              </w:rPr>
            </w:pPr>
          </w:p>
          <w:p w14:paraId="521894BF">
            <w:pPr>
              <w:adjustRightInd w:val="0"/>
              <w:snapToGrid w:val="0"/>
              <w:jc w:val="center"/>
              <w:rPr>
                <w:rFonts w:ascii="宋体" w:hAnsi="宋体" w:cs="宋体"/>
                <w:bCs/>
                <w:szCs w:val="21"/>
              </w:rPr>
            </w:pPr>
          </w:p>
          <w:p w14:paraId="6DE815F1">
            <w:pPr>
              <w:adjustRightInd w:val="0"/>
              <w:snapToGrid w:val="0"/>
              <w:jc w:val="center"/>
              <w:rPr>
                <w:rFonts w:ascii="宋体" w:hAnsi="宋体" w:cs="宋体"/>
                <w:bCs/>
                <w:szCs w:val="21"/>
              </w:rPr>
            </w:pPr>
          </w:p>
          <w:p w14:paraId="12524278">
            <w:pPr>
              <w:adjustRightInd w:val="0"/>
              <w:snapToGrid w:val="0"/>
              <w:jc w:val="center"/>
              <w:rPr>
                <w:rFonts w:ascii="宋体" w:hAnsi="宋体" w:cs="宋体"/>
                <w:bCs/>
                <w:szCs w:val="21"/>
              </w:rPr>
            </w:pPr>
          </w:p>
          <w:p w14:paraId="1186DC74">
            <w:pPr>
              <w:adjustRightInd w:val="0"/>
              <w:snapToGrid w:val="0"/>
              <w:jc w:val="center"/>
              <w:rPr>
                <w:rFonts w:ascii="宋体" w:hAnsi="宋体" w:cs="宋体"/>
                <w:bCs/>
                <w:szCs w:val="21"/>
              </w:rPr>
            </w:pPr>
          </w:p>
          <w:p w14:paraId="5922B473">
            <w:pPr>
              <w:adjustRightInd w:val="0"/>
              <w:snapToGrid w:val="0"/>
              <w:jc w:val="center"/>
              <w:rPr>
                <w:rFonts w:ascii="宋体" w:hAnsi="宋体" w:cs="宋体"/>
                <w:bCs/>
                <w:szCs w:val="21"/>
              </w:rPr>
            </w:pPr>
          </w:p>
          <w:p w14:paraId="10C8D1B1">
            <w:pPr>
              <w:adjustRightInd w:val="0"/>
              <w:snapToGrid w:val="0"/>
              <w:jc w:val="center"/>
              <w:rPr>
                <w:rFonts w:ascii="宋体" w:hAnsi="宋体" w:cs="宋体"/>
                <w:bCs/>
                <w:szCs w:val="21"/>
              </w:rPr>
            </w:pPr>
          </w:p>
          <w:p w14:paraId="152FCAD8">
            <w:pPr>
              <w:adjustRightInd w:val="0"/>
              <w:snapToGrid w:val="0"/>
              <w:jc w:val="center"/>
              <w:rPr>
                <w:rFonts w:ascii="宋体" w:hAnsi="宋体" w:cs="宋体"/>
                <w:bCs/>
                <w:szCs w:val="21"/>
              </w:rPr>
            </w:pPr>
          </w:p>
          <w:p w14:paraId="39D93D8F">
            <w:pPr>
              <w:adjustRightInd w:val="0"/>
              <w:snapToGrid w:val="0"/>
              <w:jc w:val="center"/>
              <w:rPr>
                <w:rFonts w:ascii="宋体" w:hAnsi="宋体" w:cs="宋体"/>
                <w:bCs/>
                <w:szCs w:val="21"/>
              </w:rPr>
            </w:pPr>
          </w:p>
          <w:p w14:paraId="3EE1AA68">
            <w:pPr>
              <w:adjustRightInd w:val="0"/>
              <w:snapToGrid w:val="0"/>
              <w:jc w:val="center"/>
              <w:rPr>
                <w:rFonts w:ascii="宋体" w:hAnsi="宋体" w:cs="宋体"/>
                <w:bCs/>
                <w:szCs w:val="21"/>
              </w:rPr>
            </w:pPr>
          </w:p>
          <w:p w14:paraId="42AD16CB">
            <w:pPr>
              <w:adjustRightInd w:val="0"/>
              <w:snapToGrid w:val="0"/>
              <w:jc w:val="center"/>
              <w:rPr>
                <w:rFonts w:ascii="宋体" w:hAnsi="宋体" w:cs="宋体"/>
                <w:bCs/>
                <w:szCs w:val="21"/>
              </w:rPr>
            </w:pPr>
          </w:p>
          <w:p w14:paraId="62353FE2">
            <w:pPr>
              <w:adjustRightInd w:val="0"/>
              <w:snapToGrid w:val="0"/>
              <w:jc w:val="center"/>
              <w:rPr>
                <w:rFonts w:ascii="宋体" w:hAnsi="宋体" w:cs="宋体"/>
                <w:bCs/>
                <w:szCs w:val="21"/>
              </w:rPr>
            </w:pPr>
          </w:p>
          <w:p w14:paraId="598A75C6">
            <w:pPr>
              <w:adjustRightInd w:val="0"/>
              <w:snapToGrid w:val="0"/>
              <w:jc w:val="center"/>
              <w:rPr>
                <w:rFonts w:ascii="宋体" w:hAnsi="宋体" w:cs="宋体"/>
                <w:bCs/>
                <w:szCs w:val="21"/>
              </w:rPr>
            </w:pPr>
          </w:p>
          <w:p w14:paraId="786E71CE">
            <w:pPr>
              <w:adjustRightInd w:val="0"/>
              <w:snapToGrid w:val="0"/>
              <w:jc w:val="center"/>
              <w:rPr>
                <w:rFonts w:ascii="宋体" w:hAnsi="宋体" w:cs="宋体"/>
                <w:bCs/>
                <w:szCs w:val="21"/>
              </w:rPr>
            </w:pPr>
          </w:p>
          <w:p w14:paraId="4AFD4005">
            <w:pPr>
              <w:adjustRightInd w:val="0"/>
              <w:snapToGrid w:val="0"/>
              <w:jc w:val="center"/>
              <w:rPr>
                <w:rFonts w:ascii="宋体" w:hAnsi="宋体" w:cs="宋体"/>
                <w:bCs/>
                <w:szCs w:val="21"/>
              </w:rPr>
            </w:pPr>
          </w:p>
          <w:p w14:paraId="4C0DEABC">
            <w:pPr>
              <w:adjustRightInd w:val="0"/>
              <w:snapToGrid w:val="0"/>
              <w:jc w:val="center"/>
              <w:rPr>
                <w:rFonts w:ascii="宋体" w:hAnsi="宋体" w:cs="宋体"/>
                <w:bCs/>
                <w:szCs w:val="21"/>
              </w:rPr>
            </w:pPr>
          </w:p>
          <w:p w14:paraId="51C7ACD6">
            <w:pPr>
              <w:adjustRightInd w:val="0"/>
              <w:snapToGrid w:val="0"/>
              <w:jc w:val="center"/>
              <w:rPr>
                <w:rFonts w:ascii="宋体" w:hAnsi="宋体" w:cs="宋体"/>
                <w:bCs/>
                <w:szCs w:val="21"/>
              </w:rPr>
            </w:pPr>
          </w:p>
          <w:p w14:paraId="4B845817">
            <w:pPr>
              <w:adjustRightInd w:val="0"/>
              <w:snapToGrid w:val="0"/>
              <w:jc w:val="center"/>
              <w:rPr>
                <w:rFonts w:ascii="宋体" w:hAnsi="宋体" w:cs="宋体"/>
                <w:bCs/>
                <w:szCs w:val="21"/>
              </w:rPr>
            </w:pPr>
          </w:p>
          <w:p w14:paraId="03D4A737">
            <w:pPr>
              <w:adjustRightInd w:val="0"/>
              <w:snapToGrid w:val="0"/>
              <w:jc w:val="center"/>
              <w:rPr>
                <w:rFonts w:ascii="宋体" w:hAnsi="宋体" w:cs="宋体"/>
                <w:bCs/>
                <w:szCs w:val="21"/>
              </w:rPr>
            </w:pPr>
          </w:p>
          <w:p w14:paraId="068A1FFF">
            <w:pPr>
              <w:adjustRightInd w:val="0"/>
              <w:snapToGrid w:val="0"/>
              <w:jc w:val="center"/>
              <w:rPr>
                <w:rFonts w:ascii="宋体" w:hAnsi="宋体" w:cs="宋体"/>
                <w:bCs/>
                <w:szCs w:val="21"/>
              </w:rPr>
            </w:pPr>
          </w:p>
          <w:p w14:paraId="1D051855">
            <w:pPr>
              <w:adjustRightInd w:val="0"/>
              <w:snapToGrid w:val="0"/>
              <w:jc w:val="center"/>
              <w:rPr>
                <w:rFonts w:ascii="宋体" w:hAnsi="宋体" w:cs="宋体"/>
                <w:bCs/>
                <w:szCs w:val="21"/>
              </w:rPr>
            </w:pPr>
          </w:p>
          <w:p w14:paraId="7874E416">
            <w:pPr>
              <w:adjustRightInd w:val="0"/>
              <w:snapToGrid w:val="0"/>
              <w:jc w:val="center"/>
              <w:rPr>
                <w:rFonts w:ascii="宋体" w:hAnsi="宋体" w:cs="宋体"/>
                <w:bCs/>
                <w:szCs w:val="21"/>
              </w:rPr>
            </w:pPr>
          </w:p>
          <w:p w14:paraId="37F85056">
            <w:pPr>
              <w:adjustRightInd w:val="0"/>
              <w:snapToGrid w:val="0"/>
              <w:jc w:val="center"/>
              <w:rPr>
                <w:rFonts w:ascii="宋体" w:hAnsi="宋体" w:cs="宋体"/>
                <w:bCs/>
                <w:szCs w:val="21"/>
              </w:rPr>
            </w:pPr>
          </w:p>
          <w:p w14:paraId="63B21D44">
            <w:pPr>
              <w:adjustRightInd w:val="0"/>
              <w:snapToGrid w:val="0"/>
              <w:jc w:val="center"/>
              <w:rPr>
                <w:rFonts w:ascii="宋体" w:hAnsi="宋体" w:cs="宋体"/>
                <w:bCs/>
                <w:szCs w:val="21"/>
              </w:rPr>
            </w:pPr>
          </w:p>
          <w:p w14:paraId="55C3EB4E">
            <w:pPr>
              <w:adjustRightInd w:val="0"/>
              <w:snapToGrid w:val="0"/>
              <w:jc w:val="center"/>
              <w:rPr>
                <w:rFonts w:ascii="宋体" w:hAnsi="宋体" w:cs="宋体"/>
                <w:bCs/>
                <w:szCs w:val="21"/>
              </w:rPr>
            </w:pPr>
          </w:p>
          <w:p w14:paraId="46CD99C9">
            <w:pPr>
              <w:adjustRightInd w:val="0"/>
              <w:snapToGrid w:val="0"/>
              <w:jc w:val="center"/>
              <w:rPr>
                <w:rFonts w:hint="eastAsia" w:ascii="宋体" w:hAnsi="宋体" w:cs="宋体"/>
                <w:bCs/>
                <w:szCs w:val="21"/>
              </w:rPr>
            </w:pPr>
          </w:p>
          <w:p w14:paraId="53530116">
            <w:pPr>
              <w:adjustRightInd w:val="0"/>
              <w:snapToGrid w:val="0"/>
              <w:jc w:val="center"/>
              <w:rPr>
                <w:rFonts w:hint="eastAsia" w:ascii="宋体" w:hAnsi="宋体" w:cs="宋体"/>
                <w:bCs/>
                <w:szCs w:val="21"/>
              </w:rPr>
            </w:pPr>
          </w:p>
          <w:p w14:paraId="40A76047">
            <w:pPr>
              <w:adjustRightInd w:val="0"/>
              <w:snapToGrid w:val="0"/>
              <w:jc w:val="center"/>
              <w:rPr>
                <w:rFonts w:ascii="宋体" w:hAnsi="宋体" w:cs="宋体"/>
                <w:bCs/>
                <w:sz w:val="24"/>
                <w:szCs w:val="24"/>
              </w:rPr>
            </w:pPr>
            <w:r>
              <w:rPr>
                <w:rFonts w:hint="eastAsia" w:ascii="宋体" w:hAnsi="宋体" w:cs="宋体"/>
                <w:bCs/>
                <w:sz w:val="24"/>
                <w:szCs w:val="24"/>
              </w:rPr>
              <w:t>运营</w:t>
            </w:r>
          </w:p>
          <w:p w14:paraId="173A83FA">
            <w:pPr>
              <w:adjustRightInd w:val="0"/>
              <w:snapToGrid w:val="0"/>
              <w:jc w:val="center"/>
              <w:rPr>
                <w:rFonts w:ascii="宋体" w:hAnsi="宋体" w:cs="宋体"/>
                <w:bCs/>
                <w:sz w:val="24"/>
                <w:szCs w:val="24"/>
              </w:rPr>
            </w:pPr>
            <w:r>
              <w:rPr>
                <w:rFonts w:hint="eastAsia" w:ascii="宋体" w:hAnsi="宋体" w:cs="宋体"/>
                <w:bCs/>
                <w:sz w:val="24"/>
                <w:szCs w:val="24"/>
              </w:rPr>
              <w:t>期环</w:t>
            </w:r>
          </w:p>
          <w:p w14:paraId="6443E004">
            <w:pPr>
              <w:adjustRightInd w:val="0"/>
              <w:snapToGrid w:val="0"/>
              <w:jc w:val="center"/>
              <w:rPr>
                <w:rFonts w:ascii="宋体" w:hAnsi="宋体" w:cs="宋体"/>
                <w:bCs/>
                <w:sz w:val="24"/>
                <w:szCs w:val="24"/>
              </w:rPr>
            </w:pPr>
            <w:r>
              <w:rPr>
                <w:rFonts w:hint="eastAsia" w:ascii="宋体" w:hAnsi="宋体" w:cs="宋体"/>
                <w:bCs/>
                <w:sz w:val="24"/>
                <w:szCs w:val="24"/>
              </w:rPr>
              <w:t>境影</w:t>
            </w:r>
          </w:p>
          <w:p w14:paraId="6927B2EB">
            <w:pPr>
              <w:adjustRightInd w:val="0"/>
              <w:snapToGrid w:val="0"/>
              <w:jc w:val="center"/>
              <w:rPr>
                <w:rFonts w:ascii="宋体" w:hAnsi="宋体" w:cs="宋体"/>
                <w:bCs/>
                <w:sz w:val="24"/>
                <w:szCs w:val="24"/>
              </w:rPr>
            </w:pPr>
            <w:r>
              <w:rPr>
                <w:rFonts w:hint="eastAsia" w:ascii="宋体" w:hAnsi="宋体" w:cs="宋体"/>
                <w:bCs/>
                <w:sz w:val="24"/>
                <w:szCs w:val="24"/>
              </w:rPr>
              <w:t>响和</w:t>
            </w:r>
          </w:p>
          <w:p w14:paraId="2D962774">
            <w:pPr>
              <w:adjustRightInd w:val="0"/>
              <w:snapToGrid w:val="0"/>
              <w:jc w:val="center"/>
              <w:rPr>
                <w:rFonts w:ascii="宋体" w:hAnsi="宋体" w:cs="宋体"/>
                <w:bCs/>
                <w:sz w:val="24"/>
                <w:szCs w:val="24"/>
              </w:rPr>
            </w:pPr>
            <w:r>
              <w:rPr>
                <w:rFonts w:hint="eastAsia" w:ascii="宋体" w:hAnsi="宋体" w:cs="宋体"/>
                <w:bCs/>
                <w:sz w:val="24"/>
                <w:szCs w:val="24"/>
              </w:rPr>
              <w:t>保护</w:t>
            </w:r>
          </w:p>
          <w:p w14:paraId="03F23557">
            <w:pPr>
              <w:adjustRightInd w:val="0"/>
              <w:snapToGrid w:val="0"/>
              <w:jc w:val="center"/>
              <w:rPr>
                <w:rFonts w:ascii="宋体" w:hAnsi="宋体" w:cs="宋体"/>
                <w:bCs/>
                <w:sz w:val="24"/>
                <w:szCs w:val="24"/>
              </w:rPr>
            </w:pPr>
            <w:r>
              <w:rPr>
                <w:rFonts w:hint="eastAsia" w:ascii="宋体" w:hAnsi="宋体" w:cs="宋体"/>
                <w:bCs/>
                <w:sz w:val="24"/>
                <w:szCs w:val="24"/>
              </w:rPr>
              <w:t>措施</w:t>
            </w:r>
          </w:p>
          <w:p w14:paraId="14F25226">
            <w:pPr>
              <w:adjustRightInd w:val="0"/>
              <w:snapToGrid w:val="0"/>
              <w:jc w:val="center"/>
              <w:rPr>
                <w:rFonts w:ascii="宋体" w:hAnsi="宋体" w:cs="宋体"/>
                <w:bCs/>
                <w:szCs w:val="21"/>
              </w:rPr>
            </w:pPr>
          </w:p>
          <w:p w14:paraId="75F656E8">
            <w:pPr>
              <w:adjustRightInd w:val="0"/>
              <w:snapToGrid w:val="0"/>
              <w:jc w:val="center"/>
              <w:rPr>
                <w:rFonts w:ascii="宋体" w:hAnsi="宋体" w:cs="宋体"/>
                <w:bCs/>
                <w:szCs w:val="21"/>
              </w:rPr>
            </w:pPr>
          </w:p>
          <w:p w14:paraId="370DFF64">
            <w:pPr>
              <w:adjustRightInd w:val="0"/>
              <w:snapToGrid w:val="0"/>
              <w:jc w:val="center"/>
              <w:rPr>
                <w:rFonts w:ascii="宋体" w:hAnsi="宋体" w:cs="宋体"/>
                <w:bCs/>
                <w:szCs w:val="21"/>
              </w:rPr>
            </w:pPr>
          </w:p>
          <w:p w14:paraId="48BE8810">
            <w:pPr>
              <w:adjustRightInd w:val="0"/>
              <w:snapToGrid w:val="0"/>
              <w:jc w:val="center"/>
              <w:rPr>
                <w:rFonts w:ascii="宋体" w:hAnsi="宋体" w:cs="宋体"/>
                <w:bCs/>
                <w:szCs w:val="21"/>
              </w:rPr>
            </w:pPr>
          </w:p>
          <w:p w14:paraId="6E3DB8EF">
            <w:pPr>
              <w:adjustRightInd w:val="0"/>
              <w:snapToGrid w:val="0"/>
              <w:jc w:val="center"/>
              <w:rPr>
                <w:rFonts w:ascii="宋体" w:hAnsi="宋体" w:cs="宋体"/>
                <w:bCs/>
                <w:szCs w:val="21"/>
              </w:rPr>
            </w:pPr>
          </w:p>
          <w:p w14:paraId="038CC888">
            <w:pPr>
              <w:adjustRightInd w:val="0"/>
              <w:snapToGrid w:val="0"/>
              <w:jc w:val="center"/>
              <w:rPr>
                <w:rFonts w:ascii="宋体" w:hAnsi="宋体" w:cs="宋体"/>
                <w:bCs/>
                <w:szCs w:val="21"/>
              </w:rPr>
            </w:pPr>
          </w:p>
          <w:p w14:paraId="5B91B3C1">
            <w:pPr>
              <w:adjustRightInd w:val="0"/>
              <w:snapToGrid w:val="0"/>
              <w:jc w:val="center"/>
              <w:rPr>
                <w:rFonts w:ascii="宋体" w:hAnsi="宋体" w:cs="宋体"/>
                <w:bCs/>
                <w:szCs w:val="21"/>
              </w:rPr>
            </w:pPr>
          </w:p>
          <w:p w14:paraId="3FBBC2C4">
            <w:pPr>
              <w:adjustRightInd w:val="0"/>
              <w:snapToGrid w:val="0"/>
              <w:jc w:val="center"/>
              <w:rPr>
                <w:rFonts w:ascii="宋体" w:hAnsi="宋体" w:cs="宋体"/>
                <w:bCs/>
                <w:szCs w:val="21"/>
              </w:rPr>
            </w:pPr>
          </w:p>
          <w:p w14:paraId="01E540F1">
            <w:pPr>
              <w:adjustRightInd w:val="0"/>
              <w:snapToGrid w:val="0"/>
              <w:jc w:val="center"/>
              <w:rPr>
                <w:rFonts w:ascii="宋体" w:hAnsi="宋体" w:cs="宋体"/>
                <w:bCs/>
                <w:szCs w:val="21"/>
              </w:rPr>
            </w:pPr>
          </w:p>
          <w:p w14:paraId="0121D204">
            <w:pPr>
              <w:adjustRightInd w:val="0"/>
              <w:snapToGrid w:val="0"/>
              <w:jc w:val="center"/>
              <w:rPr>
                <w:rFonts w:ascii="宋体" w:hAnsi="宋体" w:cs="宋体"/>
                <w:bCs/>
                <w:szCs w:val="21"/>
              </w:rPr>
            </w:pPr>
          </w:p>
          <w:p w14:paraId="35FACB1D">
            <w:pPr>
              <w:adjustRightInd w:val="0"/>
              <w:snapToGrid w:val="0"/>
              <w:jc w:val="center"/>
              <w:rPr>
                <w:rFonts w:ascii="宋体" w:hAnsi="宋体" w:cs="宋体"/>
                <w:bCs/>
                <w:szCs w:val="21"/>
              </w:rPr>
            </w:pPr>
          </w:p>
          <w:p w14:paraId="6572DBA1">
            <w:pPr>
              <w:adjustRightInd w:val="0"/>
              <w:snapToGrid w:val="0"/>
              <w:jc w:val="center"/>
              <w:rPr>
                <w:rFonts w:ascii="宋体" w:hAnsi="宋体" w:cs="宋体"/>
                <w:bCs/>
                <w:szCs w:val="21"/>
              </w:rPr>
            </w:pPr>
          </w:p>
          <w:p w14:paraId="079CF567">
            <w:pPr>
              <w:adjustRightInd w:val="0"/>
              <w:snapToGrid w:val="0"/>
              <w:jc w:val="center"/>
              <w:rPr>
                <w:rFonts w:ascii="宋体" w:hAnsi="宋体" w:cs="宋体"/>
                <w:bCs/>
                <w:szCs w:val="21"/>
              </w:rPr>
            </w:pPr>
          </w:p>
          <w:p w14:paraId="3B70774B">
            <w:pPr>
              <w:adjustRightInd w:val="0"/>
              <w:snapToGrid w:val="0"/>
              <w:jc w:val="center"/>
              <w:rPr>
                <w:rFonts w:ascii="宋体" w:hAnsi="宋体" w:cs="宋体"/>
                <w:bCs/>
                <w:szCs w:val="21"/>
              </w:rPr>
            </w:pPr>
          </w:p>
          <w:p w14:paraId="65331109">
            <w:pPr>
              <w:adjustRightInd w:val="0"/>
              <w:snapToGrid w:val="0"/>
              <w:jc w:val="center"/>
              <w:rPr>
                <w:rFonts w:ascii="宋体" w:hAnsi="宋体" w:cs="宋体"/>
                <w:bCs/>
                <w:szCs w:val="21"/>
              </w:rPr>
            </w:pPr>
          </w:p>
          <w:p w14:paraId="71A2A98E">
            <w:pPr>
              <w:adjustRightInd w:val="0"/>
              <w:snapToGrid w:val="0"/>
              <w:jc w:val="center"/>
              <w:rPr>
                <w:rFonts w:ascii="宋体" w:hAnsi="宋体" w:cs="宋体"/>
                <w:bCs/>
                <w:szCs w:val="21"/>
              </w:rPr>
            </w:pPr>
          </w:p>
          <w:p w14:paraId="53D5D2A6">
            <w:pPr>
              <w:adjustRightInd w:val="0"/>
              <w:snapToGrid w:val="0"/>
              <w:jc w:val="center"/>
              <w:rPr>
                <w:rFonts w:ascii="宋体" w:hAnsi="宋体" w:cs="宋体"/>
                <w:bCs/>
                <w:szCs w:val="21"/>
              </w:rPr>
            </w:pPr>
          </w:p>
          <w:p w14:paraId="775D8142">
            <w:pPr>
              <w:adjustRightInd w:val="0"/>
              <w:snapToGrid w:val="0"/>
              <w:jc w:val="center"/>
              <w:rPr>
                <w:rFonts w:ascii="宋体" w:hAnsi="宋体" w:cs="宋体"/>
                <w:bCs/>
                <w:szCs w:val="21"/>
              </w:rPr>
            </w:pPr>
          </w:p>
          <w:p w14:paraId="376C22BC">
            <w:pPr>
              <w:adjustRightInd w:val="0"/>
              <w:snapToGrid w:val="0"/>
              <w:jc w:val="center"/>
              <w:rPr>
                <w:rFonts w:ascii="宋体" w:hAnsi="宋体" w:cs="宋体"/>
                <w:bCs/>
                <w:szCs w:val="21"/>
              </w:rPr>
            </w:pPr>
          </w:p>
          <w:p w14:paraId="0E5E56AC">
            <w:pPr>
              <w:adjustRightInd w:val="0"/>
              <w:snapToGrid w:val="0"/>
              <w:jc w:val="center"/>
              <w:rPr>
                <w:rFonts w:ascii="宋体" w:hAnsi="宋体" w:cs="宋体"/>
                <w:bCs/>
                <w:szCs w:val="21"/>
              </w:rPr>
            </w:pPr>
          </w:p>
          <w:p w14:paraId="7F17B0CD">
            <w:pPr>
              <w:adjustRightInd w:val="0"/>
              <w:snapToGrid w:val="0"/>
              <w:jc w:val="center"/>
              <w:rPr>
                <w:rFonts w:ascii="宋体" w:hAnsi="宋体" w:cs="宋体"/>
                <w:bCs/>
                <w:szCs w:val="21"/>
              </w:rPr>
            </w:pPr>
          </w:p>
          <w:p w14:paraId="39162968">
            <w:pPr>
              <w:adjustRightInd w:val="0"/>
              <w:snapToGrid w:val="0"/>
              <w:jc w:val="center"/>
              <w:rPr>
                <w:rFonts w:ascii="宋体" w:hAnsi="宋体" w:cs="宋体"/>
                <w:bCs/>
                <w:szCs w:val="21"/>
              </w:rPr>
            </w:pPr>
          </w:p>
          <w:p w14:paraId="12D2468B">
            <w:pPr>
              <w:adjustRightInd w:val="0"/>
              <w:snapToGrid w:val="0"/>
              <w:jc w:val="center"/>
              <w:rPr>
                <w:rFonts w:ascii="宋体" w:hAnsi="宋体" w:cs="宋体"/>
                <w:bCs/>
                <w:szCs w:val="21"/>
              </w:rPr>
            </w:pPr>
          </w:p>
          <w:p w14:paraId="4B889B9D">
            <w:pPr>
              <w:adjustRightInd w:val="0"/>
              <w:snapToGrid w:val="0"/>
              <w:jc w:val="center"/>
              <w:rPr>
                <w:rFonts w:ascii="宋体" w:hAnsi="宋体" w:cs="宋体"/>
                <w:bCs/>
                <w:szCs w:val="21"/>
              </w:rPr>
            </w:pPr>
          </w:p>
          <w:p w14:paraId="196B9896">
            <w:pPr>
              <w:adjustRightInd w:val="0"/>
              <w:snapToGrid w:val="0"/>
              <w:jc w:val="center"/>
              <w:rPr>
                <w:rFonts w:ascii="宋体" w:hAnsi="宋体" w:cs="宋体"/>
                <w:bCs/>
                <w:szCs w:val="21"/>
              </w:rPr>
            </w:pPr>
          </w:p>
          <w:p w14:paraId="2D300D5C">
            <w:pPr>
              <w:adjustRightInd w:val="0"/>
              <w:snapToGrid w:val="0"/>
              <w:jc w:val="center"/>
              <w:rPr>
                <w:rFonts w:ascii="宋体" w:hAnsi="宋体" w:cs="宋体"/>
                <w:bCs/>
                <w:szCs w:val="21"/>
              </w:rPr>
            </w:pPr>
          </w:p>
          <w:p w14:paraId="107AD69B">
            <w:pPr>
              <w:adjustRightInd w:val="0"/>
              <w:snapToGrid w:val="0"/>
              <w:jc w:val="center"/>
              <w:rPr>
                <w:rFonts w:ascii="宋体" w:hAnsi="宋体" w:cs="宋体"/>
                <w:bCs/>
                <w:szCs w:val="21"/>
              </w:rPr>
            </w:pPr>
          </w:p>
          <w:p w14:paraId="388D549B">
            <w:pPr>
              <w:adjustRightInd w:val="0"/>
              <w:snapToGrid w:val="0"/>
              <w:jc w:val="center"/>
              <w:rPr>
                <w:rFonts w:ascii="宋体" w:hAnsi="宋体" w:cs="宋体"/>
                <w:bCs/>
                <w:szCs w:val="21"/>
              </w:rPr>
            </w:pPr>
          </w:p>
          <w:p w14:paraId="09813F1C">
            <w:pPr>
              <w:adjustRightInd w:val="0"/>
              <w:snapToGrid w:val="0"/>
              <w:jc w:val="center"/>
              <w:rPr>
                <w:rFonts w:ascii="宋体" w:hAnsi="宋体" w:cs="宋体"/>
                <w:bCs/>
                <w:szCs w:val="21"/>
              </w:rPr>
            </w:pPr>
          </w:p>
          <w:p w14:paraId="7A3C6006">
            <w:pPr>
              <w:adjustRightInd w:val="0"/>
              <w:snapToGrid w:val="0"/>
              <w:jc w:val="center"/>
              <w:rPr>
                <w:rFonts w:ascii="宋体" w:hAnsi="宋体" w:cs="宋体"/>
                <w:bCs/>
                <w:szCs w:val="21"/>
              </w:rPr>
            </w:pPr>
          </w:p>
          <w:p w14:paraId="1DA7A4B1">
            <w:pPr>
              <w:adjustRightInd w:val="0"/>
              <w:snapToGrid w:val="0"/>
              <w:jc w:val="center"/>
              <w:rPr>
                <w:rFonts w:ascii="宋体" w:hAnsi="宋体" w:cs="宋体"/>
                <w:bCs/>
                <w:szCs w:val="21"/>
              </w:rPr>
            </w:pPr>
          </w:p>
          <w:p w14:paraId="05DDD5DC">
            <w:pPr>
              <w:adjustRightInd w:val="0"/>
              <w:snapToGrid w:val="0"/>
              <w:jc w:val="center"/>
              <w:rPr>
                <w:rFonts w:ascii="宋体" w:hAnsi="宋体" w:cs="宋体"/>
                <w:bCs/>
                <w:szCs w:val="21"/>
              </w:rPr>
            </w:pPr>
          </w:p>
          <w:p w14:paraId="3A448B6E">
            <w:pPr>
              <w:adjustRightInd w:val="0"/>
              <w:snapToGrid w:val="0"/>
              <w:jc w:val="center"/>
              <w:rPr>
                <w:rFonts w:ascii="宋体" w:hAnsi="宋体" w:cs="宋体"/>
                <w:bCs/>
                <w:szCs w:val="21"/>
              </w:rPr>
            </w:pPr>
          </w:p>
          <w:p w14:paraId="675891D4">
            <w:pPr>
              <w:adjustRightInd w:val="0"/>
              <w:snapToGrid w:val="0"/>
              <w:jc w:val="center"/>
              <w:rPr>
                <w:rFonts w:ascii="宋体" w:hAnsi="宋体" w:cs="宋体"/>
                <w:bCs/>
                <w:szCs w:val="21"/>
              </w:rPr>
            </w:pPr>
          </w:p>
          <w:p w14:paraId="7F1A9301">
            <w:pPr>
              <w:adjustRightInd w:val="0"/>
              <w:snapToGrid w:val="0"/>
              <w:jc w:val="center"/>
              <w:rPr>
                <w:rFonts w:ascii="宋体" w:hAnsi="宋体" w:cs="宋体"/>
                <w:bCs/>
                <w:szCs w:val="21"/>
              </w:rPr>
            </w:pPr>
          </w:p>
          <w:p w14:paraId="2EF80D88">
            <w:pPr>
              <w:adjustRightInd w:val="0"/>
              <w:snapToGrid w:val="0"/>
              <w:jc w:val="center"/>
              <w:rPr>
                <w:rFonts w:ascii="宋体" w:hAnsi="宋体" w:cs="宋体"/>
                <w:bCs/>
                <w:szCs w:val="21"/>
              </w:rPr>
            </w:pPr>
          </w:p>
          <w:p w14:paraId="54D130BE">
            <w:pPr>
              <w:adjustRightInd w:val="0"/>
              <w:snapToGrid w:val="0"/>
              <w:jc w:val="center"/>
              <w:rPr>
                <w:rFonts w:ascii="宋体" w:hAnsi="宋体" w:cs="宋体"/>
                <w:bCs/>
                <w:szCs w:val="21"/>
              </w:rPr>
            </w:pPr>
          </w:p>
          <w:p w14:paraId="335A2C07">
            <w:pPr>
              <w:adjustRightInd w:val="0"/>
              <w:snapToGrid w:val="0"/>
              <w:jc w:val="center"/>
              <w:rPr>
                <w:rFonts w:ascii="宋体" w:hAnsi="宋体" w:cs="宋体"/>
                <w:bCs/>
                <w:szCs w:val="21"/>
              </w:rPr>
            </w:pPr>
          </w:p>
          <w:p w14:paraId="45BD18EF">
            <w:pPr>
              <w:adjustRightInd w:val="0"/>
              <w:snapToGrid w:val="0"/>
              <w:jc w:val="center"/>
              <w:rPr>
                <w:rFonts w:ascii="宋体" w:hAnsi="宋体" w:cs="宋体"/>
                <w:bCs/>
                <w:szCs w:val="21"/>
              </w:rPr>
            </w:pPr>
          </w:p>
          <w:p w14:paraId="3336A8D5">
            <w:pPr>
              <w:adjustRightInd w:val="0"/>
              <w:snapToGrid w:val="0"/>
              <w:jc w:val="center"/>
              <w:rPr>
                <w:rFonts w:ascii="宋体" w:hAnsi="宋体" w:cs="宋体"/>
                <w:bCs/>
                <w:szCs w:val="21"/>
              </w:rPr>
            </w:pPr>
          </w:p>
          <w:p w14:paraId="791ED227">
            <w:pPr>
              <w:adjustRightInd w:val="0"/>
              <w:snapToGrid w:val="0"/>
              <w:jc w:val="center"/>
              <w:rPr>
                <w:rFonts w:ascii="宋体" w:hAnsi="宋体" w:cs="宋体"/>
                <w:bCs/>
                <w:szCs w:val="21"/>
              </w:rPr>
            </w:pPr>
          </w:p>
          <w:p w14:paraId="56E0E3F2">
            <w:pPr>
              <w:adjustRightInd w:val="0"/>
              <w:snapToGrid w:val="0"/>
              <w:jc w:val="center"/>
              <w:rPr>
                <w:rFonts w:ascii="宋体" w:hAnsi="宋体" w:cs="宋体"/>
                <w:bCs/>
                <w:sz w:val="24"/>
                <w:szCs w:val="24"/>
              </w:rPr>
            </w:pPr>
            <w:r>
              <w:rPr>
                <w:rFonts w:hint="eastAsia" w:ascii="宋体" w:hAnsi="宋体" w:cs="宋体"/>
                <w:bCs/>
                <w:sz w:val="24"/>
                <w:szCs w:val="24"/>
              </w:rPr>
              <w:t>运营</w:t>
            </w:r>
          </w:p>
          <w:p w14:paraId="190D9A18">
            <w:pPr>
              <w:adjustRightInd w:val="0"/>
              <w:snapToGrid w:val="0"/>
              <w:jc w:val="center"/>
              <w:rPr>
                <w:rFonts w:ascii="宋体" w:hAnsi="宋体" w:cs="宋体"/>
                <w:bCs/>
                <w:sz w:val="24"/>
                <w:szCs w:val="24"/>
              </w:rPr>
            </w:pPr>
            <w:r>
              <w:rPr>
                <w:rFonts w:hint="eastAsia" w:ascii="宋体" w:hAnsi="宋体" w:cs="宋体"/>
                <w:bCs/>
                <w:sz w:val="24"/>
                <w:szCs w:val="24"/>
              </w:rPr>
              <w:t>期环</w:t>
            </w:r>
          </w:p>
          <w:p w14:paraId="57290063">
            <w:pPr>
              <w:adjustRightInd w:val="0"/>
              <w:snapToGrid w:val="0"/>
              <w:jc w:val="center"/>
              <w:rPr>
                <w:rFonts w:ascii="宋体" w:hAnsi="宋体" w:cs="宋体"/>
                <w:bCs/>
                <w:sz w:val="24"/>
                <w:szCs w:val="24"/>
              </w:rPr>
            </w:pPr>
            <w:r>
              <w:rPr>
                <w:rFonts w:hint="eastAsia" w:ascii="宋体" w:hAnsi="宋体" w:cs="宋体"/>
                <w:bCs/>
                <w:sz w:val="24"/>
                <w:szCs w:val="24"/>
              </w:rPr>
              <w:t>境影</w:t>
            </w:r>
          </w:p>
          <w:p w14:paraId="4A0D4F07">
            <w:pPr>
              <w:adjustRightInd w:val="0"/>
              <w:snapToGrid w:val="0"/>
              <w:jc w:val="center"/>
              <w:rPr>
                <w:rFonts w:ascii="宋体" w:hAnsi="宋体" w:cs="宋体"/>
                <w:bCs/>
                <w:sz w:val="24"/>
                <w:szCs w:val="24"/>
              </w:rPr>
            </w:pPr>
            <w:r>
              <w:rPr>
                <w:rFonts w:hint="eastAsia" w:ascii="宋体" w:hAnsi="宋体" w:cs="宋体"/>
                <w:bCs/>
                <w:sz w:val="24"/>
                <w:szCs w:val="24"/>
              </w:rPr>
              <w:t>响和</w:t>
            </w:r>
          </w:p>
          <w:p w14:paraId="0D5C4BE3">
            <w:pPr>
              <w:adjustRightInd w:val="0"/>
              <w:snapToGrid w:val="0"/>
              <w:jc w:val="center"/>
              <w:rPr>
                <w:rFonts w:ascii="宋体" w:hAnsi="宋体" w:cs="宋体"/>
                <w:bCs/>
                <w:sz w:val="24"/>
                <w:szCs w:val="24"/>
              </w:rPr>
            </w:pPr>
            <w:r>
              <w:rPr>
                <w:rFonts w:hint="eastAsia" w:ascii="宋体" w:hAnsi="宋体" w:cs="宋体"/>
                <w:bCs/>
                <w:sz w:val="24"/>
                <w:szCs w:val="24"/>
              </w:rPr>
              <w:t>保护</w:t>
            </w:r>
          </w:p>
          <w:p w14:paraId="7F524E9F">
            <w:pPr>
              <w:adjustRightInd w:val="0"/>
              <w:snapToGrid w:val="0"/>
              <w:jc w:val="center"/>
              <w:rPr>
                <w:rFonts w:ascii="宋体" w:hAnsi="宋体" w:cs="宋体"/>
                <w:bCs/>
                <w:sz w:val="24"/>
                <w:szCs w:val="24"/>
              </w:rPr>
            </w:pPr>
            <w:r>
              <w:rPr>
                <w:rFonts w:hint="eastAsia" w:ascii="宋体" w:hAnsi="宋体" w:cs="宋体"/>
                <w:bCs/>
                <w:sz w:val="24"/>
                <w:szCs w:val="24"/>
              </w:rPr>
              <w:t>措施</w:t>
            </w:r>
          </w:p>
          <w:p w14:paraId="1365D85D">
            <w:pPr>
              <w:adjustRightInd w:val="0"/>
              <w:snapToGrid w:val="0"/>
              <w:jc w:val="center"/>
              <w:rPr>
                <w:rFonts w:ascii="宋体" w:hAnsi="宋体" w:cs="宋体"/>
                <w:bCs/>
                <w:szCs w:val="21"/>
              </w:rPr>
            </w:pPr>
          </w:p>
          <w:p w14:paraId="39727F66">
            <w:pPr>
              <w:adjustRightInd w:val="0"/>
              <w:snapToGrid w:val="0"/>
              <w:jc w:val="center"/>
              <w:rPr>
                <w:rFonts w:ascii="宋体" w:hAnsi="宋体" w:cs="宋体"/>
                <w:bCs/>
                <w:szCs w:val="21"/>
              </w:rPr>
            </w:pPr>
          </w:p>
          <w:p w14:paraId="34280313">
            <w:pPr>
              <w:adjustRightInd w:val="0"/>
              <w:snapToGrid w:val="0"/>
              <w:jc w:val="center"/>
              <w:rPr>
                <w:rFonts w:ascii="宋体" w:hAnsi="宋体" w:cs="宋体"/>
                <w:bCs/>
                <w:szCs w:val="21"/>
              </w:rPr>
            </w:pPr>
          </w:p>
          <w:p w14:paraId="3542FFBC">
            <w:pPr>
              <w:adjustRightInd w:val="0"/>
              <w:snapToGrid w:val="0"/>
              <w:jc w:val="center"/>
              <w:rPr>
                <w:rFonts w:ascii="宋体" w:hAnsi="宋体" w:cs="宋体"/>
                <w:bCs/>
                <w:szCs w:val="21"/>
              </w:rPr>
            </w:pPr>
          </w:p>
          <w:p w14:paraId="6B231665">
            <w:pPr>
              <w:adjustRightInd w:val="0"/>
              <w:snapToGrid w:val="0"/>
              <w:jc w:val="center"/>
              <w:rPr>
                <w:rFonts w:ascii="宋体" w:hAnsi="宋体" w:cs="宋体"/>
                <w:bCs/>
                <w:szCs w:val="21"/>
              </w:rPr>
            </w:pPr>
          </w:p>
          <w:p w14:paraId="15FDA9F2">
            <w:pPr>
              <w:adjustRightInd w:val="0"/>
              <w:snapToGrid w:val="0"/>
              <w:jc w:val="center"/>
              <w:rPr>
                <w:rFonts w:ascii="宋体" w:hAnsi="宋体" w:cs="宋体"/>
                <w:bCs/>
                <w:szCs w:val="21"/>
              </w:rPr>
            </w:pPr>
          </w:p>
          <w:p w14:paraId="551791D7">
            <w:pPr>
              <w:adjustRightInd w:val="0"/>
              <w:snapToGrid w:val="0"/>
              <w:jc w:val="center"/>
              <w:rPr>
                <w:rFonts w:ascii="宋体" w:hAnsi="宋体" w:cs="宋体"/>
                <w:bCs/>
                <w:szCs w:val="21"/>
              </w:rPr>
            </w:pPr>
          </w:p>
          <w:p w14:paraId="4B5025CB">
            <w:pPr>
              <w:adjustRightInd w:val="0"/>
              <w:snapToGrid w:val="0"/>
              <w:jc w:val="center"/>
              <w:rPr>
                <w:rFonts w:ascii="宋体" w:hAnsi="宋体" w:cs="宋体"/>
                <w:bCs/>
                <w:szCs w:val="21"/>
              </w:rPr>
            </w:pPr>
          </w:p>
          <w:p w14:paraId="31B49ADF">
            <w:pPr>
              <w:adjustRightInd w:val="0"/>
              <w:snapToGrid w:val="0"/>
              <w:jc w:val="center"/>
              <w:rPr>
                <w:rFonts w:ascii="宋体" w:hAnsi="宋体" w:cs="宋体"/>
                <w:bCs/>
                <w:szCs w:val="21"/>
              </w:rPr>
            </w:pPr>
          </w:p>
          <w:p w14:paraId="5FF087A4">
            <w:pPr>
              <w:adjustRightInd w:val="0"/>
              <w:snapToGrid w:val="0"/>
              <w:jc w:val="center"/>
              <w:rPr>
                <w:rFonts w:ascii="宋体" w:hAnsi="宋体" w:cs="宋体"/>
                <w:bCs/>
                <w:szCs w:val="21"/>
              </w:rPr>
            </w:pPr>
          </w:p>
          <w:p w14:paraId="3FACC2EE">
            <w:pPr>
              <w:adjustRightInd w:val="0"/>
              <w:snapToGrid w:val="0"/>
              <w:jc w:val="center"/>
              <w:rPr>
                <w:rFonts w:ascii="宋体" w:hAnsi="宋体" w:cs="宋体"/>
                <w:bCs/>
                <w:szCs w:val="21"/>
              </w:rPr>
            </w:pPr>
          </w:p>
          <w:p w14:paraId="58FD7DDE">
            <w:pPr>
              <w:adjustRightInd w:val="0"/>
              <w:snapToGrid w:val="0"/>
              <w:jc w:val="center"/>
              <w:rPr>
                <w:rFonts w:ascii="宋体" w:hAnsi="宋体" w:cs="宋体"/>
                <w:bCs/>
                <w:szCs w:val="21"/>
              </w:rPr>
            </w:pPr>
          </w:p>
          <w:p w14:paraId="4D72ACF4">
            <w:pPr>
              <w:adjustRightInd w:val="0"/>
              <w:snapToGrid w:val="0"/>
              <w:jc w:val="center"/>
              <w:rPr>
                <w:rFonts w:ascii="宋体" w:hAnsi="宋体" w:cs="宋体"/>
                <w:bCs/>
                <w:szCs w:val="21"/>
              </w:rPr>
            </w:pPr>
          </w:p>
          <w:p w14:paraId="4D02E28D">
            <w:pPr>
              <w:adjustRightInd w:val="0"/>
              <w:snapToGrid w:val="0"/>
              <w:jc w:val="center"/>
              <w:rPr>
                <w:rFonts w:ascii="宋体" w:hAnsi="宋体" w:cs="宋体"/>
                <w:bCs/>
                <w:szCs w:val="21"/>
              </w:rPr>
            </w:pPr>
          </w:p>
          <w:p w14:paraId="104FAB62">
            <w:pPr>
              <w:adjustRightInd w:val="0"/>
              <w:snapToGrid w:val="0"/>
              <w:jc w:val="center"/>
              <w:rPr>
                <w:rFonts w:ascii="宋体" w:hAnsi="宋体" w:cs="宋体"/>
                <w:bCs/>
                <w:szCs w:val="21"/>
              </w:rPr>
            </w:pPr>
          </w:p>
          <w:p w14:paraId="01952B43">
            <w:pPr>
              <w:adjustRightInd w:val="0"/>
              <w:snapToGrid w:val="0"/>
              <w:jc w:val="center"/>
              <w:rPr>
                <w:rFonts w:ascii="宋体" w:hAnsi="宋体" w:cs="宋体"/>
                <w:bCs/>
                <w:szCs w:val="21"/>
              </w:rPr>
            </w:pPr>
          </w:p>
          <w:p w14:paraId="48864517">
            <w:pPr>
              <w:adjustRightInd w:val="0"/>
              <w:snapToGrid w:val="0"/>
              <w:jc w:val="center"/>
              <w:rPr>
                <w:rFonts w:ascii="宋体" w:hAnsi="宋体" w:cs="宋体"/>
                <w:bCs/>
                <w:szCs w:val="21"/>
              </w:rPr>
            </w:pPr>
          </w:p>
          <w:p w14:paraId="1F28FC4D">
            <w:pPr>
              <w:adjustRightInd w:val="0"/>
              <w:snapToGrid w:val="0"/>
              <w:jc w:val="center"/>
              <w:rPr>
                <w:rFonts w:ascii="宋体" w:hAnsi="宋体" w:cs="宋体"/>
                <w:bCs/>
                <w:szCs w:val="21"/>
              </w:rPr>
            </w:pPr>
          </w:p>
          <w:p w14:paraId="33C5F9C6">
            <w:pPr>
              <w:adjustRightInd w:val="0"/>
              <w:snapToGrid w:val="0"/>
              <w:jc w:val="center"/>
              <w:rPr>
                <w:rFonts w:ascii="宋体" w:hAnsi="宋体" w:cs="宋体"/>
                <w:bCs/>
                <w:szCs w:val="21"/>
              </w:rPr>
            </w:pPr>
          </w:p>
          <w:p w14:paraId="1CD3CFB3">
            <w:pPr>
              <w:adjustRightInd w:val="0"/>
              <w:snapToGrid w:val="0"/>
              <w:jc w:val="center"/>
              <w:rPr>
                <w:rFonts w:ascii="宋体" w:hAnsi="宋体" w:cs="宋体"/>
                <w:bCs/>
                <w:szCs w:val="21"/>
              </w:rPr>
            </w:pPr>
          </w:p>
          <w:p w14:paraId="21573F4C">
            <w:pPr>
              <w:adjustRightInd w:val="0"/>
              <w:snapToGrid w:val="0"/>
              <w:jc w:val="center"/>
              <w:rPr>
                <w:rFonts w:ascii="宋体" w:hAnsi="宋体" w:cs="宋体"/>
                <w:bCs/>
                <w:szCs w:val="21"/>
              </w:rPr>
            </w:pPr>
          </w:p>
          <w:p w14:paraId="6B8B6AAD">
            <w:pPr>
              <w:adjustRightInd w:val="0"/>
              <w:snapToGrid w:val="0"/>
              <w:jc w:val="center"/>
              <w:rPr>
                <w:rFonts w:ascii="宋体" w:hAnsi="宋体" w:cs="宋体"/>
                <w:bCs/>
                <w:szCs w:val="21"/>
              </w:rPr>
            </w:pPr>
          </w:p>
          <w:p w14:paraId="33996191">
            <w:pPr>
              <w:adjustRightInd w:val="0"/>
              <w:snapToGrid w:val="0"/>
              <w:jc w:val="center"/>
              <w:rPr>
                <w:rFonts w:ascii="宋体" w:hAnsi="宋体" w:cs="宋体"/>
                <w:bCs/>
                <w:szCs w:val="21"/>
              </w:rPr>
            </w:pPr>
          </w:p>
          <w:p w14:paraId="550A5D4E">
            <w:pPr>
              <w:adjustRightInd w:val="0"/>
              <w:snapToGrid w:val="0"/>
              <w:jc w:val="center"/>
              <w:rPr>
                <w:rFonts w:ascii="宋体" w:hAnsi="宋体" w:cs="宋体"/>
                <w:bCs/>
                <w:szCs w:val="21"/>
              </w:rPr>
            </w:pPr>
          </w:p>
          <w:p w14:paraId="6BA76D0B">
            <w:pPr>
              <w:adjustRightInd w:val="0"/>
              <w:snapToGrid w:val="0"/>
              <w:jc w:val="center"/>
              <w:rPr>
                <w:rFonts w:ascii="宋体" w:hAnsi="宋体" w:cs="宋体"/>
                <w:bCs/>
                <w:szCs w:val="21"/>
              </w:rPr>
            </w:pPr>
          </w:p>
          <w:p w14:paraId="022A229F">
            <w:pPr>
              <w:adjustRightInd w:val="0"/>
              <w:snapToGrid w:val="0"/>
              <w:jc w:val="center"/>
              <w:rPr>
                <w:rFonts w:ascii="宋体" w:hAnsi="宋体" w:cs="宋体"/>
                <w:bCs/>
                <w:szCs w:val="21"/>
              </w:rPr>
            </w:pPr>
          </w:p>
          <w:p w14:paraId="07554963">
            <w:pPr>
              <w:adjustRightInd w:val="0"/>
              <w:snapToGrid w:val="0"/>
              <w:jc w:val="center"/>
              <w:rPr>
                <w:rFonts w:ascii="宋体" w:hAnsi="宋体" w:cs="宋体"/>
                <w:bCs/>
                <w:szCs w:val="21"/>
              </w:rPr>
            </w:pPr>
          </w:p>
          <w:p w14:paraId="12B2C2DE">
            <w:pPr>
              <w:adjustRightInd w:val="0"/>
              <w:snapToGrid w:val="0"/>
              <w:jc w:val="center"/>
              <w:rPr>
                <w:rFonts w:ascii="宋体" w:hAnsi="宋体" w:cs="宋体"/>
                <w:bCs/>
                <w:szCs w:val="21"/>
              </w:rPr>
            </w:pPr>
          </w:p>
          <w:p w14:paraId="10C74AE6">
            <w:pPr>
              <w:adjustRightInd w:val="0"/>
              <w:snapToGrid w:val="0"/>
              <w:jc w:val="center"/>
              <w:rPr>
                <w:rFonts w:ascii="宋体" w:hAnsi="宋体" w:cs="宋体"/>
                <w:bCs/>
                <w:szCs w:val="21"/>
              </w:rPr>
            </w:pPr>
          </w:p>
          <w:p w14:paraId="2597C207">
            <w:pPr>
              <w:adjustRightInd w:val="0"/>
              <w:snapToGrid w:val="0"/>
              <w:jc w:val="center"/>
              <w:rPr>
                <w:rFonts w:ascii="宋体" w:hAnsi="宋体" w:cs="宋体"/>
                <w:bCs/>
                <w:szCs w:val="21"/>
              </w:rPr>
            </w:pPr>
          </w:p>
          <w:p w14:paraId="7A55B49D">
            <w:pPr>
              <w:adjustRightInd w:val="0"/>
              <w:snapToGrid w:val="0"/>
              <w:jc w:val="center"/>
              <w:rPr>
                <w:rFonts w:ascii="宋体" w:hAnsi="宋体" w:cs="宋体"/>
                <w:bCs/>
                <w:szCs w:val="21"/>
              </w:rPr>
            </w:pPr>
          </w:p>
          <w:p w14:paraId="051B0562">
            <w:pPr>
              <w:adjustRightInd w:val="0"/>
              <w:snapToGrid w:val="0"/>
              <w:jc w:val="center"/>
              <w:rPr>
                <w:rFonts w:ascii="宋体" w:hAnsi="宋体" w:cs="宋体"/>
                <w:bCs/>
                <w:szCs w:val="21"/>
              </w:rPr>
            </w:pPr>
          </w:p>
          <w:p w14:paraId="15FD4B9E">
            <w:pPr>
              <w:adjustRightInd w:val="0"/>
              <w:snapToGrid w:val="0"/>
              <w:jc w:val="center"/>
              <w:rPr>
                <w:rFonts w:ascii="宋体" w:hAnsi="宋体" w:cs="宋体"/>
                <w:bCs/>
                <w:szCs w:val="21"/>
              </w:rPr>
            </w:pPr>
          </w:p>
          <w:p w14:paraId="4159895D">
            <w:pPr>
              <w:pStyle w:val="9"/>
              <w:rPr>
                <w:rFonts w:ascii="宋体" w:hAnsi="宋体" w:cs="宋体"/>
                <w:bCs/>
                <w:szCs w:val="21"/>
              </w:rPr>
            </w:pPr>
          </w:p>
          <w:p w14:paraId="52DBDF5C">
            <w:pPr>
              <w:rPr>
                <w:rFonts w:ascii="宋体" w:hAnsi="宋体" w:cs="宋体"/>
                <w:bCs/>
                <w:szCs w:val="21"/>
              </w:rPr>
            </w:pPr>
          </w:p>
          <w:p w14:paraId="1C097BF9">
            <w:pPr>
              <w:pStyle w:val="9"/>
              <w:rPr>
                <w:rFonts w:ascii="宋体" w:hAnsi="宋体" w:cs="宋体"/>
                <w:bCs/>
                <w:szCs w:val="21"/>
              </w:rPr>
            </w:pPr>
          </w:p>
          <w:p w14:paraId="78DA86BA"/>
          <w:p w14:paraId="6F101924">
            <w:pPr>
              <w:adjustRightInd w:val="0"/>
              <w:snapToGrid w:val="0"/>
              <w:jc w:val="center"/>
              <w:rPr>
                <w:rFonts w:ascii="宋体" w:hAnsi="宋体" w:cs="宋体"/>
                <w:bCs/>
                <w:sz w:val="24"/>
                <w:szCs w:val="24"/>
              </w:rPr>
            </w:pPr>
            <w:r>
              <w:rPr>
                <w:rFonts w:hint="eastAsia" w:ascii="宋体" w:hAnsi="宋体" w:cs="宋体"/>
                <w:bCs/>
                <w:sz w:val="24"/>
                <w:szCs w:val="24"/>
              </w:rPr>
              <w:t>运营</w:t>
            </w:r>
          </w:p>
          <w:p w14:paraId="79C9BC04">
            <w:pPr>
              <w:adjustRightInd w:val="0"/>
              <w:snapToGrid w:val="0"/>
              <w:jc w:val="center"/>
              <w:rPr>
                <w:rFonts w:ascii="宋体" w:hAnsi="宋体" w:cs="宋体"/>
                <w:bCs/>
                <w:sz w:val="24"/>
                <w:szCs w:val="24"/>
              </w:rPr>
            </w:pPr>
            <w:r>
              <w:rPr>
                <w:rFonts w:hint="eastAsia" w:ascii="宋体" w:hAnsi="宋体" w:cs="宋体"/>
                <w:bCs/>
                <w:sz w:val="24"/>
                <w:szCs w:val="24"/>
              </w:rPr>
              <w:t>期环</w:t>
            </w:r>
          </w:p>
          <w:p w14:paraId="4D65F0E5">
            <w:pPr>
              <w:adjustRightInd w:val="0"/>
              <w:snapToGrid w:val="0"/>
              <w:jc w:val="center"/>
              <w:rPr>
                <w:rFonts w:ascii="宋体" w:hAnsi="宋体" w:cs="宋体"/>
                <w:bCs/>
                <w:sz w:val="24"/>
                <w:szCs w:val="24"/>
              </w:rPr>
            </w:pPr>
            <w:r>
              <w:rPr>
                <w:rFonts w:hint="eastAsia" w:ascii="宋体" w:hAnsi="宋体" w:cs="宋体"/>
                <w:bCs/>
                <w:sz w:val="24"/>
                <w:szCs w:val="24"/>
              </w:rPr>
              <w:t>境影</w:t>
            </w:r>
          </w:p>
          <w:p w14:paraId="7D356C6C">
            <w:pPr>
              <w:adjustRightInd w:val="0"/>
              <w:snapToGrid w:val="0"/>
              <w:jc w:val="center"/>
              <w:rPr>
                <w:rFonts w:ascii="宋体" w:hAnsi="宋体" w:cs="宋体"/>
                <w:bCs/>
                <w:sz w:val="24"/>
                <w:szCs w:val="24"/>
              </w:rPr>
            </w:pPr>
            <w:r>
              <w:rPr>
                <w:rFonts w:hint="eastAsia" w:ascii="宋体" w:hAnsi="宋体" w:cs="宋体"/>
                <w:bCs/>
                <w:sz w:val="24"/>
                <w:szCs w:val="24"/>
              </w:rPr>
              <w:t>响和</w:t>
            </w:r>
          </w:p>
          <w:p w14:paraId="00490789">
            <w:pPr>
              <w:adjustRightInd w:val="0"/>
              <w:snapToGrid w:val="0"/>
              <w:jc w:val="center"/>
              <w:rPr>
                <w:rFonts w:ascii="宋体" w:hAnsi="宋体" w:cs="宋体"/>
                <w:bCs/>
                <w:sz w:val="24"/>
                <w:szCs w:val="24"/>
              </w:rPr>
            </w:pPr>
            <w:r>
              <w:rPr>
                <w:rFonts w:hint="eastAsia" w:ascii="宋体" w:hAnsi="宋体" w:cs="宋体"/>
                <w:bCs/>
                <w:sz w:val="24"/>
                <w:szCs w:val="24"/>
              </w:rPr>
              <w:t>保护</w:t>
            </w:r>
          </w:p>
          <w:p w14:paraId="47B72B16">
            <w:pPr>
              <w:adjustRightInd w:val="0"/>
              <w:snapToGrid w:val="0"/>
              <w:jc w:val="center"/>
              <w:rPr>
                <w:rFonts w:ascii="宋体" w:hAnsi="宋体" w:cs="宋体"/>
                <w:bCs/>
                <w:sz w:val="24"/>
                <w:szCs w:val="24"/>
              </w:rPr>
            </w:pPr>
            <w:r>
              <w:rPr>
                <w:rFonts w:hint="eastAsia" w:ascii="宋体" w:hAnsi="宋体" w:cs="宋体"/>
                <w:bCs/>
                <w:sz w:val="24"/>
                <w:szCs w:val="24"/>
              </w:rPr>
              <w:t>措施</w:t>
            </w:r>
          </w:p>
          <w:p w14:paraId="78F8A158">
            <w:pPr>
              <w:adjustRightInd w:val="0"/>
              <w:snapToGrid w:val="0"/>
              <w:jc w:val="center"/>
              <w:rPr>
                <w:rFonts w:ascii="宋体" w:hAnsi="宋体" w:cs="宋体"/>
                <w:bCs/>
                <w:szCs w:val="21"/>
              </w:rPr>
            </w:pPr>
          </w:p>
          <w:p w14:paraId="103765B9">
            <w:pPr>
              <w:adjustRightInd w:val="0"/>
              <w:snapToGrid w:val="0"/>
              <w:jc w:val="center"/>
              <w:rPr>
                <w:rFonts w:ascii="宋体" w:hAnsi="宋体" w:cs="宋体"/>
                <w:bCs/>
                <w:szCs w:val="21"/>
              </w:rPr>
            </w:pPr>
          </w:p>
          <w:p w14:paraId="27B1519D">
            <w:pPr>
              <w:adjustRightInd w:val="0"/>
              <w:snapToGrid w:val="0"/>
              <w:jc w:val="center"/>
              <w:rPr>
                <w:rFonts w:ascii="宋体" w:hAnsi="宋体" w:cs="宋体"/>
                <w:bCs/>
                <w:szCs w:val="21"/>
              </w:rPr>
            </w:pPr>
          </w:p>
          <w:p w14:paraId="184000BA">
            <w:pPr>
              <w:adjustRightInd w:val="0"/>
              <w:snapToGrid w:val="0"/>
              <w:jc w:val="center"/>
              <w:rPr>
                <w:rFonts w:ascii="宋体" w:hAnsi="宋体" w:cs="宋体"/>
                <w:bCs/>
                <w:szCs w:val="21"/>
              </w:rPr>
            </w:pPr>
          </w:p>
          <w:p w14:paraId="797BEBA9">
            <w:pPr>
              <w:adjustRightInd w:val="0"/>
              <w:snapToGrid w:val="0"/>
              <w:jc w:val="center"/>
              <w:rPr>
                <w:rFonts w:ascii="宋体" w:hAnsi="宋体" w:cs="宋体"/>
                <w:bCs/>
                <w:szCs w:val="21"/>
              </w:rPr>
            </w:pPr>
          </w:p>
          <w:p w14:paraId="19FFF537">
            <w:pPr>
              <w:adjustRightInd w:val="0"/>
              <w:snapToGrid w:val="0"/>
              <w:jc w:val="center"/>
              <w:rPr>
                <w:rFonts w:ascii="宋体" w:hAnsi="宋体" w:cs="宋体"/>
                <w:bCs/>
                <w:szCs w:val="21"/>
              </w:rPr>
            </w:pPr>
          </w:p>
          <w:p w14:paraId="18E57A60">
            <w:pPr>
              <w:adjustRightInd w:val="0"/>
              <w:snapToGrid w:val="0"/>
              <w:jc w:val="center"/>
              <w:rPr>
                <w:rFonts w:ascii="宋体" w:hAnsi="宋体" w:cs="宋体"/>
                <w:bCs/>
                <w:szCs w:val="21"/>
              </w:rPr>
            </w:pPr>
          </w:p>
          <w:p w14:paraId="32E3D1A5">
            <w:pPr>
              <w:adjustRightInd w:val="0"/>
              <w:snapToGrid w:val="0"/>
              <w:jc w:val="center"/>
              <w:rPr>
                <w:rFonts w:ascii="宋体" w:hAnsi="宋体" w:cs="宋体"/>
                <w:bCs/>
                <w:szCs w:val="21"/>
              </w:rPr>
            </w:pPr>
          </w:p>
          <w:p w14:paraId="6B60AB54">
            <w:pPr>
              <w:adjustRightInd w:val="0"/>
              <w:snapToGrid w:val="0"/>
              <w:jc w:val="center"/>
              <w:rPr>
                <w:rFonts w:ascii="宋体" w:hAnsi="宋体" w:cs="宋体"/>
                <w:bCs/>
                <w:szCs w:val="21"/>
              </w:rPr>
            </w:pPr>
          </w:p>
          <w:p w14:paraId="39452621">
            <w:pPr>
              <w:adjustRightInd w:val="0"/>
              <w:snapToGrid w:val="0"/>
              <w:jc w:val="center"/>
              <w:rPr>
                <w:rFonts w:ascii="宋体" w:hAnsi="宋体" w:cs="宋体"/>
                <w:bCs/>
                <w:szCs w:val="21"/>
              </w:rPr>
            </w:pPr>
          </w:p>
          <w:p w14:paraId="32078C07">
            <w:pPr>
              <w:adjustRightInd w:val="0"/>
              <w:snapToGrid w:val="0"/>
              <w:jc w:val="center"/>
              <w:rPr>
                <w:rFonts w:ascii="宋体" w:hAnsi="宋体" w:cs="宋体"/>
                <w:bCs/>
                <w:szCs w:val="21"/>
              </w:rPr>
            </w:pPr>
          </w:p>
          <w:p w14:paraId="7C8BC502">
            <w:pPr>
              <w:adjustRightInd w:val="0"/>
              <w:snapToGrid w:val="0"/>
              <w:jc w:val="center"/>
              <w:rPr>
                <w:rFonts w:ascii="宋体" w:hAnsi="宋体" w:cs="宋体"/>
                <w:bCs/>
                <w:szCs w:val="21"/>
              </w:rPr>
            </w:pPr>
          </w:p>
          <w:p w14:paraId="3890F3EA">
            <w:pPr>
              <w:adjustRightInd w:val="0"/>
              <w:snapToGrid w:val="0"/>
              <w:jc w:val="center"/>
              <w:rPr>
                <w:rFonts w:ascii="宋体" w:hAnsi="宋体" w:cs="宋体"/>
                <w:bCs/>
                <w:szCs w:val="21"/>
              </w:rPr>
            </w:pPr>
          </w:p>
          <w:p w14:paraId="2455A67B">
            <w:pPr>
              <w:adjustRightInd w:val="0"/>
              <w:snapToGrid w:val="0"/>
              <w:jc w:val="center"/>
              <w:rPr>
                <w:rFonts w:ascii="宋体" w:hAnsi="宋体" w:cs="宋体"/>
                <w:bCs/>
                <w:szCs w:val="21"/>
              </w:rPr>
            </w:pPr>
          </w:p>
          <w:p w14:paraId="3C1B5348">
            <w:pPr>
              <w:adjustRightInd w:val="0"/>
              <w:snapToGrid w:val="0"/>
              <w:jc w:val="center"/>
              <w:rPr>
                <w:rFonts w:ascii="宋体" w:hAnsi="宋体" w:cs="宋体"/>
                <w:bCs/>
                <w:szCs w:val="21"/>
              </w:rPr>
            </w:pPr>
          </w:p>
          <w:p w14:paraId="35E47C4F">
            <w:pPr>
              <w:adjustRightInd w:val="0"/>
              <w:snapToGrid w:val="0"/>
              <w:jc w:val="center"/>
              <w:rPr>
                <w:rFonts w:ascii="宋体" w:hAnsi="宋体" w:cs="宋体"/>
                <w:bCs/>
                <w:szCs w:val="21"/>
              </w:rPr>
            </w:pPr>
          </w:p>
          <w:p w14:paraId="72293D0C">
            <w:pPr>
              <w:adjustRightInd w:val="0"/>
              <w:snapToGrid w:val="0"/>
              <w:jc w:val="center"/>
              <w:rPr>
                <w:rFonts w:ascii="宋体" w:hAnsi="宋体" w:cs="宋体"/>
                <w:bCs/>
                <w:szCs w:val="21"/>
              </w:rPr>
            </w:pPr>
          </w:p>
          <w:p w14:paraId="0A813EA7">
            <w:pPr>
              <w:adjustRightInd w:val="0"/>
              <w:snapToGrid w:val="0"/>
              <w:jc w:val="center"/>
              <w:rPr>
                <w:rFonts w:ascii="宋体" w:hAnsi="宋体" w:cs="宋体"/>
                <w:bCs/>
                <w:szCs w:val="21"/>
              </w:rPr>
            </w:pPr>
          </w:p>
          <w:p w14:paraId="7321328C">
            <w:pPr>
              <w:adjustRightInd w:val="0"/>
              <w:snapToGrid w:val="0"/>
              <w:jc w:val="center"/>
              <w:rPr>
                <w:rFonts w:ascii="宋体" w:hAnsi="宋体" w:cs="宋体"/>
                <w:bCs/>
                <w:szCs w:val="21"/>
              </w:rPr>
            </w:pPr>
          </w:p>
          <w:p w14:paraId="40F92E39">
            <w:pPr>
              <w:adjustRightInd w:val="0"/>
              <w:snapToGrid w:val="0"/>
              <w:jc w:val="center"/>
              <w:rPr>
                <w:rFonts w:ascii="宋体" w:hAnsi="宋体" w:cs="宋体"/>
                <w:bCs/>
                <w:szCs w:val="21"/>
              </w:rPr>
            </w:pPr>
          </w:p>
          <w:p w14:paraId="763ED136">
            <w:pPr>
              <w:rPr>
                <w:rFonts w:hint="eastAsia" w:ascii="宋体" w:hAnsi="宋体" w:cs="宋体"/>
                <w:bCs/>
                <w:sz w:val="24"/>
                <w:szCs w:val="24"/>
              </w:rPr>
            </w:pPr>
          </w:p>
          <w:p w14:paraId="56A79E71">
            <w:pPr>
              <w:pStyle w:val="9"/>
              <w:rPr>
                <w:rFonts w:hint="eastAsia" w:ascii="宋体" w:hAnsi="宋体" w:cs="宋体"/>
                <w:bCs/>
                <w:sz w:val="24"/>
                <w:szCs w:val="24"/>
              </w:rPr>
            </w:pPr>
          </w:p>
          <w:p w14:paraId="2F7CC46F">
            <w:pPr>
              <w:adjustRightInd w:val="0"/>
              <w:snapToGrid w:val="0"/>
              <w:jc w:val="both"/>
              <w:rPr>
                <w:rFonts w:ascii="宋体" w:hAnsi="宋体" w:cs="宋体"/>
                <w:bCs/>
                <w:szCs w:val="21"/>
              </w:rPr>
            </w:pPr>
          </w:p>
        </w:tc>
        <w:tc>
          <w:tcPr>
            <w:tcW w:w="8477" w:type="dxa"/>
            <w:noWrap w:val="0"/>
            <w:vAlign w:val="top"/>
          </w:tcPr>
          <w:p w14:paraId="0F725EB3">
            <w:pPr>
              <w:pStyle w:val="62"/>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w:t>
            </w:r>
            <w:r>
              <w:rPr>
                <w:rFonts w:hint="default" w:ascii="Times New Roman" w:hAnsi="Times New Roman" w:cs="Times New Roman"/>
                <w:kern w:val="2"/>
                <w:sz w:val="24"/>
                <w:szCs w:val="24"/>
                <w:lang w:val="en-US" w:eastAsia="zh-CN" w:bidi="ar-SA"/>
              </w:rPr>
              <w:t>（</w:t>
            </w:r>
            <w:r>
              <w:rPr>
                <w:rFonts w:hint="eastAsia" w:ascii="Times New Roman" w:cs="Times New Roman"/>
                <w:kern w:val="2"/>
                <w:sz w:val="24"/>
                <w:szCs w:val="24"/>
                <w:lang w:val="en-US" w:eastAsia="zh-CN" w:bidi="ar-SA"/>
              </w:rPr>
              <w:t>12</w:t>
            </w:r>
            <w:r>
              <w:rPr>
                <w:rFonts w:hint="default" w:ascii="Times New Roman" w:hAnsi="Times New Roman" w:cs="Times New Roman"/>
                <w:kern w:val="2"/>
                <w:sz w:val="24"/>
                <w:szCs w:val="24"/>
                <w:lang w:val="en-US" w:eastAsia="zh-CN" w:bidi="ar-SA"/>
              </w:rPr>
              <w:t>个喷房）烘干</w:t>
            </w:r>
            <w:r>
              <w:rPr>
                <w:rFonts w:hint="default" w:ascii="Times New Roman" w:hAnsi="Times New Roman" w:eastAsia="宋体" w:cs="Times New Roman"/>
                <w:kern w:val="2"/>
                <w:sz w:val="24"/>
                <w:szCs w:val="24"/>
                <w:lang w:val="en-US" w:eastAsia="zh-CN" w:bidi="ar-SA"/>
              </w:rPr>
              <w:t>废气由管道收集，并在烘道进出口上方安装集气罩收集工件进出时排放废气，收集率达 90%，收集后废气经二级活性炭吸附装置处理，有机废气的去除率达90%。喷塑后烘干房废气与烘干燃烧废气合并共用1根15米高排气筒（DA00</w:t>
            </w:r>
            <w:r>
              <w:rPr>
                <w:rFonts w:hint="eastAsia" w:ascii="Times New Roman"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）排放</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废</w:t>
            </w:r>
            <w:r>
              <w:rPr>
                <w:rFonts w:hint="default" w:ascii="Times New Roman" w:hAnsi="Times New Roman" w:eastAsia="宋体" w:cs="Times New Roman"/>
                <w:sz w:val="24"/>
                <w:szCs w:val="24"/>
                <w:lang w:val="en-US" w:eastAsia="zh-CN"/>
              </w:rPr>
              <w:t>气非甲烷总烃</w:t>
            </w:r>
            <w:r>
              <w:rPr>
                <w:rFonts w:hint="default" w:ascii="Times New Roman" w:hAnsi="Times New Roman" w:eastAsia="宋体" w:cs="Times New Roman"/>
                <w:sz w:val="24"/>
                <w:szCs w:val="24"/>
              </w:rPr>
              <w:t>排放浓度为</w:t>
            </w:r>
            <w:r>
              <w:rPr>
                <w:rFonts w:hint="default" w:ascii="Times New Roman" w:hAnsi="Times New Roman" w:eastAsia="宋体" w:cs="Times New Roman"/>
                <w:sz w:val="24"/>
                <w:szCs w:val="24"/>
                <w:lang w:val="en-US" w:eastAsia="zh-CN"/>
              </w:rPr>
              <w:t>0.</w:t>
            </w:r>
            <w:r>
              <w:rPr>
                <w:rFonts w:hint="eastAsia" w:ascii="Times New Roman" w:eastAsia="宋体" w:cs="Times New Roman"/>
                <w:sz w:val="24"/>
                <w:szCs w:val="24"/>
                <w:lang w:val="en-US" w:eastAsia="zh-CN"/>
              </w:rPr>
              <w:t>25</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0.00</w:t>
            </w:r>
            <w:r>
              <w:rPr>
                <w:rFonts w:hint="eastAsia" w:ascii="Times New Roman" w:eastAsia="宋体" w:cs="Times New Roman"/>
                <w:sz w:val="24"/>
                <w:szCs w:val="24"/>
                <w:lang w:val="en-US" w:eastAsia="zh-CN"/>
              </w:rPr>
              <w:t>41</w:t>
            </w:r>
            <w:r>
              <w:rPr>
                <w:rFonts w:hint="default" w:ascii="Times New Roman" w:hAnsi="Times New Roman" w:eastAsia="宋体" w:cs="Times New Roman"/>
                <w:sz w:val="24"/>
                <w:szCs w:val="24"/>
                <w:lang w:val="en-US" w:eastAsia="zh-CN"/>
              </w:rPr>
              <w:t>kg/h，TVOC</w:t>
            </w:r>
            <w:r>
              <w:rPr>
                <w:rFonts w:hint="default" w:ascii="Times New Roman" w:hAnsi="Times New Roman" w:eastAsia="宋体" w:cs="Times New Roman"/>
                <w:sz w:val="24"/>
                <w:szCs w:val="24"/>
              </w:rPr>
              <w:t>排放浓度为</w:t>
            </w:r>
            <w:r>
              <w:rPr>
                <w:rFonts w:hint="default" w:ascii="Times New Roman" w:hAnsi="Times New Roman" w:eastAsia="宋体" w:cs="Times New Roman"/>
                <w:sz w:val="24"/>
                <w:szCs w:val="24"/>
                <w:lang w:val="en-US" w:eastAsia="zh-CN"/>
              </w:rPr>
              <w:t>0.</w:t>
            </w:r>
            <w:r>
              <w:rPr>
                <w:rFonts w:hint="eastAsia" w:ascii="Times New Roman" w:eastAsia="宋体" w:cs="Times New Roman"/>
                <w:sz w:val="24"/>
                <w:szCs w:val="24"/>
                <w:lang w:val="en-US" w:eastAsia="zh-CN"/>
              </w:rPr>
              <w:t>25</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0.00</w:t>
            </w:r>
            <w:r>
              <w:rPr>
                <w:rFonts w:hint="eastAsia" w:ascii="Times New Roman" w:eastAsia="宋体" w:cs="Times New Roman"/>
                <w:sz w:val="24"/>
                <w:szCs w:val="24"/>
                <w:lang w:val="en-US" w:eastAsia="zh-CN"/>
              </w:rPr>
              <w:t>41</w:t>
            </w:r>
            <w:r>
              <w:rPr>
                <w:rFonts w:hint="default" w:ascii="Times New Roman" w:hAnsi="Times New Roman" w:eastAsia="宋体" w:cs="Times New Roman"/>
                <w:sz w:val="24"/>
                <w:szCs w:val="24"/>
                <w:lang w:val="en-US" w:eastAsia="zh-CN"/>
              </w:rPr>
              <w:t>kg/h，</w:t>
            </w:r>
            <w:r>
              <w:rPr>
                <w:rFonts w:hint="default" w:ascii="Times New Roman" w:hAnsi="Times New Roman" w:cs="Times New Roman"/>
                <w:kern w:val="2"/>
                <w:sz w:val="24"/>
                <w:szCs w:val="24"/>
                <w:lang w:val="en-US" w:eastAsia="zh-CN" w:bidi="ar-SA"/>
              </w:rPr>
              <w:t>可达江苏省地方标准《工业涂装工序大气污染物排放标准》（DB32/4439-2022）表1标准</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烘干燃烧废气</w:t>
            </w:r>
            <w:r>
              <w:rPr>
                <w:rFonts w:hint="default" w:ascii="Times New Roman" w:hAnsi="Times New Roman" w:eastAsia="宋体" w:cs="Times New Roman"/>
                <w:sz w:val="24"/>
                <w:szCs w:val="24"/>
              </w:rPr>
              <w:t>颗粒物排放浓度为</w:t>
            </w:r>
            <w:r>
              <w:rPr>
                <w:rFonts w:hint="default" w:ascii="Times New Roman" w:hAnsi="Times New Roman" w:eastAsia="宋体" w:cs="Times New Roman"/>
                <w:sz w:val="24"/>
                <w:szCs w:val="24"/>
                <w:lang w:val="en-US" w:eastAsia="zh-CN"/>
              </w:rPr>
              <w:t>1.</w:t>
            </w:r>
            <w:r>
              <w:rPr>
                <w:rFonts w:hint="eastAsia" w:ascii="Times New Roman" w:eastAsia="宋体" w:cs="Times New Roman"/>
                <w:sz w:val="24"/>
                <w:szCs w:val="24"/>
                <w:lang w:val="en-US" w:eastAsia="zh-CN"/>
              </w:rPr>
              <w:t>2</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0.0</w:t>
            </w:r>
            <w:r>
              <w:rPr>
                <w:rFonts w:hint="eastAsia" w:ascii="Times New Roman" w:eastAsia="宋体" w:cs="Times New Roman"/>
                <w:sz w:val="24"/>
                <w:szCs w:val="24"/>
                <w:lang w:val="en-US" w:eastAsia="zh-CN"/>
              </w:rPr>
              <w:t>173</w:t>
            </w:r>
            <w:r>
              <w:rPr>
                <w:rFonts w:hint="default" w:ascii="Times New Roman" w:hAnsi="Times New Roman" w:eastAsia="宋体" w:cs="Times New Roman"/>
                <w:sz w:val="24"/>
                <w:szCs w:val="24"/>
                <w:lang w:val="en-US" w:eastAsia="zh-CN"/>
              </w:rPr>
              <w:t>kg/h，</w:t>
            </w:r>
            <w:r>
              <w:rPr>
                <w:rFonts w:hint="default" w:ascii="Times New Roman" w:hAnsi="Times New Roman" w:cs="Times New Roman"/>
                <w:kern w:val="2"/>
                <w:sz w:val="24"/>
                <w:szCs w:val="24"/>
                <w:lang w:val="en-US" w:eastAsia="zh-CN" w:bidi="ar-SA"/>
              </w:rPr>
              <w:t>可达江苏省地方标准《工业涂装工序大气污染物排放标准》（DB32/4439-2022）表1标准；</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排放浓度为</w:t>
            </w:r>
            <w:r>
              <w:rPr>
                <w:rFonts w:hint="eastAsia" w:ascii="Times New Roman" w:eastAsia="宋体" w:cs="Times New Roman"/>
                <w:sz w:val="24"/>
                <w:szCs w:val="24"/>
                <w:lang w:val="en-US" w:eastAsia="zh-CN"/>
              </w:rPr>
              <w:t>0.8</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、NOx排放浓度为</w:t>
            </w:r>
            <w:r>
              <w:rPr>
                <w:rFonts w:hint="default" w:ascii="Times New Roman" w:hAnsi="Times New Roman" w:eastAsia="宋体" w:cs="Times New Roman"/>
                <w:sz w:val="24"/>
                <w:szCs w:val="24"/>
                <w:lang w:val="en-US" w:eastAsia="zh-CN"/>
              </w:rPr>
              <w:t>4.</w:t>
            </w:r>
            <w:r>
              <w:rPr>
                <w:rFonts w:hint="eastAsia" w:ascii="Times New Roman" w:eastAsia="宋体" w:cs="Times New Roman"/>
                <w:sz w:val="24"/>
                <w:szCs w:val="24"/>
                <w:lang w:val="en-US" w:eastAsia="zh-CN"/>
              </w:rPr>
              <w:t>0</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rPr>
              <w:t>可达江苏省地方标准DB32/3728-2020《工业炉窑大气污染物排放标准》表1标准</w:t>
            </w:r>
            <w:r>
              <w:rPr>
                <w:rFonts w:hint="default" w:ascii="Times New Roman" w:hAnsi="Times New Roman" w:eastAsia="宋体" w:cs="Times New Roman"/>
                <w:sz w:val="24"/>
                <w:szCs w:val="24"/>
                <w:lang w:eastAsia="zh-CN"/>
              </w:rPr>
              <w:t>。</w:t>
            </w:r>
          </w:p>
          <w:p w14:paraId="2D9AD714">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bCs/>
                <w:spacing w:val="-1"/>
                <w:sz w:val="24"/>
                <w:szCs w:val="24"/>
              </w:rPr>
            </w:pPr>
            <w:r>
              <w:rPr>
                <w:rFonts w:hint="eastAsia" w:ascii="Times New Roman" w:hAnsi="Times New Roman" w:eastAsia="宋体" w:cs="Times New Roman"/>
                <w:b/>
                <w:bCs/>
                <w:spacing w:val="-1"/>
                <w:sz w:val="24"/>
                <w:szCs w:val="24"/>
                <w:lang w:val="en-US" w:eastAsia="zh-CN"/>
              </w:rPr>
              <w:t>（</w:t>
            </w:r>
            <w:r>
              <w:rPr>
                <w:rFonts w:hint="eastAsia" w:cs="Times New Roman"/>
                <w:b/>
                <w:bCs/>
                <w:spacing w:val="-1"/>
                <w:sz w:val="24"/>
                <w:szCs w:val="24"/>
                <w:lang w:val="en-US" w:eastAsia="zh-CN"/>
              </w:rPr>
              <w:t>2</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厂界废气达标分析</w:t>
            </w:r>
          </w:p>
          <w:p w14:paraId="0EE89AE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本项目无组织排放废气主要为未</w:t>
            </w:r>
            <w:r>
              <w:rPr>
                <w:rFonts w:hint="eastAsia" w:cs="Times New Roman"/>
                <w:sz w:val="24"/>
                <w:szCs w:val="24"/>
                <w:lang w:val="en-US" w:eastAsia="zh-CN"/>
              </w:rPr>
              <w:t>完全收</w:t>
            </w:r>
            <w:r>
              <w:rPr>
                <w:rFonts w:hint="default" w:ascii="Times New Roman" w:hAnsi="Times New Roman" w:eastAsia="宋体" w:cs="Times New Roman"/>
                <w:sz w:val="24"/>
                <w:szCs w:val="24"/>
              </w:rPr>
              <w:t>集的</w:t>
            </w:r>
            <w:r>
              <w:rPr>
                <w:rFonts w:hint="eastAsia" w:cs="Times New Roman"/>
                <w:sz w:val="24"/>
                <w:szCs w:val="24"/>
                <w:lang w:val="en-US" w:eastAsia="zh-CN"/>
              </w:rPr>
              <w:t>切割</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打磨</w:t>
            </w:r>
            <w:r>
              <w:rPr>
                <w:rFonts w:hint="default" w:ascii="Times New Roman" w:hAnsi="Times New Roman" w:eastAsia="宋体" w:cs="Times New Roman"/>
                <w:sz w:val="24"/>
                <w:szCs w:val="24"/>
              </w:rPr>
              <w:t>废气</w:t>
            </w:r>
            <w:r>
              <w:rPr>
                <w:rFonts w:hint="eastAsia" w:cs="Times New Roman"/>
                <w:sz w:val="24"/>
                <w:szCs w:val="24"/>
                <w:lang w:eastAsia="zh-CN"/>
              </w:rPr>
              <w:t>，</w:t>
            </w:r>
            <w:r>
              <w:rPr>
                <w:rFonts w:hint="eastAsia" w:cs="Times New Roman"/>
                <w:color w:val="000000"/>
                <w:sz w:val="24"/>
                <w:szCs w:val="24"/>
                <w:lang w:val="en-US" w:eastAsia="zh-CN"/>
              </w:rPr>
              <w:t>焊接工序</w:t>
            </w:r>
            <w:r>
              <w:rPr>
                <w:rFonts w:hint="eastAsia" w:ascii="Times New Roman" w:hAnsi="Times New Roman" w:eastAsia="宋体" w:cs="Times New Roman"/>
                <w:color w:val="000000"/>
                <w:sz w:val="24"/>
                <w:szCs w:val="24"/>
                <w:lang w:val="en-US" w:eastAsia="zh-CN"/>
              </w:rPr>
              <w:t>废气</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喷塑废气及喷塑后烘干废气</w:t>
            </w:r>
            <w:r>
              <w:rPr>
                <w:rFonts w:hint="eastAsia" w:ascii="Times New Roman" w:hAnsi="Times New Roman" w:eastAsia="宋体" w:cs="Times New Roman"/>
                <w:sz w:val="24"/>
                <w:szCs w:val="24"/>
                <w:lang w:eastAsia="zh-CN"/>
              </w:rPr>
              <w:t>。</w:t>
            </w:r>
          </w:p>
          <w:p w14:paraId="2D52F365">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表4-</w:t>
            </w:r>
            <w:r>
              <w:rPr>
                <w:rFonts w:hint="eastAsia" w:cs="Times New Roman"/>
                <w:b/>
                <w:color w:val="000000"/>
                <w:sz w:val="24"/>
                <w:szCs w:val="24"/>
                <w:lang w:val="en-US" w:eastAsia="zh-CN"/>
              </w:rPr>
              <w:t>4</w:t>
            </w:r>
            <w:r>
              <w:rPr>
                <w:rFonts w:hint="default" w:ascii="Times New Roman" w:hAnsi="Times New Roman" w:eastAsia="宋体" w:cs="Times New Roman"/>
                <w:b/>
                <w:color w:val="000000"/>
                <w:sz w:val="24"/>
                <w:szCs w:val="24"/>
                <w:lang w:val="en-US" w:eastAsia="zh-CN"/>
              </w:rPr>
              <w:t xml:space="preserve">  </w:t>
            </w:r>
            <w:r>
              <w:rPr>
                <w:rFonts w:hint="default" w:ascii="Times New Roman" w:hAnsi="Times New Roman" w:eastAsia="宋体" w:cs="Times New Roman"/>
                <w:b/>
                <w:color w:val="000000"/>
                <w:sz w:val="24"/>
                <w:szCs w:val="24"/>
              </w:rPr>
              <w:t>无组织排放口基本情况表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012"/>
              <w:gridCol w:w="750"/>
              <w:gridCol w:w="765"/>
              <w:gridCol w:w="675"/>
              <w:gridCol w:w="780"/>
              <w:gridCol w:w="840"/>
              <w:gridCol w:w="900"/>
              <w:gridCol w:w="998"/>
              <w:gridCol w:w="880"/>
            </w:tblGrid>
            <w:tr w14:paraId="620219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9" w:type="pct"/>
                  <w:gridSpan w:val="2"/>
                  <w:vMerge w:val="restart"/>
                  <w:tcBorders>
                    <w:tl2br w:val="nil"/>
                    <w:tr2bl w:val="nil"/>
                  </w:tcBorders>
                  <w:noWrap w:val="0"/>
                  <w:vAlign w:val="center"/>
                </w:tcPr>
                <w:p w14:paraId="572B6AAF">
                  <w:pPr>
                    <w:widowControl/>
                    <w:jc w:val="center"/>
                    <w:rPr>
                      <w:rFonts w:hint="eastAsia" w:eastAsia="宋体"/>
                      <w:color w:val="000000"/>
                      <w:kern w:val="0"/>
                      <w:sz w:val="21"/>
                      <w:szCs w:val="21"/>
                      <w:lang w:val="en-US" w:eastAsia="zh-CN"/>
                    </w:rPr>
                  </w:pPr>
                  <w:r>
                    <w:rPr>
                      <w:rFonts w:hint="default" w:ascii="Times New Roman" w:hAnsi="Times New Roman" w:eastAsia="宋体" w:cs="Times New Roman"/>
                      <w:sz w:val="21"/>
                      <w:szCs w:val="21"/>
                    </w:rPr>
                    <w:t>污染源位置</w:t>
                  </w:r>
                </w:p>
              </w:tc>
              <w:tc>
                <w:tcPr>
                  <w:tcW w:w="908" w:type="pct"/>
                  <w:gridSpan w:val="2"/>
                  <w:tcBorders>
                    <w:tl2br w:val="nil"/>
                    <w:tr2bl w:val="nil"/>
                  </w:tcBorders>
                  <w:noWrap w:val="0"/>
                  <w:vAlign w:val="center"/>
                </w:tcPr>
                <w:p w14:paraId="3521F76B">
                  <w:pPr>
                    <w:spacing w:line="240" w:lineRule="exact"/>
                    <w:jc w:val="center"/>
                    <w:rPr>
                      <w:rFonts w:hint="eastAsia"/>
                      <w:color w:val="000000"/>
                      <w:kern w:val="0"/>
                      <w:sz w:val="21"/>
                      <w:szCs w:val="21"/>
                    </w:rPr>
                  </w:pPr>
                  <w:r>
                    <w:rPr>
                      <w:rFonts w:hint="eastAsia"/>
                      <w:color w:val="000000" w:themeColor="text1"/>
                      <w:kern w:val="0"/>
                      <w:sz w:val="21"/>
                      <w:szCs w:val="21"/>
                      <w14:textFill>
                        <w14:solidFill>
                          <w14:schemeClr w14:val="tx1"/>
                        </w14:solidFill>
                      </w14:textFill>
                    </w:rPr>
                    <w:t>排气筒底部中心经纬度</w:t>
                  </w:r>
                </w:p>
              </w:tc>
              <w:tc>
                <w:tcPr>
                  <w:tcW w:w="404" w:type="pct"/>
                  <w:vMerge w:val="restart"/>
                  <w:tcBorders>
                    <w:tl2br w:val="nil"/>
                    <w:tr2bl w:val="nil"/>
                  </w:tcBorders>
                  <w:noWrap w:val="0"/>
                  <w:vAlign w:val="center"/>
                </w:tcPr>
                <w:p w14:paraId="69C2FB9D">
                  <w:pPr>
                    <w:spacing w:line="240" w:lineRule="exact"/>
                    <w:jc w:val="center"/>
                    <w:rPr>
                      <w:color w:val="000000"/>
                      <w:kern w:val="0"/>
                      <w:sz w:val="21"/>
                      <w:szCs w:val="21"/>
                    </w:rPr>
                  </w:pPr>
                  <w:r>
                    <w:rPr>
                      <w:rFonts w:hint="eastAsia"/>
                      <w:color w:val="000000" w:themeColor="text1"/>
                      <w:sz w:val="21"/>
                      <w:szCs w:val="21"/>
                      <w14:textFill>
                        <w14:solidFill>
                          <w14:schemeClr w14:val="tx1"/>
                        </w14:solidFill>
                      </w14:textFill>
                    </w:rPr>
                    <w:t>面源面积m</w:t>
                  </w:r>
                  <w:r>
                    <w:rPr>
                      <w:rFonts w:hint="eastAsia"/>
                      <w:color w:val="000000" w:themeColor="text1"/>
                      <w:sz w:val="21"/>
                      <w:szCs w:val="21"/>
                      <w:vertAlign w:val="superscript"/>
                      <w14:textFill>
                        <w14:solidFill>
                          <w14:schemeClr w14:val="tx1"/>
                        </w14:solidFill>
                      </w14:textFill>
                    </w:rPr>
                    <w:t>2</w:t>
                  </w:r>
                </w:p>
              </w:tc>
              <w:tc>
                <w:tcPr>
                  <w:tcW w:w="467" w:type="pct"/>
                  <w:vMerge w:val="restart"/>
                  <w:tcBorders>
                    <w:tl2br w:val="nil"/>
                    <w:tr2bl w:val="nil"/>
                  </w:tcBorders>
                  <w:noWrap w:val="0"/>
                  <w:vAlign w:val="center"/>
                </w:tcPr>
                <w:p w14:paraId="1955B5E2">
                  <w:pPr>
                    <w:spacing w:line="240" w:lineRule="exact"/>
                    <w:jc w:val="center"/>
                    <w:rPr>
                      <w:color w:val="000000"/>
                      <w:kern w:val="0"/>
                      <w:sz w:val="21"/>
                      <w:szCs w:val="21"/>
                    </w:rPr>
                  </w:pPr>
                  <w:r>
                    <w:rPr>
                      <w:rFonts w:hint="eastAsia"/>
                      <w:color w:val="000000" w:themeColor="text1"/>
                      <w:kern w:val="0"/>
                      <w:sz w:val="21"/>
                      <w:szCs w:val="21"/>
                      <w14:textFill>
                        <w14:solidFill>
                          <w14:schemeClr w14:val="tx1"/>
                        </w14:solidFill>
                      </w14:textFill>
                    </w:rPr>
                    <w:t>面源有效排放高度</w:t>
                  </w:r>
                  <w:r>
                    <w:rPr>
                      <w:color w:val="000000" w:themeColor="text1"/>
                      <w:kern w:val="0"/>
                      <w:sz w:val="21"/>
                      <w:szCs w:val="21"/>
                      <w14:textFill>
                        <w14:solidFill>
                          <w14:schemeClr w14:val="tx1"/>
                        </w14:solidFill>
                      </w14:textFill>
                    </w:rPr>
                    <w:t>m</w:t>
                  </w:r>
                </w:p>
              </w:tc>
              <w:tc>
                <w:tcPr>
                  <w:tcW w:w="503" w:type="pct"/>
                  <w:vMerge w:val="restart"/>
                  <w:tcBorders>
                    <w:tl2br w:val="nil"/>
                    <w:tr2bl w:val="nil"/>
                  </w:tcBorders>
                  <w:noWrap w:val="0"/>
                  <w:vAlign w:val="center"/>
                </w:tcPr>
                <w:p w14:paraId="630BC4A3">
                  <w:pPr>
                    <w:widowControl/>
                    <w:spacing w:line="240" w:lineRule="exact"/>
                    <w:jc w:val="center"/>
                    <w:rPr>
                      <w:color w:val="000000"/>
                      <w:kern w:val="0"/>
                      <w:sz w:val="21"/>
                      <w:szCs w:val="21"/>
                    </w:rPr>
                  </w:pPr>
                  <w:r>
                    <w:rPr>
                      <w:rFonts w:hint="eastAsia"/>
                      <w:color w:val="000000" w:themeColor="text1"/>
                      <w:kern w:val="0"/>
                      <w:sz w:val="21"/>
                      <w:szCs w:val="21"/>
                      <w14:textFill>
                        <w14:solidFill>
                          <w14:schemeClr w14:val="tx1"/>
                        </w14:solidFill>
                      </w14:textFill>
                    </w:rPr>
                    <w:t>年排放小时数</w:t>
                  </w:r>
                  <w:r>
                    <w:rPr>
                      <w:color w:val="000000" w:themeColor="text1"/>
                      <w:kern w:val="0"/>
                      <w:sz w:val="21"/>
                      <w:szCs w:val="21"/>
                      <w14:textFill>
                        <w14:solidFill>
                          <w14:schemeClr w14:val="tx1"/>
                        </w14:solidFill>
                      </w14:textFill>
                    </w:rPr>
                    <w:t>h</w:t>
                  </w:r>
                </w:p>
              </w:tc>
              <w:tc>
                <w:tcPr>
                  <w:tcW w:w="1665" w:type="pct"/>
                  <w:gridSpan w:val="3"/>
                  <w:tcBorders>
                    <w:tl2br w:val="nil"/>
                    <w:tr2bl w:val="nil"/>
                  </w:tcBorders>
                  <w:noWrap w:val="0"/>
                  <w:vAlign w:val="center"/>
                </w:tcPr>
                <w:p w14:paraId="05E41319">
                  <w:pPr>
                    <w:widowControl/>
                    <w:spacing w:line="240" w:lineRule="exact"/>
                    <w:jc w:val="center"/>
                    <w:rPr>
                      <w:rFonts w:hint="eastAsia"/>
                      <w:color w:val="000000"/>
                      <w:sz w:val="21"/>
                      <w:szCs w:val="21"/>
                    </w:rPr>
                  </w:pPr>
                  <w:r>
                    <w:rPr>
                      <w:rFonts w:hint="eastAsia"/>
                      <w:color w:val="000000" w:themeColor="text1"/>
                      <w:kern w:val="0"/>
                      <w:sz w:val="21"/>
                      <w:szCs w:val="21"/>
                      <w14:textFill>
                        <w14:solidFill>
                          <w14:schemeClr w14:val="tx1"/>
                        </w14:solidFill>
                      </w14:textFill>
                    </w:rPr>
                    <w:t>评价因子源强</w:t>
                  </w:r>
                </w:p>
              </w:tc>
            </w:tr>
            <w:tr w14:paraId="43796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9" w:type="pct"/>
                  <w:gridSpan w:val="2"/>
                  <w:vMerge w:val="continue"/>
                  <w:tcBorders>
                    <w:tl2br w:val="nil"/>
                    <w:tr2bl w:val="nil"/>
                  </w:tcBorders>
                  <w:noWrap w:val="0"/>
                  <w:vAlign w:val="center"/>
                </w:tcPr>
                <w:p w14:paraId="74F6EB84">
                  <w:pPr>
                    <w:widowControl/>
                    <w:jc w:val="center"/>
                    <w:rPr>
                      <w:color w:val="000000"/>
                      <w:kern w:val="0"/>
                      <w:sz w:val="21"/>
                      <w:szCs w:val="21"/>
                    </w:rPr>
                  </w:pPr>
                </w:p>
              </w:tc>
              <w:tc>
                <w:tcPr>
                  <w:tcW w:w="449" w:type="pct"/>
                  <w:tcBorders>
                    <w:tl2br w:val="nil"/>
                    <w:tr2bl w:val="nil"/>
                  </w:tcBorders>
                  <w:noWrap w:val="0"/>
                  <w:vAlign w:val="center"/>
                </w:tcPr>
                <w:p w14:paraId="4A20527B">
                  <w:pPr>
                    <w:spacing w:line="240" w:lineRule="exact"/>
                    <w:jc w:val="center"/>
                    <w:rPr>
                      <w:rFonts w:hint="eastAsia"/>
                      <w:color w:val="000000"/>
                      <w:kern w:val="0"/>
                      <w:sz w:val="21"/>
                      <w:szCs w:val="21"/>
                    </w:rPr>
                  </w:pPr>
                  <w:r>
                    <w:rPr>
                      <w:rFonts w:hint="eastAsia"/>
                      <w:color w:val="000000" w:themeColor="text1"/>
                      <w:kern w:val="0"/>
                      <w:sz w:val="21"/>
                      <w:szCs w:val="21"/>
                      <w14:textFill>
                        <w14:solidFill>
                          <w14:schemeClr w14:val="tx1"/>
                        </w14:solidFill>
                      </w14:textFill>
                    </w:rPr>
                    <w:t>经度</w:t>
                  </w:r>
                  <w:r>
                    <w:rPr>
                      <w:color w:val="000000" w:themeColor="text1"/>
                      <w:spacing w:val="-26"/>
                      <w:sz w:val="21"/>
                      <w:szCs w:val="21"/>
                      <w14:textFill>
                        <w14:solidFill>
                          <w14:schemeClr w14:val="tx1"/>
                        </w14:solidFill>
                      </w14:textFill>
                    </w:rPr>
                    <w:t>E</w:t>
                  </w:r>
                  <w:r>
                    <w:rPr>
                      <w:rFonts w:hint="eastAsia" w:cs="Courier New"/>
                      <w:color w:val="000000" w:themeColor="text1"/>
                      <w:spacing w:val="-26"/>
                      <w:sz w:val="21"/>
                      <w:szCs w:val="21"/>
                      <w14:textFill>
                        <w14:solidFill>
                          <w14:schemeClr w14:val="tx1"/>
                        </w14:solidFill>
                      </w14:textFill>
                    </w:rPr>
                    <w:t>°</w:t>
                  </w:r>
                </w:p>
              </w:tc>
              <w:tc>
                <w:tcPr>
                  <w:tcW w:w="458" w:type="pct"/>
                  <w:tcBorders>
                    <w:tl2br w:val="nil"/>
                    <w:tr2bl w:val="nil"/>
                  </w:tcBorders>
                  <w:noWrap w:val="0"/>
                  <w:vAlign w:val="center"/>
                </w:tcPr>
                <w:p w14:paraId="52E1B850">
                  <w:pPr>
                    <w:spacing w:line="240" w:lineRule="exact"/>
                    <w:jc w:val="center"/>
                    <w:rPr>
                      <w:rFonts w:hint="eastAsia"/>
                      <w:color w:val="000000"/>
                      <w:kern w:val="0"/>
                      <w:sz w:val="21"/>
                      <w:szCs w:val="21"/>
                    </w:rPr>
                  </w:pPr>
                  <w:r>
                    <w:rPr>
                      <w:rFonts w:hint="eastAsia"/>
                      <w:color w:val="000000" w:themeColor="text1"/>
                      <w:kern w:val="0"/>
                      <w:sz w:val="21"/>
                      <w:szCs w:val="21"/>
                      <w14:textFill>
                        <w14:solidFill>
                          <w14:schemeClr w14:val="tx1"/>
                        </w14:solidFill>
                      </w14:textFill>
                    </w:rPr>
                    <w:t>纬度</w:t>
                  </w:r>
                  <w:r>
                    <w:rPr>
                      <w:rFonts w:cs="Courier New"/>
                      <w:color w:val="000000" w:themeColor="text1"/>
                      <w:spacing w:val="-20"/>
                      <w:sz w:val="21"/>
                      <w:szCs w:val="21"/>
                      <w14:textFill>
                        <w14:solidFill>
                          <w14:schemeClr w14:val="tx1"/>
                        </w14:solidFill>
                      </w14:textFill>
                    </w:rPr>
                    <w:t>N</w:t>
                  </w:r>
                  <w:r>
                    <w:rPr>
                      <w:rFonts w:hint="eastAsia" w:cs="Courier New"/>
                      <w:color w:val="000000" w:themeColor="text1"/>
                      <w:spacing w:val="-20"/>
                      <w:sz w:val="21"/>
                      <w:szCs w:val="21"/>
                      <w14:textFill>
                        <w14:solidFill>
                          <w14:schemeClr w14:val="tx1"/>
                        </w14:solidFill>
                      </w14:textFill>
                    </w:rPr>
                    <w:t>°</w:t>
                  </w:r>
                </w:p>
              </w:tc>
              <w:tc>
                <w:tcPr>
                  <w:tcW w:w="404" w:type="pct"/>
                  <w:vMerge w:val="continue"/>
                  <w:tcBorders>
                    <w:tl2br w:val="nil"/>
                    <w:tr2bl w:val="nil"/>
                  </w:tcBorders>
                  <w:noWrap w:val="0"/>
                  <w:vAlign w:val="center"/>
                </w:tcPr>
                <w:p w14:paraId="1DCC7346">
                  <w:pPr>
                    <w:widowControl/>
                    <w:jc w:val="center"/>
                    <w:rPr>
                      <w:color w:val="000000"/>
                      <w:kern w:val="0"/>
                      <w:sz w:val="21"/>
                      <w:szCs w:val="21"/>
                    </w:rPr>
                  </w:pPr>
                </w:p>
              </w:tc>
              <w:tc>
                <w:tcPr>
                  <w:tcW w:w="467" w:type="pct"/>
                  <w:vMerge w:val="continue"/>
                  <w:tcBorders>
                    <w:tl2br w:val="nil"/>
                    <w:tr2bl w:val="nil"/>
                  </w:tcBorders>
                  <w:noWrap w:val="0"/>
                  <w:vAlign w:val="center"/>
                </w:tcPr>
                <w:p w14:paraId="4268EF3C">
                  <w:pPr>
                    <w:widowControl/>
                    <w:jc w:val="center"/>
                    <w:rPr>
                      <w:color w:val="000000"/>
                      <w:kern w:val="0"/>
                      <w:sz w:val="21"/>
                      <w:szCs w:val="21"/>
                    </w:rPr>
                  </w:pPr>
                </w:p>
              </w:tc>
              <w:tc>
                <w:tcPr>
                  <w:tcW w:w="503" w:type="pct"/>
                  <w:vMerge w:val="continue"/>
                  <w:tcBorders>
                    <w:tl2br w:val="nil"/>
                    <w:tr2bl w:val="nil"/>
                  </w:tcBorders>
                  <w:noWrap w:val="0"/>
                  <w:vAlign w:val="center"/>
                </w:tcPr>
                <w:p w14:paraId="6A9FE416">
                  <w:pPr>
                    <w:widowControl/>
                    <w:jc w:val="center"/>
                    <w:rPr>
                      <w:color w:val="000000"/>
                      <w:kern w:val="0"/>
                      <w:sz w:val="21"/>
                      <w:szCs w:val="21"/>
                    </w:rPr>
                  </w:pPr>
                </w:p>
              </w:tc>
              <w:tc>
                <w:tcPr>
                  <w:tcW w:w="539" w:type="pct"/>
                  <w:tcBorders>
                    <w:tl2br w:val="nil"/>
                    <w:tr2bl w:val="nil"/>
                  </w:tcBorders>
                  <w:noWrap w:val="0"/>
                  <w:vAlign w:val="center"/>
                </w:tcPr>
                <w:p w14:paraId="25F77A6F">
                  <w:pPr>
                    <w:jc w:val="center"/>
                    <w:rPr>
                      <w:rFonts w:hint="eastAsia"/>
                      <w:color w:val="000000"/>
                      <w:sz w:val="21"/>
                      <w:szCs w:val="21"/>
                    </w:rPr>
                  </w:pPr>
                  <w:r>
                    <w:rPr>
                      <w:rFonts w:hint="eastAsia"/>
                      <w:color w:val="000000"/>
                      <w:sz w:val="21"/>
                      <w:szCs w:val="21"/>
                      <w:lang w:val="en-US" w:eastAsia="zh-CN"/>
                    </w:rPr>
                    <w:t>颗粒物</w:t>
                  </w:r>
                  <w:r>
                    <w:rPr>
                      <w:rFonts w:hint="eastAsia"/>
                      <w:sz w:val="21"/>
                      <w:szCs w:val="21"/>
                    </w:rPr>
                    <w:t>（</w:t>
                  </w:r>
                  <w:r>
                    <w:rPr>
                      <w:color w:val="000000" w:themeColor="text1"/>
                      <w:spacing w:val="-20"/>
                      <w:sz w:val="21"/>
                      <w:szCs w:val="21"/>
                      <w14:textFill>
                        <w14:solidFill>
                          <w14:schemeClr w14:val="tx1"/>
                        </w14:solidFill>
                      </w14:textFill>
                    </w:rPr>
                    <w:t>kg/h</w:t>
                  </w:r>
                  <w:r>
                    <w:rPr>
                      <w:rFonts w:hint="eastAsia"/>
                      <w:sz w:val="21"/>
                      <w:szCs w:val="21"/>
                    </w:rPr>
                    <w:t>）</w:t>
                  </w:r>
                </w:p>
              </w:tc>
              <w:tc>
                <w:tcPr>
                  <w:tcW w:w="598" w:type="pct"/>
                  <w:tcBorders>
                    <w:tl2br w:val="nil"/>
                    <w:tr2bl w:val="nil"/>
                  </w:tcBorders>
                  <w:noWrap w:val="0"/>
                  <w:vAlign w:val="center"/>
                </w:tcPr>
                <w:p w14:paraId="59FF44C4">
                  <w:pPr>
                    <w:jc w:val="center"/>
                    <w:rPr>
                      <w:rFonts w:hint="eastAsia"/>
                      <w:color w:val="000000"/>
                      <w:sz w:val="21"/>
                      <w:szCs w:val="21"/>
                    </w:rPr>
                  </w:pPr>
                  <w:r>
                    <w:rPr>
                      <w:rFonts w:hint="eastAsia"/>
                      <w:color w:val="000000"/>
                      <w:sz w:val="21"/>
                      <w:szCs w:val="21"/>
                      <w:lang w:val="en-US" w:eastAsia="zh-CN"/>
                    </w:rPr>
                    <w:t>非甲烷总烃</w:t>
                  </w:r>
                  <w:r>
                    <w:rPr>
                      <w:rFonts w:hint="eastAsia"/>
                      <w:sz w:val="21"/>
                      <w:szCs w:val="21"/>
                    </w:rPr>
                    <w:t>（</w:t>
                  </w:r>
                  <w:r>
                    <w:rPr>
                      <w:color w:val="000000" w:themeColor="text1"/>
                      <w:spacing w:val="-20"/>
                      <w:sz w:val="21"/>
                      <w:szCs w:val="21"/>
                      <w14:textFill>
                        <w14:solidFill>
                          <w14:schemeClr w14:val="tx1"/>
                        </w14:solidFill>
                      </w14:textFill>
                    </w:rPr>
                    <w:t>kg/h</w:t>
                  </w:r>
                  <w:r>
                    <w:rPr>
                      <w:rFonts w:hint="eastAsia"/>
                      <w:sz w:val="21"/>
                      <w:szCs w:val="21"/>
                    </w:rPr>
                    <w:t>）</w:t>
                  </w:r>
                </w:p>
              </w:tc>
              <w:tc>
                <w:tcPr>
                  <w:tcW w:w="527" w:type="pct"/>
                  <w:tcBorders>
                    <w:tl2br w:val="nil"/>
                    <w:tr2bl w:val="nil"/>
                  </w:tcBorders>
                  <w:noWrap w:val="0"/>
                  <w:vAlign w:val="center"/>
                </w:tcPr>
                <w:p w14:paraId="3B280288">
                  <w:pPr>
                    <w:jc w:val="center"/>
                    <w:rPr>
                      <w:rFonts w:hint="eastAsia"/>
                      <w:color w:val="000000"/>
                      <w:sz w:val="21"/>
                      <w:szCs w:val="21"/>
                    </w:rPr>
                  </w:pPr>
                  <w:r>
                    <w:rPr>
                      <w:rFonts w:hint="eastAsia" w:ascii="Times New Roman" w:hAnsi="Times New Roman" w:eastAsia="宋体" w:cs="Times New Roman"/>
                      <w:sz w:val="21"/>
                      <w:szCs w:val="21"/>
                      <w:lang w:val="en-US" w:eastAsia="zh-CN"/>
                    </w:rPr>
                    <w:t>TVOC</w:t>
                  </w:r>
                  <w:r>
                    <w:rPr>
                      <w:rFonts w:hint="eastAsia"/>
                      <w:spacing w:val="-23"/>
                      <w:sz w:val="21"/>
                      <w:szCs w:val="21"/>
                    </w:rPr>
                    <w:t>（</w:t>
                  </w:r>
                  <w:r>
                    <w:rPr>
                      <w:color w:val="000000" w:themeColor="text1"/>
                      <w:spacing w:val="-23"/>
                      <w:sz w:val="21"/>
                      <w:szCs w:val="21"/>
                      <w14:textFill>
                        <w14:solidFill>
                          <w14:schemeClr w14:val="tx1"/>
                        </w14:solidFill>
                      </w14:textFill>
                    </w:rPr>
                    <w:t>kg/h</w:t>
                  </w:r>
                  <w:r>
                    <w:rPr>
                      <w:rFonts w:hint="eastAsia"/>
                      <w:spacing w:val="-23"/>
                      <w:sz w:val="21"/>
                      <w:szCs w:val="21"/>
                    </w:rPr>
                    <w:t>）</w:t>
                  </w:r>
                </w:p>
              </w:tc>
            </w:tr>
            <w:tr w14:paraId="3F518A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42" w:type="pct"/>
                  <w:tcBorders>
                    <w:tl2br w:val="nil"/>
                    <w:tr2bl w:val="nil"/>
                  </w:tcBorders>
                  <w:noWrap w:val="0"/>
                  <w:vAlign w:val="center"/>
                </w:tcPr>
                <w:p w14:paraId="0A63ADA5">
                  <w:pPr>
                    <w:jc w:val="center"/>
                    <w:rPr>
                      <w:rFonts w:hint="default"/>
                      <w:color w:val="000000"/>
                      <w:sz w:val="21"/>
                      <w:szCs w:val="21"/>
                      <w:lang w:val="en-US" w:eastAsia="zh-CN"/>
                    </w:rPr>
                  </w:pPr>
                  <w:r>
                    <w:rPr>
                      <w:rFonts w:hint="eastAsia" w:cs="Times New Roman"/>
                      <w:sz w:val="21"/>
                      <w:szCs w:val="21"/>
                      <w:lang w:val="en-US" w:eastAsia="zh-CN"/>
                    </w:rPr>
                    <w:t>五金车间</w:t>
                  </w:r>
                </w:p>
              </w:tc>
              <w:tc>
                <w:tcPr>
                  <w:tcW w:w="606" w:type="pct"/>
                  <w:tcBorders>
                    <w:tl2br w:val="nil"/>
                    <w:tr2bl w:val="nil"/>
                  </w:tcBorders>
                  <w:noWrap w:val="0"/>
                  <w:vAlign w:val="center"/>
                </w:tcPr>
                <w:p w14:paraId="06027446">
                  <w:pPr>
                    <w:jc w:val="center"/>
                    <w:rPr>
                      <w:rFonts w:hint="default" w:ascii="Times New Roman" w:hAnsi="Times New Roman" w:eastAsia="宋体" w:cs="Times New Roman"/>
                      <w:color w:val="000000"/>
                      <w:sz w:val="21"/>
                      <w:szCs w:val="21"/>
                      <w:lang w:eastAsia="zh-CN"/>
                    </w:rPr>
                  </w:pPr>
                  <w:r>
                    <w:rPr>
                      <w:rFonts w:hint="eastAsia" w:cs="Times New Roman"/>
                      <w:sz w:val="21"/>
                      <w:szCs w:val="21"/>
                      <w:lang w:val="en-US" w:eastAsia="zh-CN"/>
                    </w:rPr>
                    <w:t>切割、打磨废气</w:t>
                  </w:r>
                </w:p>
              </w:tc>
              <w:tc>
                <w:tcPr>
                  <w:tcW w:w="449" w:type="pct"/>
                  <w:tcBorders>
                    <w:tl2br w:val="nil"/>
                    <w:tr2bl w:val="nil"/>
                  </w:tcBorders>
                  <w:noWrap w:val="0"/>
                  <w:vAlign w:val="center"/>
                </w:tcPr>
                <w:p w14:paraId="7D37B3EE">
                  <w:pPr>
                    <w:jc w:val="center"/>
                    <w:rPr>
                      <w:rFonts w:hint="default" w:eastAsia="宋体"/>
                      <w:color w:val="000000"/>
                      <w:sz w:val="21"/>
                      <w:szCs w:val="21"/>
                      <w:lang w:val="en-US" w:eastAsia="zh-CN"/>
                    </w:rPr>
                  </w:pPr>
                  <w:r>
                    <w:rPr>
                      <w:rFonts w:hint="eastAsia"/>
                      <w:color w:val="000000"/>
                      <w:sz w:val="21"/>
                      <w:szCs w:val="21"/>
                      <w:lang w:val="en-US" w:eastAsia="zh-CN"/>
                    </w:rPr>
                    <w:t>120.549007</w:t>
                  </w:r>
                </w:p>
              </w:tc>
              <w:tc>
                <w:tcPr>
                  <w:tcW w:w="458" w:type="pct"/>
                  <w:tcBorders>
                    <w:tl2br w:val="nil"/>
                    <w:tr2bl w:val="nil"/>
                  </w:tcBorders>
                  <w:noWrap w:val="0"/>
                  <w:vAlign w:val="center"/>
                </w:tcPr>
                <w:p w14:paraId="479B0968">
                  <w:pPr>
                    <w:jc w:val="center"/>
                    <w:rPr>
                      <w:rFonts w:hint="default" w:eastAsia="宋体"/>
                      <w:color w:val="000000"/>
                      <w:sz w:val="21"/>
                      <w:szCs w:val="21"/>
                      <w:lang w:val="en-US" w:eastAsia="zh-CN"/>
                    </w:rPr>
                  </w:pPr>
                  <w:r>
                    <w:rPr>
                      <w:rFonts w:hint="eastAsia"/>
                      <w:color w:val="000000"/>
                      <w:sz w:val="21"/>
                      <w:szCs w:val="21"/>
                      <w:lang w:val="en-US" w:eastAsia="zh-CN"/>
                    </w:rPr>
                    <w:t>31.728175</w:t>
                  </w:r>
                </w:p>
              </w:tc>
              <w:tc>
                <w:tcPr>
                  <w:tcW w:w="404" w:type="pct"/>
                  <w:tcBorders>
                    <w:tl2br w:val="nil"/>
                    <w:tr2bl w:val="nil"/>
                  </w:tcBorders>
                  <w:noWrap w:val="0"/>
                  <w:vAlign w:val="center"/>
                </w:tcPr>
                <w:p w14:paraId="69EE5FFD">
                  <w:pPr>
                    <w:jc w:val="center"/>
                    <w:rPr>
                      <w:rFonts w:hint="default" w:eastAsia="宋体"/>
                      <w:color w:val="auto"/>
                      <w:kern w:val="0"/>
                      <w:sz w:val="21"/>
                      <w:szCs w:val="21"/>
                      <w:lang w:val="en-US" w:eastAsia="zh-CN"/>
                    </w:rPr>
                  </w:pPr>
                  <w:r>
                    <w:rPr>
                      <w:rFonts w:hint="eastAsia" w:cs="Times New Roman"/>
                      <w:color w:val="auto"/>
                      <w:sz w:val="21"/>
                      <w:szCs w:val="21"/>
                      <w:lang w:val="en-US" w:eastAsia="zh-CN"/>
                    </w:rPr>
                    <w:t>225</w:t>
                  </w:r>
                </w:p>
              </w:tc>
              <w:tc>
                <w:tcPr>
                  <w:tcW w:w="467" w:type="pct"/>
                  <w:tcBorders>
                    <w:tl2br w:val="nil"/>
                    <w:tr2bl w:val="nil"/>
                  </w:tcBorders>
                  <w:noWrap w:val="0"/>
                  <w:vAlign w:val="center"/>
                </w:tcPr>
                <w:p w14:paraId="32C7FDA7">
                  <w:pPr>
                    <w:jc w:val="center"/>
                    <w:rPr>
                      <w:rFonts w:hint="default" w:eastAsia="宋体"/>
                      <w:color w:val="auto"/>
                      <w:kern w:val="0"/>
                      <w:sz w:val="21"/>
                      <w:szCs w:val="21"/>
                      <w:lang w:val="en-US" w:eastAsia="zh-CN"/>
                    </w:rPr>
                  </w:pPr>
                  <w:r>
                    <w:rPr>
                      <w:rFonts w:hint="eastAsia" w:cs="Times New Roman"/>
                      <w:color w:val="auto"/>
                      <w:sz w:val="21"/>
                      <w:szCs w:val="21"/>
                      <w:lang w:val="en-US" w:eastAsia="zh-CN"/>
                    </w:rPr>
                    <w:t>8</w:t>
                  </w:r>
                </w:p>
              </w:tc>
              <w:tc>
                <w:tcPr>
                  <w:tcW w:w="503" w:type="pct"/>
                  <w:tcBorders>
                    <w:tl2br w:val="nil"/>
                    <w:tr2bl w:val="nil"/>
                  </w:tcBorders>
                  <w:noWrap w:val="0"/>
                  <w:vAlign w:val="center"/>
                </w:tcPr>
                <w:p w14:paraId="61C0DA0B">
                  <w:pPr>
                    <w:jc w:val="center"/>
                    <w:rPr>
                      <w:rFonts w:hint="default" w:eastAsia="宋体"/>
                      <w:color w:val="000000"/>
                      <w:kern w:val="0"/>
                      <w:sz w:val="21"/>
                      <w:szCs w:val="21"/>
                      <w:lang w:val="en-US" w:eastAsia="zh-CN"/>
                    </w:rPr>
                  </w:pPr>
                  <w:r>
                    <w:rPr>
                      <w:rFonts w:hint="eastAsia"/>
                      <w:color w:val="000000"/>
                      <w:kern w:val="0"/>
                      <w:sz w:val="21"/>
                      <w:szCs w:val="21"/>
                      <w:lang w:val="en-US" w:eastAsia="zh-CN"/>
                    </w:rPr>
                    <w:t>2400</w:t>
                  </w:r>
                </w:p>
              </w:tc>
              <w:tc>
                <w:tcPr>
                  <w:tcW w:w="539" w:type="pct"/>
                  <w:tcBorders>
                    <w:tl2br w:val="nil"/>
                    <w:tr2bl w:val="nil"/>
                  </w:tcBorders>
                  <w:noWrap w:val="0"/>
                  <w:vAlign w:val="center"/>
                </w:tcPr>
                <w:p w14:paraId="34F61594">
                  <w:pPr>
                    <w:jc w:val="center"/>
                    <w:rPr>
                      <w:rFonts w:hint="default"/>
                      <w:color w:val="000000"/>
                      <w:sz w:val="21"/>
                      <w:szCs w:val="21"/>
                      <w:lang w:val="en-US" w:eastAsia="zh-CN"/>
                    </w:rPr>
                  </w:pPr>
                  <w:r>
                    <w:rPr>
                      <w:rFonts w:hint="eastAsia"/>
                      <w:color w:val="000000"/>
                      <w:sz w:val="21"/>
                      <w:szCs w:val="21"/>
                      <w:lang w:val="en-US" w:eastAsia="zh-CN"/>
                    </w:rPr>
                    <w:t>0.2860</w:t>
                  </w:r>
                </w:p>
              </w:tc>
              <w:tc>
                <w:tcPr>
                  <w:tcW w:w="598" w:type="pct"/>
                  <w:tcBorders>
                    <w:tl2br w:val="nil"/>
                    <w:tr2bl w:val="nil"/>
                  </w:tcBorders>
                  <w:noWrap w:val="0"/>
                  <w:vAlign w:val="center"/>
                </w:tcPr>
                <w:p w14:paraId="05B0B75A">
                  <w:pPr>
                    <w:jc w:val="center"/>
                    <w:rPr>
                      <w:rFonts w:hint="default"/>
                      <w:color w:val="000000"/>
                      <w:sz w:val="21"/>
                      <w:szCs w:val="21"/>
                      <w:lang w:val="en-US" w:eastAsia="zh-CN"/>
                    </w:rPr>
                  </w:pPr>
                  <w:r>
                    <w:rPr>
                      <w:rFonts w:hint="eastAsia"/>
                      <w:color w:val="000000"/>
                      <w:sz w:val="21"/>
                      <w:szCs w:val="21"/>
                      <w:lang w:val="en-US" w:eastAsia="zh-CN"/>
                    </w:rPr>
                    <w:t>/</w:t>
                  </w:r>
                </w:p>
              </w:tc>
              <w:tc>
                <w:tcPr>
                  <w:tcW w:w="527" w:type="pct"/>
                  <w:tcBorders>
                    <w:tl2br w:val="nil"/>
                    <w:tr2bl w:val="nil"/>
                  </w:tcBorders>
                  <w:noWrap w:val="0"/>
                  <w:vAlign w:val="center"/>
                </w:tcPr>
                <w:p w14:paraId="4D82A1B5">
                  <w:pPr>
                    <w:jc w:val="center"/>
                    <w:rPr>
                      <w:rFonts w:hint="default"/>
                      <w:color w:val="000000"/>
                      <w:sz w:val="21"/>
                      <w:szCs w:val="21"/>
                      <w:lang w:val="en-US" w:eastAsia="zh-CN"/>
                    </w:rPr>
                  </w:pPr>
                  <w:r>
                    <w:rPr>
                      <w:rFonts w:hint="eastAsia"/>
                      <w:color w:val="000000"/>
                      <w:sz w:val="21"/>
                      <w:szCs w:val="21"/>
                      <w:lang w:val="en-US" w:eastAsia="zh-CN"/>
                    </w:rPr>
                    <w:t>/</w:t>
                  </w:r>
                </w:p>
              </w:tc>
            </w:tr>
            <w:tr w14:paraId="5079FD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2" w:type="pct"/>
                  <w:tcBorders>
                    <w:tl2br w:val="nil"/>
                    <w:tr2bl w:val="nil"/>
                  </w:tcBorders>
                  <w:noWrap w:val="0"/>
                  <w:vAlign w:val="center"/>
                </w:tcPr>
                <w:p w14:paraId="7A149B1C">
                  <w:pPr>
                    <w:jc w:val="cente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焊接车间</w:t>
                  </w:r>
                </w:p>
              </w:tc>
              <w:tc>
                <w:tcPr>
                  <w:tcW w:w="606" w:type="pct"/>
                  <w:tcBorders>
                    <w:tl2br w:val="nil"/>
                    <w:tr2bl w:val="nil"/>
                  </w:tcBorders>
                  <w:shd w:val="clear" w:color="auto" w:fill="auto"/>
                  <w:noWrap w:val="0"/>
                  <w:vAlign w:val="center"/>
                </w:tcPr>
                <w:p w14:paraId="559B63F3">
                  <w:pPr>
                    <w:jc w:val="center"/>
                    <w:rPr>
                      <w:rFonts w:hint="eastAsia" w:cs="Times New Roman"/>
                      <w:sz w:val="21"/>
                      <w:szCs w:val="21"/>
                      <w:lang w:val="en-US" w:eastAsia="zh-CN"/>
                    </w:rPr>
                  </w:pPr>
                  <w:r>
                    <w:rPr>
                      <w:rFonts w:hint="eastAsia" w:cs="Times New Roman"/>
                      <w:sz w:val="21"/>
                      <w:szCs w:val="21"/>
                      <w:lang w:val="en-US" w:eastAsia="zh-CN"/>
                    </w:rPr>
                    <w:t>焊接</w:t>
                  </w:r>
                </w:p>
                <w:p w14:paraId="028C274C">
                  <w:pPr>
                    <w:jc w:val="center"/>
                    <w:rPr>
                      <w:rFonts w:hint="eastAsia" w:ascii="Times New Roman" w:hAnsi="Times New Roman" w:eastAsia="宋体" w:cs="Times New Roman"/>
                      <w:color w:val="000000"/>
                      <w:kern w:val="0"/>
                      <w:sz w:val="21"/>
                      <w:szCs w:val="21"/>
                      <w:lang w:val="en-US" w:eastAsia="zh-CN" w:bidi="ar-SA"/>
                    </w:rPr>
                  </w:pPr>
                  <w:r>
                    <w:rPr>
                      <w:rFonts w:hint="eastAsia" w:cs="Times New Roman"/>
                      <w:sz w:val="21"/>
                      <w:szCs w:val="21"/>
                      <w:lang w:val="en-US" w:eastAsia="zh-CN"/>
                    </w:rPr>
                    <w:t>废气</w:t>
                  </w:r>
                </w:p>
              </w:tc>
              <w:tc>
                <w:tcPr>
                  <w:tcW w:w="449" w:type="pct"/>
                  <w:tcBorders>
                    <w:tl2br w:val="nil"/>
                    <w:tr2bl w:val="nil"/>
                  </w:tcBorders>
                  <w:shd w:val="clear" w:color="auto" w:fill="auto"/>
                  <w:noWrap w:val="0"/>
                  <w:vAlign w:val="center"/>
                </w:tcPr>
                <w:p w14:paraId="7F09ECB3">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120.549254</w:t>
                  </w:r>
                </w:p>
              </w:tc>
              <w:tc>
                <w:tcPr>
                  <w:tcW w:w="458" w:type="pct"/>
                  <w:tcBorders>
                    <w:tl2br w:val="nil"/>
                    <w:tr2bl w:val="nil"/>
                  </w:tcBorders>
                  <w:shd w:val="clear" w:color="auto" w:fill="auto"/>
                  <w:noWrap w:val="0"/>
                  <w:vAlign w:val="center"/>
                </w:tcPr>
                <w:p w14:paraId="5135E155">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31.728307</w:t>
                  </w:r>
                </w:p>
              </w:tc>
              <w:tc>
                <w:tcPr>
                  <w:tcW w:w="404" w:type="pct"/>
                  <w:tcBorders>
                    <w:tl2br w:val="nil"/>
                    <w:tr2bl w:val="nil"/>
                  </w:tcBorders>
                  <w:shd w:val="clear" w:color="auto" w:fill="auto"/>
                  <w:noWrap w:val="0"/>
                  <w:vAlign w:val="center"/>
                </w:tcPr>
                <w:p w14:paraId="6D52F9DF">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535</w:t>
                  </w:r>
                </w:p>
              </w:tc>
              <w:tc>
                <w:tcPr>
                  <w:tcW w:w="467" w:type="pct"/>
                  <w:tcBorders>
                    <w:tl2br w:val="nil"/>
                    <w:tr2bl w:val="nil"/>
                  </w:tcBorders>
                  <w:shd w:val="clear" w:color="auto" w:fill="auto"/>
                  <w:noWrap w:val="0"/>
                  <w:vAlign w:val="center"/>
                </w:tcPr>
                <w:p w14:paraId="4A2AEB51">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8</w:t>
                  </w:r>
                </w:p>
              </w:tc>
              <w:tc>
                <w:tcPr>
                  <w:tcW w:w="503" w:type="pct"/>
                  <w:tcBorders>
                    <w:tl2br w:val="nil"/>
                    <w:tr2bl w:val="nil"/>
                  </w:tcBorders>
                  <w:shd w:val="clear" w:color="auto" w:fill="auto"/>
                  <w:noWrap w:val="0"/>
                  <w:vAlign w:val="center"/>
                </w:tcPr>
                <w:p w14:paraId="1EC488FF">
                  <w:pPr>
                    <w:jc w:val="center"/>
                    <w:rPr>
                      <w:rFonts w:hint="default" w:ascii="Times New Roman" w:hAnsi="Times New Roman" w:eastAsia="宋体" w:cs="Times New Roman"/>
                      <w:color w:val="000000"/>
                      <w:kern w:val="2"/>
                      <w:sz w:val="21"/>
                      <w:szCs w:val="21"/>
                      <w:lang w:val="en-US" w:eastAsia="zh-CN" w:bidi="ar-SA"/>
                    </w:rPr>
                  </w:pPr>
                  <w:r>
                    <w:rPr>
                      <w:rFonts w:hint="eastAsia"/>
                      <w:color w:val="000000"/>
                      <w:kern w:val="0"/>
                      <w:sz w:val="21"/>
                      <w:szCs w:val="21"/>
                      <w:lang w:val="en-US" w:eastAsia="zh-CN"/>
                    </w:rPr>
                    <w:t>2400</w:t>
                  </w:r>
                </w:p>
              </w:tc>
              <w:tc>
                <w:tcPr>
                  <w:tcW w:w="539" w:type="pct"/>
                  <w:tcBorders>
                    <w:tl2br w:val="nil"/>
                    <w:tr2bl w:val="nil"/>
                  </w:tcBorders>
                  <w:shd w:val="clear" w:color="auto" w:fill="auto"/>
                  <w:noWrap w:val="0"/>
                  <w:vAlign w:val="center"/>
                </w:tcPr>
                <w:p w14:paraId="746E51DA">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0.0033</w:t>
                  </w:r>
                </w:p>
              </w:tc>
              <w:tc>
                <w:tcPr>
                  <w:tcW w:w="598" w:type="pct"/>
                  <w:tcBorders>
                    <w:tl2br w:val="nil"/>
                    <w:tr2bl w:val="nil"/>
                  </w:tcBorders>
                  <w:shd w:val="clear" w:color="auto" w:fill="auto"/>
                  <w:noWrap w:val="0"/>
                  <w:vAlign w:val="center"/>
                </w:tcPr>
                <w:p w14:paraId="34EF4FD4">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w:t>
                  </w:r>
                </w:p>
              </w:tc>
              <w:tc>
                <w:tcPr>
                  <w:tcW w:w="527" w:type="pct"/>
                  <w:tcBorders>
                    <w:tl2br w:val="nil"/>
                    <w:tr2bl w:val="nil"/>
                  </w:tcBorders>
                  <w:shd w:val="clear" w:color="auto" w:fill="auto"/>
                  <w:noWrap w:val="0"/>
                  <w:vAlign w:val="center"/>
                </w:tcPr>
                <w:p w14:paraId="2935B3EF">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w:t>
                  </w:r>
                </w:p>
              </w:tc>
            </w:tr>
            <w:tr w14:paraId="15C83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42" w:type="pct"/>
                  <w:tcBorders>
                    <w:tl2br w:val="nil"/>
                    <w:tr2bl w:val="nil"/>
                  </w:tcBorders>
                  <w:noWrap w:val="0"/>
                  <w:vAlign w:val="center"/>
                </w:tcPr>
                <w:p w14:paraId="43DEC06C">
                  <w:pPr>
                    <w:pStyle w:val="15"/>
                    <w:jc w:val="center"/>
                    <w:rPr>
                      <w:rFonts w:hint="eastAsia" w:cs="Times New Roman"/>
                      <w:kern w:val="2"/>
                      <w:sz w:val="21"/>
                      <w:szCs w:val="21"/>
                      <w:lang w:val="en-US" w:eastAsia="zh-CN" w:bidi="ar-SA"/>
                    </w:rPr>
                  </w:pPr>
                  <w:r>
                    <w:rPr>
                      <w:rFonts w:hint="eastAsia" w:cs="Times New Roman"/>
                      <w:kern w:val="2"/>
                      <w:sz w:val="21"/>
                      <w:szCs w:val="21"/>
                      <w:lang w:val="en-US" w:eastAsia="zh-CN" w:bidi="ar-SA"/>
                    </w:rPr>
                    <w:t>喷塑车间</w:t>
                  </w:r>
                  <w:r>
                    <w:rPr>
                      <w:rFonts w:hint="eastAsia" w:ascii="Times New Roman" w:hAnsi="Times New Roman" w:eastAsia="宋体" w:cs="Times New Roman"/>
                      <w:spacing w:val="-23"/>
                      <w:kern w:val="2"/>
                      <w:sz w:val="21"/>
                      <w:szCs w:val="21"/>
                      <w:lang w:val="en-US" w:eastAsia="zh-CN" w:bidi="ar-SA"/>
                    </w:rPr>
                    <w:t>（一）</w:t>
                  </w:r>
                </w:p>
                <w:p w14:paraId="1E0BE13F">
                  <w:pPr>
                    <w:pStyle w:val="15"/>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（8个喷房）</w:t>
                  </w:r>
                </w:p>
              </w:tc>
              <w:tc>
                <w:tcPr>
                  <w:tcW w:w="606" w:type="pct"/>
                  <w:tcBorders>
                    <w:tl2br w:val="nil"/>
                    <w:tr2bl w:val="nil"/>
                  </w:tcBorders>
                  <w:shd w:val="clear" w:color="auto" w:fill="auto"/>
                  <w:noWrap w:val="0"/>
                  <w:vAlign w:val="center"/>
                </w:tcPr>
                <w:p w14:paraId="539FD2A5">
                  <w:pPr>
                    <w:pStyle w:val="15"/>
                    <w:jc w:val="center"/>
                    <w:rPr>
                      <w:rFonts w:hint="eastAsia" w:cs="Times New Roman"/>
                      <w:sz w:val="21"/>
                      <w:szCs w:val="21"/>
                      <w:lang w:val="en-US" w:eastAsia="zh-CN"/>
                    </w:rPr>
                  </w:pPr>
                  <w:r>
                    <w:rPr>
                      <w:rFonts w:hint="eastAsia" w:cs="Times New Roman"/>
                      <w:sz w:val="21"/>
                      <w:szCs w:val="21"/>
                      <w:lang w:val="en-US" w:eastAsia="zh-CN"/>
                    </w:rPr>
                    <w:t>喷塑</w:t>
                  </w:r>
                </w:p>
                <w:p w14:paraId="2014D66B">
                  <w:pPr>
                    <w:pStyle w:val="15"/>
                    <w:jc w:val="center"/>
                    <w:rPr>
                      <w:rFonts w:hint="eastAsia" w:cs="Times New Roman"/>
                      <w:sz w:val="21"/>
                      <w:szCs w:val="21"/>
                      <w:lang w:eastAsia="zh-CN"/>
                    </w:rPr>
                  </w:pPr>
                  <w:r>
                    <w:rPr>
                      <w:rFonts w:hint="default" w:ascii="Times New Roman" w:hAnsi="Times New Roman" w:eastAsia="宋体" w:cs="Times New Roman"/>
                      <w:sz w:val="21"/>
                      <w:szCs w:val="21"/>
                    </w:rPr>
                    <w:t>废气</w:t>
                  </w:r>
                </w:p>
                <w:p w14:paraId="6AD47A73">
                  <w:pPr>
                    <w:pStyle w:val="15"/>
                    <w:jc w:val="center"/>
                    <w:rPr>
                      <w:rFonts w:hint="eastAsia" w:ascii="Times New Roman" w:hAnsi="Times New Roman" w:eastAsia="宋体" w:cs="Times New Roman"/>
                      <w:color w:val="000000"/>
                      <w:kern w:val="0"/>
                      <w:sz w:val="21"/>
                      <w:szCs w:val="21"/>
                      <w:lang w:val="en-US" w:eastAsia="zh-CN" w:bidi="ar-SA"/>
                    </w:rPr>
                  </w:pPr>
                  <w:r>
                    <w:rPr>
                      <w:rFonts w:hint="eastAsia" w:cs="Times New Roman"/>
                      <w:sz w:val="21"/>
                      <w:szCs w:val="21"/>
                      <w:lang w:val="en-US" w:eastAsia="zh-CN"/>
                    </w:rPr>
                    <w:t>喷塑后烘干废气</w:t>
                  </w:r>
                </w:p>
              </w:tc>
              <w:tc>
                <w:tcPr>
                  <w:tcW w:w="449" w:type="pct"/>
                  <w:tcBorders>
                    <w:tl2br w:val="nil"/>
                    <w:tr2bl w:val="nil"/>
                  </w:tcBorders>
                  <w:shd w:val="clear" w:color="auto" w:fill="auto"/>
                  <w:noWrap w:val="0"/>
                  <w:vAlign w:val="center"/>
                </w:tcPr>
                <w:p w14:paraId="0FDA157F">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120.548331</w:t>
                  </w:r>
                </w:p>
              </w:tc>
              <w:tc>
                <w:tcPr>
                  <w:tcW w:w="458" w:type="pct"/>
                  <w:tcBorders>
                    <w:tl2br w:val="nil"/>
                    <w:tr2bl w:val="nil"/>
                  </w:tcBorders>
                  <w:shd w:val="clear" w:color="auto" w:fill="auto"/>
                  <w:noWrap w:val="0"/>
                  <w:vAlign w:val="center"/>
                </w:tcPr>
                <w:p w14:paraId="358F2F32">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31.727583</w:t>
                  </w:r>
                </w:p>
              </w:tc>
              <w:tc>
                <w:tcPr>
                  <w:tcW w:w="404" w:type="pct"/>
                  <w:tcBorders>
                    <w:tl2br w:val="nil"/>
                    <w:tr2bl w:val="nil"/>
                  </w:tcBorders>
                  <w:shd w:val="clear" w:color="auto" w:fill="auto"/>
                  <w:noWrap w:val="0"/>
                  <w:vAlign w:val="center"/>
                </w:tcPr>
                <w:p w14:paraId="172FB6D0">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2500</w:t>
                  </w:r>
                </w:p>
              </w:tc>
              <w:tc>
                <w:tcPr>
                  <w:tcW w:w="467" w:type="pct"/>
                  <w:tcBorders>
                    <w:tl2br w:val="nil"/>
                    <w:tr2bl w:val="nil"/>
                  </w:tcBorders>
                  <w:shd w:val="clear" w:color="auto" w:fill="auto"/>
                  <w:noWrap w:val="0"/>
                  <w:vAlign w:val="center"/>
                </w:tcPr>
                <w:p w14:paraId="3511FD4F">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8</w:t>
                  </w:r>
                </w:p>
              </w:tc>
              <w:tc>
                <w:tcPr>
                  <w:tcW w:w="503" w:type="pct"/>
                  <w:tcBorders>
                    <w:tl2br w:val="nil"/>
                    <w:tr2bl w:val="nil"/>
                  </w:tcBorders>
                  <w:shd w:val="clear" w:color="auto" w:fill="auto"/>
                  <w:noWrap w:val="0"/>
                  <w:vAlign w:val="center"/>
                </w:tcPr>
                <w:p w14:paraId="18478696">
                  <w:pPr>
                    <w:jc w:val="center"/>
                    <w:rPr>
                      <w:rFonts w:hint="default" w:ascii="Times New Roman" w:hAnsi="Times New Roman" w:eastAsia="宋体" w:cs="Times New Roman"/>
                      <w:color w:val="000000"/>
                      <w:kern w:val="2"/>
                      <w:sz w:val="21"/>
                      <w:szCs w:val="21"/>
                      <w:lang w:val="en-US" w:eastAsia="zh-CN" w:bidi="ar-SA"/>
                    </w:rPr>
                  </w:pPr>
                  <w:r>
                    <w:rPr>
                      <w:rFonts w:hint="eastAsia"/>
                      <w:color w:val="000000"/>
                      <w:kern w:val="0"/>
                      <w:sz w:val="21"/>
                      <w:szCs w:val="21"/>
                      <w:lang w:val="en-US" w:eastAsia="zh-CN"/>
                    </w:rPr>
                    <w:t>2400</w:t>
                  </w:r>
                </w:p>
              </w:tc>
              <w:tc>
                <w:tcPr>
                  <w:tcW w:w="539" w:type="pct"/>
                  <w:tcBorders>
                    <w:tl2br w:val="nil"/>
                    <w:tr2bl w:val="nil"/>
                  </w:tcBorders>
                  <w:shd w:val="clear" w:color="auto" w:fill="auto"/>
                  <w:noWrap w:val="0"/>
                  <w:vAlign w:val="center"/>
                </w:tcPr>
                <w:p w14:paraId="2673820D">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0.0333</w:t>
                  </w:r>
                </w:p>
              </w:tc>
              <w:tc>
                <w:tcPr>
                  <w:tcW w:w="598" w:type="pct"/>
                  <w:tcBorders>
                    <w:tl2br w:val="nil"/>
                    <w:tr2bl w:val="nil"/>
                  </w:tcBorders>
                  <w:shd w:val="clear" w:color="auto" w:fill="auto"/>
                  <w:noWrap w:val="0"/>
                  <w:vAlign w:val="center"/>
                </w:tcPr>
                <w:p w14:paraId="75BD4991">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0.003</w:t>
                  </w:r>
                </w:p>
              </w:tc>
              <w:tc>
                <w:tcPr>
                  <w:tcW w:w="527" w:type="pct"/>
                  <w:tcBorders>
                    <w:tl2br w:val="nil"/>
                    <w:tr2bl w:val="nil"/>
                  </w:tcBorders>
                  <w:shd w:val="clear" w:color="auto" w:fill="auto"/>
                  <w:noWrap w:val="0"/>
                  <w:vAlign w:val="center"/>
                </w:tcPr>
                <w:p w14:paraId="4251307C">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0.003</w:t>
                  </w:r>
                </w:p>
              </w:tc>
            </w:tr>
            <w:tr w14:paraId="6D2B3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42" w:type="pct"/>
                  <w:tcBorders>
                    <w:tl2br w:val="nil"/>
                    <w:tr2bl w:val="nil"/>
                  </w:tcBorders>
                  <w:noWrap w:val="0"/>
                  <w:vAlign w:val="center"/>
                </w:tcPr>
                <w:p w14:paraId="5E42DFCC">
                  <w:pPr>
                    <w:pStyle w:val="15"/>
                    <w:jc w:val="center"/>
                    <w:rPr>
                      <w:rFonts w:hint="eastAsia" w:cs="Times New Roman"/>
                      <w:kern w:val="2"/>
                      <w:sz w:val="21"/>
                      <w:szCs w:val="21"/>
                      <w:lang w:val="en-US" w:eastAsia="zh-CN" w:bidi="ar-SA"/>
                    </w:rPr>
                  </w:pPr>
                  <w:r>
                    <w:rPr>
                      <w:rFonts w:hint="eastAsia" w:cs="Times New Roman"/>
                      <w:kern w:val="2"/>
                      <w:sz w:val="21"/>
                      <w:szCs w:val="21"/>
                      <w:lang w:val="en-US" w:eastAsia="zh-CN" w:bidi="ar-SA"/>
                    </w:rPr>
                    <w:t>喷塑车间</w:t>
                  </w:r>
                  <w:r>
                    <w:rPr>
                      <w:rFonts w:hint="eastAsia" w:ascii="Times New Roman" w:hAnsi="Times New Roman" w:eastAsia="宋体" w:cs="Times New Roman"/>
                      <w:spacing w:val="-23"/>
                      <w:kern w:val="2"/>
                      <w:sz w:val="21"/>
                      <w:szCs w:val="21"/>
                      <w:lang w:val="en-US" w:eastAsia="zh-CN" w:bidi="ar-SA"/>
                    </w:rPr>
                    <w:t>（二）</w:t>
                  </w:r>
                </w:p>
                <w:p w14:paraId="310765F2">
                  <w:pPr>
                    <w:pStyle w:val="15"/>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（12个喷房）</w:t>
                  </w:r>
                </w:p>
              </w:tc>
              <w:tc>
                <w:tcPr>
                  <w:tcW w:w="606" w:type="pct"/>
                  <w:tcBorders>
                    <w:tl2br w:val="nil"/>
                    <w:tr2bl w:val="nil"/>
                  </w:tcBorders>
                  <w:shd w:val="clear" w:color="auto" w:fill="auto"/>
                  <w:noWrap w:val="0"/>
                  <w:vAlign w:val="center"/>
                </w:tcPr>
                <w:p w14:paraId="627FAAE4">
                  <w:pPr>
                    <w:pStyle w:val="15"/>
                    <w:jc w:val="center"/>
                    <w:rPr>
                      <w:rFonts w:hint="eastAsia" w:cs="Times New Roman"/>
                      <w:sz w:val="21"/>
                      <w:szCs w:val="21"/>
                      <w:lang w:val="en-US" w:eastAsia="zh-CN"/>
                    </w:rPr>
                  </w:pPr>
                  <w:r>
                    <w:rPr>
                      <w:rFonts w:hint="eastAsia" w:cs="Times New Roman"/>
                      <w:sz w:val="21"/>
                      <w:szCs w:val="21"/>
                      <w:lang w:val="en-US" w:eastAsia="zh-CN"/>
                    </w:rPr>
                    <w:t>喷塑</w:t>
                  </w:r>
                </w:p>
                <w:p w14:paraId="15D07B7F">
                  <w:pPr>
                    <w:pStyle w:val="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废气</w:t>
                  </w:r>
                </w:p>
                <w:p w14:paraId="6F018026">
                  <w:pPr>
                    <w:pStyle w:val="15"/>
                    <w:jc w:val="center"/>
                    <w:rPr>
                      <w:rFonts w:hint="eastAsia" w:ascii="Times New Roman" w:hAnsi="Times New Roman" w:eastAsia="宋体" w:cs="Times New Roman"/>
                      <w:color w:val="000000"/>
                      <w:kern w:val="0"/>
                      <w:sz w:val="21"/>
                      <w:szCs w:val="21"/>
                      <w:lang w:val="en-US" w:eastAsia="zh-CN" w:bidi="ar-SA"/>
                    </w:rPr>
                  </w:pPr>
                  <w:r>
                    <w:rPr>
                      <w:rFonts w:hint="eastAsia" w:cs="Times New Roman"/>
                      <w:sz w:val="21"/>
                      <w:szCs w:val="21"/>
                      <w:lang w:val="en-US" w:eastAsia="zh-CN"/>
                    </w:rPr>
                    <w:t>喷塑后烘干废气</w:t>
                  </w:r>
                </w:p>
              </w:tc>
              <w:tc>
                <w:tcPr>
                  <w:tcW w:w="449" w:type="pct"/>
                  <w:tcBorders>
                    <w:tl2br w:val="nil"/>
                    <w:tr2bl w:val="nil"/>
                  </w:tcBorders>
                  <w:shd w:val="clear" w:color="auto" w:fill="auto"/>
                  <w:noWrap w:val="0"/>
                  <w:vAlign w:val="center"/>
                </w:tcPr>
                <w:p w14:paraId="4B7F38D4">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120.548650</w:t>
                  </w:r>
                </w:p>
              </w:tc>
              <w:tc>
                <w:tcPr>
                  <w:tcW w:w="458" w:type="pct"/>
                  <w:tcBorders>
                    <w:tl2br w:val="nil"/>
                    <w:tr2bl w:val="nil"/>
                  </w:tcBorders>
                  <w:shd w:val="clear" w:color="auto" w:fill="auto"/>
                  <w:noWrap w:val="0"/>
                  <w:vAlign w:val="center"/>
                </w:tcPr>
                <w:p w14:paraId="1C53F8EF">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31.728334</w:t>
                  </w:r>
                </w:p>
              </w:tc>
              <w:tc>
                <w:tcPr>
                  <w:tcW w:w="404" w:type="pct"/>
                  <w:tcBorders>
                    <w:tl2br w:val="nil"/>
                    <w:tr2bl w:val="nil"/>
                  </w:tcBorders>
                  <w:shd w:val="clear" w:color="auto" w:fill="auto"/>
                  <w:noWrap w:val="0"/>
                  <w:vAlign w:val="center"/>
                </w:tcPr>
                <w:p w14:paraId="19C5CAF1">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1250</w:t>
                  </w:r>
                </w:p>
              </w:tc>
              <w:tc>
                <w:tcPr>
                  <w:tcW w:w="467" w:type="pct"/>
                  <w:tcBorders>
                    <w:tl2br w:val="nil"/>
                    <w:tr2bl w:val="nil"/>
                  </w:tcBorders>
                  <w:shd w:val="clear" w:color="auto" w:fill="auto"/>
                  <w:noWrap w:val="0"/>
                  <w:vAlign w:val="center"/>
                </w:tcPr>
                <w:p w14:paraId="4D881689">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8</w:t>
                  </w:r>
                </w:p>
              </w:tc>
              <w:tc>
                <w:tcPr>
                  <w:tcW w:w="503" w:type="pct"/>
                  <w:tcBorders>
                    <w:tl2br w:val="nil"/>
                    <w:tr2bl w:val="nil"/>
                  </w:tcBorders>
                  <w:shd w:val="clear" w:color="auto" w:fill="auto"/>
                  <w:noWrap w:val="0"/>
                  <w:vAlign w:val="center"/>
                </w:tcPr>
                <w:p w14:paraId="5B98046A">
                  <w:pPr>
                    <w:jc w:val="center"/>
                    <w:rPr>
                      <w:rFonts w:hint="default" w:ascii="Times New Roman" w:hAnsi="Times New Roman" w:eastAsia="宋体" w:cs="Times New Roman"/>
                      <w:color w:val="000000"/>
                      <w:kern w:val="2"/>
                      <w:sz w:val="21"/>
                      <w:szCs w:val="21"/>
                      <w:lang w:val="en-US" w:eastAsia="zh-CN" w:bidi="ar-SA"/>
                    </w:rPr>
                  </w:pPr>
                  <w:r>
                    <w:rPr>
                      <w:rFonts w:hint="eastAsia"/>
                      <w:color w:val="000000"/>
                      <w:kern w:val="0"/>
                      <w:sz w:val="21"/>
                      <w:szCs w:val="21"/>
                      <w:lang w:val="en-US" w:eastAsia="zh-CN"/>
                    </w:rPr>
                    <w:t>2400</w:t>
                  </w:r>
                </w:p>
              </w:tc>
              <w:tc>
                <w:tcPr>
                  <w:tcW w:w="539" w:type="pct"/>
                  <w:tcBorders>
                    <w:tl2br w:val="nil"/>
                    <w:tr2bl w:val="nil"/>
                  </w:tcBorders>
                  <w:shd w:val="clear" w:color="auto" w:fill="auto"/>
                  <w:noWrap w:val="0"/>
                  <w:vAlign w:val="center"/>
                </w:tcPr>
                <w:p w14:paraId="51A09747">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0.1125</w:t>
                  </w:r>
                </w:p>
              </w:tc>
              <w:tc>
                <w:tcPr>
                  <w:tcW w:w="598" w:type="pct"/>
                  <w:tcBorders>
                    <w:tl2br w:val="nil"/>
                    <w:tr2bl w:val="nil"/>
                  </w:tcBorders>
                  <w:shd w:val="clear" w:color="auto" w:fill="auto"/>
                  <w:noWrap w:val="0"/>
                  <w:vAlign w:val="center"/>
                </w:tcPr>
                <w:p w14:paraId="4FBE7D47">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0.0045</w:t>
                  </w:r>
                </w:p>
              </w:tc>
              <w:tc>
                <w:tcPr>
                  <w:tcW w:w="527" w:type="pct"/>
                  <w:tcBorders>
                    <w:tl2br w:val="nil"/>
                    <w:tr2bl w:val="nil"/>
                  </w:tcBorders>
                  <w:shd w:val="clear" w:color="auto" w:fill="auto"/>
                  <w:noWrap w:val="0"/>
                  <w:vAlign w:val="center"/>
                </w:tcPr>
                <w:p w14:paraId="42C2729C">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0.0045</w:t>
                  </w:r>
                </w:p>
              </w:tc>
            </w:tr>
          </w:tbl>
          <w:p w14:paraId="16D24B8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企业通过加强生产车间管理，规范操作，加强车间通风，制定严格的规章制度等措施，减少</w:t>
            </w:r>
            <w:r>
              <w:rPr>
                <w:rFonts w:hint="eastAsia" w:cs="Times New Roman"/>
                <w:sz w:val="24"/>
                <w:szCs w:val="24"/>
                <w:lang w:val="en-US" w:eastAsia="zh-CN"/>
              </w:rPr>
              <w:t>废气</w:t>
            </w:r>
            <w:r>
              <w:rPr>
                <w:rFonts w:hint="default" w:ascii="Times New Roman" w:hAnsi="Times New Roman" w:eastAsia="宋体" w:cs="Times New Roman"/>
                <w:sz w:val="24"/>
                <w:szCs w:val="24"/>
              </w:rPr>
              <w:t>无组织排放，使无组织排放源排放的</w:t>
            </w:r>
            <w:r>
              <w:rPr>
                <w:rFonts w:hint="eastAsia" w:cs="Times New Roman"/>
                <w:sz w:val="24"/>
                <w:szCs w:val="24"/>
                <w:lang w:val="en-US" w:eastAsia="zh-CN"/>
              </w:rPr>
              <w:t>颗粒物、非</w:t>
            </w:r>
            <w:r>
              <w:rPr>
                <w:rFonts w:hint="default" w:ascii="Times New Roman" w:hAnsi="Times New Roman" w:eastAsia="宋体" w:cs="Times New Roman"/>
                <w:color w:val="000000"/>
                <w:sz w:val="24"/>
                <w:szCs w:val="24"/>
                <w:lang w:val="en-US" w:eastAsia="zh-CN"/>
              </w:rPr>
              <w:t>甲烷总烃</w:t>
            </w:r>
            <w:r>
              <w:rPr>
                <w:rFonts w:hint="default" w:ascii="Times New Roman" w:hAnsi="Times New Roman" w:eastAsia="宋体" w:cs="Times New Roman"/>
                <w:sz w:val="24"/>
                <w:szCs w:val="24"/>
              </w:rPr>
              <w:t>达到江苏省地方标准《大气污染物综合排放标准》（DB32/4041-2021）表3标准</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sz w:val="24"/>
                <w:szCs w:val="24"/>
              </w:rPr>
              <w:t>厂区内VOCs无组织排放达到江苏省地方标准《大气污染物综合排放标准》（DB32/4041-2021）</w:t>
            </w:r>
            <w:r>
              <w:rPr>
                <w:rFonts w:hint="default" w:ascii="Times New Roman" w:hAnsi="Times New Roman" w:eastAsia="宋体" w:cs="Times New Roman"/>
                <w:color w:val="000000"/>
                <w:kern w:val="0"/>
                <w:sz w:val="24"/>
                <w:szCs w:val="24"/>
                <w:lang w:val="en-US" w:eastAsia="zh-CN" w:bidi="ar-SA"/>
              </w:rPr>
              <w:t>表</w:t>
            </w:r>
            <w:r>
              <w:rPr>
                <w:rFonts w:hint="eastAsia" w:cs="Times New Roman"/>
                <w:color w:val="000000"/>
                <w:kern w:val="0"/>
                <w:sz w:val="24"/>
                <w:szCs w:val="24"/>
                <w:lang w:val="en-US" w:eastAsia="zh-CN" w:bidi="ar-SA"/>
              </w:rPr>
              <w:t>2</w:t>
            </w:r>
            <w:r>
              <w:rPr>
                <w:rFonts w:hint="default" w:ascii="Times New Roman" w:hAnsi="Times New Roman" w:eastAsia="宋体" w:cs="Times New Roman"/>
                <w:color w:val="000000"/>
                <w:kern w:val="0"/>
                <w:sz w:val="24"/>
                <w:szCs w:val="24"/>
                <w:lang w:val="en-US" w:eastAsia="zh-CN" w:bidi="ar-SA"/>
              </w:rPr>
              <w:t>标准</w:t>
            </w:r>
            <w:r>
              <w:rPr>
                <w:rFonts w:hint="default" w:ascii="Times New Roman" w:hAnsi="Times New Roman" w:eastAsia="宋体" w:cs="Times New Roman"/>
                <w:color w:val="000000"/>
                <w:sz w:val="24"/>
                <w:szCs w:val="24"/>
                <w:lang w:val="en-US" w:eastAsia="zh-CN"/>
              </w:rPr>
              <w:t>。</w:t>
            </w:r>
          </w:p>
          <w:p w14:paraId="67154E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卫生防护距离</w:t>
            </w:r>
          </w:p>
          <w:p w14:paraId="310BAC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企业卫生防护距离按《大气有害物质无组织排放卫生防护距离推导技术导则》(GB/T39499-2020</w:t>
            </w:r>
            <w:r>
              <w:rPr>
                <w:rFonts w:hint="eastAsia"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中公式计算，计算公式：</w:t>
            </w:r>
          </w:p>
          <w:p w14:paraId="42C6753D">
            <w:pPr>
              <w:pStyle w:val="15"/>
              <w:rPr>
                <w:rFonts w:hint="default"/>
                <w:lang w:val="en-US" w:eastAsia="zh-CN"/>
              </w:rPr>
            </w:pPr>
            <w:r>
              <w:rPr>
                <w:rFonts w:hint="default" w:ascii="Times New Roman" w:hAnsi="Times New Roman" w:eastAsia="宋体" w:cs="Times New Roman"/>
                <w:color w:val="000000"/>
                <w:kern w:val="0"/>
                <w:sz w:val="24"/>
                <w:szCs w:val="24"/>
                <w:lang w:val="en-US" w:eastAsia="zh-CN" w:bidi="ar-SA"/>
              </w:rPr>
              <w:pict>
                <v:shape id="_x0000_s2203" o:spid="_x0000_s2203" o:spt="75" type="#_x0000_t75" style="position:absolute;left:0pt;margin-left:148.8pt;margin-top:6.95pt;height:35.25pt;width:143.25pt;z-index:251660288;mso-width-relative:page;mso-height-relative:page;" o:ole="t" filled="f" o:preferrelative="t" stroked="f" coordsize="21600,21600">
                  <v:path/>
                  <v:fill on="f" focussize="0,0"/>
                  <v:stroke on="f"/>
                  <v:imagedata r:id="rId20" o:title=""/>
                  <o:lock v:ext="edit" aspectratio="t"/>
                </v:shape>
                <o:OLEObject Type="Embed" ProgID="Equation.3" ShapeID="_x0000_s2203" DrawAspect="Content" ObjectID="_1468075731" r:id="rId19">
                  <o:LockedField>false</o:LockedField>
                </o:OLEObject>
              </w:pict>
            </w:r>
          </w:p>
          <w:p w14:paraId="6C9302D3">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p>
          <w:p w14:paraId="7C347616">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p>
          <w:p w14:paraId="4B708FF4">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pict>
                <v:shape id="_x0000_s2204" o:spid="_x0000_s2204" o:spt="75" type="#_x0000_t75" style="position:absolute;left:0pt;margin-left:66pt;margin-top:6.5pt;height:18pt;width:17.25pt;z-index:251660288;mso-width-relative:page;mso-height-relative:page;" o:ole="t" filled="f" o:preferrelative="t" stroked="f" coordsize="21600,21600">
                  <v:path/>
                  <v:fill on="f" focussize="0,0"/>
                  <v:stroke on="f"/>
                  <v:imagedata r:id="rId22" o:title=""/>
                  <o:lock v:ext="edit" aspectratio="t"/>
                </v:shape>
                <o:OLEObject Type="Embed" ProgID="Equation.3" ShapeID="_x0000_s2204" DrawAspect="Content" ObjectID="_1468075732" r:id="rId21">
                  <o:LockedField>false</o:LockedField>
                </o:OLEObject>
              </w:pict>
            </w:r>
            <w:r>
              <w:rPr>
                <w:rFonts w:hint="default" w:ascii="Times New Roman" w:hAnsi="Times New Roman" w:eastAsia="宋体" w:cs="Times New Roman"/>
                <w:color w:val="000000"/>
                <w:kern w:val="0"/>
                <w:sz w:val="24"/>
                <w:szCs w:val="24"/>
                <w:lang w:val="en-US" w:eastAsia="zh-CN" w:bidi="ar-SA"/>
              </w:rPr>
              <w:t xml:space="preserve">     式中：</w:t>
            </w:r>
            <w:r>
              <w:rPr>
                <w:rFonts w:hint="eastAsia"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t>—一次标准浓度限值(mg/Nm</w:t>
            </w:r>
            <w:r>
              <w:rPr>
                <w:rFonts w:hint="default" w:ascii="Times New Roman" w:hAnsi="Times New Roman" w:eastAsia="宋体" w:cs="Times New Roman"/>
                <w:color w:val="000000"/>
                <w:kern w:val="0"/>
                <w:sz w:val="24"/>
                <w:szCs w:val="24"/>
                <w:vertAlign w:val="superscript"/>
                <w:lang w:val="en-US" w:eastAsia="zh-CN" w:bidi="ar-SA"/>
              </w:rPr>
              <w:t>3</w:t>
            </w:r>
            <w:r>
              <w:rPr>
                <w:rFonts w:hint="default" w:ascii="Times New Roman" w:hAnsi="Times New Roman" w:eastAsia="宋体" w:cs="Times New Roman"/>
                <w:color w:val="000000"/>
                <w:kern w:val="0"/>
                <w:sz w:val="24"/>
                <w:szCs w:val="24"/>
                <w:lang w:val="en-US" w:eastAsia="zh-CN" w:bidi="ar-SA"/>
              </w:rPr>
              <w:t>)；</w:t>
            </w:r>
          </w:p>
          <w:p w14:paraId="7258637A">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5" o:spt="75" type="#_x0000_t75" style="height:12.75pt;width:11.25pt;" o:ole="t" fillcolor="#6D6D6D" filled="f" o:preferrelative="t" stroked="f" coordsize="21600,21600">
                  <v:path/>
                  <v:fill on="f" focussize="0,0"/>
                  <v:stroke on="f"/>
                  <v:imagedata r:id="rId24" o:title=""/>
                  <o:lock v:ext="edit" aspectratio="t"/>
                  <w10:wrap type="none"/>
                  <w10:anchorlock/>
                </v:shape>
                <o:OLEObject Type="Embed" ProgID="Equation.3" ShapeID="_x0000_i1025" DrawAspect="Content" ObjectID="_1468075733" r:id="rId23">
                  <o:LockedField>false</o:LockedField>
                </o:OLEObject>
              </w:object>
            </w:r>
            <w:r>
              <w:rPr>
                <w:rFonts w:hint="default" w:ascii="Times New Roman" w:hAnsi="Times New Roman" w:eastAsia="宋体" w:cs="Times New Roman"/>
                <w:color w:val="000000"/>
                <w:kern w:val="0"/>
                <w:sz w:val="24"/>
                <w:szCs w:val="24"/>
                <w:lang w:val="en-US" w:eastAsia="zh-CN" w:bidi="ar-SA"/>
              </w:rPr>
              <w:t>—工业企业所需卫生防护距离(m)；</w:t>
            </w:r>
          </w:p>
          <w:p w14:paraId="38EEB4E1">
            <w:pPr>
              <w:keepNext w:val="0"/>
              <w:keepLines w:val="0"/>
              <w:pageBreakBefore w:val="0"/>
              <w:widowControl w:val="0"/>
              <w:kinsoku/>
              <w:wordWrap/>
              <w:overflowPunct/>
              <w:topLinePunct w:val="0"/>
              <w:autoSpaceDE/>
              <w:autoSpaceDN/>
              <w:bidi w:val="0"/>
              <w:adjustRightInd/>
              <w:snapToGrid/>
              <w:spacing w:line="500" w:lineRule="exact"/>
              <w:ind w:left="0" w:leftChars="0"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6" o:spt="75" type="#_x0000_t75" style="height:9.75pt;width:9pt;" o:ole="t" fillcolor="#6D6D6D" filled="f" o:preferrelative="t" stroked="f" coordsize="21600,21600">
                  <v:path/>
                  <v:fill on="f" focussize="0,0"/>
                  <v:stroke on="f"/>
                  <v:imagedata r:id="rId26" o:title=""/>
                  <o:lock v:ext="edit" aspectratio="t"/>
                  <w10:wrap type="none"/>
                  <w10:anchorlock/>
                </v:shape>
                <o:OLEObject Type="Embed" ProgID="Equation.3" ShapeID="_x0000_i1026" DrawAspect="Content" ObjectID="_1468075734" r:id="rId25">
                  <o:LockedField>false</o:LockedField>
                </o:OLEObject>
              </w:object>
            </w:r>
            <w:r>
              <w:rPr>
                <w:rFonts w:hint="default" w:ascii="Times New Roman" w:hAnsi="Times New Roman" w:eastAsia="宋体" w:cs="Times New Roman"/>
                <w:color w:val="000000"/>
                <w:kern w:val="0"/>
                <w:sz w:val="24"/>
                <w:szCs w:val="24"/>
                <w:lang w:val="en-US" w:eastAsia="zh-CN" w:bidi="ar-SA"/>
              </w:rPr>
              <w:t>—有害气体无组织排放源所在生产单元的等效半径(m)；</w:t>
            </w:r>
          </w:p>
          <w:p w14:paraId="19633C8A">
            <w:pPr>
              <w:keepNext w:val="0"/>
              <w:keepLines w:val="0"/>
              <w:pageBreakBefore w:val="0"/>
              <w:widowControl w:val="0"/>
              <w:kinsoku/>
              <w:wordWrap/>
              <w:overflowPunct/>
              <w:topLinePunct w:val="0"/>
              <w:autoSpaceDE/>
              <w:autoSpaceDN/>
              <w:bidi w:val="0"/>
              <w:adjustRightInd/>
              <w:snapToGrid/>
              <w:spacing w:line="500" w:lineRule="exact"/>
              <w:ind w:left="0" w:leftChars="0"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7" o:spt="75" type="#_x0000_t75" style="height:14.25pt;width:71.95pt;" o:ole="t" fillcolor="#6D6D6D" filled="f" o:preferrelative="t" stroked="f" coordsize="21600,21600">
                  <v:path/>
                  <v:fill on="f" focussize="0,0"/>
                  <v:stroke on="f"/>
                  <v:imagedata r:id="rId28" o:title=""/>
                  <o:lock v:ext="edit" aspectratio="t"/>
                  <w10:wrap type="none"/>
                  <w10:anchorlock/>
                </v:shape>
                <o:OLEObject Type="Embed" ProgID="Equation.3" ShapeID="_x0000_i1027" DrawAspect="Content" ObjectID="_1468075735" r:id="rId27">
                  <o:LockedField>false</o:LockedField>
                </o:OLEObject>
              </w:object>
            </w:r>
            <w:r>
              <w:rPr>
                <w:rFonts w:hint="default" w:ascii="Times New Roman" w:hAnsi="Times New Roman" w:eastAsia="宋体" w:cs="Times New Roman"/>
                <w:color w:val="000000"/>
                <w:kern w:val="0"/>
                <w:sz w:val="24"/>
                <w:szCs w:val="24"/>
                <w:lang w:val="en-US" w:eastAsia="zh-CN" w:bidi="ar-SA"/>
              </w:rPr>
              <w:t>—卫生防护距离计算系数；</w:t>
            </w:r>
          </w:p>
          <w:p w14:paraId="25543BCB">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object>
                <v:shape id="_x0000_i1028" o:spt="75" type="#_x0000_t75" style="height:15.75pt;width:18pt;" o:ole="t" fillcolor="#6D6D6D" filled="f" o:preferrelative="t" stroked="f" coordsize="21600,21600">
                  <v:path/>
                  <v:fill on="f" focussize="0,0"/>
                  <v:stroke on="f"/>
                  <v:imagedata r:id="rId30" o:title=""/>
                  <o:lock v:ext="edit" aspectratio="t"/>
                  <w10:wrap type="none"/>
                  <w10:anchorlock/>
                </v:shape>
                <o:OLEObject Type="Embed" ProgID="Equation.3" ShapeID="_x0000_i1028" DrawAspect="Content" ObjectID="_1468075736" r:id="rId29">
                  <o:LockedField>false</o:LockedField>
                </o:OLEObject>
              </w:object>
            </w:r>
            <w:r>
              <w:rPr>
                <w:rFonts w:hint="default" w:ascii="Times New Roman" w:hAnsi="Times New Roman" w:eastAsia="宋体" w:cs="Times New Roman"/>
                <w:color w:val="000000"/>
                <w:kern w:val="0"/>
                <w:sz w:val="24"/>
                <w:szCs w:val="24"/>
                <w:lang w:val="en-US" w:eastAsia="zh-CN" w:bidi="ar-SA"/>
              </w:rPr>
              <w:t xml:space="preserve">—有害气体泄漏量可达到的控制水平(kg/h)； </w:t>
            </w:r>
          </w:p>
          <w:p w14:paraId="451F27A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eastAsia="宋体"/>
                <w:sz w:val="24"/>
                <w:szCs w:val="24"/>
              </w:rPr>
            </w:pPr>
            <w:r>
              <w:rPr>
                <w:rFonts w:hAnsi="宋体" w:eastAsia="宋体"/>
                <w:sz w:val="24"/>
                <w:szCs w:val="24"/>
              </w:rPr>
              <w:t>建设项目无组织排放的污染物主要为</w:t>
            </w:r>
            <w:r>
              <w:rPr>
                <w:rFonts w:hint="eastAsia"/>
                <w:color w:val="000000"/>
                <w:sz w:val="24"/>
                <w:szCs w:val="24"/>
                <w:lang w:val="en-US" w:eastAsia="zh-CN"/>
              </w:rPr>
              <w:t>颗粒物、非甲烷总烃、TVOC</w:t>
            </w:r>
            <w:r>
              <w:rPr>
                <w:rFonts w:hAnsi="宋体" w:eastAsia="宋体"/>
                <w:sz w:val="24"/>
                <w:szCs w:val="24"/>
              </w:rPr>
              <w:t>，经计算，大气污染物卫生防护距离见表</w:t>
            </w:r>
            <w:r>
              <w:rPr>
                <w:rFonts w:hint="eastAsia" w:eastAsia="宋体"/>
                <w:sz w:val="24"/>
                <w:szCs w:val="24"/>
              </w:rPr>
              <w:t>4-</w:t>
            </w:r>
            <w:r>
              <w:rPr>
                <w:rFonts w:hint="eastAsia"/>
                <w:sz w:val="24"/>
                <w:szCs w:val="24"/>
                <w:lang w:val="en-US" w:eastAsia="zh-CN"/>
              </w:rPr>
              <w:t>5</w:t>
            </w:r>
            <w:r>
              <w:rPr>
                <w:rFonts w:hAnsi="宋体" w:eastAsia="宋体"/>
                <w:sz w:val="24"/>
                <w:szCs w:val="24"/>
              </w:rPr>
              <w:t>。</w:t>
            </w:r>
          </w:p>
          <w:p w14:paraId="3F9690B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eastAsia="宋体"/>
                <w:b/>
                <w:szCs w:val="21"/>
              </w:rPr>
            </w:pPr>
            <w:r>
              <w:rPr>
                <w:rFonts w:hAnsi="宋体" w:eastAsia="宋体"/>
                <w:b/>
                <w:sz w:val="24"/>
                <w:szCs w:val="24"/>
              </w:rPr>
              <w:t>表</w:t>
            </w:r>
            <w:r>
              <w:rPr>
                <w:rFonts w:hint="eastAsia" w:eastAsia="宋体"/>
                <w:b/>
                <w:sz w:val="24"/>
                <w:szCs w:val="24"/>
              </w:rPr>
              <w:t>4-</w:t>
            </w:r>
            <w:r>
              <w:rPr>
                <w:rFonts w:hint="eastAsia"/>
                <w:b/>
                <w:sz w:val="24"/>
                <w:szCs w:val="24"/>
                <w:lang w:val="en-US" w:eastAsia="zh-CN"/>
              </w:rPr>
              <w:t>5</w:t>
            </w:r>
            <w:r>
              <w:rPr>
                <w:rFonts w:hint="eastAsia" w:eastAsia="宋体"/>
                <w:b/>
                <w:sz w:val="24"/>
                <w:szCs w:val="24"/>
              </w:rPr>
              <w:t xml:space="preserve">  </w:t>
            </w:r>
            <w:r>
              <w:rPr>
                <w:rFonts w:hAnsi="宋体" w:eastAsia="宋体"/>
                <w:b/>
                <w:sz w:val="24"/>
                <w:szCs w:val="24"/>
              </w:rPr>
              <w:t>污染源的卫生防护距离</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37"/>
              <w:gridCol w:w="952"/>
              <w:gridCol w:w="962"/>
              <w:gridCol w:w="789"/>
              <w:gridCol w:w="617"/>
              <w:gridCol w:w="617"/>
              <w:gridCol w:w="617"/>
              <w:gridCol w:w="617"/>
              <w:gridCol w:w="617"/>
              <w:gridCol w:w="619"/>
              <w:gridCol w:w="661"/>
              <w:gridCol w:w="530"/>
            </w:tblGrid>
            <w:tr w14:paraId="253D00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689" w:type="dxa"/>
                  <w:gridSpan w:val="2"/>
                  <w:noWrap w:val="0"/>
                  <w:vAlign w:val="center"/>
                </w:tcPr>
                <w:p w14:paraId="3F4FAD7A">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产生点</w:t>
                  </w:r>
                </w:p>
              </w:tc>
              <w:tc>
                <w:tcPr>
                  <w:tcW w:w="962" w:type="dxa"/>
                  <w:noWrap w:val="0"/>
                  <w:vAlign w:val="center"/>
                </w:tcPr>
                <w:p w14:paraId="21123471">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w:t>
                  </w:r>
                </w:p>
              </w:tc>
              <w:tc>
                <w:tcPr>
                  <w:tcW w:w="789" w:type="dxa"/>
                  <w:noWrap w:val="0"/>
                  <w:vAlign w:val="center"/>
                </w:tcPr>
                <w:p w14:paraId="094F49A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Qc</w:t>
                  </w:r>
                </w:p>
              </w:tc>
              <w:tc>
                <w:tcPr>
                  <w:tcW w:w="617" w:type="dxa"/>
                  <w:noWrap w:val="0"/>
                  <w:vAlign w:val="center"/>
                </w:tcPr>
                <w:p w14:paraId="44921338">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Cm</w:t>
                  </w:r>
                </w:p>
              </w:tc>
              <w:tc>
                <w:tcPr>
                  <w:tcW w:w="617" w:type="dxa"/>
                  <w:noWrap w:val="0"/>
                  <w:vAlign w:val="center"/>
                </w:tcPr>
                <w:p w14:paraId="41DCD6DC">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w:t>
                  </w:r>
                </w:p>
              </w:tc>
              <w:tc>
                <w:tcPr>
                  <w:tcW w:w="617" w:type="dxa"/>
                  <w:noWrap w:val="0"/>
                  <w:vAlign w:val="center"/>
                </w:tcPr>
                <w:p w14:paraId="19A4F44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p>
              </w:tc>
              <w:tc>
                <w:tcPr>
                  <w:tcW w:w="617" w:type="dxa"/>
                  <w:noWrap w:val="0"/>
                  <w:vAlign w:val="center"/>
                </w:tcPr>
                <w:p w14:paraId="7A2F263C">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p>
              </w:tc>
              <w:tc>
                <w:tcPr>
                  <w:tcW w:w="617" w:type="dxa"/>
                  <w:noWrap w:val="0"/>
                  <w:vAlign w:val="center"/>
                </w:tcPr>
                <w:p w14:paraId="2DAB2A2F">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p>
              </w:tc>
              <w:tc>
                <w:tcPr>
                  <w:tcW w:w="619" w:type="dxa"/>
                  <w:noWrap w:val="0"/>
                  <w:vAlign w:val="center"/>
                </w:tcPr>
                <w:p w14:paraId="635E6F5D">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p>
              </w:tc>
              <w:tc>
                <w:tcPr>
                  <w:tcW w:w="661" w:type="dxa"/>
                  <w:noWrap w:val="0"/>
                  <w:vAlign w:val="center"/>
                </w:tcPr>
                <w:p w14:paraId="7B50405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L计</w:t>
                  </w:r>
                </w:p>
              </w:tc>
              <w:tc>
                <w:tcPr>
                  <w:tcW w:w="530" w:type="dxa"/>
                  <w:noWrap w:val="0"/>
                  <w:vAlign w:val="center"/>
                </w:tcPr>
                <w:p w14:paraId="20CEAA94">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w:t>
                  </w:r>
                </w:p>
              </w:tc>
            </w:tr>
            <w:tr w14:paraId="08AF02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37" w:type="dxa"/>
                  <w:noWrap w:val="0"/>
                  <w:vAlign w:val="center"/>
                </w:tcPr>
                <w:p w14:paraId="706B8944">
                  <w:pPr>
                    <w:jc w:val="center"/>
                    <w:rPr>
                      <w:rFonts w:hint="default" w:ascii="Times New Roman" w:hAnsi="Times New Roman" w:eastAsia="宋体" w:cs="Times New Roman"/>
                      <w:sz w:val="21"/>
                      <w:szCs w:val="21"/>
                    </w:rPr>
                  </w:pPr>
                  <w:r>
                    <w:rPr>
                      <w:rFonts w:hint="eastAsia" w:cs="Times New Roman"/>
                      <w:sz w:val="21"/>
                      <w:szCs w:val="21"/>
                      <w:lang w:val="en-US" w:eastAsia="zh-CN"/>
                    </w:rPr>
                    <w:t>五金车间</w:t>
                  </w:r>
                </w:p>
              </w:tc>
              <w:tc>
                <w:tcPr>
                  <w:tcW w:w="952" w:type="dxa"/>
                  <w:noWrap w:val="0"/>
                  <w:vAlign w:val="center"/>
                </w:tcPr>
                <w:p w14:paraId="052C27B9">
                  <w:pPr>
                    <w:jc w:val="center"/>
                    <w:rPr>
                      <w:rFonts w:hint="default" w:ascii="Times New Roman" w:hAnsi="Times New Roman" w:eastAsia="宋体" w:cs="Times New Roman"/>
                      <w:sz w:val="21"/>
                      <w:szCs w:val="21"/>
                    </w:rPr>
                  </w:pPr>
                  <w:r>
                    <w:rPr>
                      <w:rFonts w:hint="eastAsia" w:cs="Times New Roman"/>
                      <w:sz w:val="21"/>
                      <w:szCs w:val="21"/>
                      <w:lang w:val="en-US" w:eastAsia="zh-CN"/>
                    </w:rPr>
                    <w:t>切割、打磨废气</w:t>
                  </w:r>
                </w:p>
              </w:tc>
              <w:tc>
                <w:tcPr>
                  <w:tcW w:w="962" w:type="dxa"/>
                  <w:shd w:val="clear" w:color="auto" w:fill="auto"/>
                  <w:noWrap w:val="0"/>
                  <w:vAlign w:val="center"/>
                </w:tcPr>
                <w:p w14:paraId="65C020A4">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颗粒物</w:t>
                  </w:r>
                </w:p>
              </w:tc>
              <w:tc>
                <w:tcPr>
                  <w:tcW w:w="789" w:type="dxa"/>
                  <w:noWrap w:val="0"/>
                  <w:vAlign w:val="center"/>
                </w:tcPr>
                <w:p w14:paraId="6F9805E6">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0.2860</w:t>
                  </w:r>
                </w:p>
              </w:tc>
              <w:tc>
                <w:tcPr>
                  <w:tcW w:w="617" w:type="dxa"/>
                  <w:noWrap w:val="0"/>
                  <w:vAlign w:val="center"/>
                </w:tcPr>
                <w:p w14:paraId="6436B9A5">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0.45</w:t>
                  </w:r>
                </w:p>
              </w:tc>
              <w:tc>
                <w:tcPr>
                  <w:tcW w:w="617" w:type="dxa"/>
                  <w:noWrap w:val="0"/>
                  <w:vAlign w:val="center"/>
                </w:tcPr>
                <w:p w14:paraId="24A85127">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8.5</w:t>
                  </w:r>
                </w:p>
              </w:tc>
              <w:tc>
                <w:tcPr>
                  <w:tcW w:w="617" w:type="dxa"/>
                  <w:noWrap w:val="0"/>
                  <w:vAlign w:val="center"/>
                </w:tcPr>
                <w:p w14:paraId="4970C820">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470</w:t>
                  </w:r>
                </w:p>
              </w:tc>
              <w:tc>
                <w:tcPr>
                  <w:tcW w:w="617" w:type="dxa"/>
                  <w:noWrap w:val="0"/>
                  <w:vAlign w:val="center"/>
                </w:tcPr>
                <w:p w14:paraId="65AE5A94">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0.021</w:t>
                  </w:r>
                </w:p>
              </w:tc>
              <w:tc>
                <w:tcPr>
                  <w:tcW w:w="617" w:type="dxa"/>
                  <w:noWrap w:val="0"/>
                  <w:vAlign w:val="center"/>
                </w:tcPr>
                <w:p w14:paraId="6BD9EAA3">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619" w:type="dxa"/>
                  <w:noWrap w:val="0"/>
                  <w:vAlign w:val="center"/>
                </w:tcPr>
                <w:p w14:paraId="6700BEEF">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0.84</w:t>
                  </w:r>
                </w:p>
              </w:tc>
              <w:tc>
                <w:tcPr>
                  <w:tcW w:w="661" w:type="dxa"/>
                  <w:noWrap w:val="0"/>
                  <w:vAlign w:val="center"/>
                </w:tcPr>
                <w:p w14:paraId="773711AA">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69.557</w:t>
                  </w:r>
                </w:p>
              </w:tc>
              <w:tc>
                <w:tcPr>
                  <w:tcW w:w="530" w:type="dxa"/>
                  <w:noWrap w:val="0"/>
                  <w:vAlign w:val="center"/>
                </w:tcPr>
                <w:p w14:paraId="089276FB">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w:t>
                  </w:r>
                </w:p>
              </w:tc>
            </w:tr>
            <w:tr w14:paraId="5D646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737" w:type="dxa"/>
                  <w:noWrap w:val="0"/>
                  <w:vAlign w:val="center"/>
                </w:tcPr>
                <w:p w14:paraId="4AC67405">
                  <w:pPr>
                    <w:jc w:val="center"/>
                    <w:rPr>
                      <w:rFonts w:hint="default" w:ascii="Times New Roman" w:hAnsi="Times New Roman" w:eastAsia="宋体" w:cs="Times New Roman"/>
                      <w:sz w:val="21"/>
                      <w:szCs w:val="21"/>
                    </w:rPr>
                  </w:pPr>
                  <w:r>
                    <w:rPr>
                      <w:rFonts w:hint="eastAsia" w:cs="Times New Roman"/>
                      <w:sz w:val="21"/>
                      <w:szCs w:val="21"/>
                      <w:lang w:val="en-US" w:eastAsia="zh-CN"/>
                    </w:rPr>
                    <w:t>焊接车间</w:t>
                  </w:r>
                </w:p>
              </w:tc>
              <w:tc>
                <w:tcPr>
                  <w:tcW w:w="952" w:type="dxa"/>
                  <w:noWrap w:val="0"/>
                  <w:vAlign w:val="center"/>
                </w:tcPr>
                <w:p w14:paraId="67A7DA24">
                  <w:pPr>
                    <w:jc w:val="center"/>
                    <w:rPr>
                      <w:rFonts w:hint="eastAsia" w:cs="Times New Roman"/>
                      <w:sz w:val="21"/>
                      <w:szCs w:val="21"/>
                      <w:lang w:val="en-US" w:eastAsia="zh-CN"/>
                    </w:rPr>
                  </w:pPr>
                  <w:r>
                    <w:rPr>
                      <w:rFonts w:hint="eastAsia" w:cs="Times New Roman"/>
                      <w:sz w:val="21"/>
                      <w:szCs w:val="21"/>
                      <w:lang w:val="en-US" w:eastAsia="zh-CN"/>
                    </w:rPr>
                    <w:t>焊接</w:t>
                  </w:r>
                </w:p>
                <w:p w14:paraId="202219B0">
                  <w:pPr>
                    <w:jc w:val="center"/>
                    <w:rPr>
                      <w:rFonts w:hint="default" w:ascii="Times New Roman" w:hAnsi="Times New Roman" w:eastAsia="宋体" w:cs="Times New Roman"/>
                      <w:sz w:val="21"/>
                      <w:szCs w:val="21"/>
                    </w:rPr>
                  </w:pPr>
                  <w:r>
                    <w:rPr>
                      <w:rFonts w:hint="eastAsia" w:cs="Times New Roman"/>
                      <w:sz w:val="21"/>
                      <w:szCs w:val="21"/>
                      <w:lang w:val="en-US" w:eastAsia="zh-CN"/>
                    </w:rPr>
                    <w:t>废气</w:t>
                  </w:r>
                </w:p>
              </w:tc>
              <w:tc>
                <w:tcPr>
                  <w:tcW w:w="962" w:type="dxa"/>
                  <w:shd w:val="clear" w:color="auto" w:fill="auto"/>
                  <w:noWrap w:val="0"/>
                  <w:vAlign w:val="center"/>
                </w:tcPr>
                <w:p w14:paraId="0298E3F6">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颗粒物</w:t>
                  </w:r>
                </w:p>
              </w:tc>
              <w:tc>
                <w:tcPr>
                  <w:tcW w:w="789" w:type="dxa"/>
                  <w:noWrap w:val="0"/>
                  <w:vAlign w:val="center"/>
                </w:tcPr>
                <w:p w14:paraId="31FD8EEF">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0.003</w:t>
                  </w:r>
                </w:p>
              </w:tc>
              <w:tc>
                <w:tcPr>
                  <w:tcW w:w="617" w:type="dxa"/>
                  <w:noWrap w:val="0"/>
                  <w:vAlign w:val="center"/>
                </w:tcPr>
                <w:p w14:paraId="6B31BF68">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0.45</w:t>
                  </w:r>
                </w:p>
              </w:tc>
              <w:tc>
                <w:tcPr>
                  <w:tcW w:w="617" w:type="dxa"/>
                  <w:noWrap w:val="0"/>
                  <w:vAlign w:val="center"/>
                </w:tcPr>
                <w:p w14:paraId="17739642">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13.1</w:t>
                  </w:r>
                </w:p>
              </w:tc>
              <w:tc>
                <w:tcPr>
                  <w:tcW w:w="617" w:type="dxa"/>
                  <w:noWrap w:val="0"/>
                  <w:vAlign w:val="center"/>
                </w:tcPr>
                <w:p w14:paraId="751959D9">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470</w:t>
                  </w:r>
                </w:p>
              </w:tc>
              <w:tc>
                <w:tcPr>
                  <w:tcW w:w="617" w:type="dxa"/>
                  <w:noWrap w:val="0"/>
                  <w:vAlign w:val="center"/>
                </w:tcPr>
                <w:p w14:paraId="4D2632A1">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0.021</w:t>
                  </w:r>
                </w:p>
              </w:tc>
              <w:tc>
                <w:tcPr>
                  <w:tcW w:w="617" w:type="dxa"/>
                  <w:noWrap w:val="0"/>
                  <w:vAlign w:val="center"/>
                </w:tcPr>
                <w:p w14:paraId="138500A1">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619" w:type="dxa"/>
                  <w:noWrap w:val="0"/>
                  <w:vAlign w:val="center"/>
                </w:tcPr>
                <w:p w14:paraId="3D89D588">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0.84</w:t>
                  </w:r>
                </w:p>
              </w:tc>
              <w:tc>
                <w:tcPr>
                  <w:tcW w:w="661" w:type="dxa"/>
                  <w:noWrap w:val="0"/>
                  <w:vAlign w:val="center"/>
                </w:tcPr>
                <w:p w14:paraId="028B505D">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0.418</w:t>
                  </w:r>
                </w:p>
              </w:tc>
              <w:tc>
                <w:tcPr>
                  <w:tcW w:w="530" w:type="dxa"/>
                  <w:noWrap w:val="0"/>
                  <w:vAlign w:val="center"/>
                </w:tcPr>
                <w:p w14:paraId="20BB9739">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r w14:paraId="41A107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7" w:type="dxa"/>
                  <w:vMerge w:val="restart"/>
                  <w:noWrap w:val="0"/>
                  <w:vAlign w:val="center"/>
                </w:tcPr>
                <w:p w14:paraId="1DEE22BF">
                  <w:pPr>
                    <w:pStyle w:val="15"/>
                    <w:jc w:val="center"/>
                    <w:rPr>
                      <w:rFonts w:hint="eastAsia" w:cs="Times New Roman"/>
                      <w:kern w:val="2"/>
                      <w:sz w:val="21"/>
                      <w:szCs w:val="21"/>
                      <w:lang w:val="en-US" w:eastAsia="zh-CN" w:bidi="ar-SA"/>
                    </w:rPr>
                  </w:pPr>
                  <w:r>
                    <w:rPr>
                      <w:rFonts w:hint="eastAsia" w:cs="Times New Roman"/>
                      <w:kern w:val="2"/>
                      <w:sz w:val="21"/>
                      <w:szCs w:val="21"/>
                      <w:lang w:val="en-US" w:eastAsia="zh-CN" w:bidi="ar-SA"/>
                    </w:rPr>
                    <w:t>喷塑车间</w:t>
                  </w:r>
                  <w:r>
                    <w:rPr>
                      <w:rFonts w:hint="eastAsia" w:ascii="Times New Roman" w:hAnsi="Times New Roman" w:eastAsia="宋体" w:cs="Times New Roman"/>
                      <w:spacing w:val="-23"/>
                      <w:kern w:val="2"/>
                      <w:sz w:val="21"/>
                      <w:szCs w:val="21"/>
                      <w:lang w:val="en-US" w:eastAsia="zh-CN" w:bidi="ar-SA"/>
                    </w:rPr>
                    <w:t>（一）</w:t>
                  </w:r>
                </w:p>
                <w:p w14:paraId="602CD994">
                  <w:pPr>
                    <w:pStyle w:val="15"/>
                    <w:jc w:val="center"/>
                    <w:rPr>
                      <w:rFonts w:hint="default" w:ascii="Times New Roman" w:hAnsi="Times New Roman" w:eastAsia="宋体" w:cs="Times New Roman"/>
                      <w:kern w:val="0"/>
                      <w:sz w:val="21"/>
                      <w:szCs w:val="21"/>
                      <w:lang w:val="en-US"/>
                    </w:rPr>
                  </w:pPr>
                  <w:r>
                    <w:rPr>
                      <w:rFonts w:hint="eastAsia" w:cs="Times New Roman"/>
                      <w:kern w:val="2"/>
                      <w:sz w:val="21"/>
                      <w:szCs w:val="21"/>
                      <w:lang w:val="en-US" w:eastAsia="zh-CN" w:bidi="ar-SA"/>
                    </w:rPr>
                    <w:t>（8个喷房）</w:t>
                  </w:r>
                </w:p>
              </w:tc>
              <w:tc>
                <w:tcPr>
                  <w:tcW w:w="952" w:type="dxa"/>
                  <w:vMerge w:val="restart"/>
                  <w:noWrap w:val="0"/>
                  <w:vAlign w:val="center"/>
                </w:tcPr>
                <w:p w14:paraId="4CACDAAB">
                  <w:pPr>
                    <w:pStyle w:val="15"/>
                    <w:jc w:val="center"/>
                    <w:rPr>
                      <w:rFonts w:hint="eastAsia" w:cs="Times New Roman"/>
                      <w:sz w:val="21"/>
                      <w:szCs w:val="21"/>
                      <w:lang w:val="en-US" w:eastAsia="zh-CN"/>
                    </w:rPr>
                  </w:pPr>
                  <w:r>
                    <w:rPr>
                      <w:rFonts w:hint="eastAsia" w:cs="Times New Roman"/>
                      <w:sz w:val="21"/>
                      <w:szCs w:val="21"/>
                      <w:lang w:val="en-US" w:eastAsia="zh-CN"/>
                    </w:rPr>
                    <w:t>喷塑</w:t>
                  </w:r>
                </w:p>
                <w:p w14:paraId="3C515462">
                  <w:pPr>
                    <w:pStyle w:val="15"/>
                    <w:jc w:val="center"/>
                    <w:rPr>
                      <w:rFonts w:hint="eastAsia" w:cs="Times New Roman"/>
                      <w:sz w:val="21"/>
                      <w:szCs w:val="21"/>
                      <w:lang w:eastAsia="zh-CN"/>
                    </w:rPr>
                  </w:pPr>
                  <w:r>
                    <w:rPr>
                      <w:rFonts w:hint="default" w:ascii="Times New Roman" w:hAnsi="Times New Roman" w:eastAsia="宋体" w:cs="Times New Roman"/>
                      <w:sz w:val="21"/>
                      <w:szCs w:val="21"/>
                    </w:rPr>
                    <w:t>废气</w:t>
                  </w:r>
                </w:p>
                <w:p w14:paraId="28F312F1">
                  <w:pPr>
                    <w:pStyle w:val="15"/>
                    <w:jc w:val="center"/>
                    <w:rPr>
                      <w:rFonts w:hint="default" w:ascii="Times New Roman" w:hAnsi="Times New Roman" w:eastAsia="宋体" w:cs="Times New Roman"/>
                      <w:color w:val="000000"/>
                      <w:sz w:val="21"/>
                      <w:szCs w:val="21"/>
                      <w:lang w:eastAsia="zh-CN"/>
                    </w:rPr>
                  </w:pPr>
                  <w:r>
                    <w:rPr>
                      <w:rFonts w:hint="eastAsia" w:cs="Times New Roman"/>
                      <w:sz w:val="21"/>
                      <w:szCs w:val="21"/>
                      <w:lang w:val="en-US" w:eastAsia="zh-CN"/>
                    </w:rPr>
                    <w:t>喷塑后烘干废气</w:t>
                  </w:r>
                </w:p>
              </w:tc>
              <w:tc>
                <w:tcPr>
                  <w:tcW w:w="962" w:type="dxa"/>
                  <w:noWrap w:val="0"/>
                  <w:vAlign w:val="center"/>
                </w:tcPr>
                <w:p w14:paraId="1696F3C2">
                  <w:pPr>
                    <w:adjustRightInd w:val="0"/>
                    <w:snapToGrid w:val="0"/>
                    <w:jc w:val="center"/>
                    <w:rPr>
                      <w:rFonts w:hint="default" w:ascii="Times New Roman" w:hAnsi="Times New Roman" w:eastAsia="宋体" w:cs="Times New Roman"/>
                      <w:bCs/>
                      <w:sz w:val="21"/>
                      <w:szCs w:val="21"/>
                    </w:rPr>
                  </w:pPr>
                  <w:r>
                    <w:rPr>
                      <w:rFonts w:hint="eastAsia"/>
                      <w:color w:val="000000"/>
                      <w:sz w:val="21"/>
                      <w:szCs w:val="21"/>
                      <w:lang w:val="en-US" w:eastAsia="zh-CN"/>
                    </w:rPr>
                    <w:t>颗粒物</w:t>
                  </w:r>
                </w:p>
              </w:tc>
              <w:tc>
                <w:tcPr>
                  <w:tcW w:w="789" w:type="dxa"/>
                  <w:noWrap w:val="0"/>
                  <w:vAlign w:val="center"/>
                </w:tcPr>
                <w:p w14:paraId="337F8D0B">
                  <w:pPr>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0.0333</w:t>
                  </w:r>
                </w:p>
              </w:tc>
              <w:tc>
                <w:tcPr>
                  <w:tcW w:w="617" w:type="dxa"/>
                  <w:noWrap w:val="0"/>
                  <w:vAlign w:val="center"/>
                </w:tcPr>
                <w:p w14:paraId="7FA670CE">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0.45</w:t>
                  </w:r>
                </w:p>
              </w:tc>
              <w:tc>
                <w:tcPr>
                  <w:tcW w:w="617" w:type="dxa"/>
                  <w:vMerge w:val="restart"/>
                  <w:noWrap w:val="0"/>
                  <w:vAlign w:val="center"/>
                </w:tcPr>
                <w:p w14:paraId="16528599">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28.2</w:t>
                  </w:r>
                </w:p>
              </w:tc>
              <w:tc>
                <w:tcPr>
                  <w:tcW w:w="617" w:type="dxa"/>
                  <w:vMerge w:val="restart"/>
                  <w:noWrap w:val="0"/>
                  <w:vAlign w:val="center"/>
                </w:tcPr>
                <w:p w14:paraId="53AE6B85">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470</w:t>
                  </w:r>
                </w:p>
              </w:tc>
              <w:tc>
                <w:tcPr>
                  <w:tcW w:w="617" w:type="dxa"/>
                  <w:vMerge w:val="restart"/>
                  <w:noWrap w:val="0"/>
                  <w:vAlign w:val="center"/>
                </w:tcPr>
                <w:p w14:paraId="676207DA">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0.021</w:t>
                  </w:r>
                </w:p>
              </w:tc>
              <w:tc>
                <w:tcPr>
                  <w:tcW w:w="617" w:type="dxa"/>
                  <w:vMerge w:val="restart"/>
                  <w:noWrap w:val="0"/>
                  <w:vAlign w:val="center"/>
                </w:tcPr>
                <w:p w14:paraId="12802BD4">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619" w:type="dxa"/>
                  <w:vMerge w:val="restart"/>
                  <w:noWrap w:val="0"/>
                  <w:vAlign w:val="center"/>
                </w:tcPr>
                <w:p w14:paraId="33DF3937">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0.84</w:t>
                  </w:r>
                </w:p>
              </w:tc>
              <w:tc>
                <w:tcPr>
                  <w:tcW w:w="661" w:type="dxa"/>
                  <w:noWrap w:val="0"/>
                  <w:vAlign w:val="center"/>
                </w:tcPr>
                <w:p w14:paraId="5AC17E69">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2.927</w:t>
                  </w:r>
                </w:p>
              </w:tc>
              <w:tc>
                <w:tcPr>
                  <w:tcW w:w="530" w:type="dxa"/>
                  <w:noWrap w:val="0"/>
                  <w:vAlign w:val="center"/>
                </w:tcPr>
                <w:p w14:paraId="0AA8B24F">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r w14:paraId="1F0E7C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7" w:type="dxa"/>
                  <w:vMerge w:val="continue"/>
                  <w:noWrap w:val="0"/>
                  <w:vAlign w:val="center"/>
                </w:tcPr>
                <w:p w14:paraId="462EDCF1">
                  <w:pPr>
                    <w:spacing w:line="240" w:lineRule="exact"/>
                    <w:jc w:val="center"/>
                    <w:rPr>
                      <w:rFonts w:hint="eastAsia" w:cs="Times New Roman"/>
                      <w:sz w:val="21"/>
                      <w:szCs w:val="21"/>
                      <w:lang w:val="en-US" w:eastAsia="zh-CN"/>
                    </w:rPr>
                  </w:pPr>
                </w:p>
              </w:tc>
              <w:tc>
                <w:tcPr>
                  <w:tcW w:w="952" w:type="dxa"/>
                  <w:vMerge w:val="continue"/>
                  <w:noWrap w:val="0"/>
                  <w:vAlign w:val="center"/>
                </w:tcPr>
                <w:p w14:paraId="318A91F7">
                  <w:pPr>
                    <w:spacing w:line="240" w:lineRule="exact"/>
                    <w:jc w:val="center"/>
                    <w:rPr>
                      <w:rFonts w:hint="eastAsia" w:cs="Times New Roman"/>
                      <w:sz w:val="21"/>
                      <w:szCs w:val="21"/>
                      <w:lang w:val="en-US" w:eastAsia="zh-CN"/>
                    </w:rPr>
                  </w:pPr>
                </w:p>
              </w:tc>
              <w:tc>
                <w:tcPr>
                  <w:tcW w:w="962" w:type="dxa"/>
                  <w:noWrap w:val="0"/>
                  <w:vAlign w:val="center"/>
                </w:tcPr>
                <w:p w14:paraId="2CFB6862">
                  <w:pPr>
                    <w:adjustRightInd w:val="0"/>
                    <w:snapToGrid w:val="0"/>
                    <w:jc w:val="center"/>
                    <w:rPr>
                      <w:rFonts w:hint="eastAsia"/>
                      <w:color w:val="000000"/>
                      <w:sz w:val="21"/>
                      <w:szCs w:val="21"/>
                      <w:lang w:val="en-US" w:eastAsia="zh-CN"/>
                    </w:rPr>
                  </w:pPr>
                  <w:r>
                    <w:rPr>
                      <w:rFonts w:hint="eastAsia"/>
                      <w:color w:val="000000"/>
                      <w:sz w:val="21"/>
                      <w:szCs w:val="21"/>
                      <w:lang w:val="en-US" w:eastAsia="zh-CN"/>
                    </w:rPr>
                    <w:t>非甲烷</w:t>
                  </w:r>
                </w:p>
                <w:p w14:paraId="4CFD26B3">
                  <w:pPr>
                    <w:adjustRightInd w:val="0"/>
                    <w:snapToGrid w:val="0"/>
                    <w:jc w:val="center"/>
                    <w:rPr>
                      <w:rFonts w:hint="default" w:ascii="Times New Roman" w:hAnsi="Times New Roman" w:eastAsia="宋体" w:cs="Times New Roman"/>
                      <w:color w:val="000000"/>
                      <w:sz w:val="21"/>
                      <w:szCs w:val="21"/>
                    </w:rPr>
                  </w:pPr>
                  <w:r>
                    <w:rPr>
                      <w:rFonts w:hint="eastAsia"/>
                      <w:color w:val="000000"/>
                      <w:sz w:val="21"/>
                      <w:szCs w:val="21"/>
                      <w:lang w:val="en-US" w:eastAsia="zh-CN"/>
                    </w:rPr>
                    <w:t>总烃</w:t>
                  </w:r>
                </w:p>
              </w:tc>
              <w:tc>
                <w:tcPr>
                  <w:tcW w:w="789" w:type="dxa"/>
                  <w:noWrap w:val="0"/>
                  <w:vAlign w:val="center"/>
                </w:tcPr>
                <w:p w14:paraId="28C3BDF0">
                  <w:pPr>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0.003</w:t>
                  </w:r>
                </w:p>
              </w:tc>
              <w:tc>
                <w:tcPr>
                  <w:tcW w:w="617" w:type="dxa"/>
                  <w:noWrap w:val="0"/>
                  <w:vAlign w:val="center"/>
                </w:tcPr>
                <w:p w14:paraId="48CF466D">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617" w:type="dxa"/>
                  <w:vMerge w:val="continue"/>
                  <w:noWrap w:val="0"/>
                  <w:vAlign w:val="center"/>
                </w:tcPr>
                <w:p w14:paraId="26E4FCBF">
                  <w:pPr>
                    <w:jc w:val="center"/>
                    <w:rPr>
                      <w:rFonts w:hint="default" w:ascii="Times New Roman" w:hAnsi="Times New Roman" w:eastAsia="宋体" w:cs="Times New Roman"/>
                      <w:sz w:val="21"/>
                      <w:szCs w:val="21"/>
                      <w:lang w:val="en-US" w:eastAsia="zh-CN"/>
                    </w:rPr>
                  </w:pPr>
                </w:p>
              </w:tc>
              <w:tc>
                <w:tcPr>
                  <w:tcW w:w="617" w:type="dxa"/>
                  <w:vMerge w:val="continue"/>
                  <w:noWrap w:val="0"/>
                  <w:vAlign w:val="center"/>
                </w:tcPr>
                <w:p w14:paraId="328D5E59">
                  <w:pPr>
                    <w:snapToGrid w:val="0"/>
                    <w:ind w:right="6"/>
                    <w:jc w:val="center"/>
                    <w:rPr>
                      <w:rFonts w:hint="default" w:ascii="Times New Roman" w:hAnsi="Times New Roman" w:eastAsia="宋体" w:cs="Times New Roman"/>
                      <w:sz w:val="21"/>
                      <w:szCs w:val="21"/>
                    </w:rPr>
                  </w:pPr>
                </w:p>
              </w:tc>
              <w:tc>
                <w:tcPr>
                  <w:tcW w:w="617" w:type="dxa"/>
                  <w:vMerge w:val="continue"/>
                  <w:noWrap w:val="0"/>
                  <w:vAlign w:val="center"/>
                </w:tcPr>
                <w:p w14:paraId="51F39486">
                  <w:pPr>
                    <w:snapToGrid w:val="0"/>
                    <w:ind w:right="6"/>
                    <w:jc w:val="center"/>
                    <w:rPr>
                      <w:rFonts w:hint="default" w:ascii="Times New Roman" w:hAnsi="Times New Roman" w:eastAsia="宋体" w:cs="Times New Roman"/>
                      <w:sz w:val="21"/>
                      <w:szCs w:val="21"/>
                    </w:rPr>
                  </w:pPr>
                </w:p>
              </w:tc>
              <w:tc>
                <w:tcPr>
                  <w:tcW w:w="617" w:type="dxa"/>
                  <w:vMerge w:val="continue"/>
                  <w:noWrap w:val="0"/>
                  <w:vAlign w:val="center"/>
                </w:tcPr>
                <w:p w14:paraId="7188FA9E">
                  <w:pPr>
                    <w:snapToGrid w:val="0"/>
                    <w:ind w:right="6"/>
                    <w:jc w:val="center"/>
                    <w:rPr>
                      <w:rFonts w:hint="default" w:ascii="Times New Roman" w:hAnsi="Times New Roman" w:eastAsia="宋体" w:cs="Times New Roman"/>
                      <w:sz w:val="21"/>
                      <w:szCs w:val="21"/>
                    </w:rPr>
                  </w:pPr>
                </w:p>
              </w:tc>
              <w:tc>
                <w:tcPr>
                  <w:tcW w:w="619" w:type="dxa"/>
                  <w:vMerge w:val="continue"/>
                  <w:noWrap w:val="0"/>
                  <w:vAlign w:val="center"/>
                </w:tcPr>
                <w:p w14:paraId="1E059EF9">
                  <w:pPr>
                    <w:snapToGrid w:val="0"/>
                    <w:ind w:right="6"/>
                    <w:jc w:val="center"/>
                    <w:rPr>
                      <w:rFonts w:hint="default" w:ascii="Times New Roman" w:hAnsi="Times New Roman" w:eastAsia="宋体" w:cs="Times New Roman"/>
                      <w:sz w:val="21"/>
                      <w:szCs w:val="21"/>
                    </w:rPr>
                  </w:pPr>
                </w:p>
              </w:tc>
              <w:tc>
                <w:tcPr>
                  <w:tcW w:w="661" w:type="dxa"/>
                  <w:noWrap w:val="0"/>
                  <w:vAlign w:val="center"/>
                </w:tcPr>
                <w:p w14:paraId="2A18379F">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0.028</w:t>
                  </w:r>
                </w:p>
              </w:tc>
              <w:tc>
                <w:tcPr>
                  <w:tcW w:w="530" w:type="dxa"/>
                  <w:noWrap w:val="0"/>
                  <w:vAlign w:val="center"/>
                </w:tcPr>
                <w:p w14:paraId="0B59A59F">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r w14:paraId="703213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7" w:type="dxa"/>
                  <w:vMerge w:val="continue"/>
                  <w:noWrap w:val="0"/>
                  <w:vAlign w:val="center"/>
                </w:tcPr>
                <w:p w14:paraId="0AB3F94D">
                  <w:pPr>
                    <w:spacing w:line="240" w:lineRule="exact"/>
                    <w:jc w:val="center"/>
                    <w:rPr>
                      <w:rFonts w:hint="eastAsia" w:cs="Times New Roman"/>
                      <w:sz w:val="21"/>
                      <w:szCs w:val="21"/>
                      <w:lang w:val="en-US" w:eastAsia="zh-CN"/>
                    </w:rPr>
                  </w:pPr>
                </w:p>
              </w:tc>
              <w:tc>
                <w:tcPr>
                  <w:tcW w:w="952" w:type="dxa"/>
                  <w:vMerge w:val="continue"/>
                  <w:noWrap w:val="0"/>
                  <w:vAlign w:val="center"/>
                </w:tcPr>
                <w:p w14:paraId="395E71D0">
                  <w:pPr>
                    <w:spacing w:line="240" w:lineRule="exact"/>
                    <w:jc w:val="center"/>
                    <w:rPr>
                      <w:rFonts w:hint="eastAsia" w:cs="Times New Roman"/>
                      <w:sz w:val="21"/>
                      <w:szCs w:val="21"/>
                      <w:lang w:val="en-US" w:eastAsia="zh-CN"/>
                    </w:rPr>
                  </w:pPr>
                </w:p>
              </w:tc>
              <w:tc>
                <w:tcPr>
                  <w:tcW w:w="962" w:type="dxa"/>
                  <w:noWrap w:val="0"/>
                  <w:vAlign w:val="center"/>
                </w:tcPr>
                <w:p w14:paraId="357E3D92">
                  <w:pPr>
                    <w:adjustRightInd w:val="0"/>
                    <w:snapToGrid w:val="0"/>
                    <w:jc w:val="center"/>
                    <w:rPr>
                      <w:rFonts w:hint="default"/>
                      <w:color w:val="000000"/>
                      <w:sz w:val="21"/>
                      <w:szCs w:val="21"/>
                      <w:lang w:val="en-US" w:eastAsia="zh-CN"/>
                    </w:rPr>
                  </w:pPr>
                  <w:r>
                    <w:rPr>
                      <w:rFonts w:hint="eastAsia"/>
                      <w:color w:val="000000"/>
                      <w:sz w:val="21"/>
                      <w:szCs w:val="21"/>
                      <w:lang w:val="en-US" w:eastAsia="zh-CN"/>
                    </w:rPr>
                    <w:t>TVOC</w:t>
                  </w:r>
                </w:p>
              </w:tc>
              <w:tc>
                <w:tcPr>
                  <w:tcW w:w="789" w:type="dxa"/>
                  <w:noWrap w:val="0"/>
                  <w:vAlign w:val="center"/>
                </w:tcPr>
                <w:p w14:paraId="68ED1571">
                  <w:pPr>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0.003</w:t>
                  </w:r>
                </w:p>
              </w:tc>
              <w:tc>
                <w:tcPr>
                  <w:tcW w:w="617" w:type="dxa"/>
                  <w:noWrap w:val="0"/>
                  <w:vAlign w:val="center"/>
                </w:tcPr>
                <w:p w14:paraId="58F8D88F">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c>
                <w:tcPr>
                  <w:tcW w:w="617" w:type="dxa"/>
                  <w:vMerge w:val="continue"/>
                  <w:noWrap w:val="0"/>
                  <w:vAlign w:val="center"/>
                </w:tcPr>
                <w:p w14:paraId="1D3F6B8C">
                  <w:pPr>
                    <w:jc w:val="center"/>
                    <w:rPr>
                      <w:rFonts w:hint="default" w:ascii="Times New Roman" w:hAnsi="Times New Roman" w:eastAsia="宋体" w:cs="Times New Roman"/>
                      <w:sz w:val="21"/>
                      <w:szCs w:val="21"/>
                      <w:lang w:val="en-US" w:eastAsia="zh-CN"/>
                    </w:rPr>
                  </w:pPr>
                </w:p>
              </w:tc>
              <w:tc>
                <w:tcPr>
                  <w:tcW w:w="617" w:type="dxa"/>
                  <w:vMerge w:val="continue"/>
                  <w:noWrap w:val="0"/>
                  <w:vAlign w:val="center"/>
                </w:tcPr>
                <w:p w14:paraId="1189638B">
                  <w:pPr>
                    <w:snapToGrid w:val="0"/>
                    <w:ind w:right="6"/>
                    <w:jc w:val="center"/>
                    <w:rPr>
                      <w:rFonts w:hint="default" w:ascii="Times New Roman" w:hAnsi="Times New Roman" w:eastAsia="宋体" w:cs="Times New Roman"/>
                      <w:sz w:val="21"/>
                      <w:szCs w:val="21"/>
                    </w:rPr>
                  </w:pPr>
                </w:p>
              </w:tc>
              <w:tc>
                <w:tcPr>
                  <w:tcW w:w="617" w:type="dxa"/>
                  <w:vMerge w:val="continue"/>
                  <w:noWrap w:val="0"/>
                  <w:vAlign w:val="center"/>
                </w:tcPr>
                <w:p w14:paraId="4F5DC1A9">
                  <w:pPr>
                    <w:snapToGrid w:val="0"/>
                    <w:ind w:right="6"/>
                    <w:jc w:val="center"/>
                    <w:rPr>
                      <w:rFonts w:hint="default" w:ascii="Times New Roman" w:hAnsi="Times New Roman" w:eastAsia="宋体" w:cs="Times New Roman"/>
                      <w:sz w:val="21"/>
                      <w:szCs w:val="21"/>
                    </w:rPr>
                  </w:pPr>
                </w:p>
              </w:tc>
              <w:tc>
                <w:tcPr>
                  <w:tcW w:w="617" w:type="dxa"/>
                  <w:vMerge w:val="continue"/>
                  <w:noWrap w:val="0"/>
                  <w:vAlign w:val="center"/>
                </w:tcPr>
                <w:p w14:paraId="60B4FE56">
                  <w:pPr>
                    <w:snapToGrid w:val="0"/>
                    <w:ind w:right="6"/>
                    <w:jc w:val="center"/>
                    <w:rPr>
                      <w:rFonts w:hint="default" w:ascii="Times New Roman" w:hAnsi="Times New Roman" w:eastAsia="宋体" w:cs="Times New Roman"/>
                      <w:sz w:val="21"/>
                      <w:szCs w:val="21"/>
                    </w:rPr>
                  </w:pPr>
                </w:p>
              </w:tc>
              <w:tc>
                <w:tcPr>
                  <w:tcW w:w="619" w:type="dxa"/>
                  <w:vMerge w:val="continue"/>
                  <w:noWrap w:val="0"/>
                  <w:vAlign w:val="center"/>
                </w:tcPr>
                <w:p w14:paraId="555D6EC9">
                  <w:pPr>
                    <w:snapToGrid w:val="0"/>
                    <w:ind w:right="6"/>
                    <w:jc w:val="center"/>
                    <w:rPr>
                      <w:rFonts w:hint="default" w:ascii="Times New Roman" w:hAnsi="Times New Roman" w:eastAsia="宋体" w:cs="Times New Roman"/>
                      <w:sz w:val="21"/>
                      <w:szCs w:val="21"/>
                    </w:rPr>
                  </w:pPr>
                </w:p>
              </w:tc>
              <w:tc>
                <w:tcPr>
                  <w:tcW w:w="661" w:type="dxa"/>
                  <w:noWrap w:val="0"/>
                  <w:vAlign w:val="center"/>
                </w:tcPr>
                <w:p w14:paraId="3B82D8DA">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0.052</w:t>
                  </w:r>
                </w:p>
              </w:tc>
              <w:tc>
                <w:tcPr>
                  <w:tcW w:w="530" w:type="dxa"/>
                  <w:noWrap w:val="0"/>
                  <w:vAlign w:val="center"/>
                </w:tcPr>
                <w:p w14:paraId="15DE94ED">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r w14:paraId="1C675E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737" w:type="dxa"/>
                  <w:vMerge w:val="restart"/>
                  <w:noWrap w:val="0"/>
                  <w:vAlign w:val="center"/>
                </w:tcPr>
                <w:p w14:paraId="325B7B58">
                  <w:pPr>
                    <w:pStyle w:val="15"/>
                    <w:jc w:val="center"/>
                    <w:rPr>
                      <w:rFonts w:hint="eastAsia" w:cs="Times New Roman"/>
                      <w:kern w:val="2"/>
                      <w:sz w:val="21"/>
                      <w:szCs w:val="21"/>
                      <w:lang w:val="en-US" w:eastAsia="zh-CN" w:bidi="ar-SA"/>
                    </w:rPr>
                  </w:pPr>
                  <w:r>
                    <w:rPr>
                      <w:rFonts w:hint="eastAsia" w:cs="Times New Roman"/>
                      <w:kern w:val="2"/>
                      <w:sz w:val="21"/>
                      <w:szCs w:val="21"/>
                      <w:lang w:val="en-US" w:eastAsia="zh-CN" w:bidi="ar-SA"/>
                    </w:rPr>
                    <w:t>喷塑车间</w:t>
                  </w:r>
                  <w:r>
                    <w:rPr>
                      <w:rFonts w:hint="eastAsia" w:ascii="Times New Roman" w:hAnsi="Times New Roman" w:eastAsia="宋体" w:cs="Times New Roman"/>
                      <w:spacing w:val="-23"/>
                      <w:kern w:val="2"/>
                      <w:sz w:val="21"/>
                      <w:szCs w:val="21"/>
                      <w:lang w:val="en-US" w:eastAsia="zh-CN" w:bidi="ar-SA"/>
                    </w:rPr>
                    <w:t>（二）</w:t>
                  </w:r>
                </w:p>
                <w:p w14:paraId="670C9FD9">
                  <w:pPr>
                    <w:pStyle w:val="15"/>
                    <w:jc w:val="center"/>
                    <w:rPr>
                      <w:rFonts w:hint="eastAsia" w:cs="Times New Roman"/>
                      <w:sz w:val="21"/>
                      <w:szCs w:val="21"/>
                      <w:lang w:val="en-US" w:eastAsia="zh-CN"/>
                    </w:rPr>
                  </w:pPr>
                  <w:r>
                    <w:rPr>
                      <w:rFonts w:hint="eastAsia" w:cs="Times New Roman"/>
                      <w:kern w:val="2"/>
                      <w:sz w:val="21"/>
                      <w:szCs w:val="21"/>
                      <w:lang w:val="en-US" w:eastAsia="zh-CN" w:bidi="ar-SA"/>
                    </w:rPr>
                    <w:t>（12个喷房）</w:t>
                  </w:r>
                </w:p>
              </w:tc>
              <w:tc>
                <w:tcPr>
                  <w:tcW w:w="952" w:type="dxa"/>
                  <w:vMerge w:val="restart"/>
                  <w:shd w:val="clear" w:color="auto" w:fill="auto"/>
                  <w:noWrap w:val="0"/>
                  <w:vAlign w:val="center"/>
                </w:tcPr>
                <w:p w14:paraId="23C3F40C">
                  <w:pPr>
                    <w:pStyle w:val="15"/>
                    <w:jc w:val="center"/>
                    <w:rPr>
                      <w:rFonts w:hint="eastAsia" w:cs="Times New Roman"/>
                      <w:sz w:val="21"/>
                      <w:szCs w:val="21"/>
                      <w:lang w:val="en-US" w:eastAsia="zh-CN"/>
                    </w:rPr>
                  </w:pPr>
                  <w:r>
                    <w:rPr>
                      <w:rFonts w:hint="eastAsia" w:cs="Times New Roman"/>
                      <w:sz w:val="21"/>
                      <w:szCs w:val="21"/>
                      <w:lang w:val="en-US" w:eastAsia="zh-CN"/>
                    </w:rPr>
                    <w:t>喷塑</w:t>
                  </w:r>
                </w:p>
                <w:p w14:paraId="1FC94DB3">
                  <w:pPr>
                    <w:pStyle w:val="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废气</w:t>
                  </w:r>
                </w:p>
                <w:p w14:paraId="7A5704D7">
                  <w:pPr>
                    <w:pStyle w:val="15"/>
                    <w:jc w:val="center"/>
                    <w:rPr>
                      <w:rFonts w:hint="eastAsia" w:ascii="Times New Roman" w:hAnsi="Times New Roman" w:eastAsia="宋体" w:cs="Times New Roman"/>
                      <w:kern w:val="0"/>
                      <w:sz w:val="21"/>
                      <w:szCs w:val="21"/>
                      <w:lang w:val="en-US" w:eastAsia="zh-CN" w:bidi="ar-SA"/>
                    </w:rPr>
                  </w:pPr>
                  <w:r>
                    <w:rPr>
                      <w:rFonts w:hint="eastAsia" w:cs="Times New Roman"/>
                      <w:sz w:val="21"/>
                      <w:szCs w:val="21"/>
                      <w:lang w:val="en-US" w:eastAsia="zh-CN"/>
                    </w:rPr>
                    <w:t>喷塑后烘干废气</w:t>
                  </w:r>
                </w:p>
              </w:tc>
              <w:tc>
                <w:tcPr>
                  <w:tcW w:w="962" w:type="dxa"/>
                  <w:shd w:val="clear" w:color="auto" w:fill="auto"/>
                  <w:noWrap w:val="0"/>
                  <w:vAlign w:val="center"/>
                </w:tcPr>
                <w:p w14:paraId="4448B066">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颗粒物</w:t>
                  </w:r>
                </w:p>
              </w:tc>
              <w:tc>
                <w:tcPr>
                  <w:tcW w:w="789" w:type="dxa"/>
                  <w:shd w:val="clear" w:color="auto" w:fill="auto"/>
                  <w:noWrap w:val="0"/>
                  <w:vAlign w:val="center"/>
                </w:tcPr>
                <w:p w14:paraId="77F48A64">
                  <w:pPr>
                    <w:snapToGrid w:val="0"/>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0.1125</w:t>
                  </w:r>
                </w:p>
              </w:tc>
              <w:tc>
                <w:tcPr>
                  <w:tcW w:w="617" w:type="dxa"/>
                  <w:shd w:val="clear" w:color="auto" w:fill="auto"/>
                  <w:noWrap w:val="0"/>
                  <w:vAlign w:val="center"/>
                </w:tcPr>
                <w:p w14:paraId="36D5C68E">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0.45</w:t>
                  </w:r>
                </w:p>
              </w:tc>
              <w:tc>
                <w:tcPr>
                  <w:tcW w:w="617" w:type="dxa"/>
                  <w:vMerge w:val="restart"/>
                  <w:shd w:val="clear" w:color="auto" w:fill="auto"/>
                  <w:noWrap w:val="0"/>
                  <w:vAlign w:val="center"/>
                </w:tcPr>
                <w:p w14:paraId="293F4689">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27.6</w:t>
                  </w:r>
                </w:p>
              </w:tc>
              <w:tc>
                <w:tcPr>
                  <w:tcW w:w="617" w:type="dxa"/>
                  <w:vMerge w:val="restart"/>
                  <w:shd w:val="clear" w:color="auto" w:fill="auto"/>
                  <w:noWrap w:val="0"/>
                  <w:vAlign w:val="center"/>
                </w:tcPr>
                <w:p w14:paraId="693BC9FF">
                  <w:pPr>
                    <w:snapToGrid w:val="0"/>
                    <w:ind w:right="6"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470</w:t>
                  </w:r>
                </w:p>
              </w:tc>
              <w:tc>
                <w:tcPr>
                  <w:tcW w:w="617" w:type="dxa"/>
                  <w:vMerge w:val="restart"/>
                  <w:shd w:val="clear" w:color="auto" w:fill="auto"/>
                  <w:noWrap w:val="0"/>
                  <w:vAlign w:val="center"/>
                </w:tcPr>
                <w:p w14:paraId="73299030">
                  <w:pPr>
                    <w:snapToGrid w:val="0"/>
                    <w:ind w:right="6"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0.021</w:t>
                  </w:r>
                </w:p>
              </w:tc>
              <w:tc>
                <w:tcPr>
                  <w:tcW w:w="617" w:type="dxa"/>
                  <w:vMerge w:val="restart"/>
                  <w:shd w:val="clear" w:color="auto" w:fill="auto"/>
                  <w:noWrap w:val="0"/>
                  <w:vAlign w:val="center"/>
                </w:tcPr>
                <w:p w14:paraId="2A45199B">
                  <w:pPr>
                    <w:snapToGrid w:val="0"/>
                    <w:ind w:right="6"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1.85</w:t>
                  </w:r>
                </w:p>
              </w:tc>
              <w:tc>
                <w:tcPr>
                  <w:tcW w:w="619" w:type="dxa"/>
                  <w:vMerge w:val="restart"/>
                  <w:shd w:val="clear" w:color="auto" w:fill="auto"/>
                  <w:noWrap w:val="0"/>
                  <w:vAlign w:val="center"/>
                </w:tcPr>
                <w:p w14:paraId="202BBC49">
                  <w:pPr>
                    <w:snapToGrid w:val="0"/>
                    <w:ind w:right="6"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0.84</w:t>
                  </w:r>
                </w:p>
              </w:tc>
              <w:tc>
                <w:tcPr>
                  <w:tcW w:w="661" w:type="dxa"/>
                  <w:shd w:val="clear" w:color="auto" w:fill="auto"/>
                  <w:noWrap w:val="0"/>
                  <w:vAlign w:val="center"/>
                </w:tcPr>
                <w:p w14:paraId="7F3FC9AE">
                  <w:pPr>
                    <w:snapToGrid w:val="0"/>
                    <w:ind w:right="6" w:right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18.349</w:t>
                  </w:r>
                </w:p>
              </w:tc>
              <w:tc>
                <w:tcPr>
                  <w:tcW w:w="530" w:type="dxa"/>
                  <w:shd w:val="clear" w:color="auto" w:fill="auto"/>
                  <w:noWrap w:val="0"/>
                  <w:vAlign w:val="center"/>
                </w:tcPr>
                <w:p w14:paraId="43559D27">
                  <w:pPr>
                    <w:snapToGrid w:val="0"/>
                    <w:ind w:right="6" w:right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50</w:t>
                  </w:r>
                </w:p>
              </w:tc>
            </w:tr>
            <w:tr w14:paraId="1CE4C4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3" w:hRule="atLeast"/>
                <w:jc w:val="center"/>
              </w:trPr>
              <w:tc>
                <w:tcPr>
                  <w:tcW w:w="737" w:type="dxa"/>
                  <w:vMerge w:val="continue"/>
                  <w:noWrap w:val="0"/>
                  <w:vAlign w:val="center"/>
                </w:tcPr>
                <w:p w14:paraId="09321324">
                  <w:pPr>
                    <w:pStyle w:val="15"/>
                    <w:jc w:val="center"/>
                    <w:rPr>
                      <w:rFonts w:hint="eastAsia" w:cs="Times New Roman"/>
                      <w:kern w:val="2"/>
                      <w:sz w:val="21"/>
                      <w:szCs w:val="21"/>
                      <w:lang w:val="en-US" w:eastAsia="zh-CN" w:bidi="ar-SA"/>
                    </w:rPr>
                  </w:pPr>
                </w:p>
              </w:tc>
              <w:tc>
                <w:tcPr>
                  <w:tcW w:w="952" w:type="dxa"/>
                  <w:vMerge w:val="continue"/>
                  <w:shd w:val="clear" w:color="auto" w:fill="auto"/>
                  <w:noWrap w:val="0"/>
                  <w:vAlign w:val="center"/>
                </w:tcPr>
                <w:p w14:paraId="7079C6B8">
                  <w:pPr>
                    <w:pStyle w:val="15"/>
                    <w:jc w:val="center"/>
                    <w:rPr>
                      <w:rFonts w:hint="eastAsia" w:cs="Times New Roman"/>
                      <w:sz w:val="21"/>
                      <w:szCs w:val="21"/>
                      <w:lang w:val="en-US" w:eastAsia="zh-CN"/>
                    </w:rPr>
                  </w:pPr>
                </w:p>
              </w:tc>
              <w:tc>
                <w:tcPr>
                  <w:tcW w:w="962" w:type="dxa"/>
                  <w:shd w:val="clear" w:color="auto" w:fill="auto"/>
                  <w:noWrap w:val="0"/>
                  <w:vAlign w:val="center"/>
                </w:tcPr>
                <w:p w14:paraId="16768570">
                  <w:pPr>
                    <w:adjustRightInd w:val="0"/>
                    <w:snapToGrid w:val="0"/>
                    <w:jc w:val="center"/>
                    <w:rPr>
                      <w:rFonts w:hint="eastAsia"/>
                      <w:color w:val="000000"/>
                      <w:sz w:val="21"/>
                      <w:szCs w:val="21"/>
                      <w:lang w:val="en-US" w:eastAsia="zh-CN"/>
                    </w:rPr>
                  </w:pPr>
                  <w:r>
                    <w:rPr>
                      <w:rFonts w:hint="eastAsia"/>
                      <w:color w:val="000000"/>
                      <w:sz w:val="21"/>
                      <w:szCs w:val="21"/>
                      <w:lang w:val="en-US" w:eastAsia="zh-CN"/>
                    </w:rPr>
                    <w:t>非甲烷</w:t>
                  </w:r>
                </w:p>
                <w:p w14:paraId="2FDBAED5">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总烃</w:t>
                  </w:r>
                </w:p>
              </w:tc>
              <w:tc>
                <w:tcPr>
                  <w:tcW w:w="789" w:type="dxa"/>
                  <w:shd w:val="clear" w:color="auto" w:fill="auto"/>
                  <w:noWrap w:val="0"/>
                  <w:vAlign w:val="center"/>
                </w:tcPr>
                <w:p w14:paraId="766853DF">
                  <w:pPr>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0.0045</w:t>
                  </w:r>
                </w:p>
              </w:tc>
              <w:tc>
                <w:tcPr>
                  <w:tcW w:w="617" w:type="dxa"/>
                  <w:shd w:val="clear" w:color="auto" w:fill="auto"/>
                  <w:noWrap w:val="0"/>
                  <w:vAlign w:val="center"/>
                </w:tcPr>
                <w:p w14:paraId="5BBCD8D0">
                  <w:pPr>
                    <w:snapToGri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c>
                <w:tcPr>
                  <w:tcW w:w="617" w:type="dxa"/>
                  <w:vMerge w:val="continue"/>
                  <w:shd w:val="clear" w:color="auto" w:fill="auto"/>
                  <w:noWrap w:val="0"/>
                  <w:vAlign w:val="center"/>
                </w:tcPr>
                <w:p w14:paraId="5E8ADF89">
                  <w:pPr>
                    <w:jc w:val="center"/>
                    <w:rPr>
                      <w:rFonts w:hint="eastAsia" w:ascii="Times New Roman" w:hAnsi="Times New Roman" w:eastAsia="宋体" w:cs="Times New Roman"/>
                      <w:sz w:val="21"/>
                      <w:szCs w:val="21"/>
                      <w:lang w:val="en-US" w:eastAsia="zh-CN"/>
                    </w:rPr>
                  </w:pPr>
                </w:p>
              </w:tc>
              <w:tc>
                <w:tcPr>
                  <w:tcW w:w="617" w:type="dxa"/>
                  <w:vMerge w:val="continue"/>
                  <w:shd w:val="clear" w:color="auto" w:fill="auto"/>
                  <w:noWrap w:val="0"/>
                  <w:vAlign w:val="center"/>
                </w:tcPr>
                <w:p w14:paraId="240540A0">
                  <w:pPr>
                    <w:snapToGrid w:val="0"/>
                    <w:ind w:right="6" w:rightChars="0"/>
                    <w:jc w:val="center"/>
                    <w:rPr>
                      <w:rFonts w:hint="default" w:ascii="Times New Roman" w:hAnsi="Times New Roman" w:eastAsia="宋体" w:cs="Times New Roman"/>
                      <w:sz w:val="21"/>
                      <w:szCs w:val="21"/>
                    </w:rPr>
                  </w:pPr>
                </w:p>
              </w:tc>
              <w:tc>
                <w:tcPr>
                  <w:tcW w:w="617" w:type="dxa"/>
                  <w:vMerge w:val="continue"/>
                  <w:shd w:val="clear" w:color="auto" w:fill="auto"/>
                  <w:noWrap w:val="0"/>
                  <w:vAlign w:val="center"/>
                </w:tcPr>
                <w:p w14:paraId="6222A417">
                  <w:pPr>
                    <w:snapToGrid w:val="0"/>
                    <w:ind w:right="6" w:rightChars="0"/>
                    <w:jc w:val="center"/>
                    <w:rPr>
                      <w:rFonts w:hint="default" w:ascii="Times New Roman" w:hAnsi="Times New Roman" w:eastAsia="宋体" w:cs="Times New Roman"/>
                      <w:sz w:val="21"/>
                      <w:szCs w:val="21"/>
                    </w:rPr>
                  </w:pPr>
                </w:p>
              </w:tc>
              <w:tc>
                <w:tcPr>
                  <w:tcW w:w="617" w:type="dxa"/>
                  <w:vMerge w:val="continue"/>
                  <w:shd w:val="clear" w:color="auto" w:fill="auto"/>
                  <w:noWrap w:val="0"/>
                  <w:vAlign w:val="center"/>
                </w:tcPr>
                <w:p w14:paraId="0E048D47">
                  <w:pPr>
                    <w:snapToGrid w:val="0"/>
                    <w:ind w:right="6" w:rightChars="0"/>
                    <w:jc w:val="center"/>
                    <w:rPr>
                      <w:rFonts w:hint="default" w:ascii="Times New Roman" w:hAnsi="Times New Roman" w:eastAsia="宋体" w:cs="Times New Roman"/>
                      <w:sz w:val="21"/>
                      <w:szCs w:val="21"/>
                    </w:rPr>
                  </w:pPr>
                </w:p>
              </w:tc>
              <w:tc>
                <w:tcPr>
                  <w:tcW w:w="619" w:type="dxa"/>
                  <w:vMerge w:val="continue"/>
                  <w:shd w:val="clear" w:color="auto" w:fill="auto"/>
                  <w:noWrap w:val="0"/>
                  <w:vAlign w:val="center"/>
                </w:tcPr>
                <w:p w14:paraId="6A545E10">
                  <w:pPr>
                    <w:snapToGrid w:val="0"/>
                    <w:ind w:right="6" w:rightChars="0"/>
                    <w:jc w:val="center"/>
                    <w:rPr>
                      <w:rFonts w:hint="default" w:ascii="Times New Roman" w:hAnsi="Times New Roman" w:eastAsia="宋体" w:cs="Times New Roman"/>
                      <w:sz w:val="21"/>
                      <w:szCs w:val="21"/>
                    </w:rPr>
                  </w:pPr>
                </w:p>
              </w:tc>
              <w:tc>
                <w:tcPr>
                  <w:tcW w:w="661" w:type="dxa"/>
                  <w:shd w:val="clear" w:color="auto" w:fill="auto"/>
                  <w:noWrap w:val="0"/>
                  <w:vAlign w:val="center"/>
                </w:tcPr>
                <w:p w14:paraId="0F8B205C">
                  <w:pPr>
                    <w:snapToGrid w:val="0"/>
                    <w:ind w:right="6" w:right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0.069</w:t>
                  </w:r>
                </w:p>
              </w:tc>
              <w:tc>
                <w:tcPr>
                  <w:tcW w:w="530" w:type="dxa"/>
                  <w:shd w:val="clear" w:color="auto" w:fill="auto"/>
                  <w:noWrap w:val="0"/>
                  <w:vAlign w:val="center"/>
                </w:tcPr>
                <w:p w14:paraId="1FE19546">
                  <w:pPr>
                    <w:snapToGrid w:val="0"/>
                    <w:ind w:right="6" w:rightChars="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r w14:paraId="7F975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7" w:type="dxa"/>
                  <w:vMerge w:val="continue"/>
                  <w:noWrap w:val="0"/>
                  <w:vAlign w:val="center"/>
                </w:tcPr>
                <w:p w14:paraId="1E02F5E5">
                  <w:pPr>
                    <w:pStyle w:val="15"/>
                    <w:jc w:val="center"/>
                    <w:rPr>
                      <w:rFonts w:hint="eastAsia" w:cs="Times New Roman"/>
                      <w:sz w:val="21"/>
                      <w:szCs w:val="21"/>
                      <w:lang w:val="en-US" w:eastAsia="zh-CN"/>
                    </w:rPr>
                  </w:pPr>
                </w:p>
              </w:tc>
              <w:tc>
                <w:tcPr>
                  <w:tcW w:w="952" w:type="dxa"/>
                  <w:vMerge w:val="continue"/>
                  <w:shd w:val="clear" w:color="auto" w:fill="auto"/>
                  <w:noWrap w:val="0"/>
                  <w:vAlign w:val="center"/>
                </w:tcPr>
                <w:p w14:paraId="7ED02158">
                  <w:pPr>
                    <w:pStyle w:val="15"/>
                    <w:jc w:val="center"/>
                    <w:rPr>
                      <w:rFonts w:hint="eastAsia" w:ascii="Times New Roman" w:hAnsi="Times New Roman" w:eastAsia="宋体" w:cs="Times New Roman"/>
                      <w:kern w:val="0"/>
                      <w:sz w:val="21"/>
                      <w:szCs w:val="21"/>
                      <w:lang w:val="en-US" w:eastAsia="zh-CN" w:bidi="ar-SA"/>
                    </w:rPr>
                  </w:pPr>
                </w:p>
              </w:tc>
              <w:tc>
                <w:tcPr>
                  <w:tcW w:w="962" w:type="dxa"/>
                  <w:shd w:val="clear" w:color="auto" w:fill="auto"/>
                  <w:noWrap w:val="0"/>
                  <w:vAlign w:val="center"/>
                </w:tcPr>
                <w:p w14:paraId="0EAFF6A7">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TVOC</w:t>
                  </w:r>
                </w:p>
              </w:tc>
              <w:tc>
                <w:tcPr>
                  <w:tcW w:w="789" w:type="dxa"/>
                  <w:shd w:val="clear" w:color="auto" w:fill="auto"/>
                  <w:noWrap w:val="0"/>
                  <w:vAlign w:val="center"/>
                </w:tcPr>
                <w:p w14:paraId="0DADEDF1">
                  <w:pPr>
                    <w:snapToGrid w:val="0"/>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0.0045</w:t>
                  </w:r>
                </w:p>
              </w:tc>
              <w:tc>
                <w:tcPr>
                  <w:tcW w:w="617" w:type="dxa"/>
                  <w:shd w:val="clear" w:color="auto" w:fill="auto"/>
                  <w:noWrap w:val="0"/>
                  <w:vAlign w:val="center"/>
                </w:tcPr>
                <w:p w14:paraId="7E758EF7">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w:t>
                  </w:r>
                </w:p>
              </w:tc>
              <w:tc>
                <w:tcPr>
                  <w:tcW w:w="617" w:type="dxa"/>
                  <w:vMerge w:val="continue"/>
                  <w:shd w:val="clear" w:color="auto" w:fill="auto"/>
                  <w:noWrap w:val="0"/>
                  <w:vAlign w:val="center"/>
                </w:tcPr>
                <w:p w14:paraId="78B17F0B">
                  <w:pPr>
                    <w:jc w:val="center"/>
                    <w:rPr>
                      <w:rFonts w:hint="default" w:ascii="Times New Roman" w:hAnsi="Times New Roman" w:eastAsia="宋体" w:cs="Times New Roman"/>
                      <w:kern w:val="2"/>
                      <w:sz w:val="21"/>
                      <w:szCs w:val="21"/>
                      <w:lang w:val="en-US" w:eastAsia="zh-CN" w:bidi="ar-SA"/>
                    </w:rPr>
                  </w:pPr>
                </w:p>
              </w:tc>
              <w:tc>
                <w:tcPr>
                  <w:tcW w:w="617" w:type="dxa"/>
                  <w:vMerge w:val="continue"/>
                  <w:shd w:val="clear" w:color="auto" w:fill="auto"/>
                  <w:noWrap w:val="0"/>
                  <w:vAlign w:val="center"/>
                </w:tcPr>
                <w:p w14:paraId="3FC908C0">
                  <w:pPr>
                    <w:snapToGrid w:val="0"/>
                    <w:ind w:right="6" w:rightChars="0"/>
                    <w:jc w:val="center"/>
                    <w:rPr>
                      <w:rFonts w:hint="default" w:ascii="Times New Roman" w:hAnsi="Times New Roman" w:eastAsia="宋体" w:cs="Times New Roman"/>
                      <w:kern w:val="2"/>
                      <w:sz w:val="21"/>
                      <w:szCs w:val="21"/>
                      <w:lang w:val="en-US" w:eastAsia="zh-CN" w:bidi="ar-SA"/>
                    </w:rPr>
                  </w:pPr>
                </w:p>
              </w:tc>
              <w:tc>
                <w:tcPr>
                  <w:tcW w:w="617" w:type="dxa"/>
                  <w:vMerge w:val="continue"/>
                  <w:shd w:val="clear" w:color="auto" w:fill="auto"/>
                  <w:noWrap w:val="0"/>
                  <w:vAlign w:val="center"/>
                </w:tcPr>
                <w:p w14:paraId="6926A482">
                  <w:pPr>
                    <w:snapToGrid w:val="0"/>
                    <w:ind w:right="6" w:rightChars="0"/>
                    <w:jc w:val="center"/>
                    <w:rPr>
                      <w:rFonts w:hint="default" w:ascii="Times New Roman" w:hAnsi="Times New Roman" w:eastAsia="宋体" w:cs="Times New Roman"/>
                      <w:kern w:val="2"/>
                      <w:sz w:val="21"/>
                      <w:szCs w:val="21"/>
                      <w:lang w:val="en-US" w:eastAsia="zh-CN" w:bidi="ar-SA"/>
                    </w:rPr>
                  </w:pPr>
                </w:p>
              </w:tc>
              <w:tc>
                <w:tcPr>
                  <w:tcW w:w="617" w:type="dxa"/>
                  <w:vMerge w:val="continue"/>
                  <w:shd w:val="clear" w:color="auto" w:fill="auto"/>
                  <w:noWrap w:val="0"/>
                  <w:vAlign w:val="center"/>
                </w:tcPr>
                <w:p w14:paraId="2D5EF256">
                  <w:pPr>
                    <w:snapToGrid w:val="0"/>
                    <w:ind w:right="6" w:rightChars="0"/>
                    <w:jc w:val="center"/>
                    <w:rPr>
                      <w:rFonts w:hint="default" w:ascii="Times New Roman" w:hAnsi="Times New Roman" w:eastAsia="宋体" w:cs="Times New Roman"/>
                      <w:kern w:val="2"/>
                      <w:sz w:val="21"/>
                      <w:szCs w:val="21"/>
                      <w:lang w:val="en-US" w:eastAsia="zh-CN" w:bidi="ar-SA"/>
                    </w:rPr>
                  </w:pPr>
                </w:p>
              </w:tc>
              <w:tc>
                <w:tcPr>
                  <w:tcW w:w="619" w:type="dxa"/>
                  <w:vMerge w:val="continue"/>
                  <w:shd w:val="clear" w:color="auto" w:fill="auto"/>
                  <w:noWrap w:val="0"/>
                  <w:vAlign w:val="center"/>
                </w:tcPr>
                <w:p w14:paraId="5745C82C">
                  <w:pPr>
                    <w:snapToGrid w:val="0"/>
                    <w:ind w:right="6" w:rightChars="0"/>
                    <w:jc w:val="center"/>
                    <w:rPr>
                      <w:rFonts w:hint="default" w:ascii="Times New Roman" w:hAnsi="Times New Roman" w:eastAsia="宋体" w:cs="Times New Roman"/>
                      <w:kern w:val="2"/>
                      <w:sz w:val="21"/>
                      <w:szCs w:val="21"/>
                      <w:lang w:val="en-US" w:eastAsia="zh-CN" w:bidi="ar-SA"/>
                    </w:rPr>
                  </w:pPr>
                </w:p>
              </w:tc>
              <w:tc>
                <w:tcPr>
                  <w:tcW w:w="661" w:type="dxa"/>
                  <w:shd w:val="clear" w:color="auto" w:fill="auto"/>
                  <w:noWrap w:val="0"/>
                  <w:vAlign w:val="center"/>
                </w:tcPr>
                <w:p w14:paraId="23A8B006">
                  <w:pPr>
                    <w:snapToGrid w:val="0"/>
                    <w:ind w:right="6" w:right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0.127</w:t>
                  </w:r>
                </w:p>
              </w:tc>
              <w:tc>
                <w:tcPr>
                  <w:tcW w:w="530" w:type="dxa"/>
                  <w:shd w:val="clear" w:color="auto" w:fill="auto"/>
                  <w:noWrap w:val="0"/>
                  <w:vAlign w:val="center"/>
                </w:tcPr>
                <w:p w14:paraId="4A47C60F">
                  <w:pPr>
                    <w:snapToGrid w:val="0"/>
                    <w:ind w:right="6" w:rightChars="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50</w:t>
                  </w:r>
                </w:p>
              </w:tc>
            </w:tr>
          </w:tbl>
          <w:p w14:paraId="1664931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由上表可知本项目</w:t>
            </w:r>
            <w:r>
              <w:rPr>
                <w:rFonts w:hint="eastAsia" w:ascii="Times New Roman" w:hAnsi="Times New Roman" w:eastAsia="宋体" w:cs="Times New Roman"/>
                <w:sz w:val="24"/>
                <w:szCs w:val="24"/>
                <w:lang w:val="en-US" w:eastAsia="zh-CN"/>
              </w:rPr>
              <w:t>五金车间</w:t>
            </w:r>
            <w:r>
              <w:rPr>
                <w:rFonts w:hint="default" w:ascii="Times New Roman" w:hAnsi="Times New Roman" w:eastAsia="宋体" w:cs="Times New Roman"/>
                <w:sz w:val="24"/>
                <w:szCs w:val="24"/>
              </w:rPr>
              <w:t>卫生防护距离计算初值为</w:t>
            </w:r>
            <w:r>
              <w:rPr>
                <w:rFonts w:hint="eastAsia" w:ascii="Times New Roman" w:hAnsi="Times New Roman" w:eastAsia="宋体" w:cs="Times New Roman"/>
                <w:sz w:val="24"/>
                <w:szCs w:val="24"/>
                <w:lang w:val="en-US" w:eastAsia="zh-CN"/>
              </w:rPr>
              <w:t>100</w:t>
            </w:r>
            <w:r>
              <w:rPr>
                <w:rFonts w:hint="default" w:ascii="Times New Roman" w:hAnsi="Times New Roman" w:eastAsia="宋体" w:cs="Times New Roman"/>
                <w:sz w:val="24"/>
                <w:szCs w:val="24"/>
              </w:rPr>
              <w:t>米，</w:t>
            </w:r>
            <w:r>
              <w:rPr>
                <w:rFonts w:hint="eastAsia" w:ascii="Times New Roman" w:hAnsi="Times New Roman" w:eastAsia="宋体" w:cs="Times New Roman"/>
                <w:sz w:val="24"/>
                <w:szCs w:val="24"/>
                <w:lang w:val="en-US" w:eastAsia="zh-CN"/>
              </w:rPr>
              <w:t>焊接车间</w:t>
            </w:r>
            <w:r>
              <w:rPr>
                <w:rFonts w:hint="default" w:ascii="Times New Roman" w:hAnsi="Times New Roman" w:eastAsia="宋体" w:cs="Times New Roman"/>
                <w:sz w:val="24"/>
                <w:szCs w:val="24"/>
              </w:rPr>
              <w:t>卫生防护距离计算初值为</w:t>
            </w:r>
            <w:r>
              <w:rPr>
                <w:rFonts w:hint="eastAsia" w:ascii="Times New Roman" w:hAnsi="Times New Roman" w:eastAsia="宋体" w:cs="Times New Roman"/>
                <w:sz w:val="24"/>
                <w:szCs w:val="24"/>
                <w:lang w:val="en-US" w:eastAsia="zh-CN"/>
              </w:rPr>
              <w:t>50</w:t>
            </w:r>
            <w:r>
              <w:rPr>
                <w:rFonts w:hint="default" w:ascii="Times New Roman" w:hAnsi="Times New Roman" w:eastAsia="宋体" w:cs="Times New Roman"/>
                <w:sz w:val="24"/>
                <w:szCs w:val="24"/>
              </w:rPr>
              <w:t>米</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喷塑车间（一）（8个喷房）及喷塑车间（一）（12个喷房）</w:t>
            </w:r>
            <w:r>
              <w:rPr>
                <w:rFonts w:hint="default" w:ascii="Times New Roman" w:hAnsi="Times New Roman" w:eastAsia="宋体" w:cs="Times New Roman"/>
                <w:sz w:val="24"/>
                <w:szCs w:val="24"/>
              </w:rPr>
              <w:t>卫生防护距离计算初值为</w:t>
            </w:r>
            <w:r>
              <w:rPr>
                <w:rFonts w:hint="eastAsia" w:ascii="Times New Roman" w:hAnsi="Times New Roman" w:eastAsia="宋体" w:cs="Times New Roman"/>
                <w:sz w:val="24"/>
                <w:szCs w:val="24"/>
                <w:lang w:val="en-US" w:eastAsia="zh-CN"/>
              </w:rPr>
              <w:t>50</w:t>
            </w:r>
            <w:r>
              <w:rPr>
                <w:rFonts w:hint="default" w:ascii="Times New Roman" w:hAnsi="Times New Roman" w:eastAsia="宋体" w:cs="Times New Roman"/>
                <w:sz w:val="24"/>
                <w:szCs w:val="24"/>
              </w:rPr>
              <w:t>米</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根据实际调查，建设项目卫生防护距离之内无敏感保护目标，故建设项目无组织排放的废气对周围环境影响较小，在可控制范围内。</w:t>
            </w:r>
          </w:p>
          <w:p w14:paraId="39FAC013">
            <w:pPr>
              <w:keepNext w:val="0"/>
              <w:keepLines w:val="0"/>
              <w:pageBreakBefore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w:t>
            </w:r>
            <w:r>
              <w:rPr>
                <w:rFonts w:hint="eastAsia" w:cs="Times New Roman"/>
                <w:b/>
                <w:bCs/>
                <w:sz w:val="24"/>
                <w:szCs w:val="24"/>
                <w:lang w:val="en-US" w:eastAsia="zh-CN"/>
              </w:rPr>
              <w:t>4</w:t>
            </w:r>
            <w:r>
              <w:rPr>
                <w:rFonts w:hint="default" w:ascii="Times New Roman" w:hAnsi="Times New Roman" w:eastAsia="宋体" w:cs="Times New Roman"/>
                <w:b/>
                <w:bCs/>
                <w:sz w:val="24"/>
                <w:szCs w:val="24"/>
              </w:rPr>
              <w:t>大气环境监测计划</w:t>
            </w:r>
          </w:p>
          <w:p w14:paraId="2D5960E3">
            <w:pPr>
              <w:pStyle w:val="7"/>
              <w:keepNext w:val="0"/>
              <w:keepLines w:val="0"/>
              <w:pageBreakBefore w:val="0"/>
              <w:kinsoku/>
              <w:wordWrap/>
              <w:overflowPunct/>
              <w:topLinePunct w:val="0"/>
              <w:autoSpaceDE/>
              <w:autoSpaceDN/>
              <w:bidi w:val="0"/>
              <w:adjustRightInd/>
              <w:spacing w:before="0" w:after="0" w:line="500" w:lineRule="exact"/>
              <w:ind w:right="0" w:firstLine="42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本项目行业类别为</w:t>
            </w:r>
            <w:r>
              <w:rPr>
                <w:rFonts w:hint="eastAsia" w:ascii="Times New Roman" w:hAnsi="Times New Roman" w:eastAsia="宋体" w:cs="Times New Roman"/>
                <w:sz w:val="24"/>
                <w:szCs w:val="24"/>
                <w:lang w:val="en-US" w:eastAsia="zh-CN"/>
              </w:rPr>
              <w:t>金属结构</w:t>
            </w:r>
            <w:r>
              <w:rPr>
                <w:rFonts w:hint="default" w:ascii="Times New Roman" w:hAnsi="Times New Roman" w:eastAsia="宋体" w:cs="Times New Roman"/>
                <w:sz w:val="24"/>
                <w:szCs w:val="24"/>
                <w:lang w:val="en-US" w:eastAsia="zh-CN"/>
              </w:rPr>
              <w:t>制造 C3</w:t>
            </w:r>
            <w:r>
              <w:rPr>
                <w:rFonts w:hint="eastAsia" w:ascii="Times New Roman" w:hAnsi="Times New Roman" w:eastAsia="宋体" w:cs="Times New Roman"/>
                <w:sz w:val="24"/>
                <w:szCs w:val="24"/>
                <w:lang w:val="en-US" w:eastAsia="zh-CN"/>
              </w:rPr>
              <w:t>311</w:t>
            </w:r>
            <w:r>
              <w:rPr>
                <w:rFonts w:hint="default" w:ascii="Times New Roman" w:hAnsi="Times New Roman" w:eastAsia="宋体" w:cs="Times New Roman"/>
                <w:sz w:val="24"/>
                <w:szCs w:val="24"/>
                <w:lang w:val="en-US" w:eastAsia="zh-CN"/>
              </w:rPr>
              <w:t>，根据《固定污染源排污许可分类管理名录》（2019年版），本项目属于</w:t>
            </w:r>
            <w:r>
              <w:rPr>
                <w:rFonts w:hint="eastAsia" w:ascii="Times New Roman" w:hAnsi="Times New Roman" w:eastAsia="宋体" w:cs="Times New Roman"/>
                <w:sz w:val="24"/>
                <w:szCs w:val="24"/>
                <w:lang w:val="en-US" w:eastAsia="zh-CN"/>
              </w:rPr>
              <w:t>“二十八、金属制品业 33  80结构性金属制品制造 331”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项目不涉及该</w:t>
            </w:r>
            <w:r>
              <w:rPr>
                <w:rFonts w:hint="default" w:ascii="Times New Roman" w:hAnsi="Times New Roman" w:cs="Times New Roman"/>
                <w:sz w:val="24"/>
                <w:szCs w:val="24"/>
                <w:lang w:eastAsia="zh-CN"/>
              </w:rPr>
              <w:t>类别</w:t>
            </w:r>
            <w:r>
              <w:rPr>
                <w:rFonts w:hint="default" w:ascii="Times New Roman" w:hAnsi="Times New Roman" w:eastAsia="宋体" w:cs="Times New Roman"/>
                <w:sz w:val="24"/>
                <w:szCs w:val="24"/>
                <w:lang w:eastAsia="zh-CN"/>
              </w:rPr>
              <w:t>所列通用工序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属于其他类，故</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en-US" w:eastAsia="zh-CN"/>
              </w:rPr>
              <w:t>固定污染源排污许可</w:t>
            </w:r>
            <w:r>
              <w:rPr>
                <w:rFonts w:hint="eastAsia" w:ascii="Times New Roman" w:hAnsi="Times New Roman" w:eastAsia="宋体" w:cs="Times New Roman"/>
                <w:sz w:val="24"/>
                <w:szCs w:val="24"/>
                <w:lang w:val="en-US" w:eastAsia="zh-CN"/>
              </w:rPr>
              <w:t>管理为登记管理。</w:t>
            </w:r>
            <w:r>
              <w:rPr>
                <w:rFonts w:hint="default" w:ascii="Times New Roman" w:hAnsi="Times New Roman" w:eastAsia="宋体" w:cs="Times New Roman"/>
                <w:sz w:val="24"/>
                <w:szCs w:val="24"/>
                <w:lang w:val="en-US" w:eastAsia="zh-CN"/>
              </w:rPr>
              <w:t>大气监测计划</w:t>
            </w:r>
            <w:r>
              <w:rPr>
                <w:rFonts w:hint="eastAsia" w:ascii="Times New Roman" w:hAnsi="Times New Roman" w:eastAsia="宋体" w:cs="Times New Roman"/>
                <w:sz w:val="24"/>
                <w:szCs w:val="24"/>
                <w:lang w:val="en-US" w:eastAsia="zh-CN"/>
              </w:rPr>
              <w:t>参照《</w:t>
            </w:r>
            <w:r>
              <w:rPr>
                <w:rFonts w:hint="default" w:ascii="Times New Roman" w:hAnsi="Times New Roman" w:eastAsia="宋体" w:cs="Times New Roman"/>
                <w:sz w:val="24"/>
                <w:szCs w:val="24"/>
                <w:lang w:val="en-US" w:eastAsia="zh-CN"/>
              </w:rPr>
              <w:t>排污单位自行监测技术指南 涂装</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（HJ 1086-2020）中自行监测要求，本项目废气污染源监测点、监测项目及监测频次见表4-</w:t>
            </w:r>
            <w:r>
              <w:rPr>
                <w:rFonts w:hint="eastAsia" w:cs="Times New Roman"/>
                <w:sz w:val="24"/>
                <w:szCs w:val="24"/>
                <w:lang w:val="en-US" w:eastAsia="zh-CN"/>
              </w:rPr>
              <w:t>6</w:t>
            </w:r>
            <w:r>
              <w:rPr>
                <w:rFonts w:hint="default" w:ascii="Times New Roman" w:hAnsi="Times New Roman" w:eastAsia="宋体" w:cs="Times New Roman"/>
                <w:sz w:val="24"/>
                <w:szCs w:val="24"/>
                <w:lang w:val="en-US" w:eastAsia="zh-CN"/>
              </w:rPr>
              <w:t>。</w:t>
            </w:r>
          </w:p>
          <w:p w14:paraId="0B59C981">
            <w:pPr>
              <w:keepNext w:val="0"/>
              <w:keepLines w:val="0"/>
              <w:pageBreakBefore w:val="0"/>
              <w:kinsoku/>
              <w:wordWrap/>
              <w:overflowPunct/>
              <w:topLinePunct w:val="0"/>
              <w:autoSpaceDE/>
              <w:autoSpaceDN/>
              <w:bidi w:val="0"/>
              <w:adjustRightInd/>
              <w:spacing w:line="500" w:lineRule="exact"/>
              <w:jc w:val="center"/>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表4-</w:t>
            </w:r>
            <w:r>
              <w:rPr>
                <w:rFonts w:hint="eastAsia" w:cs="Times New Roman"/>
                <w:b/>
                <w:color w:val="000000"/>
                <w:sz w:val="24"/>
                <w:szCs w:val="24"/>
                <w:lang w:val="en-US" w:eastAsia="zh-CN"/>
              </w:rPr>
              <w:t>6</w:t>
            </w:r>
            <w:r>
              <w:rPr>
                <w:rFonts w:hint="default" w:ascii="Times New Roman" w:hAnsi="Times New Roman" w:eastAsia="宋体" w:cs="Times New Roman"/>
                <w:b/>
                <w:color w:val="000000"/>
                <w:sz w:val="24"/>
                <w:szCs w:val="24"/>
              </w:rPr>
              <w:t xml:space="preserve">  环境监测计划信息表</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788"/>
              <w:gridCol w:w="892"/>
              <w:gridCol w:w="1481"/>
              <w:gridCol w:w="1313"/>
              <w:gridCol w:w="3428"/>
            </w:tblGrid>
            <w:tr w14:paraId="761591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60" w:type="pct"/>
                  <w:tcBorders>
                    <w:top w:val="single" w:color="auto" w:sz="12" w:space="0"/>
                    <w:left w:val="nil"/>
                    <w:bottom w:val="single" w:color="auto" w:sz="4" w:space="0"/>
                    <w:right w:val="single" w:color="auto" w:sz="4" w:space="0"/>
                  </w:tcBorders>
                  <w:noWrap w:val="0"/>
                  <w:vAlign w:val="center"/>
                </w:tcPr>
                <w:p w14:paraId="0F15DE2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项目</w:t>
                  </w:r>
                </w:p>
              </w:tc>
              <w:tc>
                <w:tcPr>
                  <w:tcW w:w="472" w:type="pct"/>
                  <w:tcBorders>
                    <w:top w:val="single" w:color="auto" w:sz="12" w:space="0"/>
                    <w:left w:val="single" w:color="auto" w:sz="4" w:space="0"/>
                    <w:bottom w:val="single" w:color="auto" w:sz="4" w:space="0"/>
                    <w:right w:val="single" w:color="auto" w:sz="4" w:space="0"/>
                  </w:tcBorders>
                  <w:noWrap w:val="0"/>
                  <w:vAlign w:val="center"/>
                </w:tcPr>
                <w:p w14:paraId="214141E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类别</w:t>
                  </w:r>
                </w:p>
              </w:tc>
              <w:tc>
                <w:tcPr>
                  <w:tcW w:w="535" w:type="pct"/>
                  <w:tcBorders>
                    <w:top w:val="single" w:color="auto" w:sz="12" w:space="0"/>
                    <w:left w:val="single" w:color="auto" w:sz="4" w:space="0"/>
                    <w:bottom w:val="single" w:color="auto" w:sz="4" w:space="0"/>
                    <w:right w:val="single" w:color="auto" w:sz="4" w:space="0"/>
                  </w:tcBorders>
                  <w:noWrap w:val="0"/>
                  <w:vAlign w:val="center"/>
                </w:tcPr>
                <w:p w14:paraId="053523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w:t>
                  </w:r>
                </w:p>
                <w:p w14:paraId="73FB0A5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点位</w:t>
                  </w:r>
                </w:p>
              </w:tc>
              <w:tc>
                <w:tcPr>
                  <w:tcW w:w="888" w:type="pct"/>
                  <w:tcBorders>
                    <w:top w:val="single" w:color="auto" w:sz="12" w:space="0"/>
                    <w:left w:val="single" w:color="auto" w:sz="4" w:space="0"/>
                    <w:bottom w:val="single" w:color="auto" w:sz="4" w:space="0"/>
                    <w:right w:val="single" w:color="auto" w:sz="4" w:space="0"/>
                  </w:tcBorders>
                  <w:noWrap w:val="0"/>
                  <w:vAlign w:val="center"/>
                </w:tcPr>
                <w:p w14:paraId="56ED0A5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监测项目</w:t>
                  </w:r>
                </w:p>
              </w:tc>
              <w:tc>
                <w:tcPr>
                  <w:tcW w:w="787" w:type="pct"/>
                  <w:tcBorders>
                    <w:top w:val="single" w:color="auto" w:sz="12" w:space="0"/>
                    <w:left w:val="single" w:color="auto" w:sz="4" w:space="0"/>
                    <w:bottom w:val="single" w:color="auto" w:sz="4" w:space="0"/>
                    <w:right w:val="single" w:color="auto" w:sz="4" w:space="0"/>
                  </w:tcBorders>
                  <w:noWrap w:val="0"/>
                  <w:vAlign w:val="center"/>
                </w:tcPr>
                <w:p w14:paraId="5083833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监测频次</w:t>
                  </w:r>
                </w:p>
              </w:tc>
              <w:tc>
                <w:tcPr>
                  <w:tcW w:w="2056" w:type="pct"/>
                  <w:tcBorders>
                    <w:top w:val="single" w:color="auto" w:sz="12" w:space="0"/>
                    <w:left w:val="single" w:color="auto" w:sz="4" w:space="0"/>
                    <w:bottom w:val="single" w:color="auto" w:sz="4" w:space="0"/>
                    <w:right w:val="nil"/>
                  </w:tcBorders>
                  <w:noWrap w:val="0"/>
                  <w:vAlign w:val="center"/>
                </w:tcPr>
                <w:p w14:paraId="226A21E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执行排放标准</w:t>
                  </w:r>
                </w:p>
              </w:tc>
            </w:tr>
            <w:tr w14:paraId="5B3226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restart"/>
                  <w:tcBorders>
                    <w:top w:val="single" w:color="auto" w:sz="4" w:space="0"/>
                    <w:left w:val="nil"/>
                    <w:right w:val="single" w:color="auto" w:sz="4" w:space="0"/>
                  </w:tcBorders>
                  <w:noWrap w:val="0"/>
                  <w:vAlign w:val="center"/>
                </w:tcPr>
                <w:p w14:paraId="71440B1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w:t>
                  </w:r>
                </w:p>
                <w:p w14:paraId="4477BB1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气</w:t>
                  </w:r>
                </w:p>
              </w:tc>
              <w:tc>
                <w:tcPr>
                  <w:tcW w:w="472" w:type="pct"/>
                  <w:vMerge w:val="restart"/>
                  <w:tcBorders>
                    <w:top w:val="single" w:color="auto" w:sz="4" w:space="0"/>
                    <w:left w:val="single" w:color="auto" w:sz="4" w:space="0"/>
                    <w:right w:val="single" w:color="auto" w:sz="4" w:space="0"/>
                  </w:tcBorders>
                  <w:noWrap w:val="0"/>
                  <w:vAlign w:val="center"/>
                </w:tcPr>
                <w:p w14:paraId="63CD9BF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有组织</w:t>
                  </w:r>
                </w:p>
              </w:tc>
              <w:tc>
                <w:tcPr>
                  <w:tcW w:w="535" w:type="pct"/>
                  <w:tcBorders>
                    <w:top w:val="single" w:color="auto" w:sz="4" w:space="0"/>
                    <w:left w:val="single" w:color="auto" w:sz="4" w:space="0"/>
                    <w:right w:val="single" w:color="auto" w:sz="4" w:space="0"/>
                  </w:tcBorders>
                  <w:noWrap w:val="0"/>
                  <w:vAlign w:val="center"/>
                </w:tcPr>
                <w:p w14:paraId="1D89571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DA001</w:t>
                  </w:r>
                </w:p>
              </w:tc>
              <w:tc>
                <w:tcPr>
                  <w:tcW w:w="888" w:type="pct"/>
                  <w:tcBorders>
                    <w:top w:val="single" w:color="auto" w:sz="4" w:space="0"/>
                    <w:left w:val="single" w:color="auto" w:sz="4" w:space="0"/>
                    <w:right w:val="single" w:color="auto" w:sz="4" w:space="0"/>
                  </w:tcBorders>
                  <w:noWrap w:val="0"/>
                  <w:vAlign w:val="center"/>
                </w:tcPr>
                <w:p w14:paraId="36876EB9">
                  <w:pPr>
                    <w:snapToGrid w:val="0"/>
                    <w:spacing w:line="2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6A4927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restart"/>
                  <w:tcBorders>
                    <w:top w:val="single" w:color="auto" w:sz="4" w:space="0"/>
                    <w:left w:val="single" w:color="auto" w:sz="4" w:space="0"/>
                    <w:right w:val="nil"/>
                  </w:tcBorders>
                  <w:noWrap w:val="0"/>
                  <w:vAlign w:val="center"/>
                </w:tcPr>
                <w:p w14:paraId="5769D43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r>
            <w:tr w14:paraId="1FBC09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069AFC2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2E74F52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restart"/>
                  <w:tcBorders>
                    <w:left w:val="single" w:color="auto" w:sz="4" w:space="0"/>
                    <w:right w:val="single" w:color="auto" w:sz="4" w:space="0"/>
                  </w:tcBorders>
                  <w:noWrap w:val="0"/>
                  <w:vAlign w:val="center"/>
                </w:tcPr>
                <w:p w14:paraId="2DDC78B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DA002</w:t>
                  </w:r>
                </w:p>
              </w:tc>
              <w:tc>
                <w:tcPr>
                  <w:tcW w:w="888" w:type="pct"/>
                  <w:tcBorders>
                    <w:top w:val="single" w:color="auto" w:sz="4" w:space="0"/>
                    <w:left w:val="single" w:color="auto" w:sz="4" w:space="0"/>
                    <w:right w:val="single" w:color="auto" w:sz="4" w:space="0"/>
                  </w:tcBorders>
                  <w:noWrap w:val="0"/>
                  <w:vAlign w:val="center"/>
                </w:tcPr>
                <w:p w14:paraId="679A8425">
                  <w:pPr>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lang w:val="en-US" w:eastAsia="zh-CN"/>
                    </w:rPr>
                    <w:t>非甲烷总烃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AE8E14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6B07FD4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26407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2F8CF0D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1402476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144A8A5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888" w:type="pct"/>
                  <w:tcBorders>
                    <w:top w:val="single" w:color="auto" w:sz="4" w:space="0"/>
                    <w:left w:val="single" w:color="auto" w:sz="4" w:space="0"/>
                    <w:right w:val="single" w:color="auto" w:sz="4" w:space="0"/>
                  </w:tcBorders>
                  <w:noWrap w:val="0"/>
                  <w:vAlign w:val="center"/>
                </w:tcPr>
                <w:p w14:paraId="270244C0">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color w:val="auto"/>
                      <w:sz w:val="21"/>
                      <w:szCs w:val="21"/>
                      <w:lang w:val="en-US" w:eastAsia="zh-CN"/>
                    </w:rPr>
                    <w:t>TVOC</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3D8857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523D4C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0C97FE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2D79AC8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3856B4A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351728D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888" w:type="pct"/>
                  <w:tcBorders>
                    <w:top w:val="single" w:color="auto" w:sz="4" w:space="0"/>
                    <w:left w:val="single" w:color="auto" w:sz="4" w:space="0"/>
                    <w:right w:val="single" w:color="auto" w:sz="4" w:space="0"/>
                  </w:tcBorders>
                  <w:noWrap w:val="0"/>
                  <w:vAlign w:val="center"/>
                </w:tcPr>
                <w:p w14:paraId="47ABD6FC">
                  <w:pPr>
                    <w:snapToGrid w:val="0"/>
                    <w:spacing w:line="260" w:lineRule="exact"/>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FA1AD2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251F818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00F85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3E3986C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04233CC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13EEBC9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888" w:type="pct"/>
                  <w:tcBorders>
                    <w:top w:val="single" w:color="auto" w:sz="4" w:space="0"/>
                    <w:left w:val="single" w:color="auto" w:sz="4" w:space="0"/>
                    <w:right w:val="single" w:color="auto" w:sz="4" w:space="0"/>
                  </w:tcBorders>
                  <w:noWrap w:val="0"/>
                  <w:vAlign w:val="center"/>
                </w:tcPr>
                <w:p w14:paraId="6FFA5521">
                  <w:pPr>
                    <w:snapToGrid w:val="0"/>
                    <w:spacing w:line="2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eastAsia="zh-CN"/>
                    </w:rPr>
                    <w:t>SO</w:t>
                  </w:r>
                  <w:r>
                    <w:rPr>
                      <w:rFonts w:hint="default" w:ascii="Times New Roman" w:hAnsi="Times New Roman" w:eastAsia="宋体" w:cs="Times New Roman"/>
                      <w:sz w:val="21"/>
                      <w:szCs w:val="21"/>
                      <w:vertAlign w:val="subscript"/>
                      <w:lang w:eastAsia="zh-CN"/>
                    </w:rPr>
                    <w:t>2</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175FFE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restart"/>
                  <w:tcBorders>
                    <w:left w:val="single" w:color="auto" w:sz="4" w:space="0"/>
                    <w:right w:val="nil"/>
                  </w:tcBorders>
                  <w:noWrap w:val="0"/>
                  <w:vAlign w:val="center"/>
                </w:tcPr>
                <w:p w14:paraId="3C4406D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en-US" w:eastAsia="zh-CN"/>
                    </w:rPr>
                    <w:t>江苏省地方标准《工业炉窑大气污染物排放标准》（DB32/3728-2020）表 1标准</w:t>
                  </w:r>
                </w:p>
              </w:tc>
            </w:tr>
            <w:tr w14:paraId="53E358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1" w:hRule="atLeast"/>
                <w:jc w:val="center"/>
              </w:trPr>
              <w:tc>
                <w:tcPr>
                  <w:tcW w:w="260" w:type="pct"/>
                  <w:vMerge w:val="continue"/>
                  <w:tcBorders>
                    <w:left w:val="nil"/>
                    <w:right w:val="single" w:color="auto" w:sz="4" w:space="0"/>
                  </w:tcBorders>
                  <w:noWrap w:val="0"/>
                  <w:vAlign w:val="center"/>
                </w:tcPr>
                <w:p w14:paraId="515E0B5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4E8BAD2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53B95D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888" w:type="pct"/>
                  <w:tcBorders>
                    <w:top w:val="single" w:color="auto" w:sz="4" w:space="0"/>
                    <w:left w:val="single" w:color="auto" w:sz="4" w:space="0"/>
                    <w:right w:val="single" w:color="auto" w:sz="4" w:space="0"/>
                  </w:tcBorders>
                  <w:noWrap w:val="0"/>
                  <w:vAlign w:val="center"/>
                </w:tcPr>
                <w:p w14:paraId="226F440B">
                  <w:pPr>
                    <w:snapToGrid w:val="0"/>
                    <w:spacing w:line="2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eastAsia="zh-CN"/>
                    </w:rPr>
                    <w:t>NOx</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4794B36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6922C97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7D195F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90" w:hRule="atLeast"/>
                <w:jc w:val="center"/>
              </w:trPr>
              <w:tc>
                <w:tcPr>
                  <w:tcW w:w="260" w:type="pct"/>
                  <w:vMerge w:val="continue"/>
                  <w:tcBorders>
                    <w:left w:val="nil"/>
                    <w:right w:val="single" w:color="auto" w:sz="4" w:space="0"/>
                  </w:tcBorders>
                  <w:noWrap w:val="0"/>
                  <w:vAlign w:val="center"/>
                </w:tcPr>
                <w:p w14:paraId="67BAC17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3777451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tcBorders>
                    <w:top w:val="single" w:color="auto" w:sz="4" w:space="0"/>
                    <w:left w:val="single" w:color="auto" w:sz="4" w:space="0"/>
                    <w:right w:val="single" w:color="auto" w:sz="4" w:space="0"/>
                  </w:tcBorders>
                  <w:noWrap w:val="0"/>
                  <w:vAlign w:val="center"/>
                </w:tcPr>
                <w:p w14:paraId="2BBBBBA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DA003</w:t>
                  </w:r>
                </w:p>
              </w:tc>
              <w:tc>
                <w:tcPr>
                  <w:tcW w:w="888" w:type="pct"/>
                  <w:tcBorders>
                    <w:top w:val="single" w:color="auto" w:sz="4" w:space="0"/>
                    <w:left w:val="single" w:color="auto" w:sz="4" w:space="0"/>
                    <w:right w:val="single" w:color="auto" w:sz="4" w:space="0"/>
                  </w:tcBorders>
                  <w:noWrap w:val="0"/>
                  <w:vAlign w:val="center"/>
                </w:tcPr>
                <w:p w14:paraId="0A897DB1">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50A83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tcBorders>
                    <w:top w:val="single" w:color="auto" w:sz="4" w:space="0"/>
                    <w:left w:val="single" w:color="auto" w:sz="4" w:space="0"/>
                    <w:right w:val="nil"/>
                  </w:tcBorders>
                  <w:noWrap w:val="0"/>
                  <w:vAlign w:val="center"/>
                </w:tcPr>
                <w:p w14:paraId="65A68A09">
                  <w:pPr>
                    <w:pStyle w:val="80"/>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r>
            <w:tr w14:paraId="07079D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5B9C5E6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716AEA1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restart"/>
                  <w:tcBorders>
                    <w:top w:val="single" w:color="auto" w:sz="4" w:space="0"/>
                    <w:left w:val="single" w:color="auto" w:sz="4" w:space="0"/>
                    <w:right w:val="single" w:color="auto" w:sz="4" w:space="0"/>
                  </w:tcBorders>
                  <w:noWrap w:val="0"/>
                  <w:vAlign w:val="center"/>
                </w:tcPr>
                <w:p w14:paraId="63D05FD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DA004</w:t>
                  </w:r>
                </w:p>
              </w:tc>
              <w:tc>
                <w:tcPr>
                  <w:tcW w:w="888" w:type="pct"/>
                  <w:tcBorders>
                    <w:top w:val="single" w:color="auto" w:sz="4" w:space="0"/>
                    <w:left w:val="single" w:color="auto" w:sz="4" w:space="0"/>
                    <w:right w:val="single" w:color="auto" w:sz="4" w:space="0"/>
                  </w:tcBorders>
                  <w:noWrap w:val="0"/>
                  <w:vAlign w:val="center"/>
                </w:tcPr>
                <w:p w14:paraId="62FC4816">
                  <w:pPr>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lang w:val="en-US" w:eastAsia="zh-CN"/>
                    </w:rPr>
                    <w:t>非甲烷总烃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28685560">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restart"/>
                  <w:tcBorders>
                    <w:left w:val="single" w:color="auto" w:sz="4" w:space="0"/>
                    <w:right w:val="nil"/>
                  </w:tcBorders>
                  <w:noWrap w:val="0"/>
                  <w:vAlign w:val="center"/>
                </w:tcPr>
                <w:p w14:paraId="74CA265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r>
            <w:tr w14:paraId="7B3E02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7DC558F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6427D44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525582C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p>
              </w:tc>
              <w:tc>
                <w:tcPr>
                  <w:tcW w:w="888" w:type="pct"/>
                  <w:tcBorders>
                    <w:top w:val="single" w:color="auto" w:sz="4" w:space="0"/>
                    <w:left w:val="single" w:color="auto" w:sz="4" w:space="0"/>
                    <w:right w:val="single" w:color="auto" w:sz="4" w:space="0"/>
                  </w:tcBorders>
                  <w:noWrap w:val="0"/>
                  <w:vAlign w:val="center"/>
                </w:tcPr>
                <w:p w14:paraId="086A0263">
                  <w:pPr>
                    <w:spacing w:line="24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auto"/>
                      <w:sz w:val="21"/>
                      <w:szCs w:val="21"/>
                      <w:lang w:val="en-US" w:eastAsia="zh-CN"/>
                    </w:rPr>
                    <w:t>TVOC</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0519F29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4B488B3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20FC12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78A5ED3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76FFFEE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61016F50">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p>
              </w:tc>
              <w:tc>
                <w:tcPr>
                  <w:tcW w:w="888" w:type="pct"/>
                  <w:tcBorders>
                    <w:top w:val="single" w:color="auto" w:sz="4" w:space="0"/>
                    <w:left w:val="single" w:color="auto" w:sz="4" w:space="0"/>
                    <w:right w:val="single" w:color="auto" w:sz="4" w:space="0"/>
                  </w:tcBorders>
                  <w:noWrap w:val="0"/>
                  <w:vAlign w:val="center"/>
                </w:tcPr>
                <w:p w14:paraId="280B9B95">
                  <w:pPr>
                    <w:snapToGrid w:val="0"/>
                    <w:spacing w:line="260" w:lineRule="exact"/>
                    <w:jc w:val="center"/>
                    <w:rPr>
                      <w:rFonts w:hint="default" w:ascii="Times New Roman" w:hAnsi="Times New Roman" w:eastAsia="宋体" w:cs="Times New Roman"/>
                      <w:color w:val="000000"/>
                      <w:sz w:val="21"/>
                      <w:szCs w:val="21"/>
                    </w:rPr>
                  </w:pPr>
                  <w:r>
                    <w:rPr>
                      <w:rFonts w:hint="eastAsia" w:cs="Times New Roman"/>
                      <w:sz w:val="21"/>
                      <w:szCs w:val="21"/>
                      <w:lang w:val="en-US" w:eastAsia="zh-CN"/>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4654D7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39DCFAB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56A2BF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4185C87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0A42E9A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3D83B76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p>
              </w:tc>
              <w:tc>
                <w:tcPr>
                  <w:tcW w:w="888" w:type="pct"/>
                  <w:tcBorders>
                    <w:top w:val="single" w:color="auto" w:sz="4" w:space="0"/>
                    <w:left w:val="single" w:color="auto" w:sz="4" w:space="0"/>
                    <w:right w:val="single" w:color="auto" w:sz="4" w:space="0"/>
                  </w:tcBorders>
                  <w:noWrap w:val="0"/>
                  <w:vAlign w:val="center"/>
                </w:tcPr>
                <w:p w14:paraId="2041ECF8">
                  <w:pPr>
                    <w:snapToGrid w:val="0"/>
                    <w:spacing w:line="2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eastAsia="zh-CN"/>
                    </w:rPr>
                    <w:t>SO</w:t>
                  </w:r>
                  <w:r>
                    <w:rPr>
                      <w:rFonts w:hint="default" w:ascii="Times New Roman" w:hAnsi="Times New Roman" w:eastAsia="宋体" w:cs="Times New Roman"/>
                      <w:sz w:val="21"/>
                      <w:szCs w:val="21"/>
                      <w:vertAlign w:val="subscript"/>
                      <w:lang w:eastAsia="zh-CN"/>
                    </w:rPr>
                    <w:t>2</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3A771DE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restart"/>
                  <w:tcBorders>
                    <w:top w:val="single" w:color="auto" w:sz="4" w:space="0"/>
                    <w:left w:val="single" w:color="auto" w:sz="4" w:space="0"/>
                    <w:right w:val="nil"/>
                  </w:tcBorders>
                  <w:noWrap w:val="0"/>
                  <w:vAlign w:val="center"/>
                </w:tcPr>
                <w:p w14:paraId="203C78F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val="0"/>
                      <w:bCs w:val="0"/>
                      <w:kern w:val="0"/>
                      <w:sz w:val="21"/>
                      <w:szCs w:val="21"/>
                    </w:rPr>
                    <w:t>江苏省地方标准DB32/3728-2020《工业炉窑大气污染物排放标准》表1标准</w:t>
                  </w:r>
                </w:p>
              </w:tc>
            </w:tr>
            <w:tr w14:paraId="1F0078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1BCB15F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bottom w:val="single" w:color="auto" w:sz="4" w:space="0"/>
                    <w:right w:val="single" w:color="auto" w:sz="4" w:space="0"/>
                  </w:tcBorders>
                  <w:noWrap w:val="0"/>
                  <w:vAlign w:val="center"/>
                </w:tcPr>
                <w:p w14:paraId="6BCFA0E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right w:val="single" w:color="auto" w:sz="4" w:space="0"/>
                  </w:tcBorders>
                  <w:noWrap w:val="0"/>
                  <w:vAlign w:val="center"/>
                </w:tcPr>
                <w:p w14:paraId="231B6A7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p>
              </w:tc>
              <w:tc>
                <w:tcPr>
                  <w:tcW w:w="888" w:type="pct"/>
                  <w:tcBorders>
                    <w:top w:val="single" w:color="auto" w:sz="4" w:space="0"/>
                    <w:left w:val="single" w:color="auto" w:sz="4" w:space="0"/>
                    <w:right w:val="single" w:color="auto" w:sz="4" w:space="0"/>
                  </w:tcBorders>
                  <w:noWrap w:val="0"/>
                  <w:vAlign w:val="center"/>
                </w:tcPr>
                <w:p w14:paraId="0F0042D0">
                  <w:pPr>
                    <w:snapToGrid w:val="0"/>
                    <w:spacing w:line="260" w:lineRule="exact"/>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eastAsia="zh-CN"/>
                    </w:rPr>
                    <w:t>NOx</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1A8A69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w:t>
                  </w:r>
                  <w:r>
                    <w:rPr>
                      <w:rFonts w:hint="default" w:ascii="Times New Roman" w:hAnsi="Times New Roman" w:eastAsia="宋体" w:cs="Times New Roman"/>
                      <w:color w:val="000000"/>
                      <w:sz w:val="21"/>
                      <w:szCs w:val="21"/>
                      <w:lang w:val="en-US" w:eastAsia="zh-CN"/>
                    </w:rPr>
                    <w:t>年</w:t>
                  </w:r>
                </w:p>
              </w:tc>
              <w:tc>
                <w:tcPr>
                  <w:tcW w:w="2056" w:type="pct"/>
                  <w:vMerge w:val="continue"/>
                  <w:tcBorders>
                    <w:left w:val="single" w:color="auto" w:sz="4" w:space="0"/>
                    <w:right w:val="nil"/>
                  </w:tcBorders>
                  <w:noWrap w:val="0"/>
                  <w:vAlign w:val="center"/>
                </w:tcPr>
                <w:p w14:paraId="761217E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55EC4D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1" w:hRule="atLeast"/>
                <w:jc w:val="center"/>
              </w:trPr>
              <w:tc>
                <w:tcPr>
                  <w:tcW w:w="260" w:type="pct"/>
                  <w:vMerge w:val="continue"/>
                  <w:tcBorders>
                    <w:left w:val="nil"/>
                    <w:right w:val="single" w:color="auto" w:sz="4" w:space="0"/>
                  </w:tcBorders>
                  <w:noWrap w:val="0"/>
                  <w:vAlign w:val="center"/>
                </w:tcPr>
                <w:p w14:paraId="7B039C0B">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472" w:type="pct"/>
                  <w:vMerge w:val="restart"/>
                  <w:tcBorders>
                    <w:top w:val="single" w:color="auto" w:sz="4" w:space="0"/>
                    <w:left w:val="single" w:color="auto" w:sz="4" w:space="0"/>
                    <w:right w:val="single" w:color="auto" w:sz="4" w:space="0"/>
                  </w:tcBorders>
                  <w:noWrap w:val="0"/>
                  <w:vAlign w:val="center"/>
                </w:tcPr>
                <w:p w14:paraId="784F379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无组织</w:t>
                  </w:r>
                </w:p>
              </w:tc>
              <w:tc>
                <w:tcPr>
                  <w:tcW w:w="535" w:type="pct"/>
                  <w:vMerge w:val="restart"/>
                  <w:tcBorders>
                    <w:top w:val="single" w:color="auto" w:sz="4" w:space="0"/>
                    <w:left w:val="single" w:color="auto" w:sz="4" w:space="0"/>
                    <w:right w:val="single" w:color="auto" w:sz="4" w:space="0"/>
                  </w:tcBorders>
                  <w:noWrap w:val="0"/>
                  <w:vAlign w:val="center"/>
                </w:tcPr>
                <w:p w14:paraId="40DC0FE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厂区</w:t>
                  </w:r>
                </w:p>
                <w:p w14:paraId="2862730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边界</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38F5178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184CF0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1次/年</w:t>
                  </w:r>
                </w:p>
              </w:tc>
              <w:tc>
                <w:tcPr>
                  <w:tcW w:w="2056" w:type="pct"/>
                  <w:vMerge w:val="restart"/>
                  <w:tcBorders>
                    <w:top w:val="single" w:color="auto" w:sz="4" w:space="0"/>
                    <w:left w:val="single" w:color="auto" w:sz="4" w:space="0"/>
                    <w:right w:val="nil"/>
                  </w:tcBorders>
                  <w:noWrap w:val="0"/>
                  <w:vAlign w:val="center"/>
                </w:tcPr>
                <w:p w14:paraId="552F60A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江苏省地方标准《大气污染物综合排放标准（DB32/4041-2021）表3标准</w:t>
                  </w:r>
                </w:p>
              </w:tc>
            </w:tr>
            <w:tr w14:paraId="4AC46A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1" w:hRule="atLeast"/>
                <w:jc w:val="center"/>
              </w:trPr>
              <w:tc>
                <w:tcPr>
                  <w:tcW w:w="260" w:type="pct"/>
                  <w:vMerge w:val="continue"/>
                  <w:tcBorders>
                    <w:left w:val="nil"/>
                    <w:right w:val="single" w:color="auto" w:sz="4" w:space="0"/>
                  </w:tcBorders>
                  <w:noWrap w:val="0"/>
                  <w:vAlign w:val="center"/>
                </w:tcPr>
                <w:p w14:paraId="73C9435D">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right w:val="single" w:color="auto" w:sz="4" w:space="0"/>
                  </w:tcBorders>
                  <w:noWrap w:val="0"/>
                  <w:vAlign w:val="center"/>
                </w:tcPr>
                <w:p w14:paraId="28A355F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535" w:type="pct"/>
                  <w:vMerge w:val="continue"/>
                  <w:tcBorders>
                    <w:left w:val="single" w:color="auto" w:sz="4" w:space="0"/>
                    <w:bottom w:val="single" w:color="auto" w:sz="4" w:space="0"/>
                    <w:right w:val="single" w:color="auto" w:sz="4" w:space="0"/>
                  </w:tcBorders>
                  <w:noWrap w:val="0"/>
                  <w:vAlign w:val="center"/>
                </w:tcPr>
                <w:p w14:paraId="22D20A1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741D8A6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2A64D65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1次/年</w:t>
                  </w:r>
                </w:p>
              </w:tc>
              <w:tc>
                <w:tcPr>
                  <w:tcW w:w="2056" w:type="pct"/>
                  <w:vMerge w:val="continue"/>
                  <w:tcBorders>
                    <w:left w:val="single" w:color="auto" w:sz="4" w:space="0"/>
                    <w:right w:val="nil"/>
                  </w:tcBorders>
                  <w:noWrap w:val="0"/>
                  <w:vAlign w:val="center"/>
                </w:tcPr>
                <w:p w14:paraId="403DCB7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1"/>
                      <w:szCs w:val="21"/>
                    </w:rPr>
                  </w:pPr>
                </w:p>
              </w:tc>
            </w:tr>
            <w:tr w14:paraId="0807D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260" w:type="pct"/>
                  <w:vMerge w:val="continue"/>
                  <w:tcBorders>
                    <w:left w:val="nil"/>
                    <w:bottom w:val="single" w:color="auto" w:sz="12" w:space="0"/>
                    <w:right w:val="single" w:color="auto" w:sz="4" w:space="0"/>
                  </w:tcBorders>
                  <w:noWrap w:val="0"/>
                  <w:vAlign w:val="center"/>
                </w:tcPr>
                <w:p w14:paraId="06A8A91C">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472" w:type="pct"/>
                  <w:vMerge w:val="continue"/>
                  <w:tcBorders>
                    <w:left w:val="single" w:color="auto" w:sz="4" w:space="0"/>
                    <w:bottom w:val="single" w:color="auto" w:sz="12" w:space="0"/>
                    <w:right w:val="single" w:color="auto" w:sz="4" w:space="0"/>
                  </w:tcBorders>
                  <w:noWrap w:val="0"/>
                  <w:vAlign w:val="center"/>
                </w:tcPr>
                <w:p w14:paraId="3B4AECEF">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sz w:val="21"/>
                      <w:szCs w:val="21"/>
                    </w:rPr>
                  </w:pPr>
                </w:p>
              </w:tc>
              <w:tc>
                <w:tcPr>
                  <w:tcW w:w="535" w:type="pct"/>
                  <w:tcBorders>
                    <w:top w:val="single" w:color="auto" w:sz="4" w:space="0"/>
                    <w:left w:val="single" w:color="auto" w:sz="4" w:space="0"/>
                    <w:bottom w:val="single" w:color="auto" w:sz="12" w:space="0"/>
                    <w:right w:val="single" w:color="auto" w:sz="4" w:space="0"/>
                  </w:tcBorders>
                  <w:noWrap w:val="0"/>
                  <w:vAlign w:val="center"/>
                </w:tcPr>
                <w:p w14:paraId="525BB42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厂区内</w:t>
                  </w:r>
                </w:p>
              </w:tc>
              <w:tc>
                <w:tcPr>
                  <w:tcW w:w="888" w:type="pct"/>
                  <w:tcBorders>
                    <w:top w:val="single" w:color="auto" w:sz="4" w:space="0"/>
                    <w:left w:val="single" w:color="auto" w:sz="4" w:space="0"/>
                    <w:bottom w:val="single" w:color="auto" w:sz="12" w:space="0"/>
                    <w:right w:val="single" w:color="auto" w:sz="4" w:space="0"/>
                  </w:tcBorders>
                  <w:noWrap w:val="0"/>
                  <w:vAlign w:val="center"/>
                </w:tcPr>
                <w:p w14:paraId="1DB13C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非甲烷总烃</w:t>
                  </w:r>
                </w:p>
              </w:tc>
              <w:tc>
                <w:tcPr>
                  <w:tcW w:w="787" w:type="pct"/>
                  <w:tcBorders>
                    <w:top w:val="single" w:color="auto" w:sz="4" w:space="0"/>
                    <w:left w:val="single" w:color="auto" w:sz="4" w:space="0"/>
                    <w:bottom w:val="single" w:color="auto" w:sz="12" w:space="0"/>
                    <w:right w:val="single" w:color="auto" w:sz="4" w:space="0"/>
                  </w:tcBorders>
                  <w:noWrap w:val="0"/>
                  <w:vAlign w:val="center"/>
                </w:tcPr>
                <w:p w14:paraId="401C19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1次/年</w:t>
                  </w:r>
                </w:p>
              </w:tc>
              <w:tc>
                <w:tcPr>
                  <w:tcW w:w="2056" w:type="pct"/>
                  <w:tcBorders>
                    <w:top w:val="single" w:color="auto" w:sz="4" w:space="0"/>
                    <w:left w:val="single" w:color="auto" w:sz="4" w:space="0"/>
                    <w:bottom w:val="single" w:color="auto" w:sz="12" w:space="0"/>
                    <w:right w:val="nil"/>
                  </w:tcBorders>
                  <w:noWrap w:val="0"/>
                  <w:vAlign w:val="center"/>
                </w:tcPr>
                <w:p w14:paraId="3A8104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江苏省地方标准《大气污染物综合排放标准（DB32/4041-2021）表</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标准</w:t>
                  </w:r>
                </w:p>
              </w:tc>
            </w:tr>
          </w:tbl>
          <w:p w14:paraId="56D82B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Cs/>
                <w:color w:val="000000"/>
                <w:sz w:val="24"/>
                <w:szCs w:val="24"/>
              </w:rPr>
            </w:pPr>
            <w:r>
              <w:rPr>
                <w:rFonts w:hint="eastAsia" w:ascii="Times New Roman" w:hAnsi="Times New Roman" w:eastAsia="宋体" w:cs="Times New Roman"/>
                <w:b/>
                <w:bCs w:val="0"/>
                <w:color w:val="000000"/>
                <w:sz w:val="24"/>
                <w:szCs w:val="24"/>
              </w:rPr>
              <w:t>大气环境影响评价结论</w:t>
            </w:r>
            <w:r>
              <w:rPr>
                <w:rFonts w:hint="default" w:ascii="Times New Roman" w:hAnsi="Times New Roman" w:eastAsia="宋体" w:cs="Times New Roman"/>
                <w:bCs/>
                <w:color w:val="000000"/>
                <w:sz w:val="24"/>
                <w:szCs w:val="24"/>
              </w:rPr>
              <w:t xml:space="preserve"> </w:t>
            </w:r>
          </w:p>
          <w:p w14:paraId="212D52C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综上所述，本项目所在地区域环境为非达标区，</w:t>
            </w:r>
            <w:r>
              <w:rPr>
                <w:rFonts w:hint="eastAsia" w:ascii="Times New Roman" w:hAnsi="Times New Roman" w:eastAsia="宋体" w:cs="Times New Roman"/>
                <w:bCs/>
                <w:color w:val="000000"/>
                <w:sz w:val="24"/>
                <w:szCs w:val="24"/>
                <w:lang w:eastAsia="zh-CN"/>
              </w:rPr>
              <w:t>顾山</w:t>
            </w:r>
            <w:r>
              <w:rPr>
                <w:rFonts w:hint="eastAsia" w:ascii="Times New Roman" w:hAnsi="Times New Roman" w:eastAsia="宋体" w:cs="Times New Roman"/>
                <w:bCs/>
                <w:color w:val="000000"/>
                <w:sz w:val="24"/>
                <w:szCs w:val="24"/>
              </w:rPr>
              <w:t>镇已制定了《202</w:t>
            </w:r>
            <w:r>
              <w:rPr>
                <w:rFonts w:hint="eastAsia" w:ascii="Times New Roman" w:hAnsi="Times New Roman" w:eastAsia="宋体" w:cs="Times New Roman"/>
                <w:bCs/>
                <w:color w:val="000000"/>
                <w:sz w:val="24"/>
                <w:szCs w:val="24"/>
                <w:lang w:val="en-US" w:eastAsia="zh-CN"/>
              </w:rPr>
              <w:t>4</w:t>
            </w:r>
            <w:r>
              <w:rPr>
                <w:rFonts w:hint="eastAsia" w:ascii="Times New Roman" w:hAnsi="Times New Roman" w:eastAsia="宋体" w:cs="Times New Roman"/>
                <w:bCs/>
                <w:color w:val="000000"/>
                <w:sz w:val="24"/>
                <w:szCs w:val="24"/>
              </w:rPr>
              <w:t>年顾山镇深入打好污染防治攻坚战实施意见》。本项目废气均经过处理后达标排放，故本项目废气对周围环境影响较小。</w:t>
            </w:r>
          </w:p>
          <w:p w14:paraId="6AAF82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eastAsiaTheme="minorEastAsia"/>
                <w:b/>
                <w:szCs w:val="21"/>
              </w:rPr>
            </w:pPr>
            <w:r>
              <w:rPr>
                <w:rFonts w:hint="default" w:ascii="Times New Roman" w:hAnsi="Times New Roman" w:eastAsia="宋体" w:cs="Times New Roman"/>
                <w:b/>
                <w:color w:val="000000"/>
                <w:sz w:val="24"/>
                <w:szCs w:val="24"/>
              </w:rPr>
              <w:t>2、废水</w:t>
            </w:r>
          </w:p>
          <w:p w14:paraId="2F9021AE">
            <w:pPr>
              <w:keepNext w:val="0"/>
              <w:keepLines w:val="0"/>
              <w:pageBreakBefore w:val="0"/>
              <w:widowControl w:val="0"/>
              <w:tabs>
                <w:tab w:val="left" w:pos="3197"/>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本项目车间的墙壁、顶棚和地面应平整光滑，易于清扫。采用移动式清扫设备，无冲洗废水产生。</w:t>
            </w:r>
          </w:p>
          <w:p w14:paraId="6409DC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sz w:val="24"/>
                <w:szCs w:val="24"/>
              </w:rPr>
              <w:t>本项目厂区按“清污分流”制实施，无生产废水排放，废水主要为生活污水。本项目生活污水产生量为</w:t>
            </w:r>
            <w:r>
              <w:rPr>
                <w:rFonts w:hint="eastAsia" w:ascii="Times New Roman" w:hAnsi="Times New Roman" w:eastAsia="宋体" w:cs="Times New Roman"/>
                <w:bCs/>
                <w:sz w:val="24"/>
                <w:szCs w:val="24"/>
                <w:lang w:val="en-US" w:eastAsia="zh-CN"/>
              </w:rPr>
              <w:t>720</w:t>
            </w:r>
            <w:r>
              <w:rPr>
                <w:rFonts w:hint="default" w:ascii="Times New Roman" w:hAnsi="Times New Roman" w:eastAsia="宋体" w:cs="Times New Roman"/>
                <w:bCs/>
                <w:sz w:val="24"/>
                <w:szCs w:val="24"/>
              </w:rPr>
              <w:t>t/a，建设地污水管网已建成，接入</w:t>
            </w:r>
            <w:r>
              <w:rPr>
                <w:rFonts w:hint="default" w:ascii="Times New Roman" w:hAnsi="Times New Roman" w:eastAsia="宋体" w:cs="Times New Roman"/>
                <w:color w:val="000000"/>
                <w:sz w:val="24"/>
                <w:szCs w:val="24"/>
              </w:rPr>
              <w:t>无锡民达环境工程有限公司</w:t>
            </w:r>
            <w:r>
              <w:rPr>
                <w:rFonts w:hint="default" w:ascii="Times New Roman" w:hAnsi="Times New Roman" w:eastAsia="宋体" w:cs="Times New Roman"/>
                <w:bCs/>
                <w:sz w:val="24"/>
                <w:szCs w:val="24"/>
              </w:rPr>
              <w:t>集中处理，出水达《太湖地区城镇污水处理厂及重点工业行业主要水污染物排放限值》（DB32/1072-2018）表2标准和《城镇污水处理厂污染物排放标准》（GB18918-2002）表1一级A标准后排入</w:t>
            </w:r>
            <w:r>
              <w:rPr>
                <w:rFonts w:hint="default" w:ascii="Times New Roman" w:hAnsi="Times New Roman" w:eastAsia="宋体" w:cs="Times New Roman"/>
                <w:color w:val="000000"/>
                <w:sz w:val="24"/>
                <w:szCs w:val="24"/>
              </w:rPr>
              <w:t>顾山南大河</w:t>
            </w:r>
            <w:r>
              <w:rPr>
                <w:rFonts w:hint="default" w:ascii="Times New Roman" w:hAnsi="Times New Roman" w:eastAsia="宋体" w:cs="Times New Roman"/>
                <w:bCs/>
                <w:sz w:val="24"/>
                <w:szCs w:val="24"/>
              </w:rPr>
              <w:t>。</w:t>
            </w:r>
          </w:p>
          <w:p w14:paraId="2F07CF8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Times New Roman" w:cs="Times New Roman"/>
                <w:b/>
                <w:bCs/>
                <w:sz w:val="24"/>
                <w:szCs w:val="24"/>
              </w:rPr>
            </w:pPr>
            <w:r>
              <w:rPr>
                <w:rFonts w:hint="default" w:ascii="Times New Roman" w:hAnsi="Times New Roman" w:cs="Times New Roman" w:eastAsiaTheme="minorEastAsia"/>
                <w:b/>
                <w:bCs/>
                <w:sz w:val="24"/>
                <w:szCs w:val="24"/>
              </w:rPr>
              <w:t>2.</w:t>
            </w:r>
            <w:r>
              <w:rPr>
                <w:rFonts w:hint="eastAsia" w:cs="Times New Roman" w:eastAsiaTheme="minorEastAsia"/>
                <w:b/>
                <w:bCs/>
                <w:sz w:val="24"/>
                <w:szCs w:val="24"/>
                <w:lang w:val="en-US" w:eastAsia="zh-CN"/>
              </w:rPr>
              <w:t>1</w:t>
            </w:r>
            <w:r>
              <w:rPr>
                <w:rFonts w:hint="default" w:ascii="Times New Roman" w:hAnsi="Times New Roman" w:cs="Times New Roman"/>
                <w:b/>
                <w:bCs/>
                <w:sz w:val="24"/>
                <w:szCs w:val="24"/>
              </w:rPr>
              <w:t>地表水环境监测计划</w:t>
            </w:r>
          </w:p>
          <w:p w14:paraId="2CB54452">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sz w:val="24"/>
                <w:szCs w:val="24"/>
              </w:rPr>
              <w:t>本项目行业类别为</w:t>
            </w:r>
            <w:r>
              <w:rPr>
                <w:rFonts w:hint="eastAsia" w:ascii="Times New Roman" w:hAnsi="Times New Roman" w:eastAsia="宋体" w:cs="Times New Roman"/>
                <w:sz w:val="24"/>
                <w:szCs w:val="24"/>
                <w:lang w:val="en-US" w:eastAsia="zh-CN"/>
              </w:rPr>
              <w:t>金属结构</w:t>
            </w:r>
            <w:r>
              <w:rPr>
                <w:rFonts w:hint="default" w:ascii="Times New Roman" w:hAnsi="Times New Roman" w:eastAsia="宋体" w:cs="Times New Roman"/>
                <w:sz w:val="24"/>
                <w:szCs w:val="24"/>
                <w:lang w:val="en-US" w:eastAsia="zh-CN"/>
              </w:rPr>
              <w:t>制造 C3</w:t>
            </w:r>
            <w:r>
              <w:rPr>
                <w:rFonts w:hint="eastAsia" w:ascii="Times New Roman" w:hAnsi="Times New Roman" w:eastAsia="宋体" w:cs="Times New Roman"/>
                <w:sz w:val="24"/>
                <w:szCs w:val="24"/>
                <w:lang w:val="en-US" w:eastAsia="zh-CN"/>
              </w:rPr>
              <w:t>311</w:t>
            </w:r>
            <w:r>
              <w:rPr>
                <w:rFonts w:hint="default" w:ascii="Times New Roman" w:hAnsi="Times New Roman" w:eastAsia="宋体" w:cs="Times New Roman"/>
                <w:sz w:val="24"/>
                <w:szCs w:val="24"/>
                <w:lang w:val="en-US" w:eastAsia="zh-CN"/>
              </w:rPr>
              <w:t>，根据《固定污染源排污许可分类管理名录》（2019年版），本项目属于</w:t>
            </w:r>
            <w:r>
              <w:rPr>
                <w:rFonts w:hint="eastAsia" w:ascii="Times New Roman" w:hAnsi="Times New Roman" w:eastAsia="宋体" w:cs="Times New Roman"/>
                <w:sz w:val="24"/>
                <w:szCs w:val="24"/>
                <w:lang w:val="en-US" w:eastAsia="zh-CN"/>
              </w:rPr>
              <w:t>“二十八、金属制品业 33  80结构性金属制品制造 331”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项目不涉及该</w:t>
            </w:r>
            <w:r>
              <w:rPr>
                <w:rFonts w:hint="default" w:ascii="Times New Roman" w:hAnsi="Times New Roman" w:cs="Times New Roman"/>
                <w:sz w:val="24"/>
                <w:szCs w:val="24"/>
                <w:lang w:eastAsia="zh-CN"/>
              </w:rPr>
              <w:t>类别</w:t>
            </w:r>
            <w:r>
              <w:rPr>
                <w:rFonts w:hint="default" w:ascii="Times New Roman" w:hAnsi="Times New Roman" w:eastAsia="宋体" w:cs="Times New Roman"/>
                <w:sz w:val="24"/>
                <w:szCs w:val="24"/>
                <w:lang w:eastAsia="zh-CN"/>
              </w:rPr>
              <w:t>所列通用工序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属于其他类，故</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en-US" w:eastAsia="zh-CN"/>
              </w:rPr>
              <w:t>固定污染源排污许可</w:t>
            </w:r>
            <w:r>
              <w:rPr>
                <w:rFonts w:hint="eastAsia" w:ascii="Times New Roman" w:hAnsi="Times New Roman" w:eastAsia="宋体" w:cs="Times New Roman"/>
                <w:sz w:val="24"/>
                <w:szCs w:val="24"/>
                <w:lang w:val="en-US" w:eastAsia="zh-CN"/>
              </w:rPr>
              <w:t>管理为登记管理。</w:t>
            </w:r>
            <w:r>
              <w:rPr>
                <w:rFonts w:hint="default" w:ascii="Times New Roman" w:hAnsi="Times New Roman" w:cs="Times New Roman"/>
                <w:sz w:val="24"/>
                <w:szCs w:val="24"/>
              </w:rPr>
              <w:t>本项目生活污水间接排放，故不开展环境监测计划。</w:t>
            </w:r>
          </w:p>
          <w:p w14:paraId="761929E9">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color w:val="000000"/>
                <w:sz w:val="24"/>
                <w:szCs w:val="24"/>
              </w:rPr>
              <w:t>3、噪声</w:t>
            </w:r>
          </w:p>
          <w:p w14:paraId="7854CE6F">
            <w:pPr>
              <w:keepNext w:val="0"/>
              <w:keepLines w:val="0"/>
              <w:pageBreakBefore w:val="0"/>
              <w:widowControl w:val="0"/>
              <w:kinsoku/>
              <w:wordWrap/>
              <w:overflowPunct/>
              <w:topLinePunct w:val="0"/>
              <w:autoSpaceDE/>
              <w:autoSpaceDN/>
              <w:bidi w:val="0"/>
              <w:adjustRightInd w:val="0"/>
              <w:snapToGrid w:val="0"/>
              <w:spacing w:line="49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3.1噪声源强及降噪措施</w:t>
            </w:r>
          </w:p>
          <w:p w14:paraId="31EE6EAD">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本项目噪声源主要为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切管机（含自动+半自动）、剪板机、辊压线（含全自动背板+层板+立柱）、液压机、冲床、全自动冲管机、折弯机、电阻焊焊机（含焊接线+点焊机+激光焊机）、CO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焊机（含立柱自动焊机+电焊机+机器人焊机）、打磨机、金属表面处理线、喷塑流水线、空压机、输送流水线、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风机</w:t>
            </w:r>
            <w:r>
              <w:rPr>
                <w:rFonts w:hint="default" w:ascii="Times New Roman" w:hAnsi="Times New Roman" w:eastAsia="宋体" w:cs="Times New Roman"/>
                <w:color w:val="000000" w:themeColor="text1"/>
                <w:sz w:val="24"/>
                <w:szCs w:val="24"/>
                <w14:textFill>
                  <w14:solidFill>
                    <w14:schemeClr w14:val="tx1"/>
                  </w14:solidFill>
                </w14:textFill>
              </w:rPr>
              <w:t>等生产及辅助设备，单台噪声源强≤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85</w:t>
            </w:r>
            <w:r>
              <w:rPr>
                <w:rFonts w:hint="default" w:ascii="Times New Roman" w:hAnsi="Times New Roman" w:eastAsia="宋体" w:cs="Times New Roman"/>
                <w:color w:val="000000" w:themeColor="text1"/>
                <w:sz w:val="24"/>
                <w:szCs w:val="24"/>
                <w14:textFill>
                  <w14:solidFill>
                    <w14:schemeClr w14:val="tx1"/>
                  </w14:solidFill>
                </w14:textFill>
              </w:rPr>
              <w:t>dB(A)。建设单位针对噪声产生特点，对生产车间内的设备采取措施为：</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1 \* GB3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①</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设备均设置在车间内，合理布局；②车间墙壁实砌，可有效隔声；③对设备进行经常性维护，保持设备处于良好的运转状态；</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4 \* GB3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④</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加强和完善道路和厂区的绿化等辅助性降噪措施，在道路两旁，主厂房周围及其它声源</w:t>
            </w:r>
            <w:r>
              <w:rPr>
                <w:rFonts w:hint="eastAsia" w:ascii="Times New Roman" w:hAnsi="Times New Roman" w:eastAsia="宋体" w:cs="Times New Roman"/>
                <w:color w:val="000000" w:themeColor="text1"/>
                <w:sz w:val="24"/>
                <w:szCs w:val="24"/>
                <w:lang w:eastAsia="zh-CN"/>
                <w14:textFill>
                  <w14:solidFill>
                    <w14:schemeClr w14:val="tx1"/>
                  </w14:solidFill>
                </w14:textFill>
              </w:rPr>
              <w:t>附近</w:t>
            </w:r>
            <w:r>
              <w:rPr>
                <w:rFonts w:hint="default" w:ascii="Times New Roman" w:hAnsi="Times New Roman" w:eastAsia="宋体" w:cs="Times New Roman"/>
                <w:color w:val="000000" w:themeColor="text1"/>
                <w:sz w:val="24"/>
                <w:szCs w:val="24"/>
                <w14:textFill>
                  <w14:solidFill>
                    <w14:schemeClr w14:val="tx1"/>
                  </w14:solidFill>
                </w14:textFill>
              </w:rPr>
              <w:t>，尽可能多种植高大树木，利用植物的减噪作用降低厂界噪声水平。</w:t>
            </w:r>
          </w:p>
          <w:p w14:paraId="79B35B82">
            <w:pPr>
              <w:keepNext w:val="0"/>
              <w:keepLines w:val="0"/>
              <w:pageBreakBefore w:val="0"/>
              <w:widowControl w:val="0"/>
              <w:kinsoku/>
              <w:wordWrap/>
              <w:overflowPunct/>
              <w:topLinePunct w:val="0"/>
              <w:autoSpaceDE/>
              <w:autoSpaceDN/>
              <w:bidi w:val="0"/>
              <w:spacing w:line="49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3.2建立坐标系</w:t>
            </w:r>
          </w:p>
          <w:p w14:paraId="1F3ABD58">
            <w:pPr>
              <w:keepNext w:val="0"/>
              <w:keepLines w:val="0"/>
              <w:pageBreakBefore w:val="0"/>
              <w:widowControl w:val="0"/>
              <w:kinsoku/>
              <w:wordWrap/>
              <w:overflowPunct/>
              <w:topLinePunct w:val="0"/>
              <w:autoSpaceDE/>
              <w:autoSpaceDN/>
              <w:bidi w:val="0"/>
              <w:spacing w:line="490" w:lineRule="exact"/>
              <w:ind w:firstLine="48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本次噪声评价坐标系建立以厂址西南点坐标为原点，x轴正向为正东向，y轴正向为正北向。推算出各位置坐标点。定位坐标均为建构筑物及设备的中心坐标，布置标高为相对原点处的标高。</w:t>
            </w:r>
          </w:p>
          <w:p w14:paraId="64B0C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3.3</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z w:val="24"/>
                <w:szCs w:val="24"/>
              </w:rPr>
              <w:t>噪声影响及达标分析</w:t>
            </w:r>
          </w:p>
          <w:p w14:paraId="2E3A54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eastAsia"/>
                <w:color w:val="000000"/>
                <w:sz w:val="24"/>
                <w:szCs w:val="24"/>
              </w:rPr>
              <w:t>本项目</w:t>
            </w:r>
            <w:r>
              <w:rPr>
                <w:rFonts w:hint="eastAsia"/>
                <w:color w:val="000000"/>
                <w:sz w:val="24"/>
                <w:szCs w:val="24"/>
                <w:lang w:val="en-US" w:eastAsia="zh-CN"/>
              </w:rPr>
              <w:t>50米范围内无敏感点，</w:t>
            </w:r>
            <w:r>
              <w:rPr>
                <w:rFonts w:hint="default" w:ascii="Times New Roman" w:hAnsi="Times New Roman" w:eastAsia="宋体" w:cs="Times New Roman"/>
                <w:color w:val="000000"/>
                <w:sz w:val="24"/>
                <w:szCs w:val="24"/>
              </w:rPr>
              <w:t>根据《建设项目环境影响报告表编制技术指南（污染影响类）》，不进行敏感点现状监测及预测分析。</w:t>
            </w:r>
            <w:r>
              <w:rPr>
                <w:rFonts w:hint="eastAsia" w:ascii="Times New Roman" w:hAnsi="Times New Roman" w:eastAsia="宋体" w:cs="Times New Roman"/>
                <w:color w:val="000000"/>
                <w:sz w:val="24"/>
                <w:szCs w:val="24"/>
                <w:lang w:val="en-US" w:eastAsia="zh-CN"/>
              </w:rPr>
              <w:t>建设单位原有建设项目已拆除，不再建设</w:t>
            </w:r>
            <w:r>
              <w:rPr>
                <w:rFonts w:hint="default" w:ascii="Times New Roman" w:hAnsi="Times New Roman" w:eastAsia="宋体" w:cs="Times New Roman"/>
                <w:sz w:val="24"/>
                <w:szCs w:val="24"/>
              </w:rPr>
              <w:t>，即按照</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rPr>
              <w:t>工程噪声贡献值作为评价量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本项目年工作时间为</w:t>
            </w:r>
            <w:r>
              <w:rPr>
                <w:rFonts w:hint="eastAsia" w:ascii="Times New Roman" w:hAnsi="Times New Roman" w:eastAsia="宋体" w:cs="Times New Roman"/>
                <w:sz w:val="24"/>
                <w:szCs w:val="24"/>
                <w:lang w:val="en-US" w:eastAsia="zh-CN"/>
              </w:rPr>
              <w:t>2400</w:t>
            </w:r>
            <w:r>
              <w:rPr>
                <w:rFonts w:hint="default" w:ascii="Times New Roman" w:hAnsi="Times New Roman" w:eastAsia="宋体" w:cs="Times New Roman"/>
                <w:sz w:val="24"/>
                <w:szCs w:val="24"/>
              </w:rPr>
              <w:t>小时，本项目各厂界噪声预测结果见表4-</w:t>
            </w:r>
            <w:r>
              <w:rPr>
                <w:rFonts w:hint="eastAsia" w:cs="Times New Roman"/>
                <w:sz w:val="24"/>
                <w:szCs w:val="24"/>
                <w:lang w:val="en-US" w:eastAsia="zh-CN"/>
              </w:rPr>
              <w:t>7</w:t>
            </w:r>
            <w:r>
              <w:rPr>
                <w:rFonts w:hint="default" w:ascii="Times New Roman" w:hAnsi="Times New Roman" w:eastAsia="宋体" w:cs="Times New Roman"/>
                <w:sz w:val="24"/>
                <w:szCs w:val="24"/>
              </w:rPr>
              <w:t>。</w:t>
            </w:r>
          </w:p>
          <w:p w14:paraId="5321A3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表</w:t>
            </w: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w:t>
            </w:r>
            <w:r>
              <w:rPr>
                <w:rFonts w:hint="eastAsia" w:cs="Times New Roman"/>
                <w:b/>
                <w:sz w:val="24"/>
                <w:szCs w:val="24"/>
                <w:lang w:val="en-US" w:eastAsia="zh-CN"/>
              </w:rPr>
              <w:t>7</w:t>
            </w:r>
            <w:r>
              <w:rPr>
                <w:rFonts w:hint="eastAsia" w:ascii="Times New Roman" w:hAnsi="Times New Roman" w:eastAsia="宋体" w:cs="Times New Roman"/>
                <w:b/>
                <w:sz w:val="24"/>
                <w:szCs w:val="24"/>
              </w:rPr>
              <w:t xml:space="preserve">  各噪声源与厂界预测点之间的距离</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960"/>
              <w:gridCol w:w="1090"/>
              <w:gridCol w:w="1208"/>
              <w:gridCol w:w="1060"/>
              <w:gridCol w:w="1148"/>
            </w:tblGrid>
            <w:tr w14:paraId="191156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297" w:type="pct"/>
                  <w:gridSpan w:val="2"/>
                  <w:vMerge w:val="restart"/>
                  <w:tcBorders>
                    <w:tl2br w:val="nil"/>
                    <w:tr2bl w:val="nil"/>
                  </w:tcBorders>
                  <w:noWrap w:val="0"/>
                  <w:vAlign w:val="center"/>
                </w:tcPr>
                <w:p w14:paraId="20B08C3D">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噪声源</w:t>
                  </w:r>
                </w:p>
              </w:tc>
              <w:tc>
                <w:tcPr>
                  <w:tcW w:w="2702" w:type="pct"/>
                  <w:gridSpan w:val="4"/>
                  <w:tcBorders>
                    <w:tl2br w:val="nil"/>
                    <w:tr2bl w:val="nil"/>
                  </w:tcBorders>
                  <w:noWrap w:val="0"/>
                  <w:vAlign w:val="center"/>
                </w:tcPr>
                <w:p w14:paraId="735E86AD">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噪声源与预测点间的距离（m）</w:t>
                  </w:r>
                </w:p>
              </w:tc>
            </w:tr>
            <w:tr w14:paraId="2FFA3B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7" w:type="pct"/>
                  <w:gridSpan w:val="2"/>
                  <w:vMerge w:val="continue"/>
                  <w:tcBorders>
                    <w:tl2br w:val="nil"/>
                    <w:tr2bl w:val="nil"/>
                  </w:tcBorders>
                  <w:noWrap w:val="0"/>
                  <w:vAlign w:val="center"/>
                </w:tcPr>
                <w:p w14:paraId="0309EE11">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kern w:val="2"/>
                      <w:sz w:val="21"/>
                      <w:szCs w:val="21"/>
                      <w:lang w:val="en-US" w:eastAsia="zh-CN" w:bidi="ar-SA"/>
                    </w:rPr>
                  </w:pPr>
                </w:p>
              </w:tc>
              <w:tc>
                <w:tcPr>
                  <w:tcW w:w="653" w:type="pct"/>
                  <w:tcBorders>
                    <w:tl2br w:val="nil"/>
                    <w:tr2bl w:val="nil"/>
                  </w:tcBorders>
                  <w:noWrap w:val="0"/>
                  <w:vAlign w:val="center"/>
                </w:tcPr>
                <w:p w14:paraId="5B374AD9">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东侧厂界</w:t>
                  </w:r>
                </w:p>
              </w:tc>
              <w:tc>
                <w:tcPr>
                  <w:tcW w:w="724" w:type="pct"/>
                  <w:tcBorders>
                    <w:tl2br w:val="nil"/>
                    <w:tr2bl w:val="nil"/>
                  </w:tcBorders>
                  <w:noWrap w:val="0"/>
                  <w:vAlign w:val="center"/>
                </w:tcPr>
                <w:p w14:paraId="131B406D">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南侧厂界</w:t>
                  </w:r>
                </w:p>
              </w:tc>
              <w:tc>
                <w:tcPr>
                  <w:tcW w:w="635" w:type="pct"/>
                  <w:tcBorders>
                    <w:tl2br w:val="nil"/>
                    <w:tr2bl w:val="nil"/>
                  </w:tcBorders>
                  <w:noWrap w:val="0"/>
                  <w:vAlign w:val="center"/>
                </w:tcPr>
                <w:p w14:paraId="69DF0CCA">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西侧厂界</w:t>
                  </w:r>
                </w:p>
              </w:tc>
              <w:tc>
                <w:tcPr>
                  <w:tcW w:w="688" w:type="pct"/>
                  <w:tcBorders>
                    <w:tl2br w:val="nil"/>
                    <w:tr2bl w:val="nil"/>
                  </w:tcBorders>
                  <w:noWrap w:val="0"/>
                  <w:vAlign w:val="center"/>
                </w:tcPr>
                <w:p w14:paraId="795D17CF">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北侧厂界</w:t>
                  </w:r>
                </w:p>
              </w:tc>
            </w:tr>
            <w:tr w14:paraId="068AD4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restart"/>
                  <w:tcBorders>
                    <w:tl2br w:val="nil"/>
                    <w:tr2bl w:val="nil"/>
                  </w:tcBorders>
                  <w:noWrap w:val="0"/>
                  <w:vAlign w:val="center"/>
                </w:tcPr>
                <w:p w14:paraId="5EAD4F4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五金</w:t>
                  </w:r>
                </w:p>
                <w:p w14:paraId="5683AF4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车间</w:t>
                  </w:r>
                </w:p>
              </w:tc>
              <w:tc>
                <w:tcPr>
                  <w:tcW w:w="1775" w:type="pct"/>
                  <w:tcBorders>
                    <w:tl2br w:val="nil"/>
                    <w:tr2bl w:val="nil"/>
                  </w:tcBorders>
                  <w:noWrap w:val="0"/>
                  <w:vAlign w:val="center"/>
                </w:tcPr>
                <w:p w14:paraId="09C55B9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切管机（自动+半自动）</w:t>
                  </w:r>
                </w:p>
              </w:tc>
              <w:tc>
                <w:tcPr>
                  <w:tcW w:w="1110" w:type="dxa"/>
                  <w:tcBorders>
                    <w:tl2br w:val="nil"/>
                    <w:tr2bl w:val="nil"/>
                  </w:tcBorders>
                  <w:noWrap w:val="0"/>
                  <w:vAlign w:val="center"/>
                </w:tcPr>
                <w:p w14:paraId="1F15513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30" w:type="dxa"/>
                  <w:tcBorders>
                    <w:tl2br w:val="nil"/>
                    <w:tr2bl w:val="nil"/>
                  </w:tcBorders>
                  <w:noWrap w:val="0"/>
                  <w:vAlign w:val="center"/>
                </w:tcPr>
                <w:p w14:paraId="23CEFFA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080" w:type="dxa"/>
                  <w:tcBorders>
                    <w:tl2br w:val="nil"/>
                    <w:tr2bl w:val="nil"/>
                  </w:tcBorders>
                  <w:noWrap w:val="0"/>
                  <w:vAlign w:val="center"/>
                </w:tcPr>
                <w:p w14:paraId="28290B8E">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169" w:type="dxa"/>
                  <w:tcBorders>
                    <w:tl2br w:val="nil"/>
                    <w:tr2bl w:val="nil"/>
                  </w:tcBorders>
                  <w:noWrap w:val="0"/>
                  <w:vAlign w:val="center"/>
                </w:tcPr>
                <w:p w14:paraId="7BACA24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w:t>
                  </w:r>
                </w:p>
              </w:tc>
            </w:tr>
            <w:tr w14:paraId="251BA2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55DA8B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0ED25D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剪板机</w:t>
                  </w:r>
                </w:p>
              </w:tc>
              <w:tc>
                <w:tcPr>
                  <w:tcW w:w="1110" w:type="dxa"/>
                  <w:tcBorders>
                    <w:tl2br w:val="nil"/>
                    <w:tr2bl w:val="nil"/>
                  </w:tcBorders>
                  <w:noWrap w:val="0"/>
                  <w:vAlign w:val="center"/>
                </w:tcPr>
                <w:p w14:paraId="02115D4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30" w:type="dxa"/>
                  <w:tcBorders>
                    <w:tl2br w:val="nil"/>
                    <w:tr2bl w:val="nil"/>
                  </w:tcBorders>
                  <w:noWrap w:val="0"/>
                  <w:vAlign w:val="center"/>
                </w:tcPr>
                <w:p w14:paraId="0A62560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80" w:type="dxa"/>
                  <w:tcBorders>
                    <w:tl2br w:val="nil"/>
                    <w:tr2bl w:val="nil"/>
                  </w:tcBorders>
                  <w:noWrap w:val="0"/>
                  <w:vAlign w:val="center"/>
                </w:tcPr>
                <w:p w14:paraId="2687D42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169" w:type="dxa"/>
                  <w:tcBorders>
                    <w:tl2br w:val="nil"/>
                    <w:tr2bl w:val="nil"/>
                  </w:tcBorders>
                  <w:noWrap w:val="0"/>
                  <w:vAlign w:val="center"/>
                </w:tcPr>
                <w:p w14:paraId="45B15E2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w:t>
                  </w:r>
                </w:p>
              </w:tc>
            </w:tr>
            <w:tr w14:paraId="51399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740E1B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3888A3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辊压线</w:t>
                  </w:r>
                </w:p>
                <w:p w14:paraId="64BE90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（全自动背板+层板+立柱）</w:t>
                  </w:r>
                </w:p>
              </w:tc>
              <w:tc>
                <w:tcPr>
                  <w:tcW w:w="1110" w:type="dxa"/>
                  <w:tcBorders>
                    <w:tl2br w:val="nil"/>
                    <w:tr2bl w:val="nil"/>
                  </w:tcBorders>
                  <w:noWrap w:val="0"/>
                  <w:vAlign w:val="center"/>
                </w:tcPr>
                <w:p w14:paraId="4ABFAC6E">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30" w:type="dxa"/>
                  <w:tcBorders>
                    <w:tl2br w:val="nil"/>
                    <w:tr2bl w:val="nil"/>
                  </w:tcBorders>
                  <w:noWrap w:val="0"/>
                  <w:vAlign w:val="center"/>
                </w:tcPr>
                <w:p w14:paraId="0577B6C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080" w:type="dxa"/>
                  <w:tcBorders>
                    <w:tl2br w:val="nil"/>
                    <w:tr2bl w:val="nil"/>
                  </w:tcBorders>
                  <w:noWrap w:val="0"/>
                  <w:vAlign w:val="center"/>
                </w:tcPr>
                <w:p w14:paraId="2D99538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169" w:type="dxa"/>
                  <w:tcBorders>
                    <w:tl2br w:val="nil"/>
                    <w:tr2bl w:val="nil"/>
                  </w:tcBorders>
                  <w:noWrap w:val="0"/>
                  <w:vAlign w:val="center"/>
                </w:tcPr>
                <w:p w14:paraId="22A68A1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p>
              </w:tc>
            </w:tr>
            <w:tr w14:paraId="3D1FF0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1CD76D2A">
                  <w:pPr>
                    <w:tabs>
                      <w:tab w:val="left" w:pos="826"/>
                    </w:tabs>
                    <w:jc w:val="center"/>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0ABE00D0">
                  <w:pPr>
                    <w:tabs>
                      <w:tab w:val="left" w:pos="826"/>
                    </w:tabs>
                    <w:jc w:val="center"/>
                    <w:rPr>
                      <w:rFonts w:hint="eastAsia" w:cs="Times New Roman"/>
                      <w:color w:val="000000"/>
                      <w:spacing w:val="0"/>
                      <w:sz w:val="21"/>
                      <w:szCs w:val="21"/>
                      <w:lang w:val="en-US" w:eastAsia="zh-CN"/>
                    </w:rPr>
                  </w:pPr>
                  <w:r>
                    <w:rPr>
                      <w:rFonts w:hint="eastAsia" w:cs="Times New Roman"/>
                      <w:color w:val="000000"/>
                      <w:spacing w:val="0"/>
                      <w:sz w:val="21"/>
                      <w:szCs w:val="21"/>
                      <w:lang w:val="en-US" w:eastAsia="zh-CN"/>
                    </w:rPr>
                    <w:t>小型全自动辊压线</w:t>
                  </w:r>
                </w:p>
              </w:tc>
              <w:tc>
                <w:tcPr>
                  <w:tcW w:w="1110" w:type="dxa"/>
                  <w:tcBorders>
                    <w:tl2br w:val="nil"/>
                    <w:tr2bl w:val="nil"/>
                  </w:tcBorders>
                  <w:noWrap w:val="0"/>
                  <w:vAlign w:val="center"/>
                </w:tcPr>
                <w:p w14:paraId="465D913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230" w:type="dxa"/>
                  <w:tcBorders>
                    <w:tl2br w:val="nil"/>
                    <w:tr2bl w:val="nil"/>
                  </w:tcBorders>
                  <w:noWrap w:val="0"/>
                  <w:vAlign w:val="center"/>
                </w:tcPr>
                <w:p w14:paraId="6B13C75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80" w:type="dxa"/>
                  <w:tcBorders>
                    <w:tl2br w:val="nil"/>
                    <w:tr2bl w:val="nil"/>
                  </w:tcBorders>
                  <w:noWrap w:val="0"/>
                  <w:vAlign w:val="center"/>
                </w:tcPr>
                <w:p w14:paraId="14B45FBB">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169" w:type="dxa"/>
                  <w:tcBorders>
                    <w:tl2br w:val="nil"/>
                    <w:tr2bl w:val="nil"/>
                  </w:tcBorders>
                  <w:noWrap w:val="0"/>
                  <w:vAlign w:val="center"/>
                </w:tcPr>
                <w:p w14:paraId="750AAB6B">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w:t>
                  </w:r>
                </w:p>
              </w:tc>
            </w:tr>
            <w:tr w14:paraId="4799F6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6F015A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60E327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液压机</w:t>
                  </w:r>
                </w:p>
              </w:tc>
              <w:tc>
                <w:tcPr>
                  <w:tcW w:w="1110" w:type="dxa"/>
                  <w:tcBorders>
                    <w:tl2br w:val="nil"/>
                    <w:tr2bl w:val="nil"/>
                  </w:tcBorders>
                  <w:noWrap w:val="0"/>
                  <w:vAlign w:val="center"/>
                </w:tcPr>
                <w:p w14:paraId="55B0E5A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230" w:type="dxa"/>
                  <w:tcBorders>
                    <w:tl2br w:val="nil"/>
                    <w:tr2bl w:val="nil"/>
                  </w:tcBorders>
                  <w:noWrap w:val="0"/>
                  <w:vAlign w:val="center"/>
                </w:tcPr>
                <w:p w14:paraId="78FAB22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80" w:type="dxa"/>
                  <w:tcBorders>
                    <w:tl2br w:val="nil"/>
                    <w:tr2bl w:val="nil"/>
                  </w:tcBorders>
                  <w:noWrap w:val="0"/>
                  <w:vAlign w:val="center"/>
                </w:tcPr>
                <w:p w14:paraId="5207119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169" w:type="dxa"/>
                  <w:tcBorders>
                    <w:tl2br w:val="nil"/>
                    <w:tr2bl w:val="nil"/>
                  </w:tcBorders>
                  <w:noWrap w:val="0"/>
                  <w:vAlign w:val="center"/>
                </w:tcPr>
                <w:p w14:paraId="12A326F0">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w:t>
                  </w:r>
                </w:p>
              </w:tc>
            </w:tr>
            <w:tr w14:paraId="45C661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458A2A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5C82E7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pacing w:val="0"/>
                      <w:sz w:val="21"/>
                      <w:szCs w:val="21"/>
                      <w:lang w:val="en-US" w:eastAsia="zh-CN"/>
                    </w:rPr>
                  </w:pPr>
                  <w:r>
                    <w:rPr>
                      <w:rFonts w:hint="default" w:ascii="Times New Roman" w:hAnsi="Times New Roman" w:eastAsia="宋体" w:cs="Times New Roman"/>
                      <w:color w:val="000000"/>
                      <w:spacing w:val="0"/>
                      <w:sz w:val="21"/>
                      <w:szCs w:val="21"/>
                      <w:lang w:val="en-US" w:eastAsia="zh-CN"/>
                    </w:rPr>
                    <w:t>冲床</w:t>
                  </w:r>
                </w:p>
              </w:tc>
              <w:tc>
                <w:tcPr>
                  <w:tcW w:w="1110" w:type="dxa"/>
                  <w:tcBorders>
                    <w:tl2br w:val="nil"/>
                    <w:tr2bl w:val="nil"/>
                  </w:tcBorders>
                  <w:noWrap w:val="0"/>
                  <w:vAlign w:val="center"/>
                </w:tcPr>
                <w:p w14:paraId="6C53CB4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230" w:type="dxa"/>
                  <w:tcBorders>
                    <w:tl2br w:val="nil"/>
                    <w:tr2bl w:val="nil"/>
                  </w:tcBorders>
                  <w:noWrap w:val="0"/>
                  <w:vAlign w:val="center"/>
                </w:tcPr>
                <w:p w14:paraId="49A3F71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80" w:type="dxa"/>
                  <w:tcBorders>
                    <w:tl2br w:val="nil"/>
                    <w:tr2bl w:val="nil"/>
                  </w:tcBorders>
                  <w:noWrap w:val="0"/>
                  <w:vAlign w:val="center"/>
                </w:tcPr>
                <w:p w14:paraId="0DD543B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169" w:type="dxa"/>
                  <w:tcBorders>
                    <w:tl2br w:val="nil"/>
                    <w:tr2bl w:val="nil"/>
                  </w:tcBorders>
                  <w:noWrap w:val="0"/>
                  <w:vAlign w:val="center"/>
                </w:tcPr>
                <w:p w14:paraId="73C812E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67</w:t>
                  </w:r>
                </w:p>
              </w:tc>
            </w:tr>
            <w:tr w14:paraId="7FC65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018BEC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1F3F7D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全自动冲管机</w:t>
                  </w:r>
                </w:p>
              </w:tc>
              <w:tc>
                <w:tcPr>
                  <w:tcW w:w="1110" w:type="dxa"/>
                  <w:tcBorders>
                    <w:tl2br w:val="nil"/>
                    <w:tr2bl w:val="nil"/>
                  </w:tcBorders>
                  <w:noWrap w:val="0"/>
                  <w:vAlign w:val="center"/>
                </w:tcPr>
                <w:p w14:paraId="757C222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30" w:type="dxa"/>
                  <w:tcBorders>
                    <w:tl2br w:val="nil"/>
                    <w:tr2bl w:val="nil"/>
                  </w:tcBorders>
                  <w:noWrap w:val="0"/>
                  <w:vAlign w:val="center"/>
                </w:tcPr>
                <w:p w14:paraId="208162F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080" w:type="dxa"/>
                  <w:tcBorders>
                    <w:tl2br w:val="nil"/>
                    <w:tr2bl w:val="nil"/>
                  </w:tcBorders>
                  <w:noWrap w:val="0"/>
                  <w:vAlign w:val="center"/>
                </w:tcPr>
                <w:p w14:paraId="3ABFEEF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169" w:type="dxa"/>
                  <w:tcBorders>
                    <w:tl2br w:val="nil"/>
                    <w:tr2bl w:val="nil"/>
                  </w:tcBorders>
                  <w:noWrap w:val="0"/>
                  <w:vAlign w:val="center"/>
                </w:tcPr>
                <w:p w14:paraId="0FD4D7D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w:t>
                  </w:r>
                </w:p>
              </w:tc>
            </w:tr>
            <w:tr w14:paraId="72BE15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32DE8D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auto"/>
                      <w:spacing w:val="0"/>
                      <w:sz w:val="21"/>
                      <w:szCs w:val="21"/>
                      <w:lang w:val="en-US" w:eastAsia="zh-CN"/>
                    </w:rPr>
                  </w:pPr>
                </w:p>
              </w:tc>
              <w:tc>
                <w:tcPr>
                  <w:tcW w:w="1775" w:type="pct"/>
                  <w:tcBorders>
                    <w:tl2br w:val="nil"/>
                    <w:tr2bl w:val="nil"/>
                  </w:tcBorders>
                  <w:noWrap w:val="0"/>
                  <w:vAlign w:val="center"/>
                </w:tcPr>
                <w:p w14:paraId="5E9DF3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折弯机</w:t>
                  </w:r>
                </w:p>
              </w:tc>
              <w:tc>
                <w:tcPr>
                  <w:tcW w:w="1110" w:type="dxa"/>
                  <w:tcBorders>
                    <w:tl2br w:val="nil"/>
                    <w:tr2bl w:val="nil"/>
                  </w:tcBorders>
                  <w:noWrap w:val="0"/>
                  <w:vAlign w:val="center"/>
                </w:tcPr>
                <w:p w14:paraId="784416D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230" w:type="dxa"/>
                  <w:tcBorders>
                    <w:tl2br w:val="nil"/>
                    <w:tr2bl w:val="nil"/>
                  </w:tcBorders>
                  <w:noWrap w:val="0"/>
                  <w:vAlign w:val="center"/>
                </w:tcPr>
                <w:p w14:paraId="202775A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080" w:type="dxa"/>
                  <w:tcBorders>
                    <w:tl2br w:val="nil"/>
                    <w:tr2bl w:val="nil"/>
                  </w:tcBorders>
                  <w:noWrap w:val="0"/>
                  <w:vAlign w:val="center"/>
                </w:tcPr>
                <w:p w14:paraId="3D59ACB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169" w:type="dxa"/>
                  <w:tcBorders>
                    <w:tl2br w:val="nil"/>
                    <w:tr2bl w:val="nil"/>
                  </w:tcBorders>
                  <w:noWrap w:val="0"/>
                  <w:vAlign w:val="center"/>
                </w:tcPr>
                <w:p w14:paraId="42E5323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w:t>
                  </w:r>
                </w:p>
              </w:tc>
            </w:tr>
            <w:tr w14:paraId="2C1A7D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restart"/>
                  <w:tcBorders>
                    <w:tl2br w:val="nil"/>
                    <w:tr2bl w:val="nil"/>
                  </w:tcBorders>
                  <w:noWrap w:val="0"/>
                  <w:vAlign w:val="center"/>
                </w:tcPr>
                <w:p w14:paraId="640676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电焊</w:t>
                  </w:r>
                </w:p>
                <w:p w14:paraId="658FE9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车间</w:t>
                  </w:r>
                </w:p>
              </w:tc>
              <w:tc>
                <w:tcPr>
                  <w:tcW w:w="1775" w:type="pct"/>
                  <w:tcBorders>
                    <w:tl2br w:val="nil"/>
                    <w:tr2bl w:val="nil"/>
                  </w:tcBorders>
                  <w:noWrap w:val="0"/>
                  <w:vAlign w:val="center"/>
                </w:tcPr>
                <w:p w14:paraId="160F60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电阻焊焊机（含焊接线+点焊机+激光焊机）</w:t>
                  </w:r>
                </w:p>
              </w:tc>
              <w:tc>
                <w:tcPr>
                  <w:tcW w:w="1110" w:type="dxa"/>
                  <w:tcBorders>
                    <w:tl2br w:val="nil"/>
                    <w:tr2bl w:val="nil"/>
                  </w:tcBorders>
                  <w:noWrap w:val="0"/>
                  <w:vAlign w:val="center"/>
                </w:tcPr>
                <w:p w14:paraId="47E50AD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30" w:type="dxa"/>
                  <w:tcBorders>
                    <w:tl2br w:val="nil"/>
                    <w:tr2bl w:val="nil"/>
                  </w:tcBorders>
                  <w:noWrap w:val="0"/>
                  <w:vAlign w:val="center"/>
                </w:tcPr>
                <w:p w14:paraId="228C7399">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80" w:type="dxa"/>
                  <w:tcBorders>
                    <w:tl2br w:val="nil"/>
                    <w:tr2bl w:val="nil"/>
                  </w:tcBorders>
                  <w:noWrap w:val="0"/>
                  <w:vAlign w:val="center"/>
                </w:tcPr>
                <w:p w14:paraId="269D1BA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169" w:type="dxa"/>
                  <w:tcBorders>
                    <w:tl2br w:val="nil"/>
                    <w:tr2bl w:val="nil"/>
                  </w:tcBorders>
                  <w:noWrap w:val="0"/>
                  <w:vAlign w:val="center"/>
                </w:tcPr>
                <w:p w14:paraId="4FEB25A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w:t>
                  </w:r>
                </w:p>
              </w:tc>
            </w:tr>
            <w:tr w14:paraId="4B34B1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65C20A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70BAD9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CO</w:t>
                  </w:r>
                  <w:r>
                    <w:rPr>
                      <w:rFonts w:hint="eastAsia" w:ascii="Times New Roman" w:hAnsi="Times New Roman" w:eastAsia="宋体" w:cs="Times New Roman"/>
                      <w:color w:val="000000" w:themeColor="text1"/>
                      <w:spacing w:val="0"/>
                      <w:sz w:val="21"/>
                      <w:szCs w:val="21"/>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焊机（含立柱自动焊机+电焊机+机器人焊机）</w:t>
                  </w:r>
                </w:p>
              </w:tc>
              <w:tc>
                <w:tcPr>
                  <w:tcW w:w="1110" w:type="dxa"/>
                  <w:tcBorders>
                    <w:tl2br w:val="nil"/>
                    <w:tr2bl w:val="nil"/>
                  </w:tcBorders>
                  <w:noWrap w:val="0"/>
                  <w:vAlign w:val="center"/>
                </w:tcPr>
                <w:p w14:paraId="69EB732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230" w:type="dxa"/>
                  <w:tcBorders>
                    <w:tl2br w:val="nil"/>
                    <w:tr2bl w:val="nil"/>
                  </w:tcBorders>
                  <w:noWrap w:val="0"/>
                  <w:vAlign w:val="center"/>
                </w:tcPr>
                <w:p w14:paraId="4F90C0A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80" w:type="dxa"/>
                  <w:tcBorders>
                    <w:tl2br w:val="nil"/>
                    <w:tr2bl w:val="nil"/>
                  </w:tcBorders>
                  <w:noWrap w:val="0"/>
                  <w:vAlign w:val="center"/>
                </w:tcPr>
                <w:p w14:paraId="3752405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169" w:type="dxa"/>
                  <w:tcBorders>
                    <w:tl2br w:val="nil"/>
                    <w:tr2bl w:val="nil"/>
                  </w:tcBorders>
                  <w:noWrap w:val="0"/>
                  <w:vAlign w:val="center"/>
                </w:tcPr>
                <w:p w14:paraId="23AE811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w:t>
                  </w:r>
                </w:p>
              </w:tc>
            </w:tr>
            <w:tr w14:paraId="73206E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079E83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48E40B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打磨机</w:t>
                  </w:r>
                </w:p>
              </w:tc>
              <w:tc>
                <w:tcPr>
                  <w:tcW w:w="1110" w:type="dxa"/>
                  <w:tcBorders>
                    <w:tl2br w:val="nil"/>
                    <w:tr2bl w:val="nil"/>
                  </w:tcBorders>
                  <w:noWrap w:val="0"/>
                  <w:vAlign w:val="center"/>
                </w:tcPr>
                <w:p w14:paraId="371D3CB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230" w:type="dxa"/>
                  <w:tcBorders>
                    <w:tl2br w:val="nil"/>
                    <w:tr2bl w:val="nil"/>
                  </w:tcBorders>
                  <w:noWrap w:val="0"/>
                  <w:vAlign w:val="center"/>
                </w:tcPr>
                <w:p w14:paraId="7BDBA03B">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080" w:type="dxa"/>
                  <w:tcBorders>
                    <w:tl2br w:val="nil"/>
                    <w:tr2bl w:val="nil"/>
                  </w:tcBorders>
                  <w:noWrap w:val="0"/>
                  <w:vAlign w:val="center"/>
                </w:tcPr>
                <w:p w14:paraId="12A9DCA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169" w:type="dxa"/>
                  <w:tcBorders>
                    <w:tl2br w:val="nil"/>
                    <w:tr2bl w:val="nil"/>
                  </w:tcBorders>
                  <w:noWrap w:val="0"/>
                  <w:vAlign w:val="center"/>
                </w:tcPr>
                <w:p w14:paraId="67C6D960">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w:t>
                  </w:r>
                </w:p>
              </w:tc>
            </w:tr>
            <w:tr w14:paraId="15D73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restart"/>
                  <w:tcBorders>
                    <w:tl2br w:val="nil"/>
                    <w:tr2bl w:val="nil"/>
                  </w:tcBorders>
                  <w:noWrap w:val="0"/>
                  <w:vAlign w:val="center"/>
                </w:tcPr>
                <w:p w14:paraId="3787BD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喷塑车间（一）</w:t>
                  </w:r>
                </w:p>
              </w:tc>
              <w:tc>
                <w:tcPr>
                  <w:tcW w:w="1775" w:type="pct"/>
                  <w:tcBorders>
                    <w:tl2br w:val="nil"/>
                    <w:tr2bl w:val="nil"/>
                  </w:tcBorders>
                  <w:noWrap w:val="0"/>
                  <w:vAlign w:val="center"/>
                </w:tcPr>
                <w:p w14:paraId="5027C0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喷塑流水线（8个喷房）</w:t>
                  </w:r>
                </w:p>
              </w:tc>
              <w:tc>
                <w:tcPr>
                  <w:tcW w:w="1110" w:type="dxa"/>
                  <w:tcBorders>
                    <w:tl2br w:val="nil"/>
                    <w:tr2bl w:val="nil"/>
                  </w:tcBorders>
                  <w:noWrap w:val="0"/>
                  <w:vAlign w:val="center"/>
                </w:tcPr>
                <w:p w14:paraId="5D5F333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230" w:type="dxa"/>
                  <w:tcBorders>
                    <w:tl2br w:val="nil"/>
                    <w:tr2bl w:val="nil"/>
                  </w:tcBorders>
                  <w:noWrap w:val="0"/>
                  <w:vAlign w:val="center"/>
                </w:tcPr>
                <w:p w14:paraId="0E23955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80" w:type="dxa"/>
                  <w:tcBorders>
                    <w:tl2br w:val="nil"/>
                    <w:tr2bl w:val="nil"/>
                  </w:tcBorders>
                  <w:noWrap w:val="0"/>
                  <w:vAlign w:val="center"/>
                </w:tcPr>
                <w:p w14:paraId="4DF069E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169" w:type="dxa"/>
                  <w:tcBorders>
                    <w:tl2br w:val="nil"/>
                    <w:tr2bl w:val="nil"/>
                  </w:tcBorders>
                  <w:noWrap w:val="0"/>
                  <w:vAlign w:val="center"/>
                </w:tcPr>
                <w:p w14:paraId="0A461BF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58</w:t>
                  </w:r>
                </w:p>
              </w:tc>
            </w:tr>
            <w:tr w14:paraId="32E85F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64513F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083D5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输送流水线</w:t>
                  </w:r>
                </w:p>
              </w:tc>
              <w:tc>
                <w:tcPr>
                  <w:tcW w:w="1110" w:type="dxa"/>
                  <w:tcBorders>
                    <w:tl2br w:val="nil"/>
                    <w:tr2bl w:val="nil"/>
                  </w:tcBorders>
                  <w:noWrap w:val="0"/>
                  <w:vAlign w:val="center"/>
                </w:tcPr>
                <w:p w14:paraId="23329CF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230" w:type="dxa"/>
                  <w:tcBorders>
                    <w:tl2br w:val="nil"/>
                    <w:tr2bl w:val="nil"/>
                  </w:tcBorders>
                  <w:noWrap w:val="0"/>
                  <w:vAlign w:val="center"/>
                </w:tcPr>
                <w:p w14:paraId="7F03205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80" w:type="dxa"/>
                  <w:tcBorders>
                    <w:tl2br w:val="nil"/>
                    <w:tr2bl w:val="nil"/>
                  </w:tcBorders>
                  <w:noWrap w:val="0"/>
                  <w:vAlign w:val="center"/>
                </w:tcPr>
                <w:p w14:paraId="6DB77EF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169" w:type="dxa"/>
                  <w:tcBorders>
                    <w:tl2br w:val="nil"/>
                    <w:tr2bl w:val="nil"/>
                  </w:tcBorders>
                  <w:noWrap w:val="0"/>
                  <w:vAlign w:val="center"/>
                </w:tcPr>
                <w:p w14:paraId="0FAA222B">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58</w:t>
                  </w:r>
                </w:p>
              </w:tc>
            </w:tr>
            <w:tr w14:paraId="4070C7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restart"/>
                  <w:tcBorders>
                    <w:tl2br w:val="nil"/>
                    <w:tr2bl w:val="nil"/>
                  </w:tcBorders>
                  <w:noWrap w:val="0"/>
                  <w:vAlign w:val="center"/>
                </w:tcPr>
                <w:p w14:paraId="391787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喷塑车间（二）</w:t>
                  </w:r>
                </w:p>
              </w:tc>
              <w:tc>
                <w:tcPr>
                  <w:tcW w:w="1775" w:type="pct"/>
                  <w:tcBorders>
                    <w:tl2br w:val="nil"/>
                    <w:tr2bl w:val="nil"/>
                  </w:tcBorders>
                  <w:noWrap w:val="0"/>
                  <w:vAlign w:val="center"/>
                </w:tcPr>
                <w:p w14:paraId="249DBA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金属表面处理线</w:t>
                  </w:r>
                </w:p>
              </w:tc>
              <w:tc>
                <w:tcPr>
                  <w:tcW w:w="1110" w:type="dxa"/>
                  <w:tcBorders>
                    <w:tl2br w:val="nil"/>
                    <w:tr2bl w:val="nil"/>
                  </w:tcBorders>
                  <w:noWrap w:val="0"/>
                  <w:vAlign w:val="center"/>
                </w:tcPr>
                <w:p w14:paraId="2B74FE08">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230" w:type="dxa"/>
                  <w:tcBorders>
                    <w:tl2br w:val="nil"/>
                    <w:tr2bl w:val="nil"/>
                  </w:tcBorders>
                  <w:noWrap w:val="0"/>
                  <w:vAlign w:val="center"/>
                </w:tcPr>
                <w:p w14:paraId="343FBD1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80" w:type="dxa"/>
                  <w:tcBorders>
                    <w:tl2br w:val="nil"/>
                    <w:tr2bl w:val="nil"/>
                  </w:tcBorders>
                  <w:noWrap w:val="0"/>
                  <w:vAlign w:val="center"/>
                </w:tcPr>
                <w:p w14:paraId="079BDCA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169" w:type="dxa"/>
                  <w:tcBorders>
                    <w:tl2br w:val="nil"/>
                    <w:tr2bl w:val="nil"/>
                  </w:tcBorders>
                  <w:noWrap w:val="0"/>
                  <w:vAlign w:val="center"/>
                </w:tcPr>
                <w:p w14:paraId="4574B8F3">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w:t>
                  </w:r>
                </w:p>
              </w:tc>
            </w:tr>
            <w:tr w14:paraId="622EDC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22" w:type="pct"/>
                  <w:vMerge w:val="continue"/>
                  <w:tcBorders>
                    <w:tl2br w:val="nil"/>
                    <w:tr2bl w:val="nil"/>
                  </w:tcBorders>
                  <w:noWrap w:val="0"/>
                  <w:vAlign w:val="center"/>
                </w:tcPr>
                <w:p w14:paraId="748756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51DE90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喷塑流水线（12个喷房）</w:t>
                  </w:r>
                </w:p>
              </w:tc>
              <w:tc>
                <w:tcPr>
                  <w:tcW w:w="1110" w:type="dxa"/>
                  <w:tcBorders>
                    <w:tl2br w:val="nil"/>
                    <w:tr2bl w:val="nil"/>
                  </w:tcBorders>
                  <w:noWrap w:val="0"/>
                  <w:vAlign w:val="center"/>
                </w:tcPr>
                <w:p w14:paraId="511B38D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230" w:type="dxa"/>
                  <w:tcBorders>
                    <w:tl2br w:val="nil"/>
                    <w:tr2bl w:val="nil"/>
                  </w:tcBorders>
                  <w:noWrap w:val="0"/>
                  <w:vAlign w:val="center"/>
                </w:tcPr>
                <w:p w14:paraId="275EA0E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080" w:type="dxa"/>
                  <w:tcBorders>
                    <w:tl2br w:val="nil"/>
                    <w:tr2bl w:val="nil"/>
                  </w:tcBorders>
                  <w:noWrap w:val="0"/>
                  <w:vAlign w:val="center"/>
                </w:tcPr>
                <w:p w14:paraId="0F272F8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169" w:type="dxa"/>
                  <w:tcBorders>
                    <w:tl2br w:val="nil"/>
                    <w:tr2bl w:val="nil"/>
                  </w:tcBorders>
                  <w:noWrap w:val="0"/>
                  <w:vAlign w:val="center"/>
                </w:tcPr>
                <w:p w14:paraId="2DED0E3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p>
              </w:tc>
            </w:tr>
            <w:tr w14:paraId="346D45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70FF82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pacing w:val="0"/>
                      <w:kern w:val="2"/>
                      <w:sz w:val="21"/>
                      <w:szCs w:val="21"/>
                      <w:lang w:val="en-US" w:eastAsia="zh-CN" w:bidi="ar-SA"/>
                    </w:rPr>
                  </w:pPr>
                </w:p>
              </w:tc>
              <w:tc>
                <w:tcPr>
                  <w:tcW w:w="1775" w:type="pct"/>
                  <w:tcBorders>
                    <w:tl2br w:val="nil"/>
                    <w:tr2bl w:val="nil"/>
                  </w:tcBorders>
                  <w:noWrap w:val="0"/>
                  <w:vAlign w:val="center"/>
                </w:tcPr>
                <w:p w14:paraId="07E4E5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输送流水线</w:t>
                  </w:r>
                </w:p>
              </w:tc>
              <w:tc>
                <w:tcPr>
                  <w:tcW w:w="1110" w:type="dxa"/>
                  <w:tcBorders>
                    <w:tl2br w:val="nil"/>
                    <w:tr2bl w:val="nil"/>
                  </w:tcBorders>
                  <w:noWrap w:val="0"/>
                  <w:vAlign w:val="center"/>
                </w:tcPr>
                <w:p w14:paraId="389295CA">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230" w:type="dxa"/>
                  <w:tcBorders>
                    <w:tl2br w:val="nil"/>
                    <w:tr2bl w:val="nil"/>
                  </w:tcBorders>
                  <w:noWrap w:val="0"/>
                  <w:vAlign w:val="center"/>
                </w:tcPr>
                <w:p w14:paraId="38FC574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080" w:type="dxa"/>
                  <w:tcBorders>
                    <w:tl2br w:val="nil"/>
                    <w:tr2bl w:val="nil"/>
                  </w:tcBorders>
                  <w:noWrap w:val="0"/>
                  <w:vAlign w:val="center"/>
                </w:tcPr>
                <w:p w14:paraId="51451EB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169" w:type="dxa"/>
                  <w:tcBorders>
                    <w:tl2br w:val="nil"/>
                    <w:tr2bl w:val="nil"/>
                  </w:tcBorders>
                  <w:noWrap w:val="0"/>
                  <w:vAlign w:val="center"/>
                </w:tcPr>
                <w:p w14:paraId="68A2CE2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p>
              </w:tc>
            </w:tr>
            <w:tr w14:paraId="4174D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l2br w:val="nil"/>
                    <w:tr2bl w:val="nil"/>
                  </w:tcBorders>
                  <w:noWrap w:val="0"/>
                  <w:vAlign w:val="center"/>
                </w:tcPr>
                <w:p w14:paraId="510D0A8A">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bCs/>
                      <w:color w:val="auto"/>
                      <w:spacing w:val="0"/>
                      <w:kern w:val="2"/>
                      <w:sz w:val="21"/>
                      <w:szCs w:val="21"/>
                      <w:lang w:val="en-US" w:eastAsia="zh-CN" w:bidi="ar-SA"/>
                    </w:rPr>
                  </w:pPr>
                  <w:r>
                    <w:rPr>
                      <w:rFonts w:hint="eastAsia" w:cs="Times New Roman"/>
                      <w:bCs/>
                      <w:color w:val="auto"/>
                      <w:spacing w:val="0"/>
                      <w:kern w:val="2"/>
                      <w:sz w:val="21"/>
                      <w:szCs w:val="21"/>
                      <w:lang w:val="en-US" w:eastAsia="zh-CN" w:bidi="ar-SA"/>
                    </w:rPr>
                    <w:t>厂房内</w:t>
                  </w:r>
                </w:p>
              </w:tc>
              <w:tc>
                <w:tcPr>
                  <w:tcW w:w="1775" w:type="pct"/>
                  <w:tcBorders>
                    <w:tl2br w:val="nil"/>
                    <w:tr2bl w:val="nil"/>
                  </w:tcBorders>
                  <w:noWrap w:val="0"/>
                  <w:vAlign w:val="center"/>
                </w:tcPr>
                <w:p w14:paraId="093C7BCF">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000000"/>
                      <w:spacing w:val="0"/>
                      <w:sz w:val="21"/>
                      <w:szCs w:val="21"/>
                      <w:lang w:val="en-US" w:eastAsia="zh-CN"/>
                    </w:rPr>
                  </w:pPr>
                  <w:r>
                    <w:rPr>
                      <w:rFonts w:hint="default" w:ascii="Times New Roman" w:hAnsi="Times New Roman" w:eastAsia="宋体" w:cs="Times New Roman"/>
                      <w:color w:val="000000"/>
                      <w:spacing w:val="0"/>
                      <w:sz w:val="21"/>
                      <w:szCs w:val="21"/>
                      <w:lang w:val="en-US" w:eastAsia="zh-CN"/>
                    </w:rPr>
                    <w:t>空压机</w:t>
                  </w:r>
                </w:p>
              </w:tc>
              <w:tc>
                <w:tcPr>
                  <w:tcW w:w="1110" w:type="dxa"/>
                  <w:tcBorders>
                    <w:tl2br w:val="nil"/>
                    <w:tr2bl w:val="nil"/>
                  </w:tcBorders>
                  <w:noWrap w:val="0"/>
                  <w:vAlign w:val="center"/>
                </w:tcPr>
                <w:p w14:paraId="447DBFD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30" w:type="dxa"/>
                  <w:tcBorders>
                    <w:tl2br w:val="nil"/>
                    <w:tr2bl w:val="nil"/>
                  </w:tcBorders>
                  <w:noWrap w:val="0"/>
                  <w:vAlign w:val="center"/>
                </w:tcPr>
                <w:p w14:paraId="0C498B0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080" w:type="dxa"/>
                  <w:tcBorders>
                    <w:tl2br w:val="nil"/>
                    <w:tr2bl w:val="nil"/>
                  </w:tcBorders>
                  <w:noWrap w:val="0"/>
                  <w:vAlign w:val="center"/>
                </w:tcPr>
                <w:p w14:paraId="504CB2F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169" w:type="dxa"/>
                  <w:tcBorders>
                    <w:tl2br w:val="nil"/>
                    <w:tr2bl w:val="nil"/>
                  </w:tcBorders>
                  <w:noWrap w:val="0"/>
                  <w:vAlign w:val="center"/>
                </w:tcPr>
                <w:p w14:paraId="6F50E8FF">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w:t>
                  </w:r>
                </w:p>
              </w:tc>
            </w:tr>
            <w:tr w14:paraId="55FE3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restart"/>
                  <w:tcBorders>
                    <w:tl2br w:val="nil"/>
                    <w:tr2bl w:val="nil"/>
                  </w:tcBorders>
                  <w:noWrap w:val="0"/>
                  <w:vAlign w:val="center"/>
                </w:tcPr>
                <w:p w14:paraId="0311AF99">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pacing w:val="0"/>
                      <w:sz w:val="21"/>
                      <w:szCs w:val="21"/>
                      <w:lang w:val="en-US" w:eastAsia="zh-CN"/>
                    </w:rPr>
                  </w:pPr>
                  <w:r>
                    <w:rPr>
                      <w:rFonts w:hint="eastAsia" w:cs="Times New Roman"/>
                      <w:color w:val="auto"/>
                      <w:spacing w:val="0"/>
                      <w:sz w:val="21"/>
                      <w:szCs w:val="21"/>
                      <w:lang w:val="en-US" w:eastAsia="zh-CN"/>
                    </w:rPr>
                    <w:t>厂区内</w:t>
                  </w:r>
                </w:p>
              </w:tc>
              <w:tc>
                <w:tcPr>
                  <w:tcW w:w="1775" w:type="pct"/>
                  <w:tcBorders>
                    <w:tl2br w:val="nil"/>
                    <w:tr2bl w:val="nil"/>
                  </w:tcBorders>
                  <w:noWrap w:val="0"/>
                  <w:vAlign w:val="center"/>
                </w:tcPr>
                <w:p w14:paraId="700EAD7A">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spacing w:val="0"/>
                      <w:kern w:val="2"/>
                      <w:sz w:val="21"/>
                      <w:szCs w:val="21"/>
                      <w:lang w:eastAsia="zh-CN"/>
                    </w:rPr>
                  </w:pPr>
                  <w:r>
                    <w:rPr>
                      <w:rFonts w:hint="default" w:ascii="Times New Roman" w:hAnsi="Times New Roman" w:eastAsia="宋体" w:cs="Times New Roman"/>
                      <w:spacing w:val="0"/>
                      <w:kern w:val="2"/>
                      <w:sz w:val="21"/>
                      <w:szCs w:val="21"/>
                      <w:lang w:eastAsia="zh-CN"/>
                    </w:rPr>
                    <w:t>DA00</w:t>
                  </w:r>
                  <w:r>
                    <w:rPr>
                      <w:rFonts w:hint="default" w:ascii="Times New Roman" w:hAnsi="Times New Roman" w:eastAsia="宋体" w:cs="Times New Roman"/>
                      <w:spacing w:val="0"/>
                      <w:kern w:val="2"/>
                      <w:sz w:val="21"/>
                      <w:szCs w:val="21"/>
                      <w:lang w:val="en-US" w:eastAsia="zh-CN"/>
                    </w:rPr>
                    <w:t>1</w:t>
                  </w:r>
                  <w:r>
                    <w:rPr>
                      <w:rFonts w:hint="default" w:ascii="Times New Roman" w:hAnsi="Times New Roman" w:eastAsia="宋体" w:cs="Times New Roman"/>
                      <w:spacing w:val="0"/>
                      <w:kern w:val="2"/>
                      <w:sz w:val="21"/>
                      <w:szCs w:val="21"/>
                      <w:lang w:eastAsia="zh-CN"/>
                    </w:rPr>
                    <w:t>风机</w:t>
                  </w:r>
                </w:p>
              </w:tc>
              <w:tc>
                <w:tcPr>
                  <w:tcW w:w="653" w:type="pct"/>
                  <w:tcBorders>
                    <w:tl2br w:val="nil"/>
                    <w:tr2bl w:val="nil"/>
                  </w:tcBorders>
                  <w:noWrap w:val="0"/>
                  <w:vAlign w:val="center"/>
                </w:tcPr>
                <w:p w14:paraId="0A7C3E51">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w:t>
                  </w:r>
                </w:p>
              </w:tc>
              <w:tc>
                <w:tcPr>
                  <w:tcW w:w="724" w:type="pct"/>
                  <w:tcBorders>
                    <w:tl2br w:val="nil"/>
                    <w:tr2bl w:val="nil"/>
                  </w:tcBorders>
                  <w:noWrap w:val="0"/>
                  <w:vAlign w:val="center"/>
                </w:tcPr>
                <w:p w14:paraId="2306E3AC">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126</w:t>
                  </w:r>
                </w:p>
              </w:tc>
              <w:tc>
                <w:tcPr>
                  <w:tcW w:w="635" w:type="pct"/>
                  <w:tcBorders>
                    <w:tl2br w:val="nil"/>
                    <w:tr2bl w:val="nil"/>
                  </w:tcBorders>
                  <w:noWrap w:val="0"/>
                  <w:vAlign w:val="center"/>
                </w:tcPr>
                <w:p w14:paraId="18E88934">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108</w:t>
                  </w:r>
                </w:p>
              </w:tc>
              <w:tc>
                <w:tcPr>
                  <w:tcW w:w="688" w:type="pct"/>
                  <w:tcBorders>
                    <w:tl2br w:val="nil"/>
                    <w:tr2bl w:val="nil"/>
                  </w:tcBorders>
                  <w:noWrap w:val="0"/>
                  <w:vAlign w:val="center"/>
                </w:tcPr>
                <w:p w14:paraId="4773BE44">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w:t>
                  </w:r>
                </w:p>
              </w:tc>
            </w:tr>
            <w:tr w14:paraId="11655B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7081D0BA">
                  <w:pPr>
                    <w:pStyle w:val="80"/>
                    <w:autoSpaceDE w:val="0"/>
                    <w:autoSpaceDN w:val="0"/>
                    <w:spacing w:before="25" w:line="229" w:lineRule="exact"/>
                    <w:jc w:val="center"/>
                    <w:rPr>
                      <w:rFonts w:hint="default" w:ascii="Times New Roman" w:hAnsi="Times New Roman" w:eastAsia="宋体" w:cs="Times New Roman"/>
                      <w:color w:val="auto"/>
                      <w:spacing w:val="0"/>
                      <w:sz w:val="21"/>
                      <w:szCs w:val="21"/>
                      <w:lang w:val="en-US" w:eastAsia="zh-CN"/>
                    </w:rPr>
                  </w:pPr>
                </w:p>
              </w:tc>
              <w:tc>
                <w:tcPr>
                  <w:tcW w:w="1775" w:type="pct"/>
                  <w:tcBorders>
                    <w:tl2br w:val="nil"/>
                    <w:tr2bl w:val="nil"/>
                  </w:tcBorders>
                  <w:noWrap w:val="0"/>
                  <w:vAlign w:val="center"/>
                </w:tcPr>
                <w:p w14:paraId="17557753">
                  <w:pPr>
                    <w:pStyle w:val="80"/>
                    <w:autoSpaceDE w:val="0"/>
                    <w:autoSpaceDN w:val="0"/>
                    <w:spacing w:before="25" w:line="229" w:lineRule="exact"/>
                    <w:jc w:val="center"/>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DA002</w:t>
                  </w:r>
                  <w:r>
                    <w:rPr>
                      <w:rFonts w:hint="default" w:ascii="Times New Roman" w:hAnsi="Times New Roman" w:eastAsia="宋体" w:cs="Times New Roman"/>
                      <w:spacing w:val="0"/>
                      <w:kern w:val="2"/>
                      <w:sz w:val="21"/>
                      <w:szCs w:val="21"/>
                      <w:lang w:eastAsia="zh-CN"/>
                    </w:rPr>
                    <w:t>风机</w:t>
                  </w:r>
                </w:p>
              </w:tc>
              <w:tc>
                <w:tcPr>
                  <w:tcW w:w="653" w:type="pct"/>
                  <w:tcBorders>
                    <w:tl2br w:val="nil"/>
                    <w:tr2bl w:val="nil"/>
                  </w:tcBorders>
                  <w:noWrap w:val="0"/>
                  <w:vAlign w:val="center"/>
                </w:tcPr>
                <w:p w14:paraId="7705C239">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29</w:t>
                  </w:r>
                </w:p>
              </w:tc>
              <w:tc>
                <w:tcPr>
                  <w:tcW w:w="724" w:type="pct"/>
                  <w:tcBorders>
                    <w:tl2br w:val="nil"/>
                    <w:tr2bl w:val="nil"/>
                  </w:tcBorders>
                  <w:noWrap w:val="0"/>
                  <w:vAlign w:val="center"/>
                </w:tcPr>
                <w:p w14:paraId="452DB24A">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142</w:t>
                  </w:r>
                </w:p>
              </w:tc>
              <w:tc>
                <w:tcPr>
                  <w:tcW w:w="635" w:type="pct"/>
                  <w:tcBorders>
                    <w:tl2br w:val="nil"/>
                    <w:tr2bl w:val="nil"/>
                  </w:tcBorders>
                  <w:noWrap w:val="0"/>
                  <w:vAlign w:val="center"/>
                </w:tcPr>
                <w:p w14:paraId="1B4DE107">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w:t>
                  </w:r>
                </w:p>
              </w:tc>
              <w:tc>
                <w:tcPr>
                  <w:tcW w:w="688" w:type="pct"/>
                  <w:tcBorders>
                    <w:tl2br w:val="nil"/>
                    <w:tr2bl w:val="nil"/>
                  </w:tcBorders>
                  <w:noWrap w:val="0"/>
                  <w:vAlign w:val="center"/>
                </w:tcPr>
                <w:p w14:paraId="78F86EFF">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w:t>
                  </w:r>
                </w:p>
              </w:tc>
            </w:tr>
            <w:tr w14:paraId="0DE6F3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33C793E5">
                  <w:pPr>
                    <w:pStyle w:val="80"/>
                    <w:autoSpaceDE w:val="0"/>
                    <w:autoSpaceDN w:val="0"/>
                    <w:spacing w:before="25" w:line="229" w:lineRule="exact"/>
                    <w:jc w:val="center"/>
                    <w:rPr>
                      <w:rFonts w:hint="default" w:ascii="Times New Roman" w:hAnsi="Times New Roman" w:eastAsia="宋体" w:cs="Times New Roman"/>
                      <w:color w:val="auto"/>
                      <w:spacing w:val="0"/>
                      <w:sz w:val="21"/>
                      <w:szCs w:val="21"/>
                      <w:lang w:val="en-US" w:eastAsia="zh-CN"/>
                    </w:rPr>
                  </w:pPr>
                </w:p>
              </w:tc>
              <w:tc>
                <w:tcPr>
                  <w:tcW w:w="1775" w:type="pct"/>
                  <w:tcBorders>
                    <w:tl2br w:val="nil"/>
                    <w:tr2bl w:val="nil"/>
                  </w:tcBorders>
                  <w:noWrap w:val="0"/>
                  <w:vAlign w:val="center"/>
                </w:tcPr>
                <w:p w14:paraId="511E4FDF">
                  <w:pPr>
                    <w:pStyle w:val="80"/>
                    <w:autoSpaceDE w:val="0"/>
                    <w:autoSpaceDN w:val="0"/>
                    <w:spacing w:before="25" w:line="229" w:lineRule="exact"/>
                    <w:jc w:val="center"/>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DA003</w:t>
                  </w:r>
                  <w:r>
                    <w:rPr>
                      <w:rFonts w:hint="default" w:ascii="Times New Roman" w:hAnsi="Times New Roman" w:eastAsia="宋体" w:cs="Times New Roman"/>
                      <w:spacing w:val="0"/>
                      <w:kern w:val="2"/>
                      <w:sz w:val="21"/>
                      <w:szCs w:val="21"/>
                      <w:lang w:eastAsia="zh-CN"/>
                    </w:rPr>
                    <w:t>风机</w:t>
                  </w:r>
                </w:p>
              </w:tc>
              <w:tc>
                <w:tcPr>
                  <w:tcW w:w="653" w:type="pct"/>
                  <w:tcBorders>
                    <w:tl2br w:val="nil"/>
                    <w:tr2bl w:val="nil"/>
                  </w:tcBorders>
                  <w:noWrap w:val="0"/>
                  <w:vAlign w:val="center"/>
                </w:tcPr>
                <w:p w14:paraId="242A06F2">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109</w:t>
                  </w:r>
                </w:p>
              </w:tc>
              <w:tc>
                <w:tcPr>
                  <w:tcW w:w="724" w:type="pct"/>
                  <w:tcBorders>
                    <w:tl2br w:val="nil"/>
                    <w:tr2bl w:val="nil"/>
                  </w:tcBorders>
                  <w:noWrap w:val="0"/>
                  <w:vAlign w:val="center"/>
                </w:tcPr>
                <w:p w14:paraId="62641F89">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w:t>
                  </w:r>
                </w:p>
              </w:tc>
              <w:tc>
                <w:tcPr>
                  <w:tcW w:w="635" w:type="pct"/>
                  <w:tcBorders>
                    <w:tl2br w:val="nil"/>
                    <w:tr2bl w:val="nil"/>
                  </w:tcBorders>
                  <w:noWrap w:val="0"/>
                  <w:vAlign w:val="center"/>
                </w:tcPr>
                <w:p w14:paraId="1887486A">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c>
                <w:tcPr>
                  <w:tcW w:w="688" w:type="pct"/>
                  <w:tcBorders>
                    <w:tl2br w:val="nil"/>
                    <w:tr2bl w:val="nil"/>
                  </w:tcBorders>
                  <w:noWrap w:val="0"/>
                  <w:vAlign w:val="center"/>
                </w:tcPr>
                <w:p w14:paraId="5F1693B1">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54</w:t>
                  </w:r>
                </w:p>
              </w:tc>
            </w:tr>
            <w:tr w14:paraId="5F71F5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vMerge w:val="continue"/>
                  <w:tcBorders>
                    <w:tl2br w:val="nil"/>
                    <w:tr2bl w:val="nil"/>
                  </w:tcBorders>
                  <w:noWrap w:val="0"/>
                  <w:vAlign w:val="center"/>
                </w:tcPr>
                <w:p w14:paraId="5395D841">
                  <w:pPr>
                    <w:pStyle w:val="80"/>
                    <w:autoSpaceDE w:val="0"/>
                    <w:autoSpaceDN w:val="0"/>
                    <w:spacing w:before="25" w:line="229" w:lineRule="exact"/>
                    <w:jc w:val="center"/>
                    <w:rPr>
                      <w:rFonts w:hint="default" w:ascii="Times New Roman" w:hAnsi="Times New Roman" w:eastAsia="宋体" w:cs="Times New Roman"/>
                      <w:color w:val="auto"/>
                      <w:spacing w:val="0"/>
                      <w:sz w:val="21"/>
                      <w:szCs w:val="21"/>
                      <w:lang w:val="en-US" w:eastAsia="zh-CN"/>
                    </w:rPr>
                  </w:pPr>
                </w:p>
              </w:tc>
              <w:tc>
                <w:tcPr>
                  <w:tcW w:w="1775" w:type="pct"/>
                  <w:tcBorders>
                    <w:tl2br w:val="nil"/>
                    <w:tr2bl w:val="nil"/>
                  </w:tcBorders>
                  <w:noWrap w:val="0"/>
                  <w:vAlign w:val="center"/>
                </w:tcPr>
                <w:p w14:paraId="3B43A51A">
                  <w:pPr>
                    <w:pStyle w:val="80"/>
                    <w:autoSpaceDE w:val="0"/>
                    <w:autoSpaceDN w:val="0"/>
                    <w:spacing w:before="25" w:line="229" w:lineRule="exact"/>
                    <w:jc w:val="center"/>
                    <w:rPr>
                      <w:rFonts w:hint="default" w:ascii="Times New Roman" w:hAnsi="Times New Roman" w:eastAsia="宋体" w:cs="Times New Roman"/>
                      <w:spacing w:val="0"/>
                      <w:kern w:val="2"/>
                      <w:sz w:val="21"/>
                      <w:szCs w:val="21"/>
                      <w:lang w:val="en-US" w:eastAsia="zh-CN"/>
                    </w:rPr>
                  </w:pPr>
                  <w:r>
                    <w:rPr>
                      <w:rFonts w:hint="default" w:ascii="Times New Roman" w:hAnsi="Times New Roman" w:eastAsia="宋体" w:cs="Times New Roman"/>
                      <w:spacing w:val="0"/>
                      <w:kern w:val="2"/>
                      <w:sz w:val="21"/>
                      <w:szCs w:val="21"/>
                      <w:lang w:val="en-US" w:eastAsia="zh-CN"/>
                    </w:rPr>
                    <w:t>DA004</w:t>
                  </w:r>
                  <w:r>
                    <w:rPr>
                      <w:rFonts w:hint="default" w:ascii="Times New Roman" w:hAnsi="Times New Roman" w:eastAsia="宋体" w:cs="Times New Roman"/>
                      <w:spacing w:val="0"/>
                      <w:kern w:val="2"/>
                      <w:sz w:val="21"/>
                      <w:szCs w:val="21"/>
                      <w:lang w:eastAsia="zh-CN"/>
                    </w:rPr>
                    <w:t>风机</w:t>
                  </w:r>
                </w:p>
              </w:tc>
              <w:tc>
                <w:tcPr>
                  <w:tcW w:w="653" w:type="pct"/>
                  <w:tcBorders>
                    <w:tl2br w:val="nil"/>
                    <w:tr2bl w:val="nil"/>
                  </w:tcBorders>
                  <w:noWrap w:val="0"/>
                  <w:vAlign w:val="center"/>
                </w:tcPr>
                <w:p w14:paraId="1E5D372E">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w:t>
                  </w:r>
                </w:p>
              </w:tc>
              <w:tc>
                <w:tcPr>
                  <w:tcW w:w="724" w:type="pct"/>
                  <w:tcBorders>
                    <w:tl2br w:val="nil"/>
                    <w:tr2bl w:val="nil"/>
                  </w:tcBorders>
                  <w:noWrap w:val="0"/>
                  <w:vAlign w:val="center"/>
                </w:tcPr>
                <w:p w14:paraId="37397CDB">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52</w:t>
                  </w:r>
                </w:p>
              </w:tc>
              <w:tc>
                <w:tcPr>
                  <w:tcW w:w="635" w:type="pct"/>
                  <w:tcBorders>
                    <w:tl2br w:val="nil"/>
                    <w:tr2bl w:val="nil"/>
                  </w:tcBorders>
                  <w:noWrap w:val="0"/>
                  <w:vAlign w:val="center"/>
                </w:tcPr>
                <w:p w14:paraId="7AE49A13">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23</w:t>
                  </w:r>
                </w:p>
              </w:tc>
              <w:tc>
                <w:tcPr>
                  <w:tcW w:w="688" w:type="pct"/>
                  <w:tcBorders>
                    <w:tl2br w:val="nil"/>
                    <w:tr2bl w:val="nil"/>
                  </w:tcBorders>
                  <w:noWrap w:val="0"/>
                  <w:vAlign w:val="center"/>
                </w:tcPr>
                <w:p w14:paraId="3F0DE992">
                  <w:pPr>
                    <w:keepNext w:val="0"/>
                    <w:keepLines w:val="0"/>
                    <w:pageBreakBefore w:val="0"/>
                    <w:widowControl/>
                    <w:tabs>
                      <w:tab w:val="center" w:pos="10467"/>
                      <w:tab w:val="left" w:pos="13095"/>
                    </w:tabs>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69</w:t>
                  </w:r>
                </w:p>
              </w:tc>
            </w:tr>
          </w:tbl>
          <w:p w14:paraId="34328722">
            <w:pPr>
              <w:keepNext w:val="0"/>
              <w:keepLines w:val="0"/>
              <w:pageBreakBefore w:val="0"/>
              <w:widowControl w:val="0"/>
              <w:kinsoku/>
              <w:wordWrap/>
              <w:overflowPunct/>
              <w:topLinePunct w:val="0"/>
              <w:autoSpaceDE/>
              <w:autoSpaceDN/>
              <w:bidi w:val="0"/>
              <w:adjustRightInd/>
              <w:snapToGrid/>
              <w:spacing w:before="24" w:beforeLines="10" w:after="24" w:afterLines="10" w:line="400" w:lineRule="exact"/>
              <w:ind w:firstLine="493"/>
              <w:jc w:val="center"/>
              <w:textAlignment w:val="auto"/>
              <w:rPr>
                <w:b/>
                <w:color w:val="000000"/>
                <w:sz w:val="21"/>
                <w:szCs w:val="21"/>
              </w:rPr>
            </w:pPr>
            <w:r>
              <w:rPr>
                <w:rFonts w:hint="eastAsia"/>
                <w:b/>
                <w:color w:val="000000"/>
                <w:sz w:val="24"/>
                <w:szCs w:val="24"/>
              </w:rPr>
              <w:t>表4</w:t>
            </w:r>
            <w:r>
              <w:rPr>
                <w:b/>
                <w:color w:val="000000"/>
                <w:sz w:val="24"/>
                <w:szCs w:val="24"/>
              </w:rPr>
              <w:t>-</w:t>
            </w:r>
            <w:r>
              <w:rPr>
                <w:rFonts w:hint="eastAsia"/>
                <w:b/>
                <w:color w:val="000000"/>
                <w:sz w:val="24"/>
                <w:szCs w:val="24"/>
                <w:lang w:val="en-US" w:eastAsia="zh-CN"/>
              </w:rPr>
              <w:t>8</w:t>
            </w:r>
            <w:r>
              <w:rPr>
                <w:rFonts w:hint="eastAsia"/>
                <w:b/>
                <w:color w:val="000000"/>
                <w:sz w:val="24"/>
                <w:szCs w:val="24"/>
              </w:rPr>
              <w:t xml:space="preserve"> </w:t>
            </w:r>
            <w:r>
              <w:rPr>
                <w:b/>
                <w:color w:val="000000"/>
                <w:sz w:val="24"/>
                <w:szCs w:val="24"/>
              </w:rPr>
              <w:t xml:space="preserve"> </w:t>
            </w:r>
            <w:r>
              <w:rPr>
                <w:rFonts w:hint="eastAsia"/>
                <w:b/>
                <w:color w:val="000000"/>
                <w:sz w:val="24"/>
                <w:szCs w:val="24"/>
              </w:rPr>
              <w:t>厂界环境噪声预测结果</w:t>
            </w:r>
            <w:r>
              <w:rPr>
                <w:rFonts w:hint="eastAsia"/>
                <w:b/>
                <w:color w:val="000000"/>
                <w:sz w:val="24"/>
                <w:szCs w:val="24"/>
                <w:lang w:val="en-US" w:eastAsia="zh-CN"/>
              </w:rPr>
              <w:t xml:space="preserve">   </w:t>
            </w:r>
            <w:r>
              <w:rPr>
                <w:rFonts w:hint="eastAsia"/>
                <w:b/>
                <w:color w:val="000000"/>
                <w:sz w:val="21"/>
                <w:szCs w:val="21"/>
                <w:lang w:val="en-US" w:eastAsia="zh-CN"/>
              </w:rPr>
              <w:t xml:space="preserve"> </w:t>
            </w:r>
            <w:r>
              <w:rPr>
                <w:rFonts w:hint="eastAsia"/>
                <w:b/>
                <w:color w:val="000000"/>
                <w:sz w:val="21"/>
                <w:szCs w:val="21"/>
              </w:rPr>
              <w:t>单位：</w:t>
            </w:r>
            <w:r>
              <w:rPr>
                <w:b/>
                <w:color w:val="000000"/>
                <w:sz w:val="21"/>
                <w:szCs w:val="21"/>
              </w:rPr>
              <w:t>dB</w:t>
            </w:r>
            <w:r>
              <w:rPr>
                <w:rFonts w:hint="eastAsia"/>
                <w:b/>
                <w:color w:val="000000"/>
                <w:sz w:val="21"/>
                <w:szCs w:val="21"/>
              </w:rPr>
              <w:t>（</w:t>
            </w:r>
            <w:r>
              <w:rPr>
                <w:b/>
                <w:color w:val="000000"/>
                <w:sz w:val="21"/>
                <w:szCs w:val="21"/>
              </w:rPr>
              <w:t>A</w:t>
            </w:r>
            <w:r>
              <w:rPr>
                <w:rFonts w:hint="eastAsia"/>
                <w:b/>
                <w:color w:val="000000"/>
                <w:sz w:val="21"/>
                <w:szCs w:val="21"/>
              </w:rPr>
              <w:t>）</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501"/>
              <w:gridCol w:w="1336"/>
              <w:gridCol w:w="1336"/>
              <w:gridCol w:w="1336"/>
              <w:gridCol w:w="1336"/>
            </w:tblGrid>
            <w:tr w14:paraId="7E4B22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94" w:type="pct"/>
                  <w:gridSpan w:val="2"/>
                  <w:tcBorders>
                    <w:tl2br w:val="nil"/>
                    <w:tr2bl w:val="nil"/>
                  </w:tcBorders>
                  <w:noWrap w:val="0"/>
                  <w:vAlign w:val="center"/>
                </w:tcPr>
                <w:p w14:paraId="1CB8D630">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rPr>
                    <w:t>位置</w:t>
                  </w:r>
                </w:p>
              </w:tc>
              <w:tc>
                <w:tcPr>
                  <w:tcW w:w="801" w:type="pct"/>
                  <w:tcBorders>
                    <w:tl2br w:val="nil"/>
                    <w:tr2bl w:val="nil"/>
                  </w:tcBorders>
                  <w:noWrap w:val="0"/>
                  <w:vAlign w:val="center"/>
                </w:tcPr>
                <w:p w14:paraId="26DA735A">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东厂界</w:t>
                  </w:r>
                </w:p>
              </w:tc>
              <w:tc>
                <w:tcPr>
                  <w:tcW w:w="801" w:type="pct"/>
                  <w:tcBorders>
                    <w:tl2br w:val="nil"/>
                    <w:tr2bl w:val="nil"/>
                  </w:tcBorders>
                  <w:noWrap w:val="0"/>
                  <w:vAlign w:val="center"/>
                </w:tcPr>
                <w:p w14:paraId="061038E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eastAsia" w:ascii="Times New Roman" w:hAnsi="Times New Roman" w:eastAsia="宋体" w:cs="Times New Roman"/>
                      <w:bCs/>
                      <w:color w:val="000000"/>
                      <w:sz w:val="21"/>
                      <w:szCs w:val="21"/>
                      <w:lang w:eastAsia="zh-CN"/>
                    </w:rPr>
                    <w:t>南厂界</w:t>
                  </w:r>
                </w:p>
              </w:tc>
              <w:tc>
                <w:tcPr>
                  <w:tcW w:w="801" w:type="pct"/>
                  <w:tcBorders>
                    <w:tl2br w:val="nil"/>
                    <w:tr2bl w:val="nil"/>
                  </w:tcBorders>
                  <w:noWrap w:val="0"/>
                  <w:vAlign w:val="center"/>
                </w:tcPr>
                <w:p w14:paraId="269464A1">
                  <w:pPr>
                    <w:keepNext w:val="0"/>
                    <w:keepLines w:val="0"/>
                    <w:pageBreakBefore w:val="0"/>
                    <w:widowControl w:val="0"/>
                    <w:kinsoku/>
                    <w:wordWrap/>
                    <w:overflowPunct/>
                    <w:topLinePunct w:val="0"/>
                    <w:autoSpaceDE/>
                    <w:autoSpaceDN/>
                    <w:bidi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西厂界</w:t>
                  </w:r>
                </w:p>
              </w:tc>
              <w:tc>
                <w:tcPr>
                  <w:tcW w:w="801" w:type="pct"/>
                  <w:tcBorders>
                    <w:tl2br w:val="nil"/>
                    <w:tr2bl w:val="nil"/>
                  </w:tcBorders>
                  <w:noWrap w:val="0"/>
                  <w:vAlign w:val="center"/>
                </w:tcPr>
                <w:p w14:paraId="55D7D5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北厂界</w:t>
                  </w:r>
                </w:p>
              </w:tc>
            </w:tr>
            <w:tr w14:paraId="0DC262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4" w:type="pct"/>
                  <w:gridSpan w:val="2"/>
                  <w:tcBorders>
                    <w:tl2br w:val="nil"/>
                    <w:tr2bl w:val="nil"/>
                  </w:tcBorders>
                  <w:noWrap w:val="0"/>
                  <w:vAlign w:val="center"/>
                </w:tcPr>
                <w:p w14:paraId="4D213808">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时段</w:t>
                  </w:r>
                </w:p>
              </w:tc>
              <w:tc>
                <w:tcPr>
                  <w:tcW w:w="801" w:type="pct"/>
                  <w:tcBorders>
                    <w:tl2br w:val="nil"/>
                    <w:tr2bl w:val="nil"/>
                  </w:tcBorders>
                  <w:noWrap w:val="0"/>
                  <w:vAlign w:val="center"/>
                </w:tcPr>
                <w:p w14:paraId="08A7CA79">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801" w:type="pct"/>
                  <w:tcBorders>
                    <w:tl2br w:val="nil"/>
                    <w:tr2bl w:val="nil"/>
                  </w:tcBorders>
                  <w:noWrap w:val="0"/>
                  <w:vAlign w:val="center"/>
                </w:tcPr>
                <w:p w14:paraId="09D5C5DF">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801" w:type="pct"/>
                  <w:tcBorders>
                    <w:tl2br w:val="nil"/>
                    <w:tr2bl w:val="nil"/>
                  </w:tcBorders>
                  <w:noWrap w:val="0"/>
                  <w:vAlign w:val="center"/>
                </w:tcPr>
                <w:p w14:paraId="74D603DE">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c>
                <w:tcPr>
                  <w:tcW w:w="801" w:type="pct"/>
                  <w:tcBorders>
                    <w:tl2br w:val="nil"/>
                    <w:tr2bl w:val="nil"/>
                  </w:tcBorders>
                  <w:noWrap w:val="0"/>
                  <w:vAlign w:val="center"/>
                </w:tcPr>
                <w:p w14:paraId="78A8175D">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eastAsia="zh-CN"/>
                    </w:rPr>
                    <w:t>昼</w:t>
                  </w:r>
                </w:p>
              </w:tc>
            </w:tr>
            <w:tr w14:paraId="4756B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2C74F8EB">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切管机</w:t>
                  </w:r>
                </w:p>
                <w:p w14:paraId="629FAF9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Cs/>
                      <w:color w:val="000000"/>
                      <w:kern w:val="2"/>
                      <w:sz w:val="21"/>
                      <w:szCs w:val="21"/>
                      <w:lang w:val="en-US" w:eastAsia="en-US" w:bidi="ar-SA"/>
                    </w:rPr>
                  </w:pPr>
                  <w:r>
                    <w:rPr>
                      <w:rFonts w:hint="default" w:ascii="Times New Roman" w:hAnsi="Times New Roman" w:eastAsia="宋体" w:cs="Times New Roman"/>
                      <w:spacing w:val="0"/>
                      <w:sz w:val="21"/>
                      <w:szCs w:val="21"/>
                      <w:lang w:val="en-US" w:eastAsia="zh-CN"/>
                    </w:rPr>
                    <w:t>（自动+半自动）</w:t>
                  </w:r>
                </w:p>
              </w:tc>
              <w:tc>
                <w:tcPr>
                  <w:tcW w:w="300" w:type="pct"/>
                  <w:vMerge w:val="restart"/>
                  <w:tcBorders>
                    <w:tl2br w:val="nil"/>
                    <w:tr2bl w:val="nil"/>
                  </w:tcBorders>
                  <w:noWrap w:val="0"/>
                  <w:vAlign w:val="center"/>
                </w:tcPr>
                <w:p w14:paraId="55CA1F82">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贡</w:t>
                  </w:r>
                </w:p>
                <w:p w14:paraId="754BAC8A">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献</w:t>
                  </w:r>
                </w:p>
                <w:p w14:paraId="7F9E8FC9">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值</w:t>
                  </w:r>
                </w:p>
              </w:tc>
              <w:tc>
                <w:tcPr>
                  <w:tcW w:w="801" w:type="pct"/>
                  <w:tcBorders>
                    <w:tl2br w:val="nil"/>
                    <w:tr2bl w:val="nil"/>
                  </w:tcBorders>
                  <w:noWrap w:val="0"/>
                  <w:vAlign w:val="center"/>
                </w:tcPr>
                <w:p w14:paraId="261431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33.0</w:t>
                  </w:r>
                </w:p>
              </w:tc>
              <w:tc>
                <w:tcPr>
                  <w:tcW w:w="801" w:type="pct"/>
                  <w:tcBorders>
                    <w:tl2br w:val="nil"/>
                    <w:tr2bl w:val="nil"/>
                  </w:tcBorders>
                  <w:noWrap w:val="0"/>
                  <w:vAlign w:val="center"/>
                </w:tcPr>
                <w:p w14:paraId="7610C9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801" w:type="pct"/>
                  <w:tcBorders>
                    <w:tl2br w:val="nil"/>
                    <w:tr2bl w:val="nil"/>
                  </w:tcBorders>
                  <w:noWrap w:val="0"/>
                  <w:vAlign w:val="center"/>
                </w:tcPr>
                <w:p w14:paraId="34BDAE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801" w:type="pct"/>
                  <w:tcBorders>
                    <w:tl2br w:val="nil"/>
                    <w:tr2bl w:val="nil"/>
                  </w:tcBorders>
                  <w:noWrap w:val="0"/>
                  <w:vAlign w:val="center"/>
                </w:tcPr>
                <w:p w14:paraId="2AD01C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27.9</w:t>
                  </w:r>
                </w:p>
              </w:tc>
            </w:tr>
            <w:tr w14:paraId="2E0ADF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70A17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spacing w:val="0"/>
                      <w:sz w:val="21"/>
                      <w:szCs w:val="21"/>
                      <w:lang w:val="en-US" w:eastAsia="zh-CN"/>
                    </w:rPr>
                    <w:t>剪板机</w:t>
                  </w:r>
                </w:p>
              </w:tc>
              <w:tc>
                <w:tcPr>
                  <w:tcW w:w="300" w:type="pct"/>
                  <w:vMerge w:val="continue"/>
                  <w:tcBorders>
                    <w:tl2br w:val="nil"/>
                    <w:tr2bl w:val="nil"/>
                  </w:tcBorders>
                  <w:noWrap w:val="0"/>
                  <w:vAlign w:val="center"/>
                </w:tcPr>
                <w:p w14:paraId="6F87F424">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41C0A1C7">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19.1</w:t>
                  </w:r>
                </w:p>
              </w:tc>
              <w:tc>
                <w:tcPr>
                  <w:tcW w:w="801" w:type="pct"/>
                  <w:tcBorders>
                    <w:tl2br w:val="nil"/>
                    <w:tr2bl w:val="nil"/>
                  </w:tcBorders>
                  <w:noWrap w:val="0"/>
                  <w:vAlign w:val="center"/>
                </w:tcPr>
                <w:p w14:paraId="58C655D6">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801" w:type="pct"/>
                  <w:tcBorders>
                    <w:tl2br w:val="nil"/>
                    <w:tr2bl w:val="nil"/>
                  </w:tcBorders>
                  <w:noWrap w:val="0"/>
                  <w:vAlign w:val="center"/>
                </w:tcPr>
                <w:p w14:paraId="4FD7081C">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801" w:type="pct"/>
                  <w:tcBorders>
                    <w:tl2br w:val="nil"/>
                    <w:tr2bl w:val="nil"/>
                  </w:tcBorders>
                  <w:noWrap w:val="0"/>
                  <w:vAlign w:val="center"/>
                </w:tcPr>
                <w:p w14:paraId="471411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15.4</w:t>
                  </w:r>
                </w:p>
              </w:tc>
            </w:tr>
            <w:tr w14:paraId="3080C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1C9100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pacing w:val="0"/>
                      <w:sz w:val="21"/>
                      <w:szCs w:val="21"/>
                      <w:lang w:val="en-US" w:eastAsia="zh-CN"/>
                    </w:rPr>
                  </w:pPr>
                  <w:r>
                    <w:rPr>
                      <w:rFonts w:hint="default" w:ascii="Times New Roman" w:hAnsi="Times New Roman" w:eastAsia="宋体" w:cs="Times New Roman"/>
                      <w:spacing w:val="0"/>
                      <w:sz w:val="21"/>
                      <w:szCs w:val="21"/>
                      <w:lang w:val="en-US" w:eastAsia="zh-CN"/>
                    </w:rPr>
                    <w:t>辊压线</w:t>
                  </w:r>
                </w:p>
                <w:p w14:paraId="2D1330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default" w:ascii="Times New Roman" w:hAnsi="Times New Roman" w:eastAsia="宋体" w:cs="Times New Roman"/>
                      <w:spacing w:val="0"/>
                      <w:sz w:val="21"/>
                      <w:szCs w:val="21"/>
                      <w:lang w:val="en-US" w:eastAsia="zh-CN"/>
                    </w:rPr>
                    <w:t>（全自动背板+层板+立柱）</w:t>
                  </w:r>
                </w:p>
              </w:tc>
              <w:tc>
                <w:tcPr>
                  <w:tcW w:w="300" w:type="pct"/>
                  <w:vMerge w:val="continue"/>
                  <w:tcBorders>
                    <w:tl2br w:val="nil"/>
                    <w:tr2bl w:val="nil"/>
                  </w:tcBorders>
                  <w:noWrap w:val="0"/>
                  <w:vAlign w:val="center"/>
                </w:tcPr>
                <w:p w14:paraId="26702BD5">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4BCD75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w:t>
                  </w:r>
                </w:p>
              </w:tc>
              <w:tc>
                <w:tcPr>
                  <w:tcW w:w="801" w:type="pct"/>
                  <w:tcBorders>
                    <w:tl2br w:val="nil"/>
                    <w:tr2bl w:val="nil"/>
                  </w:tcBorders>
                  <w:noWrap w:val="0"/>
                  <w:vAlign w:val="center"/>
                </w:tcPr>
                <w:p w14:paraId="0C89DA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801" w:type="pct"/>
                  <w:tcBorders>
                    <w:tl2br w:val="nil"/>
                    <w:tr2bl w:val="nil"/>
                  </w:tcBorders>
                  <w:noWrap w:val="0"/>
                  <w:vAlign w:val="center"/>
                </w:tcPr>
                <w:p w14:paraId="360497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801" w:type="pct"/>
                  <w:tcBorders>
                    <w:tl2br w:val="nil"/>
                    <w:tr2bl w:val="nil"/>
                  </w:tcBorders>
                  <w:noWrap w:val="0"/>
                  <w:vAlign w:val="center"/>
                </w:tcPr>
                <w:p w14:paraId="679DF5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26.8</w:t>
                  </w:r>
                </w:p>
              </w:tc>
            </w:tr>
            <w:tr w14:paraId="1E03BD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8BA53DB">
                  <w:pPr>
                    <w:tabs>
                      <w:tab w:val="left" w:pos="826"/>
                    </w:tabs>
                    <w:jc w:val="center"/>
                    <w:rPr>
                      <w:rFonts w:hint="eastAsia" w:cs="Times New Roman"/>
                      <w:color w:val="auto"/>
                      <w:sz w:val="21"/>
                      <w:szCs w:val="21"/>
                      <w:lang w:val="en-US" w:eastAsia="zh-CN"/>
                    </w:rPr>
                  </w:pPr>
                  <w:r>
                    <w:rPr>
                      <w:rFonts w:hint="eastAsia" w:cs="Times New Roman"/>
                      <w:color w:val="000000"/>
                      <w:spacing w:val="0"/>
                      <w:sz w:val="21"/>
                      <w:szCs w:val="21"/>
                      <w:lang w:val="en-US" w:eastAsia="zh-CN"/>
                    </w:rPr>
                    <w:t>小型全自动辊压线</w:t>
                  </w:r>
                </w:p>
              </w:tc>
              <w:tc>
                <w:tcPr>
                  <w:tcW w:w="300" w:type="pct"/>
                  <w:vMerge w:val="continue"/>
                  <w:tcBorders>
                    <w:tl2br w:val="nil"/>
                    <w:tr2bl w:val="nil"/>
                  </w:tcBorders>
                  <w:noWrap w:val="0"/>
                  <w:vAlign w:val="center"/>
                </w:tcPr>
                <w:p w14:paraId="00B4040B">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414FF9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23.9</w:t>
                  </w:r>
                </w:p>
              </w:tc>
              <w:tc>
                <w:tcPr>
                  <w:tcW w:w="801" w:type="pct"/>
                  <w:tcBorders>
                    <w:tl2br w:val="nil"/>
                    <w:tr2bl w:val="nil"/>
                  </w:tcBorders>
                  <w:noWrap w:val="0"/>
                  <w:vAlign w:val="center"/>
                </w:tcPr>
                <w:p w14:paraId="46E65F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801" w:type="pct"/>
                  <w:tcBorders>
                    <w:tl2br w:val="nil"/>
                    <w:tr2bl w:val="nil"/>
                  </w:tcBorders>
                  <w:noWrap w:val="0"/>
                  <w:vAlign w:val="center"/>
                </w:tcPr>
                <w:p w14:paraId="22E6FE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801" w:type="pct"/>
                  <w:tcBorders>
                    <w:tl2br w:val="nil"/>
                    <w:tr2bl w:val="nil"/>
                  </w:tcBorders>
                  <w:noWrap w:val="0"/>
                  <w:vAlign w:val="center"/>
                </w:tcPr>
                <w:p w14:paraId="2EC3DA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20.7</w:t>
                  </w:r>
                </w:p>
              </w:tc>
            </w:tr>
            <w:tr w14:paraId="1C9163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46DD6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default" w:ascii="Times New Roman" w:hAnsi="Times New Roman" w:eastAsia="宋体" w:cs="Times New Roman"/>
                      <w:spacing w:val="0"/>
                      <w:sz w:val="21"/>
                      <w:szCs w:val="21"/>
                      <w:lang w:val="en-US" w:eastAsia="zh-CN"/>
                    </w:rPr>
                    <w:t>液压机</w:t>
                  </w:r>
                </w:p>
              </w:tc>
              <w:tc>
                <w:tcPr>
                  <w:tcW w:w="300" w:type="pct"/>
                  <w:vMerge w:val="continue"/>
                  <w:tcBorders>
                    <w:tl2br w:val="nil"/>
                    <w:tr2bl w:val="nil"/>
                  </w:tcBorders>
                  <w:noWrap w:val="0"/>
                  <w:vAlign w:val="center"/>
                </w:tcPr>
                <w:p w14:paraId="1199CDBB">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2FD4DF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31.7</w:t>
                  </w:r>
                </w:p>
              </w:tc>
              <w:tc>
                <w:tcPr>
                  <w:tcW w:w="801" w:type="pct"/>
                  <w:tcBorders>
                    <w:tl2br w:val="nil"/>
                    <w:tr2bl w:val="nil"/>
                  </w:tcBorders>
                  <w:noWrap w:val="0"/>
                  <w:vAlign w:val="center"/>
                </w:tcPr>
                <w:p w14:paraId="57054E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801" w:type="pct"/>
                  <w:tcBorders>
                    <w:tl2br w:val="nil"/>
                    <w:tr2bl w:val="nil"/>
                  </w:tcBorders>
                  <w:noWrap w:val="0"/>
                  <w:vAlign w:val="center"/>
                </w:tcPr>
                <w:p w14:paraId="32A2B8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801" w:type="pct"/>
                  <w:tcBorders>
                    <w:tl2br w:val="nil"/>
                    <w:tr2bl w:val="nil"/>
                  </w:tcBorders>
                  <w:noWrap w:val="0"/>
                  <w:vAlign w:val="center"/>
                </w:tcPr>
                <w:p w14:paraId="2D8021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23.9</w:t>
                  </w:r>
                </w:p>
              </w:tc>
            </w:tr>
            <w:tr w14:paraId="6593D2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6A0A85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default" w:ascii="Times New Roman" w:hAnsi="Times New Roman" w:eastAsia="宋体" w:cs="Times New Roman"/>
                      <w:color w:val="000000"/>
                      <w:spacing w:val="0"/>
                      <w:sz w:val="21"/>
                      <w:szCs w:val="21"/>
                      <w:lang w:val="en-US" w:eastAsia="zh-CN"/>
                    </w:rPr>
                    <w:t>冲床</w:t>
                  </w:r>
                </w:p>
              </w:tc>
              <w:tc>
                <w:tcPr>
                  <w:tcW w:w="300" w:type="pct"/>
                  <w:vMerge w:val="continue"/>
                  <w:tcBorders>
                    <w:tl2br w:val="nil"/>
                    <w:tr2bl w:val="nil"/>
                  </w:tcBorders>
                  <w:noWrap w:val="0"/>
                  <w:vAlign w:val="center"/>
                </w:tcPr>
                <w:p w14:paraId="275BD86B">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1C93C9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39.3</w:t>
                  </w:r>
                </w:p>
              </w:tc>
              <w:tc>
                <w:tcPr>
                  <w:tcW w:w="801" w:type="pct"/>
                  <w:tcBorders>
                    <w:tl2br w:val="nil"/>
                    <w:tr2bl w:val="nil"/>
                  </w:tcBorders>
                  <w:noWrap w:val="0"/>
                  <w:vAlign w:val="center"/>
                </w:tcPr>
                <w:p w14:paraId="4141F1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28.5</w:t>
                  </w:r>
                </w:p>
              </w:tc>
              <w:tc>
                <w:tcPr>
                  <w:tcW w:w="801" w:type="pct"/>
                  <w:tcBorders>
                    <w:tl2br w:val="nil"/>
                    <w:tr2bl w:val="nil"/>
                  </w:tcBorders>
                  <w:noWrap w:val="0"/>
                  <w:vAlign w:val="center"/>
                </w:tcPr>
                <w:p w14:paraId="26C381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29.1</w:t>
                  </w:r>
                </w:p>
              </w:tc>
              <w:tc>
                <w:tcPr>
                  <w:tcW w:w="801" w:type="pct"/>
                  <w:tcBorders>
                    <w:tl2br w:val="nil"/>
                    <w:tr2bl w:val="nil"/>
                  </w:tcBorders>
                  <w:noWrap w:val="0"/>
                  <w:vAlign w:val="center"/>
                </w:tcPr>
                <w:p w14:paraId="579DC7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32.0</w:t>
                  </w:r>
                </w:p>
              </w:tc>
            </w:tr>
            <w:tr w14:paraId="3297DC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136C4A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default" w:ascii="Times New Roman" w:hAnsi="Times New Roman" w:eastAsia="宋体" w:cs="Times New Roman"/>
                      <w:spacing w:val="0"/>
                      <w:sz w:val="21"/>
                      <w:szCs w:val="21"/>
                      <w:lang w:val="en-US" w:eastAsia="zh-CN"/>
                    </w:rPr>
                    <w:t>全自动冲管机</w:t>
                  </w:r>
                </w:p>
              </w:tc>
              <w:tc>
                <w:tcPr>
                  <w:tcW w:w="300" w:type="pct"/>
                  <w:vMerge w:val="continue"/>
                  <w:tcBorders>
                    <w:tl2br w:val="nil"/>
                    <w:tr2bl w:val="nil"/>
                  </w:tcBorders>
                  <w:noWrap w:val="0"/>
                  <w:vAlign w:val="center"/>
                </w:tcPr>
                <w:p w14:paraId="0B0C6CBE">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6F4D06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34.8</w:t>
                  </w:r>
                </w:p>
              </w:tc>
              <w:tc>
                <w:tcPr>
                  <w:tcW w:w="801" w:type="pct"/>
                  <w:tcBorders>
                    <w:tl2br w:val="nil"/>
                    <w:tr2bl w:val="nil"/>
                  </w:tcBorders>
                  <w:noWrap w:val="0"/>
                  <w:vAlign w:val="center"/>
                </w:tcPr>
                <w:p w14:paraId="645C80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801" w:type="pct"/>
                  <w:tcBorders>
                    <w:tl2br w:val="nil"/>
                    <w:tr2bl w:val="nil"/>
                  </w:tcBorders>
                  <w:noWrap w:val="0"/>
                  <w:vAlign w:val="center"/>
                </w:tcPr>
                <w:p w14:paraId="33DC81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24.1</w:t>
                  </w:r>
                </w:p>
              </w:tc>
              <w:tc>
                <w:tcPr>
                  <w:tcW w:w="801" w:type="pct"/>
                  <w:tcBorders>
                    <w:tl2br w:val="nil"/>
                    <w:tr2bl w:val="nil"/>
                  </w:tcBorders>
                  <w:noWrap w:val="0"/>
                  <w:vAlign w:val="center"/>
                </w:tcPr>
                <w:p w14:paraId="024E4D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29.4</w:t>
                  </w:r>
                </w:p>
              </w:tc>
            </w:tr>
            <w:tr w14:paraId="13D0CB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0F9E9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default" w:ascii="Times New Roman" w:hAnsi="Times New Roman" w:eastAsia="宋体" w:cs="Times New Roman"/>
                      <w:spacing w:val="0"/>
                      <w:sz w:val="21"/>
                      <w:szCs w:val="21"/>
                      <w:lang w:val="en-US" w:eastAsia="zh-CN"/>
                    </w:rPr>
                    <w:t>折弯机</w:t>
                  </w:r>
                </w:p>
              </w:tc>
              <w:tc>
                <w:tcPr>
                  <w:tcW w:w="300" w:type="pct"/>
                  <w:vMerge w:val="continue"/>
                  <w:tcBorders>
                    <w:tl2br w:val="nil"/>
                    <w:tr2bl w:val="nil"/>
                  </w:tcBorders>
                  <w:noWrap w:val="0"/>
                  <w:vAlign w:val="center"/>
                </w:tcPr>
                <w:p w14:paraId="17969C0E">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05A1FD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801" w:type="pct"/>
                  <w:tcBorders>
                    <w:tl2br w:val="nil"/>
                    <w:tr2bl w:val="nil"/>
                  </w:tcBorders>
                  <w:noWrap w:val="0"/>
                  <w:vAlign w:val="center"/>
                </w:tcPr>
                <w:p w14:paraId="7C1F48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801" w:type="pct"/>
                  <w:tcBorders>
                    <w:tl2br w:val="nil"/>
                    <w:tr2bl w:val="nil"/>
                  </w:tcBorders>
                  <w:noWrap w:val="0"/>
                  <w:vAlign w:val="center"/>
                </w:tcPr>
                <w:p w14:paraId="40CFC6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801" w:type="pct"/>
                  <w:tcBorders>
                    <w:tl2br w:val="nil"/>
                    <w:tr2bl w:val="nil"/>
                  </w:tcBorders>
                  <w:noWrap w:val="0"/>
                  <w:vAlign w:val="center"/>
                </w:tcPr>
                <w:p w14:paraId="0E6D72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18.4</w:t>
                  </w:r>
                </w:p>
              </w:tc>
            </w:tr>
            <w:tr w14:paraId="7E5F08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5281D4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电阻焊焊机（含焊接线+点焊机+激光焊机）</w:t>
                  </w:r>
                </w:p>
              </w:tc>
              <w:tc>
                <w:tcPr>
                  <w:tcW w:w="300" w:type="pct"/>
                  <w:vMerge w:val="continue"/>
                  <w:tcBorders>
                    <w:tl2br w:val="nil"/>
                    <w:tr2bl w:val="nil"/>
                  </w:tcBorders>
                  <w:noWrap w:val="0"/>
                  <w:vAlign w:val="center"/>
                </w:tcPr>
                <w:p w14:paraId="23515BF1">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7B6A70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801" w:type="pct"/>
                  <w:tcBorders>
                    <w:tl2br w:val="nil"/>
                    <w:tr2bl w:val="nil"/>
                  </w:tcBorders>
                  <w:noWrap w:val="0"/>
                  <w:vAlign w:val="center"/>
                </w:tcPr>
                <w:p w14:paraId="64070F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801" w:type="pct"/>
                  <w:tcBorders>
                    <w:tl2br w:val="nil"/>
                    <w:tr2bl w:val="nil"/>
                  </w:tcBorders>
                  <w:noWrap w:val="0"/>
                  <w:vAlign w:val="center"/>
                </w:tcPr>
                <w:p w14:paraId="1C7C0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801" w:type="pct"/>
                  <w:tcBorders>
                    <w:tl2br w:val="nil"/>
                    <w:tr2bl w:val="nil"/>
                  </w:tcBorders>
                  <w:noWrap w:val="0"/>
                  <w:vAlign w:val="center"/>
                </w:tcPr>
                <w:p w14:paraId="4F591F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23.8</w:t>
                  </w:r>
                </w:p>
              </w:tc>
            </w:tr>
            <w:tr w14:paraId="0ADA6C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9B92B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CO</w:t>
                  </w:r>
                  <w:r>
                    <w:rPr>
                      <w:rFonts w:hint="eastAsia" w:ascii="Times New Roman" w:hAnsi="Times New Roman" w:eastAsia="宋体" w:cs="Times New Roman"/>
                      <w:color w:val="000000" w:themeColor="text1"/>
                      <w:spacing w:val="0"/>
                      <w:sz w:val="21"/>
                      <w:szCs w:val="21"/>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焊机（含立柱自动焊机+电焊机+机器人焊机）</w:t>
                  </w:r>
                </w:p>
              </w:tc>
              <w:tc>
                <w:tcPr>
                  <w:tcW w:w="300" w:type="pct"/>
                  <w:vMerge w:val="continue"/>
                  <w:tcBorders>
                    <w:tl2br w:val="nil"/>
                    <w:tr2bl w:val="nil"/>
                  </w:tcBorders>
                  <w:noWrap w:val="0"/>
                  <w:vAlign w:val="center"/>
                </w:tcPr>
                <w:p w14:paraId="2287AADD">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2234C4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37.0</w:t>
                  </w:r>
                </w:p>
              </w:tc>
              <w:tc>
                <w:tcPr>
                  <w:tcW w:w="801" w:type="pct"/>
                  <w:tcBorders>
                    <w:tl2br w:val="nil"/>
                    <w:tr2bl w:val="nil"/>
                  </w:tcBorders>
                  <w:noWrap w:val="0"/>
                  <w:vAlign w:val="center"/>
                </w:tcPr>
                <w:p w14:paraId="469946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801" w:type="pct"/>
                  <w:tcBorders>
                    <w:tl2br w:val="nil"/>
                    <w:tr2bl w:val="nil"/>
                  </w:tcBorders>
                  <w:noWrap w:val="0"/>
                  <w:vAlign w:val="center"/>
                </w:tcPr>
                <w:p w14:paraId="507E49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801" w:type="pct"/>
                  <w:tcBorders>
                    <w:tl2br w:val="nil"/>
                    <w:tr2bl w:val="nil"/>
                  </w:tcBorders>
                  <w:noWrap w:val="0"/>
                  <w:vAlign w:val="center"/>
                </w:tcPr>
                <w:p w14:paraId="771605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w:t>
                  </w:r>
                </w:p>
              </w:tc>
            </w:tr>
            <w:tr w14:paraId="30E925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432F19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打磨机</w:t>
                  </w:r>
                </w:p>
              </w:tc>
              <w:tc>
                <w:tcPr>
                  <w:tcW w:w="300" w:type="pct"/>
                  <w:vMerge w:val="continue"/>
                  <w:tcBorders>
                    <w:tl2br w:val="nil"/>
                    <w:tr2bl w:val="nil"/>
                  </w:tcBorders>
                  <w:noWrap w:val="0"/>
                  <w:vAlign w:val="center"/>
                </w:tcPr>
                <w:p w14:paraId="4424E569">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43AC46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30.7</w:t>
                  </w:r>
                </w:p>
              </w:tc>
              <w:tc>
                <w:tcPr>
                  <w:tcW w:w="801" w:type="pct"/>
                  <w:tcBorders>
                    <w:tl2br w:val="nil"/>
                    <w:tr2bl w:val="nil"/>
                  </w:tcBorders>
                  <w:noWrap w:val="0"/>
                  <w:vAlign w:val="center"/>
                </w:tcPr>
                <w:p w14:paraId="15DE73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801" w:type="pct"/>
                  <w:tcBorders>
                    <w:tl2br w:val="nil"/>
                    <w:tr2bl w:val="nil"/>
                  </w:tcBorders>
                  <w:noWrap w:val="0"/>
                  <w:vAlign w:val="center"/>
                </w:tcPr>
                <w:p w14:paraId="11AD90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801" w:type="pct"/>
                  <w:tcBorders>
                    <w:tl2br w:val="nil"/>
                    <w:tr2bl w:val="nil"/>
                  </w:tcBorders>
                  <w:noWrap w:val="0"/>
                  <w:vAlign w:val="center"/>
                </w:tcPr>
                <w:p w14:paraId="4F60B6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20.1</w:t>
                  </w:r>
                </w:p>
              </w:tc>
            </w:tr>
            <w:tr w14:paraId="1E427F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6D4402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喷塑流水线</w:t>
                  </w:r>
                </w:p>
                <w:p w14:paraId="140830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（8个喷房）</w:t>
                  </w:r>
                </w:p>
              </w:tc>
              <w:tc>
                <w:tcPr>
                  <w:tcW w:w="300" w:type="pct"/>
                  <w:vMerge w:val="continue"/>
                  <w:tcBorders>
                    <w:tl2br w:val="nil"/>
                    <w:tr2bl w:val="nil"/>
                  </w:tcBorders>
                  <w:noWrap w:val="0"/>
                  <w:vAlign w:val="center"/>
                </w:tcPr>
                <w:p w14:paraId="55918DE8">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66EE1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801" w:type="pct"/>
                  <w:tcBorders>
                    <w:tl2br w:val="nil"/>
                    <w:tr2bl w:val="nil"/>
                  </w:tcBorders>
                  <w:noWrap w:val="0"/>
                  <w:vAlign w:val="center"/>
                </w:tcPr>
                <w:p w14:paraId="0F6EC6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801" w:type="pct"/>
                  <w:tcBorders>
                    <w:tl2br w:val="nil"/>
                    <w:tr2bl w:val="nil"/>
                  </w:tcBorders>
                  <w:noWrap w:val="0"/>
                  <w:vAlign w:val="center"/>
                </w:tcPr>
                <w:p w14:paraId="76D69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801" w:type="pct"/>
                  <w:tcBorders>
                    <w:tl2br w:val="nil"/>
                    <w:tr2bl w:val="nil"/>
                  </w:tcBorders>
                  <w:noWrap w:val="0"/>
                  <w:vAlign w:val="center"/>
                </w:tcPr>
                <w:p w14:paraId="56279B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w:t>
                  </w:r>
                </w:p>
              </w:tc>
            </w:tr>
            <w:tr w14:paraId="322D0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5F3661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输送流水线</w:t>
                  </w:r>
                </w:p>
              </w:tc>
              <w:tc>
                <w:tcPr>
                  <w:tcW w:w="300" w:type="pct"/>
                  <w:vMerge w:val="continue"/>
                  <w:tcBorders>
                    <w:tl2br w:val="nil"/>
                    <w:tr2bl w:val="nil"/>
                  </w:tcBorders>
                  <w:noWrap w:val="0"/>
                  <w:vAlign w:val="center"/>
                </w:tcPr>
                <w:p w14:paraId="2C85880D">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092822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801" w:type="pct"/>
                  <w:tcBorders>
                    <w:tl2br w:val="nil"/>
                    <w:tr2bl w:val="nil"/>
                  </w:tcBorders>
                  <w:noWrap w:val="0"/>
                  <w:vAlign w:val="center"/>
                </w:tcPr>
                <w:p w14:paraId="5E7242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801" w:type="pct"/>
                  <w:tcBorders>
                    <w:tl2br w:val="nil"/>
                    <w:tr2bl w:val="nil"/>
                  </w:tcBorders>
                  <w:noWrap w:val="0"/>
                  <w:vAlign w:val="center"/>
                </w:tcPr>
                <w:p w14:paraId="31BACD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801" w:type="pct"/>
                  <w:tcBorders>
                    <w:tl2br w:val="nil"/>
                    <w:tr2bl w:val="nil"/>
                  </w:tcBorders>
                  <w:noWrap w:val="0"/>
                  <w:vAlign w:val="center"/>
                </w:tcPr>
                <w:p w14:paraId="6AEA9F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15.7</w:t>
                  </w:r>
                </w:p>
              </w:tc>
            </w:tr>
            <w:tr w14:paraId="752AA4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43A77D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金属表面处理线</w:t>
                  </w:r>
                </w:p>
              </w:tc>
              <w:tc>
                <w:tcPr>
                  <w:tcW w:w="300" w:type="pct"/>
                  <w:vMerge w:val="continue"/>
                  <w:tcBorders>
                    <w:tl2br w:val="nil"/>
                    <w:tr2bl w:val="nil"/>
                  </w:tcBorders>
                  <w:noWrap w:val="0"/>
                  <w:vAlign w:val="center"/>
                </w:tcPr>
                <w:p w14:paraId="7187F5A1">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1F02DF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801" w:type="pct"/>
                  <w:tcBorders>
                    <w:tl2br w:val="nil"/>
                    <w:tr2bl w:val="nil"/>
                  </w:tcBorders>
                  <w:noWrap w:val="0"/>
                  <w:vAlign w:val="center"/>
                </w:tcPr>
                <w:p w14:paraId="3B1519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801" w:type="pct"/>
                  <w:tcBorders>
                    <w:tl2br w:val="nil"/>
                    <w:tr2bl w:val="nil"/>
                  </w:tcBorders>
                  <w:noWrap w:val="0"/>
                  <w:vAlign w:val="center"/>
                </w:tcPr>
                <w:p w14:paraId="6E8F41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801" w:type="pct"/>
                  <w:tcBorders>
                    <w:tl2br w:val="nil"/>
                    <w:tr2bl w:val="nil"/>
                  </w:tcBorders>
                  <w:noWrap w:val="0"/>
                  <w:vAlign w:val="center"/>
                </w:tcPr>
                <w:p w14:paraId="65C34B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w:t>
                  </w:r>
                </w:p>
              </w:tc>
            </w:tr>
            <w:tr w14:paraId="39867C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423CBF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喷塑流水线</w:t>
                  </w:r>
                </w:p>
                <w:p w14:paraId="5A6370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（12个喷房）</w:t>
                  </w:r>
                </w:p>
              </w:tc>
              <w:tc>
                <w:tcPr>
                  <w:tcW w:w="300" w:type="pct"/>
                  <w:vMerge w:val="continue"/>
                  <w:tcBorders>
                    <w:tl2br w:val="nil"/>
                    <w:tr2bl w:val="nil"/>
                  </w:tcBorders>
                  <w:noWrap w:val="0"/>
                  <w:vAlign w:val="center"/>
                </w:tcPr>
                <w:p w14:paraId="2BA3D3E8">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4755D5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801" w:type="pct"/>
                  <w:tcBorders>
                    <w:tl2br w:val="nil"/>
                    <w:tr2bl w:val="nil"/>
                  </w:tcBorders>
                  <w:noWrap w:val="0"/>
                  <w:vAlign w:val="center"/>
                </w:tcPr>
                <w:p w14:paraId="75F1FB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801" w:type="pct"/>
                  <w:tcBorders>
                    <w:tl2br w:val="nil"/>
                    <w:tr2bl w:val="nil"/>
                  </w:tcBorders>
                  <w:noWrap w:val="0"/>
                  <w:vAlign w:val="center"/>
                </w:tcPr>
                <w:p w14:paraId="67333D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801" w:type="pct"/>
                  <w:tcBorders>
                    <w:tl2br w:val="nil"/>
                    <w:tr2bl w:val="nil"/>
                  </w:tcBorders>
                  <w:noWrap w:val="0"/>
                  <w:vAlign w:val="center"/>
                </w:tcPr>
                <w:p w14:paraId="32E96F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28.1</w:t>
                  </w:r>
                </w:p>
              </w:tc>
            </w:tr>
            <w:tr w14:paraId="5F5F4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7726EA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color w:val="auto"/>
                      <w:sz w:val="21"/>
                      <w:szCs w:val="21"/>
                      <w:lang w:val="en-US" w:eastAsia="zh-CN"/>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输送流水线</w:t>
                  </w:r>
                </w:p>
              </w:tc>
              <w:tc>
                <w:tcPr>
                  <w:tcW w:w="300" w:type="pct"/>
                  <w:vMerge w:val="continue"/>
                  <w:tcBorders>
                    <w:tl2br w:val="nil"/>
                    <w:tr2bl w:val="nil"/>
                  </w:tcBorders>
                  <w:noWrap w:val="0"/>
                  <w:vAlign w:val="center"/>
                </w:tcPr>
                <w:p w14:paraId="0FFB3379">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6727CD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801" w:type="pct"/>
                  <w:tcBorders>
                    <w:tl2br w:val="nil"/>
                    <w:tr2bl w:val="nil"/>
                  </w:tcBorders>
                  <w:noWrap w:val="0"/>
                  <w:vAlign w:val="center"/>
                </w:tcPr>
                <w:p w14:paraId="29F814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801" w:type="pct"/>
                  <w:tcBorders>
                    <w:tl2br w:val="nil"/>
                    <w:tr2bl w:val="nil"/>
                  </w:tcBorders>
                  <w:noWrap w:val="0"/>
                  <w:vAlign w:val="center"/>
                </w:tcPr>
                <w:p w14:paraId="6ED46A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801" w:type="pct"/>
                  <w:tcBorders>
                    <w:tl2br w:val="nil"/>
                    <w:tr2bl w:val="nil"/>
                  </w:tcBorders>
                  <w:noWrap w:val="0"/>
                  <w:vAlign w:val="center"/>
                </w:tcPr>
                <w:p w14:paraId="1F5F5A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35.1</w:t>
                  </w:r>
                </w:p>
              </w:tc>
            </w:tr>
            <w:tr w14:paraId="0C48BE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13D1ED86">
                  <w:pPr>
                    <w:keepNext w:val="0"/>
                    <w:keepLines w:val="0"/>
                    <w:pageBreakBefore w:val="0"/>
                    <w:kinsoku/>
                    <w:wordWrap/>
                    <w:overflowPunct/>
                    <w:topLinePunct w:val="0"/>
                    <w:autoSpaceDE/>
                    <w:autoSpaceDN/>
                    <w:bidi w:val="0"/>
                    <w:spacing w:line="300" w:lineRule="exact"/>
                    <w:jc w:val="center"/>
                    <w:rPr>
                      <w:rFonts w:hint="eastAsia" w:cs="Times New Roman"/>
                      <w:color w:val="auto"/>
                      <w:sz w:val="21"/>
                      <w:szCs w:val="21"/>
                      <w:lang w:val="en-US" w:eastAsia="zh-CN"/>
                    </w:rPr>
                  </w:pPr>
                  <w:r>
                    <w:rPr>
                      <w:rFonts w:hint="default" w:ascii="Times New Roman" w:hAnsi="Times New Roman" w:eastAsia="宋体" w:cs="Times New Roman"/>
                      <w:color w:val="000000"/>
                      <w:spacing w:val="0"/>
                      <w:sz w:val="21"/>
                      <w:szCs w:val="21"/>
                      <w:lang w:val="en-US" w:eastAsia="zh-CN"/>
                    </w:rPr>
                    <w:t>空压机</w:t>
                  </w:r>
                </w:p>
              </w:tc>
              <w:tc>
                <w:tcPr>
                  <w:tcW w:w="300" w:type="pct"/>
                  <w:vMerge w:val="continue"/>
                  <w:tcBorders>
                    <w:tl2br w:val="nil"/>
                    <w:tr2bl w:val="nil"/>
                  </w:tcBorders>
                  <w:noWrap w:val="0"/>
                  <w:vAlign w:val="center"/>
                </w:tcPr>
                <w:p w14:paraId="36C5BC52">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2EF424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34.6</w:t>
                  </w:r>
                </w:p>
              </w:tc>
              <w:tc>
                <w:tcPr>
                  <w:tcW w:w="801" w:type="pct"/>
                  <w:tcBorders>
                    <w:tl2br w:val="nil"/>
                    <w:tr2bl w:val="nil"/>
                  </w:tcBorders>
                  <w:noWrap w:val="0"/>
                  <w:vAlign w:val="center"/>
                </w:tcPr>
                <w:p w14:paraId="181C71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801" w:type="pct"/>
                  <w:tcBorders>
                    <w:tl2br w:val="nil"/>
                    <w:tr2bl w:val="nil"/>
                  </w:tcBorders>
                  <w:noWrap w:val="0"/>
                  <w:vAlign w:val="center"/>
                </w:tcPr>
                <w:p w14:paraId="75828D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30.6</w:t>
                  </w:r>
                </w:p>
              </w:tc>
              <w:tc>
                <w:tcPr>
                  <w:tcW w:w="801" w:type="pct"/>
                  <w:tcBorders>
                    <w:tl2br w:val="nil"/>
                    <w:tr2bl w:val="nil"/>
                  </w:tcBorders>
                  <w:noWrap w:val="0"/>
                  <w:vAlign w:val="center"/>
                </w:tcPr>
                <w:p w14:paraId="14F6CA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36.4</w:t>
                  </w:r>
                </w:p>
              </w:tc>
            </w:tr>
            <w:tr w14:paraId="04BEE0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04E85A30">
                  <w:pPr>
                    <w:keepNext w:val="0"/>
                    <w:keepLines w:val="0"/>
                    <w:pageBreakBefore w:val="0"/>
                    <w:kinsoku/>
                    <w:wordWrap/>
                    <w:overflowPunct/>
                    <w:topLinePunct w:val="0"/>
                    <w:autoSpaceDE/>
                    <w:autoSpaceDN/>
                    <w:bidi w:val="0"/>
                    <w:spacing w:line="300" w:lineRule="exact"/>
                    <w:jc w:val="center"/>
                    <w:rPr>
                      <w:rFonts w:hint="eastAsia" w:cs="Times New Roman"/>
                      <w:color w:val="auto"/>
                      <w:sz w:val="21"/>
                      <w:szCs w:val="21"/>
                      <w:lang w:val="en-US" w:eastAsia="zh-CN"/>
                    </w:rPr>
                  </w:pPr>
                  <w:r>
                    <w:rPr>
                      <w:rFonts w:hint="default" w:ascii="Times New Roman" w:hAnsi="Times New Roman" w:eastAsia="宋体" w:cs="Times New Roman"/>
                      <w:spacing w:val="0"/>
                      <w:kern w:val="2"/>
                      <w:sz w:val="21"/>
                      <w:szCs w:val="21"/>
                      <w:lang w:eastAsia="zh-CN"/>
                    </w:rPr>
                    <w:t>DA00</w:t>
                  </w:r>
                  <w:r>
                    <w:rPr>
                      <w:rFonts w:hint="default" w:ascii="Times New Roman" w:hAnsi="Times New Roman" w:eastAsia="宋体" w:cs="Times New Roman"/>
                      <w:spacing w:val="0"/>
                      <w:kern w:val="2"/>
                      <w:sz w:val="21"/>
                      <w:szCs w:val="21"/>
                      <w:lang w:val="en-US" w:eastAsia="zh-CN"/>
                    </w:rPr>
                    <w:t>1</w:t>
                  </w:r>
                  <w:r>
                    <w:rPr>
                      <w:rFonts w:hint="default" w:ascii="Times New Roman" w:hAnsi="Times New Roman" w:eastAsia="宋体" w:cs="Times New Roman"/>
                      <w:spacing w:val="0"/>
                      <w:kern w:val="2"/>
                      <w:sz w:val="21"/>
                      <w:szCs w:val="21"/>
                      <w:lang w:eastAsia="zh-CN"/>
                    </w:rPr>
                    <w:t>风机</w:t>
                  </w:r>
                </w:p>
              </w:tc>
              <w:tc>
                <w:tcPr>
                  <w:tcW w:w="300" w:type="pct"/>
                  <w:vMerge w:val="continue"/>
                  <w:tcBorders>
                    <w:tl2br w:val="nil"/>
                    <w:tr2bl w:val="nil"/>
                  </w:tcBorders>
                  <w:noWrap w:val="0"/>
                  <w:vAlign w:val="center"/>
                </w:tcPr>
                <w:p w14:paraId="3F87AC95">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215088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801" w:type="pct"/>
                  <w:tcBorders>
                    <w:tl2br w:val="nil"/>
                    <w:tr2bl w:val="nil"/>
                  </w:tcBorders>
                  <w:noWrap w:val="0"/>
                  <w:vAlign w:val="center"/>
                </w:tcPr>
                <w:p w14:paraId="2E0B49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801" w:type="pct"/>
                  <w:tcBorders>
                    <w:tl2br w:val="nil"/>
                    <w:tr2bl w:val="nil"/>
                  </w:tcBorders>
                  <w:noWrap w:val="0"/>
                  <w:vAlign w:val="center"/>
                </w:tcPr>
                <w:p w14:paraId="0D2B63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801" w:type="pct"/>
                  <w:tcBorders>
                    <w:tl2br w:val="nil"/>
                    <w:tr2bl w:val="nil"/>
                  </w:tcBorders>
                  <w:noWrap w:val="0"/>
                  <w:vAlign w:val="center"/>
                </w:tcPr>
                <w:p w14:paraId="6799FB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32.0</w:t>
                  </w:r>
                </w:p>
              </w:tc>
            </w:tr>
            <w:tr w14:paraId="304D9C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27076EBF">
                  <w:pPr>
                    <w:pStyle w:val="80"/>
                    <w:autoSpaceDE w:val="0"/>
                    <w:autoSpaceDN w:val="0"/>
                    <w:spacing w:before="25" w:line="229" w:lineRule="exact"/>
                    <w:jc w:val="center"/>
                    <w:rPr>
                      <w:rFonts w:hint="eastAsia" w:cs="Times New Roman"/>
                      <w:color w:val="auto"/>
                      <w:sz w:val="21"/>
                      <w:szCs w:val="21"/>
                      <w:lang w:val="en-US" w:eastAsia="zh-CN"/>
                    </w:rPr>
                  </w:pPr>
                  <w:r>
                    <w:rPr>
                      <w:rFonts w:hint="default" w:ascii="Times New Roman" w:hAnsi="Times New Roman" w:eastAsia="宋体" w:cs="Times New Roman"/>
                      <w:spacing w:val="0"/>
                      <w:kern w:val="2"/>
                      <w:sz w:val="21"/>
                      <w:szCs w:val="21"/>
                      <w:lang w:val="en-US" w:eastAsia="zh-CN"/>
                    </w:rPr>
                    <w:t>DA002</w:t>
                  </w:r>
                  <w:r>
                    <w:rPr>
                      <w:rFonts w:hint="default" w:ascii="Times New Roman" w:hAnsi="Times New Roman" w:eastAsia="宋体" w:cs="Times New Roman"/>
                      <w:spacing w:val="0"/>
                      <w:kern w:val="2"/>
                      <w:sz w:val="21"/>
                      <w:szCs w:val="21"/>
                      <w:lang w:eastAsia="zh-CN"/>
                    </w:rPr>
                    <w:t>风机</w:t>
                  </w:r>
                </w:p>
              </w:tc>
              <w:tc>
                <w:tcPr>
                  <w:tcW w:w="300" w:type="pct"/>
                  <w:vMerge w:val="continue"/>
                  <w:tcBorders>
                    <w:tl2br w:val="nil"/>
                    <w:tr2bl w:val="nil"/>
                  </w:tcBorders>
                  <w:noWrap w:val="0"/>
                  <w:vAlign w:val="center"/>
                </w:tcPr>
                <w:p w14:paraId="1F2C0831">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054DA0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30.8</w:t>
                  </w:r>
                </w:p>
              </w:tc>
              <w:tc>
                <w:tcPr>
                  <w:tcW w:w="801" w:type="pct"/>
                  <w:tcBorders>
                    <w:tl2br w:val="nil"/>
                    <w:tr2bl w:val="nil"/>
                  </w:tcBorders>
                  <w:noWrap w:val="0"/>
                  <w:vAlign w:val="center"/>
                </w:tcPr>
                <w:p w14:paraId="1F9D52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801" w:type="pct"/>
                  <w:tcBorders>
                    <w:tl2br w:val="nil"/>
                    <w:tr2bl w:val="nil"/>
                  </w:tcBorders>
                  <w:noWrap w:val="0"/>
                  <w:vAlign w:val="center"/>
                </w:tcPr>
                <w:p w14:paraId="083651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801" w:type="pct"/>
                  <w:tcBorders>
                    <w:tl2br w:val="nil"/>
                    <w:tr2bl w:val="nil"/>
                  </w:tcBorders>
                  <w:noWrap w:val="0"/>
                  <w:vAlign w:val="center"/>
                </w:tcPr>
                <w:p w14:paraId="7D608A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22.6</w:t>
                  </w:r>
                </w:p>
              </w:tc>
            </w:tr>
            <w:tr w14:paraId="5EE96F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3E69C8E8">
                  <w:pPr>
                    <w:pStyle w:val="80"/>
                    <w:autoSpaceDE w:val="0"/>
                    <w:autoSpaceDN w:val="0"/>
                    <w:spacing w:before="25" w:line="229" w:lineRule="exact"/>
                    <w:jc w:val="center"/>
                    <w:rPr>
                      <w:rFonts w:hint="eastAsia" w:cs="Times New Roman"/>
                      <w:color w:val="auto"/>
                      <w:sz w:val="21"/>
                      <w:szCs w:val="21"/>
                      <w:lang w:val="en-US" w:eastAsia="zh-CN"/>
                    </w:rPr>
                  </w:pPr>
                  <w:r>
                    <w:rPr>
                      <w:rFonts w:hint="default" w:ascii="Times New Roman" w:hAnsi="Times New Roman" w:eastAsia="宋体" w:cs="Times New Roman"/>
                      <w:spacing w:val="0"/>
                      <w:kern w:val="2"/>
                      <w:sz w:val="21"/>
                      <w:szCs w:val="21"/>
                      <w:lang w:val="en-US" w:eastAsia="zh-CN"/>
                    </w:rPr>
                    <w:t>DA003</w:t>
                  </w:r>
                  <w:r>
                    <w:rPr>
                      <w:rFonts w:hint="default" w:ascii="Times New Roman" w:hAnsi="Times New Roman" w:eastAsia="宋体" w:cs="Times New Roman"/>
                      <w:spacing w:val="0"/>
                      <w:kern w:val="2"/>
                      <w:sz w:val="21"/>
                      <w:szCs w:val="21"/>
                      <w:lang w:eastAsia="zh-CN"/>
                    </w:rPr>
                    <w:t>风机</w:t>
                  </w:r>
                </w:p>
              </w:tc>
              <w:tc>
                <w:tcPr>
                  <w:tcW w:w="300" w:type="pct"/>
                  <w:vMerge w:val="continue"/>
                  <w:tcBorders>
                    <w:tl2br w:val="nil"/>
                    <w:tr2bl w:val="nil"/>
                  </w:tcBorders>
                  <w:noWrap w:val="0"/>
                  <w:vAlign w:val="center"/>
                </w:tcPr>
                <w:p w14:paraId="2C42B32A">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05D808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801" w:type="pct"/>
                  <w:tcBorders>
                    <w:tl2br w:val="nil"/>
                    <w:tr2bl w:val="nil"/>
                  </w:tcBorders>
                  <w:noWrap w:val="0"/>
                  <w:vAlign w:val="center"/>
                </w:tcPr>
                <w:p w14:paraId="43115F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801" w:type="pct"/>
                  <w:tcBorders>
                    <w:tl2br w:val="nil"/>
                    <w:tr2bl w:val="nil"/>
                  </w:tcBorders>
                  <w:noWrap w:val="0"/>
                  <w:vAlign w:val="center"/>
                </w:tcPr>
                <w:p w14:paraId="287533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801" w:type="pct"/>
                  <w:tcBorders>
                    <w:tl2br w:val="nil"/>
                    <w:tr2bl w:val="nil"/>
                  </w:tcBorders>
                  <w:noWrap w:val="0"/>
                  <w:vAlign w:val="center"/>
                </w:tcPr>
                <w:p w14:paraId="333A76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25.4</w:t>
                  </w:r>
                </w:p>
              </w:tc>
            </w:tr>
            <w:tr w14:paraId="37162A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3" w:type="pct"/>
                  <w:tcBorders>
                    <w:tl2br w:val="nil"/>
                    <w:tr2bl w:val="nil"/>
                  </w:tcBorders>
                  <w:noWrap w:val="0"/>
                  <w:vAlign w:val="center"/>
                </w:tcPr>
                <w:p w14:paraId="166ED0C1">
                  <w:pPr>
                    <w:pStyle w:val="80"/>
                    <w:autoSpaceDE w:val="0"/>
                    <w:autoSpaceDN w:val="0"/>
                    <w:spacing w:before="25" w:line="229" w:lineRule="exact"/>
                    <w:jc w:val="center"/>
                    <w:rPr>
                      <w:rFonts w:hint="eastAsia" w:cs="Times New Roman"/>
                      <w:color w:val="auto"/>
                      <w:sz w:val="21"/>
                      <w:szCs w:val="21"/>
                      <w:lang w:val="en-US" w:eastAsia="zh-CN"/>
                    </w:rPr>
                  </w:pPr>
                  <w:r>
                    <w:rPr>
                      <w:rFonts w:hint="default" w:ascii="Times New Roman" w:hAnsi="Times New Roman" w:eastAsia="宋体" w:cs="Times New Roman"/>
                      <w:spacing w:val="0"/>
                      <w:kern w:val="2"/>
                      <w:sz w:val="21"/>
                      <w:szCs w:val="21"/>
                      <w:lang w:val="en-US" w:eastAsia="zh-CN"/>
                    </w:rPr>
                    <w:t>DA004</w:t>
                  </w:r>
                  <w:r>
                    <w:rPr>
                      <w:rFonts w:hint="default" w:ascii="Times New Roman" w:hAnsi="Times New Roman" w:eastAsia="宋体" w:cs="Times New Roman"/>
                      <w:spacing w:val="0"/>
                      <w:kern w:val="2"/>
                      <w:sz w:val="21"/>
                      <w:szCs w:val="21"/>
                      <w:lang w:eastAsia="zh-CN"/>
                    </w:rPr>
                    <w:t>风机</w:t>
                  </w:r>
                </w:p>
              </w:tc>
              <w:tc>
                <w:tcPr>
                  <w:tcW w:w="300" w:type="pct"/>
                  <w:vMerge w:val="continue"/>
                  <w:tcBorders>
                    <w:tl2br w:val="nil"/>
                    <w:tr2bl w:val="nil"/>
                  </w:tcBorders>
                  <w:noWrap w:val="0"/>
                  <w:vAlign w:val="center"/>
                </w:tcPr>
                <w:p w14:paraId="0608A4B6">
                  <w:pPr>
                    <w:keepNext w:val="0"/>
                    <w:keepLines w:val="0"/>
                    <w:pageBreakBefore w:val="0"/>
                    <w:widowControl/>
                    <w:kinsoku/>
                    <w:wordWrap/>
                    <w:overflowPunct/>
                    <w:topLinePunct w:val="0"/>
                    <w:bidi w:val="0"/>
                    <w:spacing w:line="300" w:lineRule="exact"/>
                    <w:jc w:val="center"/>
                    <w:textAlignment w:val="auto"/>
                    <w:rPr>
                      <w:rFonts w:hint="eastAsia" w:ascii="Times New Roman" w:hAnsi="Times New Roman" w:eastAsia="宋体" w:cs="Times New Roman"/>
                      <w:color w:val="000000"/>
                      <w:kern w:val="0"/>
                      <w:sz w:val="21"/>
                      <w:szCs w:val="21"/>
                      <w:lang w:val="en-US" w:eastAsia="zh-CN" w:bidi="ar-SA"/>
                    </w:rPr>
                  </w:pPr>
                </w:p>
              </w:tc>
              <w:tc>
                <w:tcPr>
                  <w:tcW w:w="801" w:type="pct"/>
                  <w:tcBorders>
                    <w:tl2br w:val="nil"/>
                    <w:tr2bl w:val="nil"/>
                  </w:tcBorders>
                  <w:noWrap w:val="0"/>
                  <w:vAlign w:val="center"/>
                </w:tcPr>
                <w:p w14:paraId="35F513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801" w:type="pct"/>
                  <w:tcBorders>
                    <w:tl2br w:val="nil"/>
                    <w:tr2bl w:val="nil"/>
                  </w:tcBorders>
                  <w:noWrap w:val="0"/>
                  <w:vAlign w:val="center"/>
                </w:tcPr>
                <w:p w14:paraId="0DAA1D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25.7</w:t>
                  </w:r>
                </w:p>
              </w:tc>
              <w:tc>
                <w:tcPr>
                  <w:tcW w:w="801" w:type="pct"/>
                  <w:tcBorders>
                    <w:tl2br w:val="nil"/>
                    <w:tr2bl w:val="nil"/>
                  </w:tcBorders>
                  <w:noWrap w:val="0"/>
                  <w:vAlign w:val="center"/>
                </w:tcPr>
                <w:p w14:paraId="19C935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32.8</w:t>
                  </w:r>
                </w:p>
              </w:tc>
              <w:tc>
                <w:tcPr>
                  <w:tcW w:w="801" w:type="pct"/>
                  <w:tcBorders>
                    <w:tl2br w:val="nil"/>
                    <w:tr2bl w:val="nil"/>
                  </w:tcBorders>
                  <w:noWrap w:val="0"/>
                  <w:vAlign w:val="center"/>
                </w:tcPr>
                <w:p w14:paraId="65FF99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23.2</w:t>
                  </w:r>
                </w:p>
              </w:tc>
            </w:tr>
            <w:tr w14:paraId="027CF1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4" w:type="pct"/>
                  <w:gridSpan w:val="2"/>
                  <w:tcBorders>
                    <w:tl2br w:val="nil"/>
                    <w:tr2bl w:val="nil"/>
                  </w:tcBorders>
                  <w:noWrap w:val="0"/>
                  <w:vAlign w:val="center"/>
                </w:tcPr>
                <w:p w14:paraId="3A03B4C5">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叠加值</w:t>
                  </w:r>
                </w:p>
              </w:tc>
              <w:tc>
                <w:tcPr>
                  <w:tcW w:w="801" w:type="pct"/>
                  <w:tcBorders>
                    <w:tl2br w:val="nil"/>
                    <w:tr2bl w:val="nil"/>
                  </w:tcBorders>
                  <w:noWrap w:val="0"/>
                  <w:vAlign w:val="center"/>
                </w:tcPr>
                <w:p w14:paraId="0533CD0B">
                  <w:pPr>
                    <w:pStyle w:val="80"/>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46.7</w:t>
                  </w:r>
                </w:p>
              </w:tc>
              <w:tc>
                <w:tcPr>
                  <w:tcW w:w="801" w:type="pct"/>
                  <w:tcBorders>
                    <w:tl2br w:val="nil"/>
                    <w:tr2bl w:val="nil"/>
                  </w:tcBorders>
                  <w:noWrap w:val="0"/>
                  <w:vAlign w:val="center"/>
                </w:tcPr>
                <w:p w14:paraId="526C3365">
                  <w:pPr>
                    <w:pStyle w:val="80"/>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41.6</w:t>
                  </w:r>
                </w:p>
              </w:tc>
              <w:tc>
                <w:tcPr>
                  <w:tcW w:w="801" w:type="pct"/>
                  <w:tcBorders>
                    <w:tl2br w:val="nil"/>
                    <w:tr2bl w:val="nil"/>
                  </w:tcBorders>
                  <w:noWrap w:val="0"/>
                  <w:vAlign w:val="center"/>
                </w:tcPr>
                <w:p w14:paraId="5A625FAE">
                  <w:pPr>
                    <w:pStyle w:val="80"/>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cs="Times New Roman"/>
                      <w:color w:val="000000"/>
                      <w:kern w:val="0"/>
                      <w:sz w:val="21"/>
                      <w:szCs w:val="21"/>
                      <w:lang w:val="en-US" w:eastAsia="zh-CN" w:bidi="ar-SA"/>
                    </w:rPr>
                    <w:t>42.7</w:t>
                  </w:r>
                </w:p>
              </w:tc>
              <w:tc>
                <w:tcPr>
                  <w:tcW w:w="801" w:type="pct"/>
                  <w:tcBorders>
                    <w:tl2br w:val="nil"/>
                    <w:tr2bl w:val="nil"/>
                  </w:tcBorders>
                  <w:noWrap w:val="0"/>
                  <w:vAlign w:val="center"/>
                </w:tcPr>
                <w:p w14:paraId="5DC16D01">
                  <w:pPr>
                    <w:pStyle w:val="80"/>
                    <w:keepNext w:val="0"/>
                    <w:keepLines w:val="0"/>
                    <w:pageBreakBefore w:val="0"/>
                    <w:kinsoku/>
                    <w:wordWrap/>
                    <w:overflowPunct/>
                    <w:topLinePunct w:val="0"/>
                    <w:bidi w:val="0"/>
                    <w:spacing w:before="25" w:line="300" w:lineRule="exact"/>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41.8</w:t>
                  </w:r>
                </w:p>
              </w:tc>
            </w:tr>
            <w:tr w14:paraId="02BC54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4" w:type="pct"/>
                  <w:gridSpan w:val="2"/>
                  <w:tcBorders>
                    <w:tl2br w:val="nil"/>
                    <w:tr2bl w:val="nil"/>
                  </w:tcBorders>
                  <w:noWrap w:val="0"/>
                  <w:vAlign w:val="center"/>
                </w:tcPr>
                <w:p w14:paraId="3F36B9A3">
                  <w:pPr>
                    <w:keepNext w:val="0"/>
                    <w:keepLines w:val="0"/>
                    <w:pageBreakBefore w:val="0"/>
                    <w:kinsoku/>
                    <w:wordWrap/>
                    <w:overflowPunct/>
                    <w:topLinePunct w:val="0"/>
                    <w:bidi w:val="0"/>
                    <w:spacing w:line="300" w:lineRule="exact"/>
                    <w:jc w:val="center"/>
                    <w:textAlignment w:val="auto"/>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标准值</w:t>
                  </w:r>
                </w:p>
              </w:tc>
              <w:tc>
                <w:tcPr>
                  <w:tcW w:w="801" w:type="pct"/>
                  <w:tcBorders>
                    <w:tl2br w:val="nil"/>
                    <w:tr2bl w:val="nil"/>
                  </w:tcBorders>
                  <w:noWrap w:val="0"/>
                  <w:vAlign w:val="center"/>
                </w:tcPr>
                <w:p w14:paraId="2773DABE">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color w:val="000000"/>
                      <w:kern w:val="0"/>
                      <w:sz w:val="21"/>
                      <w:szCs w:val="21"/>
                      <w:lang w:val="en-US" w:eastAsia="zh-CN"/>
                    </w:rPr>
                    <w:t>60</w:t>
                  </w:r>
                </w:p>
              </w:tc>
              <w:tc>
                <w:tcPr>
                  <w:tcW w:w="801" w:type="pct"/>
                  <w:tcBorders>
                    <w:tl2br w:val="nil"/>
                    <w:tr2bl w:val="nil"/>
                  </w:tcBorders>
                  <w:noWrap w:val="0"/>
                  <w:vAlign w:val="center"/>
                </w:tcPr>
                <w:p w14:paraId="40393A1F">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color w:val="000000"/>
                      <w:kern w:val="0"/>
                      <w:sz w:val="21"/>
                      <w:szCs w:val="21"/>
                      <w:lang w:val="en-US" w:eastAsia="zh-CN"/>
                    </w:rPr>
                    <w:t>60</w:t>
                  </w:r>
                </w:p>
              </w:tc>
              <w:tc>
                <w:tcPr>
                  <w:tcW w:w="801" w:type="pct"/>
                  <w:tcBorders>
                    <w:tl2br w:val="nil"/>
                    <w:tr2bl w:val="nil"/>
                  </w:tcBorders>
                  <w:noWrap w:val="0"/>
                  <w:vAlign w:val="center"/>
                </w:tcPr>
                <w:p w14:paraId="092023DA">
                  <w:pPr>
                    <w:keepNext w:val="0"/>
                    <w:keepLines w:val="0"/>
                    <w:pageBreakBefore w:val="0"/>
                    <w:widowControl/>
                    <w:kinsoku/>
                    <w:wordWrap/>
                    <w:overflowPunct/>
                    <w:topLinePunct w:val="0"/>
                    <w:bidi w:val="0"/>
                    <w:spacing w:line="300" w:lineRule="exact"/>
                    <w:jc w:val="center"/>
                    <w:textAlignment w:val="auto"/>
                    <w:rPr>
                      <w:rFonts w:hint="default" w:eastAsia="宋体"/>
                      <w:color w:val="000000"/>
                      <w:kern w:val="0"/>
                      <w:sz w:val="21"/>
                      <w:szCs w:val="21"/>
                      <w:lang w:val="en-US" w:eastAsia="zh-CN"/>
                    </w:rPr>
                  </w:pPr>
                  <w:r>
                    <w:rPr>
                      <w:rFonts w:hint="eastAsia" w:eastAsia="宋体"/>
                      <w:color w:val="000000"/>
                      <w:kern w:val="0"/>
                      <w:sz w:val="21"/>
                      <w:szCs w:val="21"/>
                      <w:lang w:val="en-US" w:eastAsia="zh-CN"/>
                    </w:rPr>
                    <w:t>6</w:t>
                  </w:r>
                  <w:r>
                    <w:rPr>
                      <w:rFonts w:hint="eastAsia"/>
                      <w:color w:val="000000"/>
                      <w:kern w:val="0"/>
                      <w:sz w:val="21"/>
                      <w:szCs w:val="21"/>
                      <w:lang w:val="en-US" w:eastAsia="zh-CN"/>
                    </w:rPr>
                    <w:t>0</w:t>
                  </w:r>
                </w:p>
              </w:tc>
              <w:tc>
                <w:tcPr>
                  <w:tcW w:w="801" w:type="pct"/>
                  <w:tcBorders>
                    <w:tl2br w:val="nil"/>
                    <w:tr2bl w:val="nil"/>
                  </w:tcBorders>
                  <w:noWrap w:val="0"/>
                  <w:vAlign w:val="center"/>
                </w:tcPr>
                <w:p w14:paraId="52D437EE">
                  <w:pPr>
                    <w:keepNext w:val="0"/>
                    <w:keepLines w:val="0"/>
                    <w:pageBreakBefore w:val="0"/>
                    <w:widowControl/>
                    <w:kinsoku/>
                    <w:wordWrap/>
                    <w:overflowPunct/>
                    <w:topLinePunct w:val="0"/>
                    <w:bidi w:val="0"/>
                    <w:spacing w:line="300" w:lineRule="exact"/>
                    <w:jc w:val="center"/>
                    <w:textAlignment w:val="auto"/>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6</w:t>
                  </w:r>
                  <w:r>
                    <w:rPr>
                      <w:rFonts w:hint="eastAsia" w:cs="Times New Roman"/>
                      <w:color w:val="000000"/>
                      <w:kern w:val="0"/>
                      <w:sz w:val="21"/>
                      <w:szCs w:val="21"/>
                      <w:lang w:val="en-US" w:eastAsia="zh-CN"/>
                    </w:rPr>
                    <w:t>0</w:t>
                  </w:r>
                </w:p>
              </w:tc>
            </w:tr>
          </w:tbl>
          <w:p w14:paraId="40FC7230">
            <w:pPr>
              <w:pStyle w:val="15"/>
              <w:keepNext w:val="0"/>
              <w:keepLines w:val="0"/>
              <w:pageBreakBefore w:val="0"/>
              <w:widowControl w:val="0"/>
              <w:kinsoku/>
              <w:wordWrap/>
              <w:overflowPunct/>
              <w:topLinePunct w:val="0"/>
              <w:autoSpaceDE/>
              <w:autoSpaceDN/>
              <w:bidi w:val="0"/>
              <w:adjustRightInd/>
              <w:spacing w:line="500" w:lineRule="exact"/>
              <w:ind w:firstLine="42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预测结果表</w:t>
            </w:r>
            <w:r>
              <w:rPr>
                <w:rFonts w:hint="default" w:ascii="Times New Roman" w:hAnsi="Times New Roman" w:eastAsia="宋体" w:cs="Times New Roman"/>
                <w:color w:val="000000"/>
                <w:kern w:val="24"/>
                <w:sz w:val="24"/>
                <w:szCs w:val="24"/>
              </w:rPr>
              <w:t>明，经厂区建筑物的隔</w:t>
            </w:r>
            <w:r>
              <w:rPr>
                <w:rFonts w:hint="default" w:ascii="Times New Roman" w:hAnsi="Times New Roman" w:eastAsia="宋体" w:cs="Times New Roman"/>
                <w:color w:val="000000"/>
                <w:sz w:val="24"/>
                <w:szCs w:val="24"/>
              </w:rPr>
              <w:t>声、距离的衰减后，厂界四周昼间噪声符合</w:t>
            </w:r>
            <w:r>
              <w:rPr>
                <w:rFonts w:hint="default" w:ascii="Times New Roman" w:hAnsi="Times New Roman" w:eastAsia="宋体" w:cs="Times New Roman"/>
                <w:color w:val="000000"/>
                <w:kern w:val="24"/>
                <w:sz w:val="24"/>
                <w:szCs w:val="24"/>
              </w:rPr>
              <w:t>《工业企业厂界环境噪声排放标准》(GB12348-2008</w:t>
            </w:r>
            <w:r>
              <w:rPr>
                <w:rFonts w:hint="eastAsia" w:cs="Times New Roman"/>
                <w:color w:val="000000"/>
                <w:kern w:val="24"/>
                <w:sz w:val="24"/>
                <w:szCs w:val="24"/>
                <w:lang w:eastAsia="zh-CN"/>
              </w:rPr>
              <w:t>）</w:t>
            </w:r>
            <w:r>
              <w:rPr>
                <w:rFonts w:hint="default" w:ascii="Times New Roman" w:hAnsi="Times New Roman" w:eastAsia="宋体" w:cs="Times New Roman"/>
                <w:color w:val="000000"/>
                <w:sz w:val="24"/>
                <w:szCs w:val="24"/>
              </w:rPr>
              <w:t>中</w:t>
            </w: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类标准，对周围声环境影响较小。</w:t>
            </w:r>
          </w:p>
          <w:p w14:paraId="2B186F24">
            <w:pPr>
              <w:keepNext w:val="0"/>
              <w:keepLines w:val="0"/>
              <w:pageBreakBefore w:val="0"/>
              <w:widowControl w:val="0"/>
              <w:kinsoku/>
              <w:wordWrap/>
              <w:overflowPunct/>
              <w:topLinePunct w:val="0"/>
              <w:autoSpaceDE/>
              <w:autoSpaceDN/>
              <w:bidi w:val="0"/>
              <w:snapToGri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噪声监测计划</w:t>
            </w:r>
          </w:p>
          <w:p w14:paraId="4B4A1358">
            <w:pPr>
              <w:keepNext w:val="0"/>
              <w:keepLines w:val="0"/>
              <w:pageBreakBefore w:val="0"/>
              <w:widowControl w:val="0"/>
              <w:kinsoku/>
              <w:wordWrap/>
              <w:overflowPunct/>
              <w:topLinePunct w:val="0"/>
              <w:autoSpaceDE/>
              <w:autoSpaceDN/>
              <w:bidi w:val="0"/>
              <w:adjustRightInd w:val="0"/>
              <w:snapToGrid/>
              <w:spacing w:line="500" w:lineRule="exact"/>
              <w:ind w:firstLine="420"/>
              <w:jc w:val="both"/>
              <w:textAlignment w:val="auto"/>
              <w:rPr>
                <w:rFonts w:hint="eastAsia" w:hAnsi="宋体"/>
                <w:sz w:val="24"/>
                <w:szCs w:val="24"/>
              </w:rPr>
            </w:pPr>
            <w:r>
              <w:rPr>
                <w:rFonts w:hint="default" w:ascii="Times New Roman" w:hAnsi="Times New Roman" w:eastAsia="宋体" w:cs="Times New Roman"/>
                <w:sz w:val="24"/>
                <w:szCs w:val="24"/>
                <w:lang w:val="en-US" w:eastAsia="zh-CN"/>
              </w:rPr>
              <w:t>根据《固定污染源排污许可分类管理名录》（2019年版），本项目属于</w:t>
            </w:r>
            <w:r>
              <w:rPr>
                <w:rFonts w:hint="eastAsia" w:ascii="Times New Roman" w:hAnsi="Times New Roman" w:eastAsia="宋体" w:cs="Times New Roman"/>
                <w:sz w:val="24"/>
                <w:szCs w:val="24"/>
                <w:lang w:val="en-US" w:eastAsia="zh-CN"/>
              </w:rPr>
              <w:t>“二十八、金属制品业 33  80结构性金属制品制造 331”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项目不涉及该</w:t>
            </w:r>
            <w:r>
              <w:rPr>
                <w:rFonts w:hint="default" w:ascii="Times New Roman" w:hAnsi="Times New Roman" w:cs="Times New Roman"/>
                <w:sz w:val="24"/>
                <w:szCs w:val="24"/>
                <w:lang w:eastAsia="zh-CN"/>
              </w:rPr>
              <w:t>类别</w:t>
            </w:r>
            <w:r>
              <w:rPr>
                <w:rFonts w:hint="default" w:ascii="Times New Roman" w:hAnsi="Times New Roman" w:eastAsia="宋体" w:cs="Times New Roman"/>
                <w:sz w:val="24"/>
                <w:szCs w:val="24"/>
                <w:lang w:eastAsia="zh-CN"/>
              </w:rPr>
              <w:t>所列通用工序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属于其他类，故</w:t>
            </w:r>
            <w:r>
              <w:rPr>
                <w:rFonts w:hint="eastAsia" w:ascii="Times New Roman" w:hAnsi="Times New Roman" w:eastAsia="宋体" w:cs="Times New Roman"/>
                <w:sz w:val="24"/>
                <w:szCs w:val="24"/>
                <w:lang w:val="en-US" w:eastAsia="zh-CN"/>
              </w:rPr>
              <w:t>本项目</w:t>
            </w:r>
            <w:r>
              <w:rPr>
                <w:rFonts w:hint="default" w:ascii="Times New Roman" w:hAnsi="Times New Roman" w:eastAsia="宋体" w:cs="Times New Roman"/>
                <w:sz w:val="24"/>
                <w:szCs w:val="24"/>
                <w:lang w:val="en-US" w:eastAsia="zh-CN"/>
              </w:rPr>
              <w:t>固定污染源排污许可</w:t>
            </w:r>
            <w:r>
              <w:rPr>
                <w:rFonts w:hint="eastAsia" w:ascii="Times New Roman" w:hAnsi="Times New Roman" w:eastAsia="宋体" w:cs="Times New Roman"/>
                <w:sz w:val="24"/>
                <w:szCs w:val="24"/>
                <w:lang w:val="en-US" w:eastAsia="zh-CN"/>
              </w:rPr>
              <w:t>管理为登记管理。</w:t>
            </w:r>
            <w:r>
              <w:rPr>
                <w:rFonts w:hint="default" w:ascii="Times New Roman" w:hAnsi="Times New Roman" w:eastAsia="宋体" w:cs="Times New Roman"/>
                <w:sz w:val="24"/>
                <w:szCs w:val="24"/>
              </w:rPr>
              <w:t>噪声监测计划</w:t>
            </w:r>
            <w:r>
              <w:rPr>
                <w:rFonts w:hint="eastAsia" w:ascii="Times New Roman" w:hAnsi="Times New Roman" w:eastAsia="宋体" w:cs="Times New Roman"/>
                <w:sz w:val="24"/>
                <w:szCs w:val="24"/>
                <w:lang w:val="en-US" w:eastAsia="zh-CN"/>
              </w:rPr>
              <w:t>参照《</w:t>
            </w:r>
            <w:r>
              <w:rPr>
                <w:rFonts w:hint="default" w:ascii="Times New Roman" w:hAnsi="Times New Roman" w:eastAsia="宋体" w:cs="Times New Roman"/>
                <w:sz w:val="24"/>
                <w:szCs w:val="24"/>
                <w:lang w:val="en-US" w:eastAsia="zh-CN"/>
              </w:rPr>
              <w:t>排污单位自行监测技术指南 涂装</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（HJ 1086-2020）中自行监测要求</w:t>
            </w:r>
            <w:r>
              <w:rPr>
                <w:rFonts w:hint="default" w:ascii="Times New Roman" w:hAnsi="Times New Roman" w:eastAsia="宋体" w:cs="Times New Roman"/>
                <w:sz w:val="24"/>
                <w:szCs w:val="24"/>
              </w:rPr>
              <w:t>，见表4-</w:t>
            </w:r>
            <w:r>
              <w:rPr>
                <w:rFonts w:hint="eastAsia" w:cs="Times New Roman"/>
                <w:sz w:val="24"/>
                <w:szCs w:val="24"/>
                <w:lang w:val="en-US" w:eastAsia="zh-CN"/>
              </w:rPr>
              <w:t>9</w:t>
            </w:r>
            <w:r>
              <w:rPr>
                <w:rFonts w:hint="default" w:ascii="Times New Roman" w:hAnsi="Times New Roman" w:eastAsia="宋体" w:cs="Times New Roman"/>
                <w:sz w:val="24"/>
                <w:szCs w:val="24"/>
              </w:rPr>
              <w:t>。</w:t>
            </w:r>
          </w:p>
          <w:p w14:paraId="263ACB69">
            <w:pPr>
              <w:adjustRightInd w:val="0"/>
              <w:spacing w:line="400" w:lineRule="exact"/>
              <w:ind w:firstLine="420"/>
              <w:jc w:val="center"/>
              <w:rPr>
                <w:rFonts w:hAnsi="宋体"/>
                <w:b/>
                <w:color w:val="auto"/>
                <w:sz w:val="24"/>
                <w:szCs w:val="24"/>
              </w:rPr>
            </w:pPr>
            <w:r>
              <w:rPr>
                <w:rFonts w:hint="eastAsia" w:hAnsi="宋体"/>
                <w:b/>
                <w:color w:val="auto"/>
                <w:sz w:val="24"/>
                <w:szCs w:val="24"/>
              </w:rPr>
              <w:t>表</w:t>
            </w:r>
            <w:r>
              <w:rPr>
                <w:rFonts w:hAnsi="宋体"/>
                <w:b/>
                <w:color w:val="auto"/>
                <w:sz w:val="24"/>
                <w:szCs w:val="24"/>
              </w:rPr>
              <w:t>4-</w:t>
            </w:r>
            <w:r>
              <w:rPr>
                <w:rFonts w:hint="eastAsia" w:hAnsi="宋体"/>
                <w:b/>
                <w:color w:val="auto"/>
                <w:sz w:val="24"/>
                <w:szCs w:val="24"/>
                <w:lang w:val="en-US" w:eastAsia="zh-CN"/>
              </w:rPr>
              <w:t xml:space="preserve">9 </w:t>
            </w:r>
            <w:r>
              <w:rPr>
                <w:rFonts w:hint="eastAsia" w:hAnsi="宋体"/>
                <w:b/>
                <w:color w:val="auto"/>
                <w:sz w:val="24"/>
                <w:szCs w:val="24"/>
              </w:rPr>
              <w:t>营运期污染源监测计划</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5"/>
              <w:gridCol w:w="834"/>
              <w:gridCol w:w="973"/>
              <w:gridCol w:w="1251"/>
              <w:gridCol w:w="973"/>
              <w:gridCol w:w="3771"/>
            </w:tblGrid>
            <w:tr w14:paraId="58B798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321" w:type="pct"/>
                  <w:tcBorders>
                    <w:top w:val="single" w:color="auto" w:sz="12" w:space="0"/>
                    <w:left w:val="nil"/>
                    <w:bottom w:val="single" w:color="auto" w:sz="4" w:space="0"/>
                    <w:right w:val="single" w:color="auto" w:sz="4" w:space="0"/>
                  </w:tcBorders>
                  <w:noWrap w:val="0"/>
                  <w:vAlign w:val="center"/>
                </w:tcPr>
                <w:p w14:paraId="4D73FD9F">
                  <w:pPr>
                    <w:snapToGrid w:val="0"/>
                    <w:jc w:val="center"/>
                    <w:rPr>
                      <w:sz w:val="21"/>
                      <w:szCs w:val="21"/>
                    </w:rPr>
                  </w:pPr>
                  <w:r>
                    <w:rPr>
                      <w:rFonts w:hint="eastAsia"/>
                      <w:sz w:val="21"/>
                      <w:szCs w:val="21"/>
                    </w:rPr>
                    <w:t>项目</w:t>
                  </w:r>
                </w:p>
              </w:tc>
              <w:tc>
                <w:tcPr>
                  <w:tcW w:w="500" w:type="pct"/>
                  <w:tcBorders>
                    <w:top w:val="single" w:color="auto" w:sz="12" w:space="0"/>
                    <w:left w:val="single" w:color="auto" w:sz="4" w:space="0"/>
                    <w:bottom w:val="single" w:color="auto" w:sz="4" w:space="0"/>
                    <w:right w:val="single" w:color="auto" w:sz="4" w:space="0"/>
                  </w:tcBorders>
                  <w:noWrap w:val="0"/>
                  <w:vAlign w:val="center"/>
                </w:tcPr>
                <w:p w14:paraId="6D971BCD">
                  <w:pPr>
                    <w:snapToGrid w:val="0"/>
                    <w:jc w:val="center"/>
                    <w:rPr>
                      <w:sz w:val="21"/>
                      <w:szCs w:val="21"/>
                    </w:rPr>
                  </w:pPr>
                  <w:r>
                    <w:rPr>
                      <w:rFonts w:hint="eastAsia"/>
                      <w:sz w:val="21"/>
                      <w:szCs w:val="21"/>
                    </w:rPr>
                    <w:t>类别</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42F45A45">
                  <w:pPr>
                    <w:snapToGrid w:val="0"/>
                    <w:jc w:val="center"/>
                    <w:rPr>
                      <w:sz w:val="21"/>
                      <w:szCs w:val="21"/>
                    </w:rPr>
                  </w:pPr>
                  <w:r>
                    <w:rPr>
                      <w:rFonts w:hint="eastAsia"/>
                      <w:sz w:val="21"/>
                      <w:szCs w:val="21"/>
                    </w:rPr>
                    <w:t>监测点位</w:t>
                  </w:r>
                </w:p>
              </w:tc>
              <w:tc>
                <w:tcPr>
                  <w:tcW w:w="750" w:type="pct"/>
                  <w:tcBorders>
                    <w:top w:val="single" w:color="auto" w:sz="12" w:space="0"/>
                    <w:left w:val="single" w:color="auto" w:sz="4" w:space="0"/>
                    <w:bottom w:val="single" w:color="auto" w:sz="4" w:space="0"/>
                    <w:right w:val="single" w:color="auto" w:sz="4" w:space="0"/>
                  </w:tcBorders>
                  <w:noWrap w:val="0"/>
                  <w:vAlign w:val="center"/>
                </w:tcPr>
                <w:p w14:paraId="2128D55C">
                  <w:pPr>
                    <w:snapToGrid w:val="0"/>
                    <w:jc w:val="center"/>
                    <w:rPr>
                      <w:sz w:val="21"/>
                      <w:szCs w:val="21"/>
                    </w:rPr>
                  </w:pPr>
                  <w:r>
                    <w:rPr>
                      <w:rFonts w:hint="eastAsia"/>
                      <w:sz w:val="21"/>
                      <w:szCs w:val="21"/>
                    </w:rPr>
                    <w:t>监测项目</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0BF60521">
                  <w:pPr>
                    <w:snapToGrid w:val="0"/>
                    <w:jc w:val="center"/>
                    <w:rPr>
                      <w:sz w:val="21"/>
                      <w:szCs w:val="21"/>
                    </w:rPr>
                  </w:pPr>
                  <w:r>
                    <w:rPr>
                      <w:rFonts w:hint="eastAsia"/>
                      <w:sz w:val="21"/>
                      <w:szCs w:val="21"/>
                    </w:rPr>
                    <w:t>监测频次</w:t>
                  </w:r>
                </w:p>
              </w:tc>
              <w:tc>
                <w:tcPr>
                  <w:tcW w:w="2261" w:type="pct"/>
                  <w:tcBorders>
                    <w:top w:val="single" w:color="auto" w:sz="12" w:space="0"/>
                    <w:left w:val="single" w:color="auto" w:sz="4" w:space="0"/>
                    <w:bottom w:val="single" w:color="auto" w:sz="4" w:space="0"/>
                    <w:right w:val="nil"/>
                  </w:tcBorders>
                  <w:noWrap w:val="0"/>
                  <w:vAlign w:val="center"/>
                </w:tcPr>
                <w:p w14:paraId="5FE47737">
                  <w:pPr>
                    <w:snapToGrid w:val="0"/>
                    <w:jc w:val="center"/>
                    <w:rPr>
                      <w:sz w:val="21"/>
                      <w:szCs w:val="21"/>
                    </w:rPr>
                  </w:pPr>
                  <w:r>
                    <w:rPr>
                      <w:rFonts w:hint="eastAsia"/>
                      <w:sz w:val="21"/>
                      <w:szCs w:val="21"/>
                    </w:rPr>
                    <w:t>执行排放标准</w:t>
                  </w:r>
                </w:p>
              </w:tc>
            </w:tr>
            <w:tr w14:paraId="4B8D25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321" w:type="pct"/>
                  <w:tcBorders>
                    <w:top w:val="single" w:color="auto" w:sz="4" w:space="0"/>
                    <w:left w:val="nil"/>
                    <w:bottom w:val="single" w:color="auto" w:sz="12" w:space="0"/>
                    <w:right w:val="single" w:color="auto" w:sz="4" w:space="0"/>
                  </w:tcBorders>
                  <w:noWrap w:val="0"/>
                  <w:vAlign w:val="center"/>
                </w:tcPr>
                <w:p w14:paraId="2DFD72FB">
                  <w:pPr>
                    <w:snapToGrid w:val="0"/>
                    <w:jc w:val="center"/>
                    <w:rPr>
                      <w:sz w:val="21"/>
                      <w:szCs w:val="21"/>
                    </w:rPr>
                  </w:pPr>
                  <w:r>
                    <w:rPr>
                      <w:rFonts w:hint="eastAsia"/>
                      <w:sz w:val="21"/>
                      <w:szCs w:val="21"/>
                    </w:rPr>
                    <w:t>全厂</w:t>
                  </w:r>
                </w:p>
              </w:tc>
              <w:tc>
                <w:tcPr>
                  <w:tcW w:w="500" w:type="pct"/>
                  <w:tcBorders>
                    <w:top w:val="single" w:color="auto" w:sz="4" w:space="0"/>
                    <w:left w:val="single" w:color="auto" w:sz="4" w:space="0"/>
                    <w:bottom w:val="single" w:color="auto" w:sz="12" w:space="0"/>
                    <w:right w:val="single" w:color="auto" w:sz="4" w:space="0"/>
                  </w:tcBorders>
                  <w:noWrap w:val="0"/>
                  <w:vAlign w:val="center"/>
                </w:tcPr>
                <w:p w14:paraId="6E1B5D28">
                  <w:pPr>
                    <w:snapToGrid w:val="0"/>
                    <w:jc w:val="center"/>
                    <w:rPr>
                      <w:sz w:val="21"/>
                      <w:szCs w:val="21"/>
                    </w:rPr>
                  </w:pPr>
                  <w:r>
                    <w:rPr>
                      <w:rFonts w:hint="eastAsia"/>
                      <w:sz w:val="21"/>
                      <w:szCs w:val="21"/>
                    </w:rPr>
                    <w:t>噪声</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075362D2">
                  <w:pPr>
                    <w:snapToGrid w:val="0"/>
                    <w:jc w:val="center"/>
                    <w:rPr>
                      <w:sz w:val="21"/>
                      <w:szCs w:val="21"/>
                    </w:rPr>
                  </w:pPr>
                  <w:r>
                    <w:rPr>
                      <w:rFonts w:hint="eastAsia"/>
                      <w:sz w:val="21"/>
                      <w:szCs w:val="21"/>
                    </w:rPr>
                    <w:t>厂区边界外</w:t>
                  </w:r>
                  <w:r>
                    <w:rPr>
                      <w:sz w:val="21"/>
                      <w:szCs w:val="21"/>
                    </w:rPr>
                    <w:t>1m</w:t>
                  </w:r>
                </w:p>
              </w:tc>
              <w:tc>
                <w:tcPr>
                  <w:tcW w:w="750" w:type="pct"/>
                  <w:tcBorders>
                    <w:top w:val="single" w:color="auto" w:sz="4" w:space="0"/>
                    <w:left w:val="single" w:color="auto" w:sz="4" w:space="0"/>
                    <w:bottom w:val="single" w:color="auto" w:sz="12" w:space="0"/>
                    <w:right w:val="single" w:color="auto" w:sz="4" w:space="0"/>
                  </w:tcBorders>
                  <w:noWrap w:val="0"/>
                  <w:vAlign w:val="center"/>
                </w:tcPr>
                <w:p w14:paraId="6C84BA24">
                  <w:pPr>
                    <w:snapToGrid w:val="0"/>
                    <w:jc w:val="center"/>
                    <w:rPr>
                      <w:sz w:val="21"/>
                      <w:szCs w:val="21"/>
                    </w:rPr>
                  </w:pPr>
                  <w:r>
                    <w:rPr>
                      <w:rFonts w:hint="eastAsia"/>
                      <w:sz w:val="21"/>
                      <w:szCs w:val="21"/>
                    </w:rPr>
                    <w:t>等效噪声级</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23275D0B">
                  <w:pPr>
                    <w:snapToGrid w:val="0"/>
                    <w:jc w:val="center"/>
                    <w:rPr>
                      <w:sz w:val="21"/>
                      <w:szCs w:val="21"/>
                    </w:rPr>
                  </w:pPr>
                  <w:r>
                    <w:rPr>
                      <w:sz w:val="21"/>
                      <w:szCs w:val="21"/>
                    </w:rPr>
                    <w:t>1</w:t>
                  </w:r>
                  <w:r>
                    <w:rPr>
                      <w:rFonts w:hint="eastAsia"/>
                      <w:sz w:val="21"/>
                      <w:szCs w:val="21"/>
                    </w:rPr>
                    <w:t>次</w:t>
                  </w:r>
                  <w:r>
                    <w:rPr>
                      <w:sz w:val="21"/>
                      <w:szCs w:val="21"/>
                    </w:rPr>
                    <w:t>/</w:t>
                  </w:r>
                  <w:r>
                    <w:rPr>
                      <w:rFonts w:hint="eastAsia"/>
                      <w:sz w:val="21"/>
                      <w:szCs w:val="21"/>
                    </w:rPr>
                    <w:t>季度</w:t>
                  </w:r>
                </w:p>
              </w:tc>
              <w:tc>
                <w:tcPr>
                  <w:tcW w:w="2261" w:type="pct"/>
                  <w:tcBorders>
                    <w:top w:val="single" w:color="auto" w:sz="4" w:space="0"/>
                    <w:left w:val="single" w:color="auto" w:sz="4" w:space="0"/>
                    <w:bottom w:val="single" w:color="auto" w:sz="12" w:space="0"/>
                    <w:right w:val="nil"/>
                  </w:tcBorders>
                  <w:noWrap w:val="0"/>
                  <w:vAlign w:val="center"/>
                </w:tcPr>
                <w:p w14:paraId="1B06EB94">
                  <w:pPr>
                    <w:snapToGrid w:val="0"/>
                    <w:jc w:val="center"/>
                    <w:rPr>
                      <w:sz w:val="21"/>
                      <w:szCs w:val="21"/>
                    </w:rPr>
                  </w:pPr>
                  <w:r>
                    <w:rPr>
                      <w:rFonts w:hint="eastAsia"/>
                      <w:color w:val="000000"/>
                      <w:sz w:val="21"/>
                      <w:szCs w:val="21"/>
                    </w:rPr>
                    <w:t>《工业企业厂界环境噪声排放标准》</w:t>
                  </w:r>
                  <w:r>
                    <w:rPr>
                      <w:color w:val="000000"/>
                      <w:sz w:val="21"/>
                      <w:szCs w:val="21"/>
                    </w:rPr>
                    <w:t>(GBl2348-2008)</w:t>
                  </w:r>
                  <w:r>
                    <w:rPr>
                      <w:rFonts w:hint="eastAsia"/>
                      <w:color w:val="000000"/>
                      <w:sz w:val="21"/>
                      <w:szCs w:val="21"/>
                    </w:rPr>
                    <w:t>表</w:t>
                  </w:r>
                  <w:r>
                    <w:rPr>
                      <w:color w:val="000000"/>
                      <w:sz w:val="21"/>
                      <w:szCs w:val="21"/>
                    </w:rPr>
                    <w:t>1</w:t>
                  </w:r>
                  <w:r>
                    <w:rPr>
                      <w:rFonts w:hint="eastAsia"/>
                      <w:color w:val="000000"/>
                      <w:sz w:val="21"/>
                      <w:szCs w:val="21"/>
                    </w:rPr>
                    <w:t>中</w:t>
                  </w:r>
                  <w:r>
                    <w:rPr>
                      <w:rFonts w:hint="eastAsia"/>
                      <w:color w:val="000000"/>
                      <w:sz w:val="21"/>
                      <w:szCs w:val="21"/>
                      <w:lang w:val="en-US" w:eastAsia="zh-CN"/>
                    </w:rPr>
                    <w:t>2</w:t>
                  </w:r>
                  <w:r>
                    <w:rPr>
                      <w:rFonts w:hint="eastAsia"/>
                      <w:color w:val="000000"/>
                      <w:sz w:val="21"/>
                      <w:szCs w:val="21"/>
                    </w:rPr>
                    <w:t>类标准</w:t>
                  </w:r>
                </w:p>
              </w:tc>
            </w:tr>
          </w:tbl>
          <w:p w14:paraId="2A9DC27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4、固体废物</w:t>
            </w:r>
          </w:p>
          <w:p w14:paraId="3D9A8406">
            <w:pPr>
              <w:keepNext w:val="0"/>
              <w:keepLines w:val="0"/>
              <w:pageBreakBefore w:val="0"/>
              <w:widowControl w:val="0"/>
              <w:kinsoku/>
              <w:wordWrap/>
              <w:overflowPunct/>
              <w:topLinePunct w:val="0"/>
              <w:autoSpaceDE/>
              <w:autoSpaceDN/>
              <w:bidi w:val="0"/>
              <w:adjustRightInd w:val="0"/>
              <w:spacing w:line="500" w:lineRule="exact"/>
              <w:ind w:firstLine="42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本项目固体废物主要为</w:t>
            </w:r>
            <w:r>
              <w:rPr>
                <w:rFonts w:hint="eastAsia" w:ascii="Times New Roman" w:hAnsi="Times New Roman" w:eastAsia="宋体" w:cs="Times New Roman"/>
                <w:bCs/>
                <w:color w:val="auto"/>
                <w:sz w:val="24"/>
                <w:szCs w:val="24"/>
                <w:lang w:val="en-US" w:eastAsia="zh-CN"/>
              </w:rPr>
              <w:t>金属废料、收集的塑粉、废砂纸、</w:t>
            </w:r>
            <w:r>
              <w:rPr>
                <w:rFonts w:hint="default" w:ascii="Times New Roman" w:hAnsi="Times New Roman" w:eastAsia="宋体" w:cs="Times New Roman"/>
                <w:bCs/>
                <w:color w:val="auto"/>
                <w:sz w:val="24"/>
                <w:szCs w:val="24"/>
                <w:lang w:val="en-US" w:eastAsia="zh-CN"/>
              </w:rPr>
              <w:t>不沾染有毒有害的废包装材料</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废滤筒</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收集的滤尘</w:t>
            </w:r>
            <w:r>
              <w:rPr>
                <w:rFonts w:hint="eastAsia" w:ascii="Times New Roman" w:hAnsi="Times New Roman" w:eastAsia="宋体" w:cs="Times New Roman"/>
                <w:bCs/>
                <w:color w:val="auto"/>
                <w:sz w:val="24"/>
                <w:szCs w:val="24"/>
                <w:lang w:val="en-US" w:eastAsia="zh-CN"/>
              </w:rPr>
              <w:t>、废液压油、废机油、槽渣、废槽液、</w:t>
            </w:r>
            <w:r>
              <w:rPr>
                <w:rFonts w:hint="default" w:ascii="Times New Roman" w:hAnsi="Times New Roman" w:eastAsia="宋体" w:cs="Times New Roman"/>
                <w:bCs/>
                <w:color w:val="auto"/>
                <w:sz w:val="24"/>
                <w:szCs w:val="24"/>
                <w:lang w:val="en-US" w:eastAsia="zh-CN"/>
              </w:rPr>
              <w:t>沾染有毒有害的废包装材料</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废活性炭以及生活垃圾。</w:t>
            </w:r>
          </w:p>
          <w:p w14:paraId="58B4BF5A">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4.1固体废物源强估算</w:t>
            </w:r>
          </w:p>
          <w:p w14:paraId="21B661E8">
            <w:pPr>
              <w:keepNext w:val="0"/>
              <w:keepLines w:val="0"/>
              <w:pageBreakBefore w:val="0"/>
              <w:widowControl w:val="0"/>
              <w:kinsoku/>
              <w:wordWrap/>
              <w:overflowPunct/>
              <w:topLinePunct w:val="0"/>
              <w:autoSpaceDE/>
              <w:autoSpaceDN/>
              <w:bidi w:val="0"/>
              <w:adjustRightInd w:val="0"/>
              <w:spacing w:line="500" w:lineRule="exact"/>
              <w:ind w:firstLine="420"/>
              <w:jc w:val="left"/>
              <w:textAlignment w:val="auto"/>
              <w:rPr>
                <w:rFonts w:hint="default" w:ascii="Times New Roman" w:hAnsi="Times New Roman" w:eastAsia="宋体" w:cs="Times New Roman"/>
                <w:bCs/>
                <w:color w:val="auto"/>
                <w:sz w:val="24"/>
                <w:szCs w:val="24"/>
              </w:rPr>
            </w:pPr>
          </w:p>
          <w:p w14:paraId="5309CD0E">
            <w:pPr>
              <w:pStyle w:val="15"/>
            </w:pPr>
          </w:p>
        </w:tc>
      </w:tr>
    </w:tbl>
    <w:p w14:paraId="1F48BA6C">
      <w:pPr>
        <w:adjustRightInd w:val="0"/>
        <w:snapToGrid w:val="0"/>
        <w:jc w:val="center"/>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707"/>
      </w:tblGrid>
      <w:tr w14:paraId="402F9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32" w:hRule="atLeast"/>
          <w:jc w:val="center"/>
        </w:trPr>
        <w:tc>
          <w:tcPr>
            <w:tcW w:w="622" w:type="dxa"/>
            <w:noWrap w:val="0"/>
            <w:tcMar>
              <w:left w:w="28" w:type="dxa"/>
              <w:right w:w="28" w:type="dxa"/>
            </w:tcMar>
            <w:vAlign w:val="center"/>
          </w:tcPr>
          <w:p w14:paraId="3BCAFEAA">
            <w:pPr>
              <w:adjustRightInd w:val="0"/>
              <w:snapToGrid w:val="0"/>
              <w:jc w:val="center"/>
              <w:rPr>
                <w:rFonts w:hint="eastAsia" w:ascii="宋体" w:hAnsi="宋体" w:cs="宋体"/>
                <w:bCs/>
                <w:sz w:val="24"/>
                <w:szCs w:val="24"/>
              </w:rPr>
            </w:pPr>
          </w:p>
          <w:p w14:paraId="2228390F">
            <w:pPr>
              <w:adjustRightInd w:val="0"/>
              <w:snapToGrid w:val="0"/>
              <w:jc w:val="center"/>
              <w:rPr>
                <w:rFonts w:hint="eastAsia" w:ascii="宋体" w:hAnsi="宋体" w:cs="宋体"/>
                <w:bCs/>
                <w:sz w:val="24"/>
                <w:szCs w:val="24"/>
              </w:rPr>
            </w:pPr>
          </w:p>
          <w:p w14:paraId="553F3C06">
            <w:pPr>
              <w:adjustRightInd w:val="0"/>
              <w:snapToGrid w:val="0"/>
              <w:jc w:val="center"/>
              <w:rPr>
                <w:rFonts w:hint="eastAsia" w:ascii="宋体" w:hAnsi="宋体" w:cs="宋体"/>
                <w:bCs/>
                <w:sz w:val="24"/>
                <w:szCs w:val="24"/>
              </w:rPr>
            </w:pPr>
          </w:p>
          <w:p w14:paraId="750A2AB1">
            <w:pPr>
              <w:adjustRightInd w:val="0"/>
              <w:snapToGrid w:val="0"/>
              <w:jc w:val="center"/>
              <w:rPr>
                <w:rFonts w:hint="eastAsia" w:ascii="宋体" w:hAnsi="宋体" w:cs="宋体"/>
                <w:bCs/>
                <w:sz w:val="24"/>
                <w:szCs w:val="24"/>
              </w:rPr>
            </w:pPr>
          </w:p>
          <w:p w14:paraId="7AB3C00E">
            <w:pPr>
              <w:adjustRightInd w:val="0"/>
              <w:snapToGrid w:val="0"/>
              <w:jc w:val="center"/>
              <w:rPr>
                <w:rFonts w:hint="eastAsia" w:ascii="宋体" w:hAnsi="宋体" w:cs="宋体"/>
                <w:bCs/>
                <w:sz w:val="24"/>
                <w:szCs w:val="24"/>
              </w:rPr>
            </w:pPr>
          </w:p>
          <w:p w14:paraId="511AAB11">
            <w:pPr>
              <w:adjustRightInd w:val="0"/>
              <w:snapToGrid w:val="0"/>
              <w:jc w:val="center"/>
              <w:rPr>
                <w:rFonts w:hint="eastAsia" w:ascii="宋体" w:hAnsi="宋体" w:cs="宋体"/>
                <w:bCs/>
                <w:sz w:val="24"/>
                <w:szCs w:val="24"/>
              </w:rPr>
            </w:pPr>
          </w:p>
          <w:p w14:paraId="5EA27F96">
            <w:pPr>
              <w:adjustRightInd w:val="0"/>
              <w:snapToGrid w:val="0"/>
              <w:jc w:val="center"/>
              <w:rPr>
                <w:rFonts w:hint="eastAsia" w:ascii="宋体" w:hAnsi="宋体" w:cs="宋体"/>
                <w:bCs/>
                <w:sz w:val="24"/>
                <w:szCs w:val="24"/>
              </w:rPr>
            </w:pPr>
          </w:p>
          <w:p w14:paraId="47000CE9">
            <w:pPr>
              <w:adjustRightInd w:val="0"/>
              <w:snapToGrid w:val="0"/>
              <w:jc w:val="center"/>
              <w:rPr>
                <w:rFonts w:hint="eastAsia" w:ascii="宋体" w:hAnsi="宋体" w:cs="宋体"/>
                <w:bCs/>
                <w:sz w:val="24"/>
                <w:szCs w:val="24"/>
              </w:rPr>
            </w:pPr>
          </w:p>
          <w:p w14:paraId="39FA3C8F">
            <w:pPr>
              <w:adjustRightInd w:val="0"/>
              <w:snapToGrid w:val="0"/>
              <w:jc w:val="center"/>
              <w:rPr>
                <w:rFonts w:hint="eastAsia" w:ascii="宋体" w:hAnsi="宋体" w:cs="宋体"/>
                <w:bCs/>
                <w:sz w:val="24"/>
                <w:szCs w:val="24"/>
              </w:rPr>
            </w:pPr>
          </w:p>
          <w:p w14:paraId="3375D67F">
            <w:pPr>
              <w:adjustRightInd w:val="0"/>
              <w:snapToGrid w:val="0"/>
              <w:jc w:val="center"/>
              <w:rPr>
                <w:rFonts w:hint="eastAsia" w:ascii="宋体" w:hAnsi="宋体" w:cs="宋体"/>
                <w:bCs/>
                <w:sz w:val="24"/>
                <w:szCs w:val="24"/>
              </w:rPr>
            </w:pPr>
          </w:p>
          <w:p w14:paraId="4DCC9F1F">
            <w:pPr>
              <w:adjustRightInd w:val="0"/>
              <w:snapToGrid w:val="0"/>
              <w:jc w:val="center"/>
              <w:rPr>
                <w:rFonts w:hint="eastAsia" w:ascii="宋体" w:hAnsi="宋体" w:cs="宋体"/>
                <w:bCs/>
                <w:sz w:val="24"/>
                <w:szCs w:val="24"/>
              </w:rPr>
            </w:pPr>
          </w:p>
          <w:p w14:paraId="42252357">
            <w:pPr>
              <w:adjustRightInd w:val="0"/>
              <w:snapToGrid w:val="0"/>
              <w:jc w:val="center"/>
              <w:rPr>
                <w:rFonts w:hint="eastAsia" w:ascii="宋体" w:hAnsi="宋体" w:cs="宋体"/>
                <w:bCs/>
                <w:sz w:val="24"/>
                <w:szCs w:val="24"/>
              </w:rPr>
            </w:pPr>
          </w:p>
          <w:p w14:paraId="158A5854">
            <w:pPr>
              <w:adjustRightInd w:val="0"/>
              <w:snapToGrid w:val="0"/>
              <w:jc w:val="center"/>
              <w:rPr>
                <w:rFonts w:hint="eastAsia" w:ascii="宋体" w:hAnsi="宋体" w:cs="宋体"/>
                <w:bCs/>
                <w:sz w:val="24"/>
                <w:szCs w:val="24"/>
              </w:rPr>
            </w:pPr>
          </w:p>
          <w:p w14:paraId="0B2E63CE">
            <w:pPr>
              <w:adjustRightInd w:val="0"/>
              <w:snapToGrid w:val="0"/>
              <w:jc w:val="center"/>
              <w:rPr>
                <w:rFonts w:hint="eastAsia" w:ascii="宋体" w:hAnsi="宋体" w:cs="宋体"/>
                <w:bCs/>
                <w:sz w:val="24"/>
                <w:szCs w:val="24"/>
              </w:rPr>
            </w:pPr>
          </w:p>
          <w:p w14:paraId="0A5495A0">
            <w:pPr>
              <w:adjustRightInd w:val="0"/>
              <w:snapToGrid w:val="0"/>
              <w:jc w:val="center"/>
              <w:rPr>
                <w:rFonts w:hint="eastAsia" w:ascii="宋体" w:hAnsi="宋体" w:cs="宋体"/>
                <w:bCs/>
                <w:sz w:val="24"/>
                <w:szCs w:val="24"/>
              </w:rPr>
            </w:pPr>
          </w:p>
          <w:p w14:paraId="60159DA9">
            <w:pPr>
              <w:adjustRightInd w:val="0"/>
              <w:snapToGrid w:val="0"/>
              <w:jc w:val="center"/>
              <w:rPr>
                <w:rFonts w:hint="eastAsia" w:ascii="宋体" w:hAnsi="宋体" w:cs="宋体"/>
                <w:bCs/>
                <w:sz w:val="24"/>
                <w:szCs w:val="24"/>
              </w:rPr>
            </w:pPr>
          </w:p>
          <w:p w14:paraId="230B7D47">
            <w:pPr>
              <w:adjustRightInd w:val="0"/>
              <w:snapToGrid w:val="0"/>
              <w:jc w:val="center"/>
              <w:rPr>
                <w:rFonts w:hint="eastAsia" w:ascii="宋体" w:hAnsi="宋体" w:cs="宋体"/>
                <w:bCs/>
                <w:sz w:val="24"/>
                <w:szCs w:val="24"/>
              </w:rPr>
            </w:pPr>
          </w:p>
          <w:p w14:paraId="60DA78A8">
            <w:pPr>
              <w:adjustRightInd w:val="0"/>
              <w:snapToGrid w:val="0"/>
              <w:jc w:val="center"/>
              <w:rPr>
                <w:rFonts w:ascii="宋体" w:hAnsi="宋体" w:cs="宋体"/>
                <w:bCs/>
                <w:sz w:val="24"/>
                <w:szCs w:val="24"/>
              </w:rPr>
            </w:pPr>
            <w:r>
              <w:rPr>
                <w:rFonts w:hint="eastAsia" w:ascii="宋体" w:hAnsi="宋体" w:cs="宋体"/>
                <w:bCs/>
                <w:sz w:val="24"/>
                <w:szCs w:val="24"/>
              </w:rPr>
              <w:t>运营</w:t>
            </w:r>
          </w:p>
          <w:p w14:paraId="30B05220">
            <w:pPr>
              <w:adjustRightInd w:val="0"/>
              <w:snapToGrid w:val="0"/>
              <w:jc w:val="center"/>
              <w:rPr>
                <w:rFonts w:ascii="宋体" w:hAnsi="宋体" w:cs="宋体"/>
                <w:bCs/>
                <w:sz w:val="24"/>
                <w:szCs w:val="24"/>
              </w:rPr>
            </w:pPr>
            <w:r>
              <w:rPr>
                <w:rFonts w:hint="eastAsia" w:ascii="宋体" w:hAnsi="宋体" w:cs="宋体"/>
                <w:bCs/>
                <w:sz w:val="24"/>
                <w:szCs w:val="24"/>
              </w:rPr>
              <w:t>期环</w:t>
            </w:r>
          </w:p>
          <w:p w14:paraId="0BDD54B8">
            <w:pPr>
              <w:adjustRightInd w:val="0"/>
              <w:snapToGrid w:val="0"/>
              <w:jc w:val="center"/>
              <w:rPr>
                <w:rFonts w:ascii="宋体" w:hAnsi="宋体" w:cs="宋体"/>
                <w:bCs/>
                <w:sz w:val="24"/>
                <w:szCs w:val="24"/>
              </w:rPr>
            </w:pPr>
            <w:r>
              <w:rPr>
                <w:rFonts w:hint="eastAsia" w:ascii="宋体" w:hAnsi="宋体" w:cs="宋体"/>
                <w:bCs/>
                <w:sz w:val="24"/>
                <w:szCs w:val="24"/>
              </w:rPr>
              <w:t>境影</w:t>
            </w:r>
          </w:p>
          <w:p w14:paraId="7D6973B6">
            <w:pPr>
              <w:adjustRightInd w:val="0"/>
              <w:snapToGrid w:val="0"/>
              <w:jc w:val="center"/>
              <w:rPr>
                <w:rFonts w:ascii="宋体" w:hAnsi="宋体" w:cs="宋体"/>
                <w:bCs/>
                <w:sz w:val="24"/>
                <w:szCs w:val="24"/>
              </w:rPr>
            </w:pPr>
            <w:r>
              <w:rPr>
                <w:rFonts w:hint="eastAsia" w:ascii="宋体" w:hAnsi="宋体" w:cs="宋体"/>
                <w:bCs/>
                <w:sz w:val="24"/>
                <w:szCs w:val="24"/>
              </w:rPr>
              <w:t>响和</w:t>
            </w:r>
          </w:p>
          <w:p w14:paraId="58C73ABD">
            <w:pPr>
              <w:adjustRightInd w:val="0"/>
              <w:snapToGrid w:val="0"/>
              <w:jc w:val="center"/>
              <w:rPr>
                <w:rFonts w:ascii="宋体" w:hAnsi="宋体" w:cs="宋体"/>
                <w:bCs/>
                <w:sz w:val="24"/>
                <w:szCs w:val="24"/>
              </w:rPr>
            </w:pPr>
            <w:r>
              <w:rPr>
                <w:rFonts w:hint="eastAsia" w:ascii="宋体" w:hAnsi="宋体" w:cs="宋体"/>
                <w:bCs/>
                <w:sz w:val="24"/>
                <w:szCs w:val="24"/>
              </w:rPr>
              <w:t>保护</w:t>
            </w:r>
          </w:p>
          <w:p w14:paraId="4C1BFA15">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20FEDE72">
            <w:pPr>
              <w:pStyle w:val="9"/>
              <w:rPr>
                <w:rFonts w:hint="eastAsia" w:ascii="宋体" w:hAnsi="宋体" w:cs="宋体"/>
                <w:bCs/>
                <w:sz w:val="24"/>
                <w:szCs w:val="24"/>
              </w:rPr>
            </w:pPr>
          </w:p>
          <w:p w14:paraId="506CA475">
            <w:pPr>
              <w:rPr>
                <w:rFonts w:hint="eastAsia" w:ascii="宋体" w:hAnsi="宋体" w:cs="宋体"/>
                <w:bCs/>
                <w:sz w:val="24"/>
                <w:szCs w:val="24"/>
              </w:rPr>
            </w:pPr>
          </w:p>
          <w:p w14:paraId="1D41198B">
            <w:pPr>
              <w:pStyle w:val="9"/>
              <w:rPr>
                <w:rFonts w:hint="eastAsia" w:ascii="宋体" w:hAnsi="宋体" w:cs="宋体"/>
                <w:bCs/>
                <w:sz w:val="24"/>
                <w:szCs w:val="24"/>
              </w:rPr>
            </w:pPr>
          </w:p>
          <w:p w14:paraId="3741E40B">
            <w:pPr>
              <w:rPr>
                <w:rFonts w:hint="eastAsia" w:ascii="宋体" w:hAnsi="宋体" w:cs="宋体"/>
                <w:bCs/>
                <w:sz w:val="24"/>
                <w:szCs w:val="24"/>
              </w:rPr>
            </w:pPr>
          </w:p>
          <w:p w14:paraId="3E0B54D2">
            <w:pPr>
              <w:pStyle w:val="9"/>
              <w:rPr>
                <w:rFonts w:hint="eastAsia" w:ascii="宋体" w:hAnsi="宋体" w:cs="宋体"/>
                <w:bCs/>
                <w:sz w:val="24"/>
                <w:szCs w:val="24"/>
              </w:rPr>
            </w:pPr>
          </w:p>
          <w:p w14:paraId="1533383A"/>
          <w:p w14:paraId="6E8F005F">
            <w:pPr>
              <w:pStyle w:val="9"/>
            </w:pPr>
          </w:p>
          <w:p w14:paraId="780295A1"/>
          <w:p w14:paraId="659EF1E9">
            <w:pPr>
              <w:pStyle w:val="9"/>
            </w:pPr>
          </w:p>
          <w:p w14:paraId="38F88F19"/>
          <w:p w14:paraId="43C6F68F">
            <w:pPr>
              <w:pStyle w:val="9"/>
            </w:pPr>
          </w:p>
          <w:p w14:paraId="57D5A5E9">
            <w:pPr>
              <w:adjustRightInd w:val="0"/>
              <w:snapToGrid w:val="0"/>
              <w:jc w:val="center"/>
              <w:rPr>
                <w:rFonts w:hint="eastAsia" w:ascii="宋体" w:hAnsi="宋体" w:cs="宋体"/>
                <w:bCs/>
                <w:sz w:val="24"/>
                <w:szCs w:val="24"/>
              </w:rPr>
            </w:pPr>
          </w:p>
          <w:p w14:paraId="1C27024C">
            <w:pPr>
              <w:adjustRightInd w:val="0"/>
              <w:snapToGrid w:val="0"/>
              <w:jc w:val="center"/>
              <w:rPr>
                <w:rFonts w:hint="eastAsia" w:ascii="宋体" w:hAnsi="宋体" w:cs="宋体"/>
                <w:bCs/>
                <w:sz w:val="24"/>
                <w:szCs w:val="24"/>
              </w:rPr>
            </w:pPr>
          </w:p>
          <w:p w14:paraId="1C7A6444">
            <w:pPr>
              <w:adjustRightInd w:val="0"/>
              <w:snapToGrid w:val="0"/>
              <w:jc w:val="center"/>
              <w:rPr>
                <w:rFonts w:hint="eastAsia" w:ascii="宋体" w:hAnsi="宋体" w:cs="宋体"/>
                <w:bCs/>
                <w:sz w:val="24"/>
                <w:szCs w:val="24"/>
              </w:rPr>
            </w:pPr>
          </w:p>
          <w:p w14:paraId="426D5BA4">
            <w:pPr>
              <w:adjustRightInd w:val="0"/>
              <w:snapToGrid w:val="0"/>
              <w:jc w:val="center"/>
              <w:rPr>
                <w:rFonts w:hint="eastAsia" w:ascii="宋体" w:hAnsi="宋体" w:cs="宋体"/>
                <w:bCs/>
                <w:sz w:val="24"/>
                <w:szCs w:val="24"/>
              </w:rPr>
            </w:pPr>
          </w:p>
          <w:p w14:paraId="01C797D2">
            <w:pPr>
              <w:adjustRightInd w:val="0"/>
              <w:snapToGrid w:val="0"/>
              <w:jc w:val="center"/>
              <w:rPr>
                <w:rFonts w:hint="eastAsia" w:ascii="宋体" w:hAnsi="宋体" w:cs="宋体"/>
                <w:bCs/>
                <w:sz w:val="24"/>
                <w:szCs w:val="24"/>
              </w:rPr>
            </w:pPr>
          </w:p>
          <w:p w14:paraId="6659D34B">
            <w:pPr>
              <w:pStyle w:val="24"/>
              <w:ind w:left="0" w:leftChars="0" w:firstLine="0" w:firstLineChars="0"/>
              <w:rPr>
                <w:rFonts w:hint="eastAsia" w:ascii="宋体" w:hAnsi="宋体" w:cs="宋体"/>
                <w:bCs/>
                <w:sz w:val="24"/>
                <w:szCs w:val="24"/>
              </w:rPr>
            </w:pPr>
          </w:p>
          <w:p w14:paraId="6246762F"/>
        </w:tc>
        <w:tc>
          <w:tcPr>
            <w:tcW w:w="8630" w:type="dxa"/>
            <w:noWrap w:val="0"/>
            <w:vAlign w:val="top"/>
          </w:tcPr>
          <w:p w14:paraId="4AB7DA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根据《固体废物分类与代码目录》（2024年），</w:t>
            </w:r>
            <w:r>
              <w:rPr>
                <w:rFonts w:hint="default" w:ascii="Times New Roman" w:hAnsi="Times New Roman" w:cs="Times New Roman"/>
                <w:color w:val="000000"/>
                <w:kern w:val="0"/>
                <w:sz w:val="24"/>
                <w:szCs w:val="24"/>
                <w:lang w:val="en-US" w:eastAsia="zh-CN" w:bidi="ar-SA"/>
              </w:rPr>
              <w:t>项目产生的固体废物</w:t>
            </w:r>
            <w:r>
              <w:rPr>
                <w:rFonts w:hint="eastAsia" w:ascii="Times New Roman" w:hAnsi="Times New Roman" w:eastAsia="宋体" w:cs="Times New Roman"/>
                <w:bCs/>
                <w:color w:val="auto"/>
                <w:sz w:val="24"/>
                <w:szCs w:val="24"/>
                <w:lang w:val="en-US" w:eastAsia="zh-CN"/>
              </w:rPr>
              <w:t>金属废料、收集的塑粉、废砂纸、</w:t>
            </w:r>
            <w:r>
              <w:rPr>
                <w:rFonts w:hint="default" w:ascii="Times New Roman" w:hAnsi="Times New Roman" w:eastAsia="宋体" w:cs="Times New Roman"/>
                <w:bCs/>
                <w:color w:val="auto"/>
                <w:sz w:val="24"/>
                <w:szCs w:val="24"/>
                <w:lang w:val="en-US" w:eastAsia="zh-CN"/>
              </w:rPr>
              <w:t>不沾染有毒有害的废包装材料</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废滤筒</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收集的滤尘</w:t>
            </w:r>
            <w:r>
              <w:rPr>
                <w:rFonts w:hint="default" w:ascii="Times New Roman" w:hAnsi="Times New Roman" w:eastAsia="宋体" w:cs="Times New Roman"/>
                <w:color w:val="000000"/>
                <w:kern w:val="0"/>
                <w:sz w:val="24"/>
                <w:szCs w:val="24"/>
                <w:lang w:val="en-US" w:eastAsia="zh-CN" w:bidi="ar-SA"/>
              </w:rPr>
              <w:t>均未沾染有毒有害物质，故为一般固废。</w:t>
            </w:r>
          </w:p>
          <w:p w14:paraId="712893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000000"/>
                <w:kern w:val="0"/>
                <w:sz w:val="24"/>
                <w:szCs w:val="24"/>
                <w:lang w:val="en-US" w:eastAsia="zh-CN" w:bidi="ar-SA"/>
              </w:rPr>
            </w:pPr>
            <w:r>
              <w:rPr>
                <w:rFonts w:hint="eastAsia" w:ascii="Times New Roman" w:hAnsi="Times New Roman" w:eastAsia="宋体" w:cs="Times New Roman"/>
                <w:color w:val="000000"/>
                <w:kern w:val="0"/>
                <w:sz w:val="24"/>
                <w:szCs w:val="24"/>
                <w:lang w:val="en-US" w:eastAsia="zh-CN" w:bidi="ar-SA"/>
              </w:rPr>
              <w:t>根据《国家危险废物名录》（2025年版），认定本项目产生的</w:t>
            </w:r>
            <w:r>
              <w:rPr>
                <w:rFonts w:hint="eastAsia" w:ascii="Times New Roman" w:hAnsi="Times New Roman" w:eastAsia="宋体" w:cs="Times New Roman"/>
                <w:bCs/>
                <w:color w:val="auto"/>
                <w:sz w:val="24"/>
                <w:szCs w:val="24"/>
                <w:lang w:val="en-US" w:eastAsia="zh-CN"/>
              </w:rPr>
              <w:t>废液压油、废机油、槽渣、废槽液、</w:t>
            </w:r>
            <w:r>
              <w:rPr>
                <w:rFonts w:hint="default" w:ascii="Times New Roman" w:hAnsi="Times New Roman" w:eastAsia="宋体" w:cs="Times New Roman"/>
                <w:bCs/>
                <w:color w:val="auto"/>
                <w:sz w:val="24"/>
                <w:szCs w:val="24"/>
                <w:lang w:val="en-US" w:eastAsia="zh-CN"/>
              </w:rPr>
              <w:t>沾染有毒有害的废包装材料</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废活性炭</w:t>
            </w:r>
            <w:r>
              <w:rPr>
                <w:rFonts w:hint="eastAsia" w:ascii="Times New Roman" w:hAnsi="Times New Roman" w:eastAsia="宋体" w:cs="Times New Roman"/>
                <w:color w:val="000000"/>
                <w:kern w:val="0"/>
                <w:sz w:val="24"/>
                <w:szCs w:val="24"/>
                <w:lang w:val="en-US" w:eastAsia="zh-CN" w:bidi="ar-SA"/>
              </w:rPr>
              <w:t>均为危险废物。</w:t>
            </w:r>
          </w:p>
          <w:p w14:paraId="2EB04B18">
            <w:pPr>
              <w:pStyle w:val="88"/>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Cs/>
                <w:color w:val="auto"/>
                <w:kern w:val="2"/>
                <w:sz w:val="24"/>
                <w:szCs w:val="24"/>
                <w:lang w:eastAsia="zh-CN"/>
              </w:rPr>
              <w:t>根据《固体废物鉴别标准通则》（GB34330-2017）和《国家危险废物名录（202</w:t>
            </w:r>
            <w:r>
              <w:rPr>
                <w:rFonts w:hint="eastAsia" w:ascii="Times New Roman" w:hAnsi="Times New Roman" w:cs="Times New Roman"/>
                <w:bCs/>
                <w:color w:val="auto"/>
                <w:kern w:val="2"/>
                <w:sz w:val="24"/>
                <w:szCs w:val="24"/>
                <w:lang w:val="en-US" w:eastAsia="zh-CN"/>
              </w:rPr>
              <w:t>5</w:t>
            </w:r>
            <w:r>
              <w:rPr>
                <w:rFonts w:hint="default" w:ascii="Times New Roman" w:hAnsi="Times New Roman" w:eastAsia="宋体" w:cs="Times New Roman"/>
                <w:bCs/>
                <w:color w:val="auto"/>
                <w:kern w:val="2"/>
                <w:sz w:val="24"/>
                <w:szCs w:val="24"/>
                <w:lang w:eastAsia="zh-CN"/>
              </w:rPr>
              <w:t>版）》等相关文件判定，</w:t>
            </w:r>
            <w:r>
              <w:rPr>
                <w:rFonts w:hint="default" w:ascii="Times New Roman" w:hAnsi="Times New Roman" w:eastAsia="宋体" w:cs="Times New Roman"/>
                <w:color w:val="auto"/>
                <w:sz w:val="24"/>
                <w:szCs w:val="24"/>
                <w:lang w:eastAsia="zh-CN"/>
              </w:rPr>
              <w:t>建设项目产生的固体废物的名称、类别、属性和数量等情况，详见下表4-</w:t>
            </w:r>
            <w:r>
              <w:rPr>
                <w:rFonts w:hint="eastAsia" w:cs="Times New Roman"/>
                <w:color w:val="auto"/>
                <w:sz w:val="24"/>
                <w:szCs w:val="24"/>
                <w:lang w:val="en-US" w:eastAsia="zh-CN"/>
              </w:rPr>
              <w:t>10</w:t>
            </w:r>
            <w:r>
              <w:rPr>
                <w:rFonts w:hint="default" w:ascii="Times New Roman" w:hAnsi="Times New Roman" w:eastAsia="宋体" w:cs="Times New Roman"/>
                <w:color w:val="auto"/>
                <w:sz w:val="24"/>
                <w:szCs w:val="24"/>
                <w:lang w:eastAsia="zh-CN"/>
              </w:rPr>
              <w:t>。</w:t>
            </w:r>
          </w:p>
          <w:p w14:paraId="6B3D903B">
            <w:pPr>
              <w:pStyle w:val="7"/>
              <w:rPr>
                <w:rFonts w:hint="default"/>
              </w:rPr>
            </w:pPr>
          </w:p>
        </w:tc>
      </w:tr>
    </w:tbl>
    <w:p w14:paraId="2E400249">
      <w:pPr>
        <w:adjustRightInd w:val="0"/>
        <w:snapToGrid w:val="0"/>
        <w:jc w:val="both"/>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2722"/>
      </w:tblGrid>
      <w:tr w14:paraId="7E98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6" w:type="dxa"/>
          </w:tcPr>
          <w:p w14:paraId="42A0093C">
            <w:pPr>
              <w:adjustRightInd w:val="0"/>
              <w:snapToGrid w:val="0"/>
              <w:jc w:val="center"/>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       </w:t>
            </w:r>
          </w:p>
          <w:p w14:paraId="5AD151C7">
            <w:pPr>
              <w:adjustRightInd w:val="0"/>
              <w:snapToGrid w:val="0"/>
              <w:jc w:val="center"/>
              <w:rPr>
                <w:rFonts w:hint="eastAsia" w:ascii="宋体" w:hAnsi="宋体" w:cs="宋体"/>
                <w:bCs/>
                <w:sz w:val="24"/>
                <w:szCs w:val="24"/>
                <w:lang w:val="en-US" w:eastAsia="zh-CN"/>
              </w:rPr>
            </w:pPr>
          </w:p>
          <w:p w14:paraId="63116B0C">
            <w:pPr>
              <w:adjustRightInd w:val="0"/>
              <w:snapToGrid w:val="0"/>
              <w:jc w:val="center"/>
              <w:rPr>
                <w:rFonts w:hint="eastAsia" w:ascii="宋体" w:hAnsi="宋体" w:cs="宋体"/>
                <w:bCs/>
                <w:sz w:val="24"/>
                <w:szCs w:val="24"/>
                <w:lang w:val="en-US" w:eastAsia="zh-CN"/>
              </w:rPr>
            </w:pPr>
          </w:p>
          <w:p w14:paraId="3750BE0C">
            <w:pPr>
              <w:adjustRightInd w:val="0"/>
              <w:snapToGrid w:val="0"/>
              <w:jc w:val="center"/>
              <w:rPr>
                <w:rFonts w:hint="eastAsia" w:ascii="宋体" w:hAnsi="宋体" w:cs="宋体"/>
                <w:bCs/>
                <w:sz w:val="24"/>
                <w:szCs w:val="24"/>
                <w:lang w:val="en-US" w:eastAsia="zh-CN"/>
              </w:rPr>
            </w:pPr>
          </w:p>
          <w:p w14:paraId="250DE56E">
            <w:pPr>
              <w:adjustRightInd w:val="0"/>
              <w:snapToGrid w:val="0"/>
              <w:jc w:val="center"/>
              <w:rPr>
                <w:rFonts w:hint="eastAsia" w:ascii="宋体" w:hAnsi="宋体" w:cs="宋体"/>
                <w:bCs/>
                <w:sz w:val="24"/>
                <w:szCs w:val="24"/>
                <w:lang w:val="en-US" w:eastAsia="zh-CN"/>
              </w:rPr>
            </w:pPr>
          </w:p>
          <w:p w14:paraId="119B79F4">
            <w:pPr>
              <w:adjustRightInd w:val="0"/>
              <w:snapToGrid w:val="0"/>
              <w:jc w:val="center"/>
              <w:rPr>
                <w:rFonts w:hint="eastAsia" w:ascii="宋体" w:hAnsi="宋体" w:cs="宋体"/>
                <w:bCs/>
                <w:sz w:val="24"/>
                <w:szCs w:val="24"/>
                <w:lang w:val="en-US" w:eastAsia="zh-CN"/>
              </w:rPr>
            </w:pPr>
          </w:p>
          <w:p w14:paraId="09B885A7">
            <w:pPr>
              <w:adjustRightInd w:val="0"/>
              <w:snapToGrid w:val="0"/>
              <w:jc w:val="center"/>
              <w:rPr>
                <w:rFonts w:hint="eastAsia" w:ascii="宋体" w:hAnsi="宋体" w:cs="宋体"/>
                <w:bCs/>
                <w:sz w:val="24"/>
                <w:szCs w:val="24"/>
                <w:lang w:val="en-US" w:eastAsia="zh-CN"/>
              </w:rPr>
            </w:pPr>
          </w:p>
          <w:p w14:paraId="1EF3CDBA">
            <w:pPr>
              <w:adjustRightInd w:val="0"/>
              <w:snapToGrid w:val="0"/>
              <w:jc w:val="center"/>
              <w:rPr>
                <w:rFonts w:ascii="宋体" w:hAnsi="宋体" w:cs="宋体"/>
                <w:bCs/>
                <w:sz w:val="24"/>
                <w:szCs w:val="24"/>
              </w:rPr>
            </w:pPr>
            <w:r>
              <w:rPr>
                <w:rFonts w:hint="eastAsia" w:ascii="宋体" w:hAnsi="宋体" w:cs="宋体"/>
                <w:bCs/>
                <w:sz w:val="24"/>
                <w:szCs w:val="24"/>
              </w:rPr>
              <w:t>运营</w:t>
            </w:r>
          </w:p>
          <w:p w14:paraId="2D1AB2D6">
            <w:pPr>
              <w:adjustRightInd w:val="0"/>
              <w:snapToGrid w:val="0"/>
              <w:jc w:val="center"/>
              <w:rPr>
                <w:rFonts w:ascii="宋体" w:hAnsi="宋体" w:cs="宋体"/>
                <w:bCs/>
                <w:sz w:val="24"/>
                <w:szCs w:val="24"/>
              </w:rPr>
            </w:pPr>
            <w:r>
              <w:rPr>
                <w:rFonts w:hint="eastAsia" w:ascii="宋体" w:hAnsi="宋体" w:cs="宋体"/>
                <w:bCs/>
                <w:sz w:val="24"/>
                <w:szCs w:val="24"/>
              </w:rPr>
              <w:t>期环</w:t>
            </w:r>
          </w:p>
          <w:p w14:paraId="249B06E5">
            <w:pPr>
              <w:adjustRightInd w:val="0"/>
              <w:snapToGrid w:val="0"/>
              <w:jc w:val="center"/>
              <w:rPr>
                <w:rFonts w:ascii="宋体" w:hAnsi="宋体" w:cs="宋体"/>
                <w:bCs/>
                <w:sz w:val="24"/>
                <w:szCs w:val="24"/>
              </w:rPr>
            </w:pPr>
            <w:r>
              <w:rPr>
                <w:rFonts w:hint="eastAsia" w:ascii="宋体" w:hAnsi="宋体" w:cs="宋体"/>
                <w:bCs/>
                <w:sz w:val="24"/>
                <w:szCs w:val="24"/>
              </w:rPr>
              <w:t>境影</w:t>
            </w:r>
          </w:p>
          <w:p w14:paraId="79464CC3">
            <w:pPr>
              <w:adjustRightInd w:val="0"/>
              <w:snapToGrid w:val="0"/>
              <w:jc w:val="center"/>
              <w:rPr>
                <w:rFonts w:ascii="宋体" w:hAnsi="宋体" w:cs="宋体"/>
                <w:bCs/>
                <w:sz w:val="24"/>
                <w:szCs w:val="24"/>
              </w:rPr>
            </w:pPr>
            <w:r>
              <w:rPr>
                <w:rFonts w:hint="eastAsia" w:ascii="宋体" w:hAnsi="宋体" w:cs="宋体"/>
                <w:bCs/>
                <w:sz w:val="24"/>
                <w:szCs w:val="24"/>
              </w:rPr>
              <w:t>响和</w:t>
            </w:r>
          </w:p>
          <w:p w14:paraId="7BD5F83F">
            <w:pPr>
              <w:adjustRightInd w:val="0"/>
              <w:snapToGrid w:val="0"/>
              <w:jc w:val="center"/>
              <w:rPr>
                <w:rFonts w:ascii="宋体" w:hAnsi="宋体" w:cs="宋体"/>
                <w:bCs/>
                <w:sz w:val="24"/>
                <w:szCs w:val="24"/>
              </w:rPr>
            </w:pPr>
            <w:r>
              <w:rPr>
                <w:rFonts w:hint="eastAsia" w:ascii="宋体" w:hAnsi="宋体" w:cs="宋体"/>
                <w:bCs/>
                <w:sz w:val="24"/>
                <w:szCs w:val="24"/>
              </w:rPr>
              <w:t>保护</w:t>
            </w:r>
          </w:p>
          <w:p w14:paraId="363FD272">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7EFE48D3">
            <w:pPr>
              <w:adjustRightInd w:val="0"/>
              <w:snapToGrid w:val="0"/>
              <w:jc w:val="center"/>
              <w:rPr>
                <w:rFonts w:hint="eastAsia" w:ascii="宋体" w:hAnsi="宋体" w:cs="宋体"/>
                <w:bCs/>
                <w:sz w:val="24"/>
                <w:szCs w:val="24"/>
              </w:rPr>
            </w:pPr>
          </w:p>
          <w:p w14:paraId="0D9E6112">
            <w:pPr>
              <w:adjustRightInd w:val="0"/>
              <w:snapToGrid w:val="0"/>
              <w:jc w:val="center"/>
              <w:rPr>
                <w:rFonts w:hint="eastAsia" w:ascii="宋体" w:hAnsi="宋体" w:cs="宋体"/>
                <w:bCs/>
                <w:sz w:val="24"/>
                <w:szCs w:val="24"/>
              </w:rPr>
            </w:pPr>
          </w:p>
          <w:p w14:paraId="71C243FB">
            <w:pPr>
              <w:adjustRightInd w:val="0"/>
              <w:snapToGrid w:val="0"/>
              <w:jc w:val="center"/>
              <w:rPr>
                <w:rFonts w:hint="eastAsia" w:ascii="宋体" w:hAnsi="宋体" w:cs="宋体"/>
                <w:bCs/>
                <w:sz w:val="24"/>
                <w:szCs w:val="24"/>
              </w:rPr>
            </w:pPr>
          </w:p>
          <w:p w14:paraId="226E3AF2">
            <w:pPr>
              <w:adjustRightInd w:val="0"/>
              <w:snapToGrid w:val="0"/>
              <w:jc w:val="center"/>
              <w:rPr>
                <w:rFonts w:hint="eastAsia" w:ascii="宋体" w:hAnsi="宋体" w:cs="宋体"/>
                <w:bCs/>
                <w:sz w:val="24"/>
                <w:szCs w:val="24"/>
              </w:rPr>
            </w:pPr>
          </w:p>
          <w:p w14:paraId="455DE204">
            <w:pPr>
              <w:adjustRightInd w:val="0"/>
              <w:snapToGrid w:val="0"/>
              <w:jc w:val="center"/>
              <w:rPr>
                <w:rFonts w:hint="eastAsia" w:ascii="宋体" w:hAnsi="宋体" w:cs="宋体"/>
                <w:bCs/>
                <w:sz w:val="24"/>
                <w:szCs w:val="24"/>
              </w:rPr>
            </w:pPr>
          </w:p>
          <w:p w14:paraId="535B8719">
            <w:pPr>
              <w:adjustRightInd w:val="0"/>
              <w:snapToGrid w:val="0"/>
              <w:jc w:val="center"/>
              <w:rPr>
                <w:rFonts w:hint="eastAsia" w:ascii="宋体" w:hAnsi="宋体" w:cs="宋体"/>
                <w:bCs/>
                <w:sz w:val="24"/>
                <w:szCs w:val="24"/>
              </w:rPr>
            </w:pPr>
          </w:p>
          <w:p w14:paraId="3F57FCD5">
            <w:pPr>
              <w:adjustRightInd w:val="0"/>
              <w:snapToGrid w:val="0"/>
              <w:jc w:val="center"/>
              <w:rPr>
                <w:rFonts w:hint="eastAsia" w:ascii="宋体" w:hAnsi="宋体" w:cs="宋体"/>
                <w:bCs/>
                <w:sz w:val="24"/>
                <w:szCs w:val="24"/>
              </w:rPr>
            </w:pPr>
          </w:p>
          <w:p w14:paraId="5CA986C3">
            <w:pPr>
              <w:adjustRightInd w:val="0"/>
              <w:snapToGrid w:val="0"/>
              <w:jc w:val="both"/>
              <w:rPr>
                <w:rFonts w:hint="eastAsia" w:ascii="宋体" w:hAnsi="宋体" w:cs="宋体"/>
                <w:bCs/>
                <w:sz w:val="24"/>
                <w:szCs w:val="24"/>
              </w:rPr>
            </w:pPr>
          </w:p>
          <w:p w14:paraId="6CF716E2">
            <w:pPr>
              <w:adjustRightInd w:val="0"/>
              <w:snapToGrid w:val="0"/>
              <w:jc w:val="both"/>
              <w:rPr>
                <w:rFonts w:ascii="宋体" w:hAnsi="宋体" w:cs="宋体"/>
                <w:bCs/>
                <w:szCs w:val="21"/>
                <w:vertAlign w:val="baseline"/>
              </w:rPr>
            </w:pPr>
          </w:p>
        </w:tc>
        <w:tc>
          <w:tcPr>
            <w:tcW w:w="12722" w:type="dxa"/>
          </w:tcPr>
          <w:p w14:paraId="71519442">
            <w:pPr>
              <w:pStyle w:val="88"/>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hAnsi="宋体"/>
                <w:b/>
              </w:rPr>
            </w:pPr>
            <w:r>
              <w:rPr>
                <w:rFonts w:hint="default" w:ascii="Times New Roman" w:hAnsi="Times New Roman" w:eastAsia="宋体" w:cs="Times New Roman"/>
                <w:b/>
                <w:sz w:val="24"/>
                <w:szCs w:val="24"/>
              </w:rPr>
              <w:t>表4-</w:t>
            </w:r>
            <w:r>
              <w:rPr>
                <w:rFonts w:hint="eastAsia" w:cs="Times New Roman"/>
                <w:b/>
                <w:sz w:val="24"/>
                <w:szCs w:val="24"/>
                <w:lang w:val="en-US" w:eastAsia="zh-CN"/>
              </w:rPr>
              <w:t>10</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运营期固体废物分析结果汇总表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63"/>
              <w:gridCol w:w="2170"/>
              <w:gridCol w:w="2485"/>
              <w:gridCol w:w="926"/>
              <w:gridCol w:w="1830"/>
              <w:gridCol w:w="1264"/>
              <w:gridCol w:w="1204"/>
              <w:gridCol w:w="873"/>
              <w:gridCol w:w="1091"/>
            </w:tblGrid>
            <w:tr w14:paraId="55993D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02" w:hRule="atLeast"/>
              </w:trPr>
              <w:tc>
                <w:tcPr>
                  <w:tcW w:w="265" w:type="pct"/>
                  <w:vMerge w:val="restart"/>
                  <w:tcBorders>
                    <w:tl2br w:val="nil"/>
                    <w:tr2bl w:val="nil"/>
                  </w:tcBorders>
                  <w:vAlign w:val="center"/>
                </w:tcPr>
                <w:p w14:paraId="714315F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序号</w:t>
                  </w:r>
                </w:p>
              </w:tc>
              <w:tc>
                <w:tcPr>
                  <w:tcW w:w="867" w:type="pct"/>
                  <w:vMerge w:val="restart"/>
                  <w:tcBorders>
                    <w:tl2br w:val="nil"/>
                    <w:tr2bl w:val="nil"/>
                  </w:tcBorders>
                  <w:vAlign w:val="center"/>
                </w:tcPr>
                <w:p w14:paraId="6BA5D9EC">
                  <w:pPr>
                    <w:pStyle w:val="19"/>
                    <w:spacing w:line="24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固废名称</w:t>
                  </w:r>
                </w:p>
              </w:tc>
              <w:tc>
                <w:tcPr>
                  <w:tcW w:w="993" w:type="pct"/>
                  <w:vMerge w:val="restart"/>
                  <w:tcBorders>
                    <w:tl2br w:val="nil"/>
                    <w:tr2bl w:val="nil"/>
                  </w:tcBorders>
                  <w:vAlign w:val="center"/>
                </w:tcPr>
                <w:p w14:paraId="1B4F07F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产生工序</w:t>
                  </w:r>
                  <w:r>
                    <w:rPr>
                      <w:rFonts w:hint="default" w:ascii="Times New Roman" w:hAnsi="Times New Roman" w:eastAsia="宋体" w:cs="Times New Roman"/>
                      <w:color w:val="000000"/>
                      <w:sz w:val="21"/>
                      <w:szCs w:val="21"/>
                    </w:rPr>
                    <w:t>生产活动</w:t>
                  </w:r>
                </w:p>
              </w:tc>
              <w:tc>
                <w:tcPr>
                  <w:tcW w:w="370" w:type="pct"/>
                  <w:vMerge w:val="restart"/>
                  <w:tcBorders>
                    <w:tl2br w:val="nil"/>
                    <w:tr2bl w:val="nil"/>
                  </w:tcBorders>
                  <w:vAlign w:val="center"/>
                </w:tcPr>
                <w:p w14:paraId="50027428">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形态</w:t>
                  </w:r>
                </w:p>
              </w:tc>
              <w:tc>
                <w:tcPr>
                  <w:tcW w:w="731" w:type="pct"/>
                  <w:vMerge w:val="restart"/>
                  <w:tcBorders>
                    <w:tl2br w:val="nil"/>
                    <w:tr2bl w:val="nil"/>
                  </w:tcBorders>
                  <w:vAlign w:val="center"/>
                </w:tcPr>
                <w:p w14:paraId="221D38CE">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主要成分</w:t>
                  </w:r>
                </w:p>
              </w:tc>
              <w:tc>
                <w:tcPr>
                  <w:tcW w:w="505" w:type="pct"/>
                  <w:vMerge w:val="restart"/>
                  <w:tcBorders>
                    <w:tl2br w:val="nil"/>
                    <w:tr2bl w:val="nil"/>
                  </w:tcBorders>
                  <w:vAlign w:val="center"/>
                </w:tcPr>
                <w:p w14:paraId="7124EB5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预测产生量(t/a)</w:t>
                  </w:r>
                </w:p>
              </w:tc>
              <w:tc>
                <w:tcPr>
                  <w:tcW w:w="1266" w:type="pct"/>
                  <w:gridSpan w:val="3"/>
                  <w:tcBorders>
                    <w:tl2br w:val="nil"/>
                    <w:tr2bl w:val="nil"/>
                  </w:tcBorders>
                  <w:vAlign w:val="center"/>
                </w:tcPr>
                <w:p w14:paraId="301C3293">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种类判断</w:t>
                  </w:r>
                </w:p>
              </w:tc>
            </w:tr>
            <w:tr w14:paraId="26F632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65" w:type="pct"/>
                  <w:vMerge w:val="continue"/>
                  <w:tcBorders>
                    <w:tl2br w:val="nil"/>
                    <w:tr2bl w:val="nil"/>
                  </w:tcBorders>
                  <w:vAlign w:val="center"/>
                </w:tcPr>
                <w:p w14:paraId="4E8E5052">
                  <w:pPr>
                    <w:widowControl/>
                    <w:jc w:val="left"/>
                    <w:rPr>
                      <w:rFonts w:hint="default" w:ascii="Times New Roman" w:hAnsi="Times New Roman" w:eastAsia="宋体" w:cs="Times New Roman"/>
                      <w:color w:val="000000"/>
                      <w:sz w:val="21"/>
                      <w:szCs w:val="21"/>
                    </w:rPr>
                  </w:pPr>
                </w:p>
              </w:tc>
              <w:tc>
                <w:tcPr>
                  <w:tcW w:w="867" w:type="pct"/>
                  <w:vMerge w:val="continue"/>
                  <w:tcBorders>
                    <w:tl2br w:val="nil"/>
                    <w:tr2bl w:val="nil"/>
                  </w:tcBorders>
                  <w:vAlign w:val="center"/>
                </w:tcPr>
                <w:p w14:paraId="188A4170">
                  <w:pPr>
                    <w:widowControl/>
                    <w:jc w:val="left"/>
                    <w:rPr>
                      <w:rFonts w:hint="default" w:ascii="Times New Roman" w:hAnsi="Times New Roman" w:eastAsia="宋体" w:cs="Times New Roman"/>
                      <w:color w:val="000000"/>
                      <w:sz w:val="21"/>
                      <w:szCs w:val="21"/>
                    </w:rPr>
                  </w:pPr>
                </w:p>
              </w:tc>
              <w:tc>
                <w:tcPr>
                  <w:tcW w:w="993" w:type="pct"/>
                  <w:vMerge w:val="continue"/>
                  <w:tcBorders>
                    <w:tl2br w:val="nil"/>
                    <w:tr2bl w:val="nil"/>
                  </w:tcBorders>
                  <w:vAlign w:val="center"/>
                </w:tcPr>
                <w:p w14:paraId="0BBDC5FF">
                  <w:pPr>
                    <w:widowControl/>
                    <w:jc w:val="left"/>
                    <w:rPr>
                      <w:rFonts w:hint="default" w:ascii="Times New Roman" w:hAnsi="Times New Roman" w:eastAsia="宋体" w:cs="Times New Roman"/>
                      <w:color w:val="000000"/>
                      <w:sz w:val="21"/>
                      <w:szCs w:val="21"/>
                    </w:rPr>
                  </w:pPr>
                </w:p>
              </w:tc>
              <w:tc>
                <w:tcPr>
                  <w:tcW w:w="370" w:type="pct"/>
                  <w:vMerge w:val="continue"/>
                  <w:tcBorders>
                    <w:tl2br w:val="nil"/>
                    <w:tr2bl w:val="nil"/>
                  </w:tcBorders>
                  <w:vAlign w:val="center"/>
                </w:tcPr>
                <w:p w14:paraId="1708E8BB">
                  <w:pPr>
                    <w:widowControl/>
                    <w:jc w:val="left"/>
                    <w:rPr>
                      <w:rFonts w:hint="default" w:ascii="Times New Roman" w:hAnsi="Times New Roman" w:eastAsia="宋体" w:cs="Times New Roman"/>
                      <w:color w:val="000000"/>
                      <w:sz w:val="21"/>
                      <w:szCs w:val="21"/>
                    </w:rPr>
                  </w:pPr>
                </w:p>
              </w:tc>
              <w:tc>
                <w:tcPr>
                  <w:tcW w:w="731" w:type="pct"/>
                  <w:vMerge w:val="continue"/>
                  <w:tcBorders>
                    <w:tl2br w:val="nil"/>
                    <w:tr2bl w:val="nil"/>
                  </w:tcBorders>
                  <w:vAlign w:val="center"/>
                </w:tcPr>
                <w:p w14:paraId="475C2B20">
                  <w:pPr>
                    <w:widowControl/>
                    <w:jc w:val="left"/>
                    <w:rPr>
                      <w:rFonts w:hint="default" w:ascii="Times New Roman" w:hAnsi="Times New Roman" w:eastAsia="宋体" w:cs="Times New Roman"/>
                      <w:color w:val="000000"/>
                      <w:sz w:val="21"/>
                      <w:szCs w:val="21"/>
                    </w:rPr>
                  </w:pPr>
                </w:p>
              </w:tc>
              <w:tc>
                <w:tcPr>
                  <w:tcW w:w="505" w:type="pct"/>
                  <w:vMerge w:val="continue"/>
                  <w:tcBorders>
                    <w:tl2br w:val="nil"/>
                    <w:tr2bl w:val="nil"/>
                  </w:tcBorders>
                  <w:vAlign w:val="center"/>
                </w:tcPr>
                <w:p w14:paraId="6094F7FA">
                  <w:pPr>
                    <w:widowControl/>
                    <w:jc w:val="left"/>
                    <w:rPr>
                      <w:rFonts w:hint="default" w:ascii="Times New Roman" w:hAnsi="Times New Roman" w:eastAsia="宋体" w:cs="Times New Roman"/>
                      <w:color w:val="000000"/>
                      <w:sz w:val="21"/>
                      <w:szCs w:val="21"/>
                    </w:rPr>
                  </w:pPr>
                </w:p>
              </w:tc>
              <w:tc>
                <w:tcPr>
                  <w:tcW w:w="481" w:type="pct"/>
                  <w:tcBorders>
                    <w:tl2br w:val="nil"/>
                    <w:tr2bl w:val="nil"/>
                  </w:tcBorders>
                  <w:vAlign w:val="center"/>
                </w:tcPr>
                <w:p w14:paraId="4E1CCDD5">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w:t>
                  </w:r>
                </w:p>
              </w:tc>
              <w:tc>
                <w:tcPr>
                  <w:tcW w:w="349" w:type="pct"/>
                  <w:tcBorders>
                    <w:tl2br w:val="nil"/>
                    <w:tr2bl w:val="nil"/>
                  </w:tcBorders>
                  <w:vAlign w:val="center"/>
                </w:tcPr>
                <w:p w14:paraId="75DE08F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副产品</w:t>
                  </w:r>
                </w:p>
              </w:tc>
              <w:tc>
                <w:tcPr>
                  <w:tcW w:w="436" w:type="pct"/>
                  <w:tcBorders>
                    <w:tl2br w:val="nil"/>
                    <w:tr2bl w:val="nil"/>
                  </w:tcBorders>
                  <w:vAlign w:val="center"/>
                </w:tcPr>
                <w:p w14:paraId="6B12F81E">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判定依据</w:t>
                  </w:r>
                </w:p>
              </w:tc>
            </w:tr>
            <w:tr w14:paraId="0A2273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1BFC75F9">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1</w:t>
                  </w:r>
                </w:p>
              </w:tc>
              <w:tc>
                <w:tcPr>
                  <w:tcW w:w="867" w:type="pct"/>
                  <w:tcBorders>
                    <w:tl2br w:val="nil"/>
                    <w:tr2bl w:val="nil"/>
                  </w:tcBorders>
                  <w:vAlign w:val="center"/>
                </w:tcPr>
                <w:p w14:paraId="258B1F4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金属废料</w:t>
                  </w:r>
                </w:p>
              </w:tc>
              <w:tc>
                <w:tcPr>
                  <w:tcW w:w="993" w:type="pct"/>
                  <w:tcBorders>
                    <w:tl2br w:val="nil"/>
                    <w:tr2bl w:val="nil"/>
                  </w:tcBorders>
                  <w:vAlign w:val="center"/>
                </w:tcPr>
                <w:p w14:paraId="11DBD65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切割、成型工序</w:t>
                  </w:r>
                </w:p>
              </w:tc>
              <w:tc>
                <w:tcPr>
                  <w:tcW w:w="370" w:type="pct"/>
                  <w:tcBorders>
                    <w:tl2br w:val="nil"/>
                    <w:tr2bl w:val="nil"/>
                  </w:tcBorders>
                  <w:vAlign w:val="center"/>
                </w:tcPr>
                <w:p w14:paraId="307C77A2">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2F49CB19">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eastAsia="宋体" w:cs="Times New Roman"/>
                      <w:color w:val="000000"/>
                      <w:sz w:val="21"/>
                      <w:szCs w:val="21"/>
                      <w:lang w:val="en-US" w:eastAsia="zh-CN"/>
                    </w:rPr>
                    <w:t>钢</w:t>
                  </w:r>
                </w:p>
              </w:tc>
              <w:tc>
                <w:tcPr>
                  <w:tcW w:w="505" w:type="pct"/>
                  <w:tcBorders>
                    <w:tl2br w:val="nil"/>
                    <w:tr2bl w:val="nil"/>
                  </w:tcBorders>
                  <w:vAlign w:val="center"/>
                </w:tcPr>
                <w:p w14:paraId="2D746C27">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441</w:t>
                  </w:r>
                </w:p>
              </w:tc>
              <w:tc>
                <w:tcPr>
                  <w:tcW w:w="481" w:type="pct"/>
                  <w:vMerge w:val="restart"/>
                  <w:tcBorders>
                    <w:tl2br w:val="nil"/>
                    <w:tr2bl w:val="nil"/>
                  </w:tcBorders>
                  <w:vAlign w:val="center"/>
                </w:tcPr>
                <w:p w14:paraId="2BE47FC6">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349" w:type="pct"/>
                  <w:vMerge w:val="restart"/>
                  <w:tcBorders>
                    <w:tl2br w:val="nil"/>
                    <w:tr2bl w:val="nil"/>
                  </w:tcBorders>
                  <w:vAlign w:val="center"/>
                </w:tcPr>
                <w:p w14:paraId="25DE3A2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436" w:type="pct"/>
                  <w:vMerge w:val="restart"/>
                  <w:tcBorders>
                    <w:tl2br w:val="nil"/>
                    <w:tr2bl w:val="nil"/>
                  </w:tcBorders>
                  <w:vAlign w:val="center"/>
                </w:tcPr>
                <w:p w14:paraId="3B3502EC">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固体废物鉴别导则</w:t>
                  </w:r>
                </w:p>
              </w:tc>
            </w:tr>
            <w:tr w14:paraId="5492B0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0C35A91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2</w:t>
                  </w:r>
                </w:p>
              </w:tc>
              <w:tc>
                <w:tcPr>
                  <w:tcW w:w="867" w:type="pct"/>
                  <w:tcBorders>
                    <w:tl2br w:val="nil"/>
                    <w:tr2bl w:val="nil"/>
                  </w:tcBorders>
                  <w:vAlign w:val="center"/>
                </w:tcPr>
                <w:p w14:paraId="7AA47C1A">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收集的塑粉</w:t>
                  </w:r>
                </w:p>
              </w:tc>
              <w:tc>
                <w:tcPr>
                  <w:tcW w:w="993" w:type="pct"/>
                  <w:tcBorders>
                    <w:tl2br w:val="nil"/>
                    <w:tr2bl w:val="nil"/>
                  </w:tcBorders>
                  <w:vAlign w:val="center"/>
                </w:tcPr>
                <w:p w14:paraId="09E3EDFE">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喷塑工序配置的</w:t>
                  </w:r>
                </w:p>
                <w:p w14:paraId="57589D53">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脉冲滤芯除尘装置</w:t>
                  </w:r>
                </w:p>
              </w:tc>
              <w:tc>
                <w:tcPr>
                  <w:tcW w:w="370" w:type="pct"/>
                  <w:tcBorders>
                    <w:tl2br w:val="nil"/>
                    <w:tr2bl w:val="nil"/>
                  </w:tcBorders>
                  <w:vAlign w:val="center"/>
                </w:tcPr>
                <w:p w14:paraId="723BE522">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0AA2E16D">
                  <w:pPr>
                    <w:pStyle w:val="19"/>
                    <w:spacing w:line="240" w:lineRule="auto"/>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spacing w:val="-6"/>
                      <w:sz w:val="21"/>
                      <w:szCs w:val="21"/>
                      <w:lang w:val="en-US" w:eastAsia="zh-CN"/>
                    </w:rPr>
                    <w:t>树脂粉</w:t>
                  </w:r>
                </w:p>
              </w:tc>
              <w:tc>
                <w:tcPr>
                  <w:tcW w:w="505" w:type="pct"/>
                  <w:tcBorders>
                    <w:tl2br w:val="nil"/>
                    <w:tr2bl w:val="nil"/>
                  </w:tcBorders>
                  <w:vAlign w:val="center"/>
                </w:tcPr>
                <w:p w14:paraId="78DD5940">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43.695</w:t>
                  </w:r>
                </w:p>
              </w:tc>
              <w:tc>
                <w:tcPr>
                  <w:tcW w:w="481" w:type="pct"/>
                  <w:vMerge w:val="continue"/>
                  <w:tcBorders>
                    <w:tl2br w:val="nil"/>
                    <w:tr2bl w:val="nil"/>
                  </w:tcBorders>
                  <w:vAlign w:val="center"/>
                </w:tcPr>
                <w:p w14:paraId="7190094C">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A52313B">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26664B62">
                  <w:pPr>
                    <w:widowControl/>
                    <w:jc w:val="left"/>
                    <w:rPr>
                      <w:rFonts w:hint="default" w:ascii="Times New Roman" w:hAnsi="Times New Roman" w:eastAsia="宋体" w:cs="Times New Roman"/>
                      <w:color w:val="000000"/>
                      <w:sz w:val="21"/>
                      <w:szCs w:val="21"/>
                    </w:rPr>
                  </w:pPr>
                </w:p>
              </w:tc>
            </w:tr>
            <w:tr w14:paraId="45CE38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0CE2E05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3</w:t>
                  </w:r>
                </w:p>
              </w:tc>
              <w:tc>
                <w:tcPr>
                  <w:tcW w:w="867" w:type="pct"/>
                  <w:tcBorders>
                    <w:tl2br w:val="nil"/>
                    <w:tr2bl w:val="nil"/>
                  </w:tcBorders>
                  <w:vAlign w:val="center"/>
                </w:tcPr>
                <w:p w14:paraId="5F0A7F6D">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w:t>
                  </w:r>
                  <w:r>
                    <w:rPr>
                      <w:rFonts w:hint="eastAsia" w:ascii="Times New Roman" w:hAnsi="Times New Roman" w:eastAsia="宋体" w:cs="Times New Roman"/>
                      <w:color w:val="000000"/>
                      <w:kern w:val="2"/>
                      <w:sz w:val="21"/>
                      <w:szCs w:val="21"/>
                      <w:lang w:val="en-US" w:eastAsia="zh-CN" w:bidi="ar-SA"/>
                    </w:rPr>
                    <w:t>砂纸</w:t>
                  </w:r>
                </w:p>
              </w:tc>
              <w:tc>
                <w:tcPr>
                  <w:tcW w:w="993" w:type="pct"/>
                  <w:tcBorders>
                    <w:tl2br w:val="nil"/>
                    <w:tr2bl w:val="nil"/>
                  </w:tcBorders>
                  <w:vAlign w:val="center"/>
                </w:tcPr>
                <w:p w14:paraId="2557365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打磨工序</w:t>
                  </w:r>
                </w:p>
              </w:tc>
              <w:tc>
                <w:tcPr>
                  <w:tcW w:w="370" w:type="pct"/>
                  <w:tcBorders>
                    <w:tl2br w:val="nil"/>
                    <w:tr2bl w:val="nil"/>
                  </w:tcBorders>
                  <w:vAlign w:val="center"/>
                </w:tcPr>
                <w:p w14:paraId="6DFEF4B5">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652B828E">
                  <w:pPr>
                    <w:spacing w:line="240" w:lineRule="auto"/>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砂纸</w:t>
                  </w:r>
                </w:p>
              </w:tc>
              <w:tc>
                <w:tcPr>
                  <w:tcW w:w="505" w:type="pct"/>
                  <w:tcBorders>
                    <w:tl2br w:val="nil"/>
                    <w:tr2bl w:val="nil"/>
                  </w:tcBorders>
                  <w:vAlign w:val="center"/>
                </w:tcPr>
                <w:p w14:paraId="760CD3B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0.01</w:t>
                  </w:r>
                </w:p>
              </w:tc>
              <w:tc>
                <w:tcPr>
                  <w:tcW w:w="481" w:type="pct"/>
                  <w:vMerge w:val="continue"/>
                  <w:tcBorders>
                    <w:tl2br w:val="nil"/>
                    <w:tr2bl w:val="nil"/>
                  </w:tcBorders>
                  <w:vAlign w:val="center"/>
                </w:tcPr>
                <w:p w14:paraId="7DA15232">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4CC049A">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1D3B769A">
                  <w:pPr>
                    <w:widowControl/>
                    <w:jc w:val="left"/>
                    <w:rPr>
                      <w:rFonts w:hint="default" w:ascii="Times New Roman" w:hAnsi="Times New Roman" w:eastAsia="宋体" w:cs="Times New Roman"/>
                      <w:color w:val="000000"/>
                      <w:sz w:val="21"/>
                      <w:szCs w:val="21"/>
                    </w:rPr>
                  </w:pPr>
                </w:p>
              </w:tc>
            </w:tr>
            <w:tr w14:paraId="1BAB43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0D8303D3">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4</w:t>
                  </w:r>
                </w:p>
              </w:tc>
              <w:tc>
                <w:tcPr>
                  <w:tcW w:w="867" w:type="pct"/>
                  <w:tcBorders>
                    <w:tl2br w:val="nil"/>
                    <w:tr2bl w:val="nil"/>
                  </w:tcBorders>
                  <w:vAlign w:val="center"/>
                </w:tcPr>
                <w:p w14:paraId="6D69D40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不沾染有毒有害的</w:t>
                  </w:r>
                </w:p>
                <w:p w14:paraId="41F8350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废包装材料</w:t>
                  </w:r>
                </w:p>
              </w:tc>
              <w:tc>
                <w:tcPr>
                  <w:tcW w:w="993" w:type="pct"/>
                  <w:tcBorders>
                    <w:tl2br w:val="nil"/>
                    <w:tr2bl w:val="nil"/>
                  </w:tcBorders>
                  <w:vAlign w:val="center"/>
                </w:tcPr>
                <w:p w14:paraId="0B116EF6">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原料使用</w:t>
                  </w:r>
                </w:p>
              </w:tc>
              <w:tc>
                <w:tcPr>
                  <w:tcW w:w="370" w:type="pct"/>
                  <w:tcBorders>
                    <w:tl2br w:val="nil"/>
                    <w:tr2bl w:val="nil"/>
                  </w:tcBorders>
                  <w:vAlign w:val="center"/>
                </w:tcPr>
                <w:p w14:paraId="7713EE79">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38897DFF">
                  <w:pPr>
                    <w:spacing w:line="240" w:lineRule="auto"/>
                    <w:jc w:val="center"/>
                    <w:rPr>
                      <w:rFonts w:hint="default" w:ascii="Times New Roman" w:hAnsi="Times New Roman" w:eastAsia="宋体" w:cs="Times New Roman"/>
                      <w:color w:val="000000"/>
                      <w:sz w:val="21"/>
                      <w:szCs w:val="21"/>
                    </w:rPr>
                  </w:pPr>
                  <w:r>
                    <w:rPr>
                      <w:rFonts w:hint="eastAsia" w:cs="Times New Roman"/>
                      <w:color w:val="000000"/>
                      <w:sz w:val="21"/>
                      <w:szCs w:val="21"/>
                      <w:lang w:val="en-US" w:eastAsia="zh-CN"/>
                    </w:rPr>
                    <w:t>塑料薄膜</w:t>
                  </w:r>
                </w:p>
              </w:tc>
              <w:tc>
                <w:tcPr>
                  <w:tcW w:w="505" w:type="pct"/>
                  <w:tcBorders>
                    <w:tl2br w:val="nil"/>
                    <w:tr2bl w:val="nil"/>
                  </w:tcBorders>
                  <w:vAlign w:val="center"/>
                </w:tcPr>
                <w:p w14:paraId="6EF430E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w:t>
                  </w:r>
                </w:p>
              </w:tc>
              <w:tc>
                <w:tcPr>
                  <w:tcW w:w="481" w:type="pct"/>
                  <w:vMerge w:val="continue"/>
                  <w:tcBorders>
                    <w:tl2br w:val="nil"/>
                    <w:tr2bl w:val="nil"/>
                  </w:tcBorders>
                  <w:vAlign w:val="center"/>
                </w:tcPr>
                <w:p w14:paraId="17D5B161">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3B094854">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5F8E9397">
                  <w:pPr>
                    <w:widowControl/>
                    <w:jc w:val="left"/>
                    <w:rPr>
                      <w:rFonts w:hint="default" w:ascii="Times New Roman" w:hAnsi="Times New Roman" w:eastAsia="宋体" w:cs="Times New Roman"/>
                      <w:color w:val="000000"/>
                      <w:sz w:val="21"/>
                      <w:szCs w:val="21"/>
                    </w:rPr>
                  </w:pPr>
                </w:p>
              </w:tc>
            </w:tr>
            <w:tr w14:paraId="6BE8E3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6351FD6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5</w:t>
                  </w:r>
                </w:p>
              </w:tc>
              <w:tc>
                <w:tcPr>
                  <w:tcW w:w="867" w:type="pct"/>
                  <w:tcBorders>
                    <w:tl2br w:val="nil"/>
                    <w:tr2bl w:val="nil"/>
                  </w:tcBorders>
                  <w:vAlign w:val="center"/>
                </w:tcPr>
                <w:p w14:paraId="78024598">
                  <w:pPr>
                    <w:autoSpaceDE w:val="0"/>
                    <w:autoSpaceDN w:val="0"/>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废滤筒</w:t>
                  </w:r>
                </w:p>
              </w:tc>
              <w:tc>
                <w:tcPr>
                  <w:tcW w:w="993" w:type="pct"/>
                  <w:vMerge w:val="restart"/>
                  <w:tcBorders>
                    <w:tl2br w:val="nil"/>
                    <w:tr2bl w:val="nil"/>
                  </w:tcBorders>
                  <w:vAlign w:val="center"/>
                </w:tcPr>
                <w:p w14:paraId="3110521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脉冲滤芯除尘装置</w:t>
                  </w:r>
                </w:p>
              </w:tc>
              <w:tc>
                <w:tcPr>
                  <w:tcW w:w="370" w:type="pct"/>
                  <w:tcBorders>
                    <w:tl2br w:val="nil"/>
                    <w:tr2bl w:val="nil"/>
                  </w:tcBorders>
                  <w:vAlign w:val="center"/>
                </w:tcPr>
                <w:p w14:paraId="728D03A5">
                  <w:pPr>
                    <w:pStyle w:val="19"/>
                    <w:spacing w:line="240" w:lineRule="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42E49637">
                  <w:pPr>
                    <w:pStyle w:val="19"/>
                    <w:spacing w:line="240" w:lineRule="auto"/>
                    <w:rPr>
                      <w:rFonts w:hint="eastAsia" w:ascii="Times New Roman" w:hAnsi="Times New Roman" w:eastAsia="宋体" w:cs="Times New Roman"/>
                      <w:color w:val="000000"/>
                      <w:kern w:val="2"/>
                      <w:sz w:val="21"/>
                      <w:szCs w:val="21"/>
                      <w:lang w:val="en-US" w:eastAsia="zh-CN" w:bidi="ar-SA"/>
                    </w:rPr>
                  </w:pPr>
                  <w:r>
                    <w:rPr>
                      <w:rFonts w:hint="eastAsia" w:ascii="Times New Roman" w:eastAsia="宋体" w:cs="Times New Roman"/>
                      <w:color w:val="000000"/>
                      <w:spacing w:val="-11"/>
                      <w:sz w:val="21"/>
                      <w:szCs w:val="21"/>
                      <w:lang w:val="en-US" w:eastAsia="zh-CN"/>
                    </w:rPr>
                    <w:t>含金属尘滤筒</w:t>
                  </w:r>
                </w:p>
              </w:tc>
              <w:tc>
                <w:tcPr>
                  <w:tcW w:w="505" w:type="pct"/>
                  <w:tcBorders>
                    <w:tl2br w:val="nil"/>
                    <w:tr2bl w:val="nil"/>
                  </w:tcBorders>
                  <w:vAlign w:val="center"/>
                </w:tcPr>
                <w:p w14:paraId="7A060F9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18</w:t>
                  </w:r>
                </w:p>
              </w:tc>
              <w:tc>
                <w:tcPr>
                  <w:tcW w:w="481" w:type="pct"/>
                  <w:vMerge w:val="continue"/>
                  <w:tcBorders>
                    <w:tl2br w:val="nil"/>
                    <w:tr2bl w:val="nil"/>
                  </w:tcBorders>
                  <w:vAlign w:val="center"/>
                </w:tcPr>
                <w:p w14:paraId="2A19BD1A">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4918B6C">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26E6EFC0">
                  <w:pPr>
                    <w:widowControl/>
                    <w:jc w:val="left"/>
                    <w:rPr>
                      <w:rFonts w:hint="default" w:ascii="Times New Roman" w:hAnsi="Times New Roman" w:eastAsia="宋体" w:cs="Times New Roman"/>
                      <w:color w:val="000000"/>
                      <w:sz w:val="21"/>
                      <w:szCs w:val="21"/>
                    </w:rPr>
                  </w:pPr>
                </w:p>
              </w:tc>
            </w:tr>
            <w:tr w14:paraId="5CA732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3FE9EC2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w:t>
                  </w:r>
                </w:p>
              </w:tc>
              <w:tc>
                <w:tcPr>
                  <w:tcW w:w="867" w:type="pct"/>
                  <w:tcBorders>
                    <w:tl2br w:val="nil"/>
                    <w:tr2bl w:val="nil"/>
                  </w:tcBorders>
                  <w:vAlign w:val="center"/>
                </w:tcPr>
                <w:p w14:paraId="563FD9BA">
                  <w:pPr>
                    <w:autoSpaceDE w:val="0"/>
                    <w:autoSpaceDN w:val="0"/>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收集的滤尘</w:t>
                  </w:r>
                </w:p>
              </w:tc>
              <w:tc>
                <w:tcPr>
                  <w:tcW w:w="993" w:type="pct"/>
                  <w:vMerge w:val="continue"/>
                  <w:tcBorders>
                    <w:tl2br w:val="nil"/>
                    <w:tr2bl w:val="nil"/>
                  </w:tcBorders>
                  <w:vAlign w:val="center"/>
                </w:tcPr>
                <w:p w14:paraId="7A54205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p>
              </w:tc>
              <w:tc>
                <w:tcPr>
                  <w:tcW w:w="370" w:type="pct"/>
                  <w:tcBorders>
                    <w:tl2br w:val="nil"/>
                    <w:tr2bl w:val="nil"/>
                  </w:tcBorders>
                  <w:vAlign w:val="center"/>
                </w:tcPr>
                <w:p w14:paraId="2B689C8B">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707D8ADE">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金属粉尘</w:t>
                  </w:r>
                </w:p>
              </w:tc>
              <w:tc>
                <w:tcPr>
                  <w:tcW w:w="505" w:type="pct"/>
                  <w:tcBorders>
                    <w:tl2br w:val="nil"/>
                    <w:tr2bl w:val="nil"/>
                  </w:tcBorders>
                  <w:vAlign w:val="center"/>
                </w:tcPr>
                <w:p w14:paraId="452E288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6.0734</w:t>
                  </w:r>
                </w:p>
              </w:tc>
              <w:tc>
                <w:tcPr>
                  <w:tcW w:w="481" w:type="pct"/>
                  <w:vMerge w:val="continue"/>
                  <w:tcBorders>
                    <w:tl2br w:val="nil"/>
                    <w:tr2bl w:val="nil"/>
                  </w:tcBorders>
                  <w:vAlign w:val="center"/>
                </w:tcPr>
                <w:p w14:paraId="34B2C0FE">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6B9039EC">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1F3CBE48">
                  <w:pPr>
                    <w:widowControl/>
                    <w:jc w:val="left"/>
                    <w:rPr>
                      <w:rFonts w:hint="default" w:ascii="Times New Roman" w:hAnsi="Times New Roman" w:eastAsia="宋体" w:cs="Times New Roman"/>
                      <w:color w:val="000000"/>
                      <w:sz w:val="21"/>
                      <w:szCs w:val="21"/>
                    </w:rPr>
                  </w:pPr>
                </w:p>
              </w:tc>
            </w:tr>
            <w:tr w14:paraId="789614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shd w:val="clear" w:color="auto" w:fill="auto"/>
                  <w:vAlign w:val="center"/>
                </w:tcPr>
                <w:p w14:paraId="690BB55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7</w:t>
                  </w:r>
                </w:p>
              </w:tc>
              <w:tc>
                <w:tcPr>
                  <w:tcW w:w="867" w:type="pct"/>
                  <w:tcBorders>
                    <w:tl2br w:val="nil"/>
                    <w:tr2bl w:val="nil"/>
                  </w:tcBorders>
                  <w:vAlign w:val="center"/>
                </w:tcPr>
                <w:p w14:paraId="35B4715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废液压油</w:t>
                  </w:r>
                </w:p>
              </w:tc>
              <w:tc>
                <w:tcPr>
                  <w:tcW w:w="993" w:type="pct"/>
                  <w:vMerge w:val="restart"/>
                  <w:tcBorders>
                    <w:tl2br w:val="nil"/>
                    <w:tr2bl w:val="nil"/>
                  </w:tcBorders>
                  <w:vAlign w:val="center"/>
                </w:tcPr>
                <w:p w14:paraId="794D5D36">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成型工序</w:t>
                  </w:r>
                </w:p>
              </w:tc>
              <w:tc>
                <w:tcPr>
                  <w:tcW w:w="370" w:type="pct"/>
                  <w:tcBorders>
                    <w:tl2br w:val="nil"/>
                    <w:tr2bl w:val="nil"/>
                  </w:tcBorders>
                  <w:vAlign w:val="center"/>
                </w:tcPr>
                <w:p w14:paraId="4A9B2F21">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406BFCFB">
                  <w:pPr>
                    <w:pStyle w:val="19"/>
                    <w:spacing w:line="240" w:lineRule="auto"/>
                    <w:rPr>
                      <w:rFonts w:hint="eastAsia" w:ascii="Times New Roman" w:hAnsi="Times New Roman" w:eastAsia="宋体" w:cs="Times New Roman"/>
                      <w:spacing w:val="-6"/>
                      <w:sz w:val="21"/>
                      <w:szCs w:val="21"/>
                      <w:lang w:val="en-US" w:eastAsia="zh-CN"/>
                    </w:rPr>
                  </w:pPr>
                  <w:r>
                    <w:rPr>
                      <w:rFonts w:hint="eastAsia" w:ascii="Times New Roman" w:eastAsia="宋体" w:cs="Times New Roman"/>
                      <w:spacing w:val="-6"/>
                      <w:sz w:val="21"/>
                      <w:szCs w:val="21"/>
                      <w:lang w:val="en-US" w:eastAsia="zh-CN"/>
                    </w:rPr>
                    <w:t>液压油</w:t>
                  </w:r>
                </w:p>
              </w:tc>
              <w:tc>
                <w:tcPr>
                  <w:tcW w:w="505" w:type="pct"/>
                  <w:tcBorders>
                    <w:tl2br w:val="nil"/>
                    <w:tr2bl w:val="nil"/>
                  </w:tcBorders>
                  <w:vAlign w:val="center"/>
                </w:tcPr>
                <w:p w14:paraId="109F05E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0.05</w:t>
                  </w:r>
                </w:p>
              </w:tc>
              <w:tc>
                <w:tcPr>
                  <w:tcW w:w="481" w:type="pct"/>
                  <w:vMerge w:val="continue"/>
                  <w:tcBorders>
                    <w:tl2br w:val="nil"/>
                    <w:tr2bl w:val="nil"/>
                  </w:tcBorders>
                  <w:vAlign w:val="center"/>
                </w:tcPr>
                <w:p w14:paraId="67101EF4">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1E943ED">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6F04ECB4">
                  <w:pPr>
                    <w:widowControl/>
                    <w:jc w:val="left"/>
                    <w:rPr>
                      <w:rFonts w:hint="default" w:ascii="Times New Roman" w:hAnsi="Times New Roman" w:eastAsia="宋体" w:cs="Times New Roman"/>
                      <w:color w:val="000000"/>
                      <w:sz w:val="21"/>
                      <w:szCs w:val="21"/>
                    </w:rPr>
                  </w:pPr>
                </w:p>
              </w:tc>
            </w:tr>
            <w:tr w14:paraId="25E5C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shd w:val="clear" w:color="auto" w:fill="auto"/>
                  <w:vAlign w:val="center"/>
                </w:tcPr>
                <w:p w14:paraId="688866E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8</w:t>
                  </w:r>
                </w:p>
              </w:tc>
              <w:tc>
                <w:tcPr>
                  <w:tcW w:w="867" w:type="pct"/>
                  <w:tcBorders>
                    <w:tl2br w:val="nil"/>
                    <w:tr2bl w:val="nil"/>
                  </w:tcBorders>
                  <w:vAlign w:val="center"/>
                </w:tcPr>
                <w:p w14:paraId="357A8A6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废机油</w:t>
                  </w:r>
                </w:p>
              </w:tc>
              <w:tc>
                <w:tcPr>
                  <w:tcW w:w="993" w:type="pct"/>
                  <w:vMerge w:val="continue"/>
                  <w:tcBorders>
                    <w:tl2br w:val="nil"/>
                    <w:tr2bl w:val="nil"/>
                  </w:tcBorders>
                  <w:vAlign w:val="center"/>
                </w:tcPr>
                <w:p w14:paraId="782F825E">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p>
              </w:tc>
              <w:tc>
                <w:tcPr>
                  <w:tcW w:w="370" w:type="pct"/>
                  <w:tcBorders>
                    <w:tl2br w:val="nil"/>
                    <w:tr2bl w:val="nil"/>
                  </w:tcBorders>
                  <w:vAlign w:val="center"/>
                </w:tcPr>
                <w:p w14:paraId="1DF17F99">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781D5BCA">
                  <w:pPr>
                    <w:pStyle w:val="19"/>
                    <w:spacing w:line="240" w:lineRule="auto"/>
                    <w:rPr>
                      <w:rFonts w:hint="eastAsia"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机油</w:t>
                  </w:r>
                </w:p>
              </w:tc>
              <w:tc>
                <w:tcPr>
                  <w:tcW w:w="505" w:type="pct"/>
                  <w:tcBorders>
                    <w:tl2br w:val="nil"/>
                    <w:tr2bl w:val="nil"/>
                  </w:tcBorders>
                  <w:vAlign w:val="center"/>
                </w:tcPr>
                <w:p w14:paraId="2A0D956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0.06</w:t>
                  </w:r>
                </w:p>
              </w:tc>
              <w:tc>
                <w:tcPr>
                  <w:tcW w:w="481" w:type="pct"/>
                  <w:vMerge w:val="continue"/>
                  <w:tcBorders>
                    <w:tl2br w:val="nil"/>
                    <w:tr2bl w:val="nil"/>
                  </w:tcBorders>
                  <w:vAlign w:val="center"/>
                </w:tcPr>
                <w:p w14:paraId="3BEA2E89">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674ECEB5">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5D448788">
                  <w:pPr>
                    <w:widowControl/>
                    <w:jc w:val="left"/>
                    <w:rPr>
                      <w:rFonts w:hint="default" w:ascii="Times New Roman" w:hAnsi="Times New Roman" w:eastAsia="宋体" w:cs="Times New Roman"/>
                      <w:color w:val="000000"/>
                      <w:sz w:val="21"/>
                      <w:szCs w:val="21"/>
                    </w:rPr>
                  </w:pPr>
                </w:p>
              </w:tc>
            </w:tr>
            <w:tr w14:paraId="56A21B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65" w:type="pct"/>
                  <w:tcBorders>
                    <w:tl2br w:val="nil"/>
                    <w:tr2bl w:val="nil"/>
                  </w:tcBorders>
                  <w:shd w:val="clear" w:color="auto" w:fill="auto"/>
                  <w:vAlign w:val="center"/>
                </w:tcPr>
                <w:p w14:paraId="05C0300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9</w:t>
                  </w:r>
                </w:p>
              </w:tc>
              <w:tc>
                <w:tcPr>
                  <w:tcW w:w="867" w:type="pct"/>
                  <w:tcBorders>
                    <w:tl2br w:val="nil"/>
                    <w:tr2bl w:val="nil"/>
                  </w:tcBorders>
                  <w:vAlign w:val="center"/>
                </w:tcPr>
                <w:p w14:paraId="51073EC6">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槽渣</w:t>
                  </w:r>
                </w:p>
              </w:tc>
              <w:tc>
                <w:tcPr>
                  <w:tcW w:w="993" w:type="pct"/>
                  <w:tcBorders>
                    <w:tl2br w:val="nil"/>
                    <w:tr2bl w:val="nil"/>
                  </w:tcBorders>
                  <w:vAlign w:val="center"/>
                </w:tcPr>
                <w:p w14:paraId="2E2E016B">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预脱脂、脱脂工序</w:t>
                  </w:r>
                </w:p>
              </w:tc>
              <w:tc>
                <w:tcPr>
                  <w:tcW w:w="370" w:type="pct"/>
                  <w:tcBorders>
                    <w:tl2br w:val="nil"/>
                    <w:tr2bl w:val="nil"/>
                  </w:tcBorders>
                  <w:vAlign w:val="center"/>
                </w:tcPr>
                <w:p w14:paraId="2A8C6684">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1A99D457">
                  <w:pPr>
                    <w:pStyle w:val="19"/>
                    <w:spacing w:line="240" w:lineRule="auto"/>
                    <w:rPr>
                      <w:rFonts w:hint="eastAsia"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含金属杂质</w:t>
                  </w:r>
                </w:p>
                <w:p w14:paraId="32BCBBA4">
                  <w:pPr>
                    <w:pStyle w:val="19"/>
                    <w:spacing w:line="240" w:lineRule="auto"/>
                    <w:rPr>
                      <w:rFonts w:hint="eastAsia"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有机废液</w:t>
                  </w:r>
                </w:p>
              </w:tc>
              <w:tc>
                <w:tcPr>
                  <w:tcW w:w="505" w:type="pct"/>
                  <w:tcBorders>
                    <w:tl2br w:val="nil"/>
                    <w:tr2bl w:val="nil"/>
                  </w:tcBorders>
                  <w:vAlign w:val="center"/>
                </w:tcPr>
                <w:p w14:paraId="6E2AAEB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1.4</w:t>
                  </w:r>
                </w:p>
              </w:tc>
              <w:tc>
                <w:tcPr>
                  <w:tcW w:w="481" w:type="pct"/>
                  <w:vMerge w:val="continue"/>
                  <w:tcBorders>
                    <w:tl2br w:val="nil"/>
                    <w:tr2bl w:val="nil"/>
                  </w:tcBorders>
                  <w:vAlign w:val="center"/>
                </w:tcPr>
                <w:p w14:paraId="34BF42F0">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022E850C">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A9F8E29">
                  <w:pPr>
                    <w:widowControl/>
                    <w:jc w:val="left"/>
                    <w:rPr>
                      <w:rFonts w:hint="default" w:ascii="Times New Roman" w:hAnsi="Times New Roman" w:eastAsia="宋体" w:cs="Times New Roman"/>
                      <w:color w:val="000000"/>
                      <w:sz w:val="21"/>
                      <w:szCs w:val="21"/>
                    </w:rPr>
                  </w:pPr>
                </w:p>
              </w:tc>
            </w:tr>
            <w:tr w14:paraId="175E91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shd w:val="clear" w:color="auto" w:fill="auto"/>
                  <w:vAlign w:val="center"/>
                </w:tcPr>
                <w:p w14:paraId="3B99896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10</w:t>
                  </w:r>
                </w:p>
              </w:tc>
              <w:tc>
                <w:tcPr>
                  <w:tcW w:w="867" w:type="pct"/>
                  <w:tcBorders>
                    <w:tl2br w:val="nil"/>
                    <w:tr2bl w:val="nil"/>
                  </w:tcBorders>
                  <w:vAlign w:val="center"/>
                </w:tcPr>
                <w:p w14:paraId="50D63666">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废槽液</w:t>
                  </w:r>
                </w:p>
              </w:tc>
              <w:tc>
                <w:tcPr>
                  <w:tcW w:w="993" w:type="pct"/>
                  <w:tcBorders>
                    <w:tl2br w:val="nil"/>
                    <w:tr2bl w:val="nil"/>
                  </w:tcBorders>
                  <w:vAlign w:val="center"/>
                </w:tcPr>
                <w:p w14:paraId="6340194C">
                  <w:pPr>
                    <w:widowControl/>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预脱脂、脱脂及清洗工序</w:t>
                  </w:r>
                </w:p>
              </w:tc>
              <w:tc>
                <w:tcPr>
                  <w:tcW w:w="370" w:type="pct"/>
                  <w:tcBorders>
                    <w:tl2br w:val="nil"/>
                    <w:tr2bl w:val="nil"/>
                  </w:tcBorders>
                  <w:vAlign w:val="center"/>
                </w:tcPr>
                <w:p w14:paraId="0EF45E18">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553F8C58">
                  <w:pPr>
                    <w:pStyle w:val="19"/>
                    <w:spacing w:line="240" w:lineRule="auto"/>
                    <w:rPr>
                      <w:rFonts w:hint="default"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有机废液</w:t>
                  </w:r>
                </w:p>
              </w:tc>
              <w:tc>
                <w:tcPr>
                  <w:tcW w:w="505" w:type="pct"/>
                  <w:tcBorders>
                    <w:tl2br w:val="nil"/>
                    <w:tr2bl w:val="nil"/>
                  </w:tcBorders>
                  <w:vAlign w:val="center"/>
                </w:tcPr>
                <w:p w14:paraId="0396D58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9.8</w:t>
                  </w:r>
                </w:p>
              </w:tc>
              <w:tc>
                <w:tcPr>
                  <w:tcW w:w="481" w:type="pct"/>
                  <w:vMerge w:val="continue"/>
                  <w:tcBorders>
                    <w:tl2br w:val="nil"/>
                    <w:tr2bl w:val="nil"/>
                  </w:tcBorders>
                  <w:vAlign w:val="center"/>
                </w:tcPr>
                <w:p w14:paraId="649C7535">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65A53616">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7ED61E87">
                  <w:pPr>
                    <w:widowControl/>
                    <w:jc w:val="left"/>
                    <w:rPr>
                      <w:rFonts w:hint="default" w:ascii="Times New Roman" w:hAnsi="Times New Roman" w:eastAsia="宋体" w:cs="Times New Roman"/>
                      <w:color w:val="000000"/>
                      <w:sz w:val="21"/>
                      <w:szCs w:val="21"/>
                    </w:rPr>
                  </w:pPr>
                </w:p>
              </w:tc>
            </w:tr>
            <w:tr w14:paraId="26F9C3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50" w:hRule="atLeast"/>
              </w:trPr>
              <w:tc>
                <w:tcPr>
                  <w:tcW w:w="265" w:type="pct"/>
                  <w:tcBorders>
                    <w:tl2br w:val="nil"/>
                    <w:tr2bl w:val="nil"/>
                  </w:tcBorders>
                  <w:shd w:val="clear" w:color="auto" w:fill="auto"/>
                  <w:vAlign w:val="center"/>
                </w:tcPr>
                <w:p w14:paraId="5192344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11</w:t>
                  </w:r>
                </w:p>
              </w:tc>
              <w:tc>
                <w:tcPr>
                  <w:tcW w:w="867" w:type="pct"/>
                  <w:tcBorders>
                    <w:tl2br w:val="nil"/>
                    <w:tr2bl w:val="nil"/>
                  </w:tcBorders>
                  <w:vAlign w:val="center"/>
                </w:tcPr>
                <w:p w14:paraId="75178B8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沾染有毒有害的</w:t>
                  </w:r>
                </w:p>
                <w:p w14:paraId="569900B5">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废包装材料</w:t>
                  </w:r>
                </w:p>
              </w:tc>
              <w:tc>
                <w:tcPr>
                  <w:tcW w:w="993" w:type="pct"/>
                  <w:tcBorders>
                    <w:tl2br w:val="nil"/>
                    <w:tr2bl w:val="nil"/>
                  </w:tcBorders>
                  <w:vAlign w:val="center"/>
                </w:tcPr>
                <w:p w14:paraId="2D81A2C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rPr>
                    <w:t>原料使用</w:t>
                  </w:r>
                </w:p>
              </w:tc>
              <w:tc>
                <w:tcPr>
                  <w:tcW w:w="370" w:type="pct"/>
                  <w:tcBorders>
                    <w:tl2br w:val="nil"/>
                    <w:tr2bl w:val="nil"/>
                  </w:tcBorders>
                  <w:vAlign w:val="center"/>
                </w:tcPr>
                <w:p w14:paraId="1B5AA3D8">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6C3EF810">
                  <w:pPr>
                    <w:pStyle w:val="19"/>
                    <w:spacing w:line="240" w:lineRule="auto"/>
                    <w:rPr>
                      <w:rFonts w:hint="eastAsia" w:ascii="Times New Roman" w:hAnsi="Times New Roman" w:eastAsia="宋体" w:cs="Times New Roman"/>
                      <w:spacing w:val="-6"/>
                      <w:sz w:val="21"/>
                      <w:szCs w:val="21"/>
                      <w:lang w:val="en-US" w:eastAsia="zh-CN"/>
                    </w:rPr>
                  </w:pPr>
                  <w:r>
                    <w:rPr>
                      <w:rFonts w:hint="eastAsia" w:ascii="Times New Roman" w:hAnsi="Times New Roman" w:eastAsia="宋体" w:cs="Times New Roman"/>
                      <w:spacing w:val="-6"/>
                      <w:sz w:val="21"/>
                      <w:szCs w:val="21"/>
                      <w:lang w:val="en-US" w:eastAsia="zh-CN"/>
                    </w:rPr>
                    <w:t>塑料桶</w:t>
                  </w:r>
                </w:p>
              </w:tc>
              <w:tc>
                <w:tcPr>
                  <w:tcW w:w="505" w:type="pct"/>
                  <w:tcBorders>
                    <w:tl2br w:val="nil"/>
                    <w:tr2bl w:val="nil"/>
                  </w:tcBorders>
                  <w:vAlign w:val="center"/>
                </w:tcPr>
                <w:p w14:paraId="7AC76243">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0.15</w:t>
                  </w:r>
                </w:p>
              </w:tc>
              <w:tc>
                <w:tcPr>
                  <w:tcW w:w="481" w:type="pct"/>
                  <w:vMerge w:val="continue"/>
                  <w:tcBorders>
                    <w:tl2br w:val="nil"/>
                    <w:tr2bl w:val="nil"/>
                  </w:tcBorders>
                  <w:vAlign w:val="center"/>
                </w:tcPr>
                <w:p w14:paraId="32F60BD6">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346F3CA0">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66FF8D19">
                  <w:pPr>
                    <w:widowControl/>
                    <w:jc w:val="left"/>
                    <w:rPr>
                      <w:rFonts w:hint="default" w:ascii="Times New Roman" w:hAnsi="Times New Roman" w:eastAsia="宋体" w:cs="Times New Roman"/>
                      <w:color w:val="000000"/>
                      <w:sz w:val="21"/>
                      <w:szCs w:val="21"/>
                    </w:rPr>
                  </w:pPr>
                </w:p>
              </w:tc>
            </w:tr>
            <w:tr w14:paraId="4D63B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shd w:val="clear" w:color="auto" w:fill="auto"/>
                  <w:vAlign w:val="center"/>
                </w:tcPr>
                <w:p w14:paraId="3AD8E3F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12</w:t>
                  </w:r>
                </w:p>
              </w:tc>
              <w:tc>
                <w:tcPr>
                  <w:tcW w:w="867" w:type="pct"/>
                  <w:tcBorders>
                    <w:tl2br w:val="nil"/>
                    <w:tr2bl w:val="nil"/>
                  </w:tcBorders>
                  <w:vAlign w:val="center"/>
                </w:tcPr>
                <w:p w14:paraId="7838D7B0">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rPr>
                    <w:t>废活性炭</w:t>
                  </w:r>
                </w:p>
              </w:tc>
              <w:tc>
                <w:tcPr>
                  <w:tcW w:w="993" w:type="pct"/>
                  <w:tcBorders>
                    <w:tl2br w:val="nil"/>
                    <w:tr2bl w:val="nil"/>
                  </w:tcBorders>
                  <w:vAlign w:val="center"/>
                </w:tcPr>
                <w:p w14:paraId="4600818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rPr>
                    <w:t>二级活性炭吸附装置</w:t>
                  </w:r>
                </w:p>
              </w:tc>
              <w:tc>
                <w:tcPr>
                  <w:tcW w:w="370" w:type="pct"/>
                  <w:tcBorders>
                    <w:tl2br w:val="nil"/>
                    <w:tr2bl w:val="nil"/>
                  </w:tcBorders>
                  <w:vAlign w:val="center"/>
                </w:tcPr>
                <w:p w14:paraId="5625829C">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0ED2EA8C">
                  <w:pPr>
                    <w:pStyle w:val="19"/>
                    <w:spacing w:line="240" w:lineRule="auto"/>
                    <w:rPr>
                      <w:rFonts w:hint="default" w:ascii="Times New Roman" w:hAnsi="Times New Roman" w:eastAsia="宋体" w:cs="Times New Roman"/>
                      <w:spacing w:val="-6"/>
                      <w:sz w:val="21"/>
                      <w:szCs w:val="21"/>
                    </w:rPr>
                  </w:pPr>
                  <w:r>
                    <w:rPr>
                      <w:rFonts w:hint="eastAsia" w:ascii="Times New Roman" w:hAnsi="Times New Roman" w:eastAsia="宋体" w:cs="Times New Roman"/>
                      <w:color w:val="auto"/>
                      <w:spacing w:val="-11"/>
                      <w:kern w:val="0"/>
                      <w:sz w:val="21"/>
                      <w:szCs w:val="21"/>
                      <w:lang w:val="en-US" w:eastAsia="zh-CN" w:bidi="ar-SA"/>
                    </w:rPr>
                    <w:t>含有机废气废活性炭</w:t>
                  </w:r>
                </w:p>
              </w:tc>
              <w:tc>
                <w:tcPr>
                  <w:tcW w:w="505" w:type="pct"/>
                  <w:tcBorders>
                    <w:tl2br w:val="nil"/>
                    <w:tr2bl w:val="nil"/>
                  </w:tcBorders>
                  <w:vAlign w:val="center"/>
                </w:tcPr>
                <w:p w14:paraId="4EE9333E">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1.6</w:t>
                  </w:r>
                </w:p>
              </w:tc>
              <w:tc>
                <w:tcPr>
                  <w:tcW w:w="481" w:type="pct"/>
                  <w:vMerge w:val="continue"/>
                  <w:tcBorders>
                    <w:tl2br w:val="nil"/>
                    <w:tr2bl w:val="nil"/>
                  </w:tcBorders>
                  <w:vAlign w:val="center"/>
                </w:tcPr>
                <w:p w14:paraId="222018B5">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32F450E4">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14952BE">
                  <w:pPr>
                    <w:widowControl/>
                    <w:jc w:val="left"/>
                    <w:rPr>
                      <w:rFonts w:hint="default" w:ascii="Times New Roman" w:hAnsi="Times New Roman" w:eastAsia="宋体" w:cs="Times New Roman"/>
                      <w:color w:val="000000"/>
                      <w:sz w:val="21"/>
                      <w:szCs w:val="21"/>
                    </w:rPr>
                  </w:pPr>
                </w:p>
              </w:tc>
            </w:tr>
            <w:tr w14:paraId="6F6408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5" w:type="pct"/>
                  <w:tcBorders>
                    <w:tl2br w:val="nil"/>
                    <w:tr2bl w:val="nil"/>
                  </w:tcBorders>
                  <w:vAlign w:val="center"/>
                </w:tcPr>
                <w:p w14:paraId="5360CB7E">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eastAsia" w:ascii="Times New Roman" w:hAnsi="Times New Roman" w:eastAsia="宋体" w:cs="Times New Roman"/>
                      <w:color w:val="000000"/>
                      <w:kern w:val="2"/>
                      <w:sz w:val="21"/>
                      <w:szCs w:val="21"/>
                      <w:lang w:val="en-US" w:eastAsia="zh-CN"/>
                    </w:rPr>
                    <w:t>13</w:t>
                  </w:r>
                </w:p>
              </w:tc>
              <w:tc>
                <w:tcPr>
                  <w:tcW w:w="867" w:type="pct"/>
                  <w:tcBorders>
                    <w:tl2br w:val="nil"/>
                    <w:tr2bl w:val="nil"/>
                  </w:tcBorders>
                  <w:vAlign w:val="center"/>
                </w:tcPr>
                <w:p w14:paraId="3CB5E50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生活垃圾</w:t>
                  </w:r>
                </w:p>
              </w:tc>
              <w:tc>
                <w:tcPr>
                  <w:tcW w:w="993" w:type="pct"/>
                  <w:tcBorders>
                    <w:tl2br w:val="nil"/>
                    <w:tr2bl w:val="nil"/>
                  </w:tcBorders>
                  <w:vAlign w:val="center"/>
                </w:tcPr>
                <w:p w14:paraId="56377EB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生产活动</w:t>
                  </w:r>
                </w:p>
              </w:tc>
              <w:tc>
                <w:tcPr>
                  <w:tcW w:w="370" w:type="pct"/>
                  <w:tcBorders>
                    <w:tl2br w:val="nil"/>
                    <w:tr2bl w:val="nil"/>
                  </w:tcBorders>
                  <w:vAlign w:val="center"/>
                </w:tcPr>
                <w:p w14:paraId="75207236">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009830F5">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生活垃圾</w:t>
                  </w:r>
                </w:p>
              </w:tc>
              <w:tc>
                <w:tcPr>
                  <w:tcW w:w="505" w:type="pct"/>
                  <w:tcBorders>
                    <w:tl2br w:val="nil"/>
                    <w:tr2bl w:val="nil"/>
                  </w:tcBorders>
                  <w:vAlign w:val="center"/>
                </w:tcPr>
                <w:p w14:paraId="416FBF21">
                  <w:pPr>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12.24</w:t>
                  </w:r>
                </w:p>
              </w:tc>
              <w:tc>
                <w:tcPr>
                  <w:tcW w:w="481" w:type="pct"/>
                  <w:vMerge w:val="continue"/>
                  <w:tcBorders>
                    <w:tl2br w:val="nil"/>
                    <w:tr2bl w:val="nil"/>
                  </w:tcBorders>
                  <w:vAlign w:val="center"/>
                </w:tcPr>
                <w:p w14:paraId="7BA153C3">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D5162B0">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2402C762">
                  <w:pPr>
                    <w:widowControl/>
                    <w:jc w:val="left"/>
                    <w:rPr>
                      <w:rFonts w:hint="default" w:ascii="Times New Roman" w:hAnsi="Times New Roman" w:eastAsia="宋体" w:cs="Times New Roman"/>
                      <w:color w:val="000000"/>
                      <w:sz w:val="21"/>
                      <w:szCs w:val="21"/>
                    </w:rPr>
                  </w:pPr>
                </w:p>
              </w:tc>
            </w:tr>
          </w:tbl>
          <w:p w14:paraId="1225338E">
            <w:pPr>
              <w:adjustRightInd w:val="0"/>
              <w:snapToGrid w:val="0"/>
              <w:jc w:val="center"/>
              <w:rPr>
                <w:rFonts w:ascii="宋体" w:hAnsi="宋体" w:cs="宋体"/>
                <w:bCs/>
                <w:szCs w:val="21"/>
                <w:vertAlign w:val="baseline"/>
              </w:rPr>
            </w:pPr>
          </w:p>
        </w:tc>
      </w:tr>
    </w:tbl>
    <w:p w14:paraId="69295594">
      <w:pPr>
        <w:adjustRightInd w:val="0"/>
        <w:snapToGrid w:val="0"/>
        <w:jc w:val="center"/>
        <w:rPr>
          <w:rFonts w:ascii="宋体" w:hAnsi="宋体" w:cs="宋体"/>
          <w:bCs/>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524"/>
      </w:tblGrid>
      <w:tr w14:paraId="23435A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879" w:hRule="atLeast"/>
          <w:jc w:val="center"/>
        </w:trPr>
        <w:tc>
          <w:tcPr>
            <w:tcW w:w="531" w:type="dxa"/>
            <w:noWrap w:val="0"/>
            <w:tcMar>
              <w:left w:w="28" w:type="dxa"/>
              <w:right w:w="28" w:type="dxa"/>
            </w:tcMar>
            <w:vAlign w:val="center"/>
          </w:tcPr>
          <w:p w14:paraId="55ADC440">
            <w:pPr>
              <w:adjustRightInd w:val="0"/>
              <w:snapToGrid w:val="0"/>
              <w:jc w:val="center"/>
              <w:rPr>
                <w:rFonts w:ascii="宋体" w:hAnsi="宋体" w:cs="宋体"/>
                <w:bCs/>
                <w:szCs w:val="21"/>
              </w:rPr>
            </w:pPr>
          </w:p>
          <w:p w14:paraId="7A4614CA">
            <w:pPr>
              <w:adjustRightInd w:val="0"/>
              <w:snapToGrid w:val="0"/>
              <w:jc w:val="center"/>
              <w:rPr>
                <w:rFonts w:ascii="宋体" w:hAnsi="宋体" w:cs="宋体"/>
                <w:bCs/>
                <w:szCs w:val="21"/>
              </w:rPr>
            </w:pPr>
          </w:p>
          <w:p w14:paraId="6D76512C">
            <w:pPr>
              <w:adjustRightInd w:val="0"/>
              <w:snapToGrid w:val="0"/>
              <w:jc w:val="center"/>
              <w:rPr>
                <w:rFonts w:ascii="宋体" w:hAnsi="宋体" w:cs="宋体"/>
                <w:bCs/>
                <w:szCs w:val="21"/>
              </w:rPr>
            </w:pPr>
          </w:p>
          <w:p w14:paraId="0D20604D">
            <w:pPr>
              <w:adjustRightInd w:val="0"/>
              <w:snapToGrid w:val="0"/>
              <w:jc w:val="center"/>
              <w:rPr>
                <w:rFonts w:ascii="宋体" w:hAnsi="宋体" w:cs="宋体"/>
                <w:bCs/>
                <w:szCs w:val="21"/>
              </w:rPr>
            </w:pPr>
          </w:p>
          <w:p w14:paraId="0B97E437">
            <w:pPr>
              <w:adjustRightInd w:val="0"/>
              <w:snapToGrid w:val="0"/>
              <w:jc w:val="center"/>
              <w:rPr>
                <w:rFonts w:ascii="宋体" w:hAnsi="宋体" w:cs="宋体"/>
                <w:bCs/>
                <w:szCs w:val="21"/>
              </w:rPr>
            </w:pPr>
          </w:p>
          <w:p w14:paraId="4C893CD7">
            <w:pPr>
              <w:adjustRightInd w:val="0"/>
              <w:snapToGrid w:val="0"/>
              <w:jc w:val="center"/>
              <w:rPr>
                <w:rFonts w:ascii="宋体" w:hAnsi="宋体" w:cs="宋体"/>
                <w:bCs/>
                <w:szCs w:val="21"/>
              </w:rPr>
            </w:pPr>
          </w:p>
          <w:p w14:paraId="1B321418">
            <w:pPr>
              <w:adjustRightInd w:val="0"/>
              <w:snapToGrid w:val="0"/>
              <w:jc w:val="center"/>
              <w:rPr>
                <w:rFonts w:ascii="宋体" w:hAnsi="宋体" w:cs="宋体"/>
                <w:bCs/>
                <w:szCs w:val="21"/>
              </w:rPr>
            </w:pPr>
          </w:p>
          <w:p w14:paraId="016318F0">
            <w:pPr>
              <w:adjustRightInd w:val="0"/>
              <w:snapToGrid w:val="0"/>
              <w:jc w:val="center"/>
              <w:rPr>
                <w:rFonts w:ascii="宋体" w:hAnsi="宋体" w:cs="宋体"/>
                <w:bCs/>
                <w:szCs w:val="21"/>
              </w:rPr>
            </w:pPr>
          </w:p>
          <w:p w14:paraId="78E4F36A">
            <w:pPr>
              <w:adjustRightInd w:val="0"/>
              <w:snapToGrid w:val="0"/>
              <w:jc w:val="center"/>
              <w:rPr>
                <w:rFonts w:ascii="宋体" w:hAnsi="宋体" w:cs="宋体"/>
                <w:bCs/>
                <w:szCs w:val="21"/>
              </w:rPr>
            </w:pPr>
          </w:p>
          <w:p w14:paraId="6A49087D">
            <w:pPr>
              <w:adjustRightInd w:val="0"/>
              <w:snapToGrid w:val="0"/>
              <w:jc w:val="center"/>
              <w:rPr>
                <w:rFonts w:ascii="宋体" w:hAnsi="宋体" w:cs="宋体"/>
                <w:bCs/>
                <w:szCs w:val="21"/>
              </w:rPr>
            </w:pPr>
          </w:p>
          <w:p w14:paraId="23DA97AE">
            <w:pPr>
              <w:adjustRightInd w:val="0"/>
              <w:snapToGrid w:val="0"/>
              <w:jc w:val="center"/>
              <w:rPr>
                <w:rFonts w:ascii="宋体" w:hAnsi="宋体" w:cs="宋体"/>
                <w:bCs/>
                <w:szCs w:val="21"/>
              </w:rPr>
            </w:pPr>
          </w:p>
          <w:p w14:paraId="3D71DA86">
            <w:pPr>
              <w:adjustRightInd w:val="0"/>
              <w:snapToGrid w:val="0"/>
              <w:jc w:val="center"/>
              <w:rPr>
                <w:rFonts w:ascii="宋体" w:hAnsi="宋体" w:cs="宋体"/>
                <w:bCs/>
                <w:szCs w:val="21"/>
              </w:rPr>
            </w:pPr>
          </w:p>
          <w:p w14:paraId="7B385554">
            <w:pPr>
              <w:adjustRightInd w:val="0"/>
              <w:snapToGrid w:val="0"/>
              <w:jc w:val="center"/>
              <w:rPr>
                <w:rFonts w:ascii="宋体" w:hAnsi="宋体" w:cs="宋体"/>
                <w:bCs/>
                <w:szCs w:val="21"/>
              </w:rPr>
            </w:pPr>
          </w:p>
          <w:p w14:paraId="7C283C09">
            <w:pPr>
              <w:adjustRightInd w:val="0"/>
              <w:snapToGrid w:val="0"/>
              <w:jc w:val="center"/>
              <w:rPr>
                <w:rFonts w:ascii="宋体" w:hAnsi="宋体" w:cs="宋体"/>
                <w:bCs/>
                <w:szCs w:val="21"/>
              </w:rPr>
            </w:pPr>
          </w:p>
          <w:p w14:paraId="40638171">
            <w:pPr>
              <w:adjustRightInd w:val="0"/>
              <w:snapToGrid w:val="0"/>
              <w:jc w:val="center"/>
              <w:rPr>
                <w:rFonts w:ascii="宋体" w:hAnsi="宋体" w:cs="宋体"/>
                <w:bCs/>
                <w:szCs w:val="21"/>
              </w:rPr>
            </w:pPr>
          </w:p>
          <w:p w14:paraId="730F9262">
            <w:pPr>
              <w:adjustRightInd w:val="0"/>
              <w:snapToGrid w:val="0"/>
              <w:jc w:val="center"/>
              <w:rPr>
                <w:rFonts w:ascii="宋体" w:hAnsi="宋体" w:cs="宋体"/>
                <w:bCs/>
                <w:szCs w:val="21"/>
              </w:rPr>
            </w:pPr>
          </w:p>
          <w:p w14:paraId="2D486C19">
            <w:pPr>
              <w:adjustRightInd w:val="0"/>
              <w:snapToGrid w:val="0"/>
              <w:jc w:val="center"/>
              <w:rPr>
                <w:rFonts w:ascii="宋体" w:hAnsi="宋体" w:cs="宋体"/>
                <w:bCs/>
                <w:szCs w:val="21"/>
              </w:rPr>
            </w:pPr>
          </w:p>
          <w:p w14:paraId="31A02F1E">
            <w:pPr>
              <w:adjustRightInd w:val="0"/>
              <w:snapToGrid w:val="0"/>
              <w:jc w:val="center"/>
              <w:rPr>
                <w:rFonts w:ascii="宋体" w:hAnsi="宋体" w:cs="宋体"/>
                <w:bCs/>
                <w:szCs w:val="21"/>
              </w:rPr>
            </w:pPr>
          </w:p>
          <w:p w14:paraId="44E8F045">
            <w:pPr>
              <w:adjustRightInd w:val="0"/>
              <w:snapToGrid w:val="0"/>
              <w:jc w:val="center"/>
              <w:rPr>
                <w:rFonts w:ascii="宋体" w:hAnsi="宋体" w:cs="宋体"/>
                <w:bCs/>
                <w:szCs w:val="21"/>
              </w:rPr>
            </w:pPr>
          </w:p>
          <w:p w14:paraId="667031C0">
            <w:pPr>
              <w:adjustRightInd w:val="0"/>
              <w:snapToGrid w:val="0"/>
              <w:jc w:val="center"/>
              <w:rPr>
                <w:rFonts w:ascii="宋体" w:hAnsi="宋体" w:cs="宋体"/>
                <w:bCs/>
                <w:szCs w:val="21"/>
              </w:rPr>
            </w:pPr>
          </w:p>
          <w:p w14:paraId="0126F17B">
            <w:pPr>
              <w:adjustRightInd w:val="0"/>
              <w:snapToGrid w:val="0"/>
              <w:jc w:val="center"/>
              <w:rPr>
                <w:rFonts w:ascii="宋体" w:hAnsi="宋体" w:cs="宋体"/>
                <w:bCs/>
                <w:sz w:val="24"/>
                <w:szCs w:val="24"/>
              </w:rPr>
            </w:pPr>
            <w:r>
              <w:rPr>
                <w:rFonts w:hint="eastAsia" w:ascii="宋体" w:hAnsi="宋体" w:cs="宋体"/>
                <w:bCs/>
                <w:sz w:val="24"/>
                <w:szCs w:val="24"/>
              </w:rPr>
              <w:t>运营</w:t>
            </w:r>
          </w:p>
          <w:p w14:paraId="513BB73A">
            <w:pPr>
              <w:adjustRightInd w:val="0"/>
              <w:snapToGrid w:val="0"/>
              <w:jc w:val="center"/>
              <w:rPr>
                <w:rFonts w:ascii="宋体" w:hAnsi="宋体" w:cs="宋体"/>
                <w:bCs/>
                <w:sz w:val="24"/>
                <w:szCs w:val="24"/>
              </w:rPr>
            </w:pPr>
            <w:r>
              <w:rPr>
                <w:rFonts w:hint="eastAsia" w:ascii="宋体" w:hAnsi="宋体" w:cs="宋体"/>
                <w:bCs/>
                <w:sz w:val="24"/>
                <w:szCs w:val="24"/>
              </w:rPr>
              <w:t>期环</w:t>
            </w:r>
          </w:p>
          <w:p w14:paraId="14E90AA6">
            <w:pPr>
              <w:adjustRightInd w:val="0"/>
              <w:snapToGrid w:val="0"/>
              <w:jc w:val="center"/>
              <w:rPr>
                <w:rFonts w:ascii="宋体" w:hAnsi="宋体" w:cs="宋体"/>
                <w:bCs/>
                <w:sz w:val="24"/>
                <w:szCs w:val="24"/>
              </w:rPr>
            </w:pPr>
            <w:r>
              <w:rPr>
                <w:rFonts w:hint="eastAsia" w:ascii="宋体" w:hAnsi="宋体" w:cs="宋体"/>
                <w:bCs/>
                <w:sz w:val="24"/>
                <w:szCs w:val="24"/>
              </w:rPr>
              <w:t>境影</w:t>
            </w:r>
          </w:p>
          <w:p w14:paraId="7998E1E8">
            <w:pPr>
              <w:adjustRightInd w:val="0"/>
              <w:snapToGrid w:val="0"/>
              <w:jc w:val="center"/>
              <w:rPr>
                <w:rFonts w:ascii="宋体" w:hAnsi="宋体" w:cs="宋体"/>
                <w:bCs/>
                <w:sz w:val="24"/>
                <w:szCs w:val="24"/>
              </w:rPr>
            </w:pPr>
            <w:r>
              <w:rPr>
                <w:rFonts w:hint="eastAsia" w:ascii="宋体" w:hAnsi="宋体" w:cs="宋体"/>
                <w:bCs/>
                <w:sz w:val="24"/>
                <w:szCs w:val="24"/>
              </w:rPr>
              <w:t>响和</w:t>
            </w:r>
          </w:p>
          <w:p w14:paraId="547BBEC9">
            <w:pPr>
              <w:adjustRightInd w:val="0"/>
              <w:snapToGrid w:val="0"/>
              <w:jc w:val="center"/>
              <w:rPr>
                <w:rFonts w:ascii="宋体" w:hAnsi="宋体" w:cs="宋体"/>
                <w:bCs/>
                <w:sz w:val="24"/>
                <w:szCs w:val="24"/>
              </w:rPr>
            </w:pPr>
            <w:r>
              <w:rPr>
                <w:rFonts w:hint="eastAsia" w:ascii="宋体" w:hAnsi="宋体" w:cs="宋体"/>
                <w:bCs/>
                <w:sz w:val="24"/>
                <w:szCs w:val="24"/>
              </w:rPr>
              <w:t>保护</w:t>
            </w:r>
          </w:p>
          <w:p w14:paraId="1AC91B4C">
            <w:pPr>
              <w:adjustRightInd w:val="0"/>
              <w:snapToGrid w:val="0"/>
              <w:jc w:val="center"/>
              <w:rPr>
                <w:rFonts w:ascii="宋体" w:hAnsi="宋体" w:cs="宋体"/>
                <w:bCs/>
                <w:sz w:val="24"/>
                <w:szCs w:val="24"/>
              </w:rPr>
            </w:pPr>
            <w:r>
              <w:rPr>
                <w:rFonts w:hint="eastAsia" w:ascii="宋体" w:hAnsi="宋体" w:cs="宋体"/>
                <w:bCs/>
                <w:sz w:val="24"/>
                <w:szCs w:val="24"/>
              </w:rPr>
              <w:t>措施</w:t>
            </w:r>
          </w:p>
          <w:p w14:paraId="52ADB2AB">
            <w:pPr>
              <w:adjustRightInd w:val="0"/>
              <w:snapToGrid w:val="0"/>
              <w:jc w:val="center"/>
              <w:rPr>
                <w:rFonts w:ascii="宋体" w:hAnsi="宋体" w:cs="宋体"/>
                <w:bCs/>
                <w:szCs w:val="21"/>
              </w:rPr>
            </w:pPr>
          </w:p>
          <w:p w14:paraId="3123833E">
            <w:pPr>
              <w:adjustRightInd w:val="0"/>
              <w:snapToGrid w:val="0"/>
              <w:jc w:val="center"/>
              <w:rPr>
                <w:rFonts w:ascii="宋体" w:hAnsi="宋体" w:cs="宋体"/>
                <w:bCs/>
                <w:szCs w:val="21"/>
              </w:rPr>
            </w:pPr>
          </w:p>
          <w:p w14:paraId="0DB30DA4">
            <w:pPr>
              <w:adjustRightInd w:val="0"/>
              <w:snapToGrid w:val="0"/>
              <w:jc w:val="center"/>
              <w:rPr>
                <w:rFonts w:ascii="宋体" w:hAnsi="宋体" w:cs="宋体"/>
                <w:bCs/>
                <w:szCs w:val="21"/>
              </w:rPr>
            </w:pPr>
          </w:p>
          <w:p w14:paraId="50868518">
            <w:pPr>
              <w:adjustRightInd w:val="0"/>
              <w:snapToGrid w:val="0"/>
              <w:jc w:val="center"/>
              <w:rPr>
                <w:rFonts w:ascii="宋体" w:hAnsi="宋体" w:cs="宋体"/>
                <w:bCs/>
                <w:szCs w:val="21"/>
              </w:rPr>
            </w:pPr>
          </w:p>
          <w:p w14:paraId="51673DEB">
            <w:pPr>
              <w:adjustRightInd w:val="0"/>
              <w:snapToGrid w:val="0"/>
              <w:jc w:val="center"/>
              <w:rPr>
                <w:rFonts w:ascii="宋体" w:hAnsi="宋体" w:cs="宋体"/>
                <w:bCs/>
                <w:szCs w:val="21"/>
              </w:rPr>
            </w:pPr>
          </w:p>
          <w:p w14:paraId="260F88BE">
            <w:pPr>
              <w:adjustRightInd w:val="0"/>
              <w:snapToGrid w:val="0"/>
              <w:jc w:val="center"/>
              <w:rPr>
                <w:rFonts w:ascii="宋体" w:hAnsi="宋体" w:cs="宋体"/>
                <w:bCs/>
                <w:szCs w:val="21"/>
              </w:rPr>
            </w:pPr>
          </w:p>
          <w:p w14:paraId="2E212FA9">
            <w:pPr>
              <w:adjustRightInd w:val="0"/>
              <w:snapToGrid w:val="0"/>
              <w:jc w:val="center"/>
              <w:rPr>
                <w:rFonts w:ascii="宋体" w:hAnsi="宋体" w:cs="宋体"/>
                <w:bCs/>
                <w:szCs w:val="21"/>
              </w:rPr>
            </w:pPr>
          </w:p>
          <w:p w14:paraId="58AD297A">
            <w:pPr>
              <w:adjustRightInd w:val="0"/>
              <w:snapToGrid w:val="0"/>
              <w:jc w:val="center"/>
              <w:rPr>
                <w:rFonts w:ascii="宋体" w:hAnsi="宋体" w:cs="宋体"/>
                <w:bCs/>
                <w:szCs w:val="21"/>
              </w:rPr>
            </w:pPr>
          </w:p>
          <w:p w14:paraId="144D9166">
            <w:pPr>
              <w:adjustRightInd w:val="0"/>
              <w:snapToGrid w:val="0"/>
              <w:jc w:val="center"/>
              <w:rPr>
                <w:rFonts w:ascii="宋体" w:hAnsi="宋体" w:cs="宋体"/>
                <w:bCs/>
                <w:szCs w:val="21"/>
              </w:rPr>
            </w:pPr>
          </w:p>
          <w:p w14:paraId="685CB3DE">
            <w:pPr>
              <w:adjustRightInd w:val="0"/>
              <w:snapToGrid w:val="0"/>
              <w:jc w:val="center"/>
              <w:rPr>
                <w:rFonts w:ascii="宋体" w:hAnsi="宋体" w:cs="宋体"/>
                <w:bCs/>
                <w:szCs w:val="21"/>
              </w:rPr>
            </w:pPr>
          </w:p>
          <w:p w14:paraId="45E9D277">
            <w:pPr>
              <w:adjustRightInd w:val="0"/>
              <w:snapToGrid w:val="0"/>
              <w:jc w:val="center"/>
              <w:rPr>
                <w:rFonts w:ascii="宋体" w:hAnsi="宋体" w:cs="宋体"/>
                <w:bCs/>
                <w:szCs w:val="21"/>
              </w:rPr>
            </w:pPr>
          </w:p>
          <w:p w14:paraId="0C2EBA18">
            <w:pPr>
              <w:adjustRightInd w:val="0"/>
              <w:snapToGrid w:val="0"/>
              <w:jc w:val="center"/>
              <w:rPr>
                <w:rFonts w:ascii="宋体" w:hAnsi="宋体" w:cs="宋体"/>
                <w:bCs/>
                <w:szCs w:val="21"/>
              </w:rPr>
            </w:pPr>
          </w:p>
          <w:p w14:paraId="06346340">
            <w:pPr>
              <w:adjustRightInd w:val="0"/>
              <w:snapToGrid w:val="0"/>
              <w:jc w:val="center"/>
              <w:rPr>
                <w:rFonts w:ascii="宋体" w:hAnsi="宋体" w:cs="宋体"/>
                <w:bCs/>
                <w:szCs w:val="21"/>
              </w:rPr>
            </w:pPr>
          </w:p>
          <w:p w14:paraId="4261E274">
            <w:pPr>
              <w:adjustRightInd w:val="0"/>
              <w:snapToGrid w:val="0"/>
              <w:jc w:val="center"/>
              <w:rPr>
                <w:rFonts w:ascii="宋体" w:hAnsi="宋体" w:cs="宋体"/>
                <w:bCs/>
                <w:szCs w:val="21"/>
              </w:rPr>
            </w:pPr>
          </w:p>
          <w:p w14:paraId="622D76FF">
            <w:pPr>
              <w:adjustRightInd w:val="0"/>
              <w:snapToGrid w:val="0"/>
              <w:jc w:val="center"/>
              <w:rPr>
                <w:rFonts w:ascii="宋体" w:hAnsi="宋体" w:cs="宋体"/>
                <w:bCs/>
                <w:szCs w:val="21"/>
              </w:rPr>
            </w:pPr>
          </w:p>
          <w:p w14:paraId="6C9CF5A9">
            <w:pPr>
              <w:adjustRightInd w:val="0"/>
              <w:snapToGrid w:val="0"/>
              <w:jc w:val="center"/>
              <w:rPr>
                <w:rFonts w:ascii="宋体" w:hAnsi="宋体" w:cs="宋体"/>
                <w:bCs/>
                <w:szCs w:val="21"/>
              </w:rPr>
            </w:pPr>
          </w:p>
          <w:p w14:paraId="5F252977">
            <w:pPr>
              <w:adjustRightInd w:val="0"/>
              <w:snapToGrid w:val="0"/>
              <w:jc w:val="center"/>
              <w:rPr>
                <w:rFonts w:ascii="宋体" w:hAnsi="宋体" w:cs="宋体"/>
                <w:bCs/>
                <w:szCs w:val="21"/>
              </w:rPr>
            </w:pPr>
          </w:p>
          <w:p w14:paraId="2E9492B6">
            <w:pPr>
              <w:adjustRightInd w:val="0"/>
              <w:snapToGrid w:val="0"/>
              <w:jc w:val="center"/>
              <w:rPr>
                <w:rFonts w:ascii="宋体" w:hAnsi="宋体" w:cs="宋体"/>
                <w:bCs/>
                <w:szCs w:val="21"/>
              </w:rPr>
            </w:pPr>
          </w:p>
          <w:p w14:paraId="11F37BF3">
            <w:pPr>
              <w:adjustRightInd w:val="0"/>
              <w:snapToGrid w:val="0"/>
              <w:jc w:val="center"/>
              <w:rPr>
                <w:rFonts w:ascii="宋体" w:hAnsi="宋体" w:cs="宋体"/>
                <w:bCs/>
                <w:szCs w:val="21"/>
              </w:rPr>
            </w:pPr>
          </w:p>
          <w:p w14:paraId="7088DC9C">
            <w:pPr>
              <w:adjustRightInd w:val="0"/>
              <w:snapToGrid w:val="0"/>
              <w:jc w:val="center"/>
              <w:rPr>
                <w:rFonts w:ascii="宋体" w:hAnsi="宋体" w:cs="宋体"/>
                <w:bCs/>
                <w:szCs w:val="21"/>
              </w:rPr>
            </w:pPr>
          </w:p>
          <w:p w14:paraId="1138E2B5">
            <w:pPr>
              <w:adjustRightInd w:val="0"/>
              <w:snapToGrid w:val="0"/>
              <w:jc w:val="center"/>
              <w:rPr>
                <w:rFonts w:ascii="宋体" w:hAnsi="宋体" w:cs="宋体"/>
                <w:bCs/>
                <w:szCs w:val="21"/>
              </w:rPr>
            </w:pPr>
          </w:p>
          <w:p w14:paraId="00E104A8">
            <w:pPr>
              <w:adjustRightInd w:val="0"/>
              <w:snapToGrid w:val="0"/>
              <w:jc w:val="center"/>
              <w:rPr>
                <w:rFonts w:ascii="宋体" w:hAnsi="宋体" w:cs="宋体"/>
                <w:bCs/>
                <w:szCs w:val="21"/>
              </w:rPr>
            </w:pPr>
          </w:p>
          <w:p w14:paraId="2E986A29">
            <w:pPr>
              <w:adjustRightInd w:val="0"/>
              <w:snapToGrid w:val="0"/>
              <w:jc w:val="center"/>
              <w:rPr>
                <w:rFonts w:ascii="宋体" w:hAnsi="宋体" w:cs="宋体"/>
                <w:bCs/>
                <w:szCs w:val="21"/>
              </w:rPr>
            </w:pPr>
          </w:p>
          <w:p w14:paraId="45D43958">
            <w:pPr>
              <w:adjustRightInd w:val="0"/>
              <w:snapToGrid w:val="0"/>
              <w:jc w:val="center"/>
              <w:rPr>
                <w:rFonts w:ascii="宋体" w:hAnsi="宋体" w:cs="宋体"/>
                <w:bCs/>
                <w:szCs w:val="21"/>
              </w:rPr>
            </w:pPr>
          </w:p>
          <w:p w14:paraId="6B90D5E1">
            <w:pPr>
              <w:adjustRightInd w:val="0"/>
              <w:snapToGrid w:val="0"/>
              <w:jc w:val="center"/>
              <w:rPr>
                <w:rFonts w:ascii="宋体" w:hAnsi="宋体" w:cs="宋体"/>
                <w:bCs/>
                <w:szCs w:val="21"/>
              </w:rPr>
            </w:pPr>
          </w:p>
          <w:p w14:paraId="7B5296FF">
            <w:pPr>
              <w:adjustRightInd w:val="0"/>
              <w:snapToGrid w:val="0"/>
              <w:jc w:val="center"/>
              <w:rPr>
                <w:rFonts w:ascii="宋体" w:hAnsi="宋体" w:cs="宋体"/>
                <w:bCs/>
                <w:szCs w:val="21"/>
              </w:rPr>
            </w:pPr>
          </w:p>
          <w:p w14:paraId="5BD2E05D">
            <w:pPr>
              <w:adjustRightInd w:val="0"/>
              <w:snapToGrid w:val="0"/>
              <w:jc w:val="center"/>
              <w:rPr>
                <w:rFonts w:ascii="宋体" w:hAnsi="宋体" w:cs="宋体"/>
                <w:bCs/>
                <w:szCs w:val="21"/>
              </w:rPr>
            </w:pPr>
          </w:p>
          <w:p w14:paraId="185536E9">
            <w:pPr>
              <w:adjustRightInd w:val="0"/>
              <w:snapToGrid w:val="0"/>
              <w:jc w:val="center"/>
              <w:rPr>
                <w:rFonts w:ascii="宋体" w:hAnsi="宋体" w:cs="宋体"/>
                <w:bCs/>
                <w:szCs w:val="21"/>
              </w:rPr>
            </w:pPr>
          </w:p>
          <w:p w14:paraId="0CCD9279">
            <w:pPr>
              <w:adjustRightInd w:val="0"/>
              <w:snapToGrid w:val="0"/>
              <w:jc w:val="center"/>
              <w:rPr>
                <w:rFonts w:ascii="宋体" w:hAnsi="宋体" w:cs="宋体"/>
                <w:bCs/>
                <w:szCs w:val="21"/>
              </w:rPr>
            </w:pPr>
          </w:p>
          <w:p w14:paraId="1622CE97">
            <w:pPr>
              <w:adjustRightInd w:val="0"/>
              <w:snapToGrid w:val="0"/>
              <w:jc w:val="center"/>
              <w:rPr>
                <w:rFonts w:ascii="宋体" w:hAnsi="宋体" w:cs="宋体"/>
                <w:bCs/>
                <w:szCs w:val="21"/>
              </w:rPr>
            </w:pPr>
          </w:p>
          <w:p w14:paraId="244E43F3">
            <w:pPr>
              <w:adjustRightInd w:val="0"/>
              <w:snapToGrid w:val="0"/>
              <w:jc w:val="center"/>
              <w:rPr>
                <w:rFonts w:ascii="宋体" w:hAnsi="宋体" w:cs="宋体"/>
                <w:bCs/>
                <w:szCs w:val="21"/>
              </w:rPr>
            </w:pPr>
          </w:p>
          <w:p w14:paraId="5F358429">
            <w:pPr>
              <w:adjustRightInd w:val="0"/>
              <w:snapToGrid w:val="0"/>
              <w:jc w:val="center"/>
              <w:rPr>
                <w:rFonts w:ascii="宋体" w:hAnsi="宋体" w:cs="宋体"/>
                <w:bCs/>
                <w:szCs w:val="21"/>
              </w:rPr>
            </w:pPr>
          </w:p>
          <w:p w14:paraId="09F6C107">
            <w:pPr>
              <w:adjustRightInd w:val="0"/>
              <w:snapToGrid w:val="0"/>
              <w:jc w:val="center"/>
              <w:rPr>
                <w:rFonts w:ascii="宋体" w:hAnsi="宋体" w:cs="宋体"/>
                <w:bCs/>
                <w:szCs w:val="21"/>
              </w:rPr>
            </w:pPr>
          </w:p>
          <w:p w14:paraId="28651376">
            <w:pPr>
              <w:adjustRightInd w:val="0"/>
              <w:snapToGrid w:val="0"/>
              <w:jc w:val="center"/>
              <w:rPr>
                <w:rFonts w:ascii="宋体" w:hAnsi="宋体" w:cs="宋体"/>
                <w:bCs/>
                <w:szCs w:val="21"/>
              </w:rPr>
            </w:pPr>
          </w:p>
          <w:p w14:paraId="7B8C39C9">
            <w:pPr>
              <w:adjustRightInd w:val="0"/>
              <w:snapToGrid w:val="0"/>
              <w:jc w:val="center"/>
              <w:rPr>
                <w:rFonts w:ascii="宋体" w:hAnsi="宋体" w:cs="宋体"/>
                <w:bCs/>
                <w:szCs w:val="21"/>
              </w:rPr>
            </w:pPr>
          </w:p>
          <w:p w14:paraId="36E6EAF0">
            <w:pPr>
              <w:adjustRightInd w:val="0"/>
              <w:snapToGrid w:val="0"/>
              <w:jc w:val="center"/>
              <w:rPr>
                <w:rFonts w:ascii="宋体" w:hAnsi="宋体" w:cs="宋体"/>
                <w:bCs/>
                <w:szCs w:val="21"/>
              </w:rPr>
            </w:pPr>
          </w:p>
          <w:p w14:paraId="6F2A00E8">
            <w:pPr>
              <w:adjustRightInd w:val="0"/>
              <w:snapToGrid w:val="0"/>
              <w:jc w:val="both"/>
              <w:rPr>
                <w:rFonts w:ascii="宋体" w:hAnsi="宋体" w:cs="宋体"/>
                <w:bCs/>
                <w:szCs w:val="21"/>
              </w:rPr>
            </w:pPr>
          </w:p>
          <w:p w14:paraId="10B4BB36">
            <w:pPr>
              <w:adjustRightInd w:val="0"/>
              <w:snapToGrid w:val="0"/>
              <w:jc w:val="center"/>
              <w:rPr>
                <w:rFonts w:ascii="宋体" w:hAnsi="宋体" w:cs="宋体"/>
                <w:bCs/>
                <w:szCs w:val="21"/>
              </w:rPr>
            </w:pPr>
          </w:p>
          <w:p w14:paraId="37F18203">
            <w:pPr>
              <w:adjustRightInd w:val="0"/>
              <w:snapToGrid w:val="0"/>
              <w:jc w:val="center"/>
              <w:rPr>
                <w:rFonts w:ascii="宋体" w:hAnsi="宋体" w:cs="宋体"/>
                <w:bCs/>
                <w:szCs w:val="21"/>
              </w:rPr>
            </w:pPr>
          </w:p>
          <w:p w14:paraId="5423E2A3">
            <w:pPr>
              <w:adjustRightInd w:val="0"/>
              <w:snapToGrid w:val="0"/>
              <w:jc w:val="center"/>
              <w:rPr>
                <w:rFonts w:ascii="宋体" w:hAnsi="宋体" w:cs="宋体"/>
                <w:bCs/>
                <w:sz w:val="24"/>
                <w:szCs w:val="24"/>
              </w:rPr>
            </w:pPr>
            <w:r>
              <w:rPr>
                <w:rFonts w:hint="eastAsia" w:ascii="宋体" w:hAnsi="宋体" w:cs="宋体"/>
                <w:bCs/>
                <w:sz w:val="24"/>
                <w:szCs w:val="24"/>
              </w:rPr>
              <w:t>运营</w:t>
            </w:r>
          </w:p>
          <w:p w14:paraId="390FF4FE">
            <w:pPr>
              <w:adjustRightInd w:val="0"/>
              <w:snapToGrid w:val="0"/>
              <w:jc w:val="center"/>
              <w:rPr>
                <w:rFonts w:ascii="宋体" w:hAnsi="宋体" w:cs="宋体"/>
                <w:bCs/>
                <w:sz w:val="24"/>
                <w:szCs w:val="24"/>
              </w:rPr>
            </w:pPr>
            <w:r>
              <w:rPr>
                <w:rFonts w:hint="eastAsia" w:ascii="宋体" w:hAnsi="宋体" w:cs="宋体"/>
                <w:bCs/>
                <w:sz w:val="24"/>
                <w:szCs w:val="24"/>
              </w:rPr>
              <w:t>期环</w:t>
            </w:r>
          </w:p>
          <w:p w14:paraId="09DF367B">
            <w:pPr>
              <w:adjustRightInd w:val="0"/>
              <w:snapToGrid w:val="0"/>
              <w:jc w:val="center"/>
              <w:rPr>
                <w:rFonts w:ascii="宋体" w:hAnsi="宋体" w:cs="宋体"/>
                <w:bCs/>
                <w:sz w:val="24"/>
                <w:szCs w:val="24"/>
              </w:rPr>
            </w:pPr>
            <w:r>
              <w:rPr>
                <w:rFonts w:hint="eastAsia" w:ascii="宋体" w:hAnsi="宋体" w:cs="宋体"/>
                <w:bCs/>
                <w:sz w:val="24"/>
                <w:szCs w:val="24"/>
              </w:rPr>
              <w:t>境影</w:t>
            </w:r>
          </w:p>
          <w:p w14:paraId="6B8F3665">
            <w:pPr>
              <w:adjustRightInd w:val="0"/>
              <w:snapToGrid w:val="0"/>
              <w:jc w:val="center"/>
              <w:rPr>
                <w:rFonts w:ascii="宋体" w:hAnsi="宋体" w:cs="宋体"/>
                <w:bCs/>
                <w:sz w:val="24"/>
                <w:szCs w:val="24"/>
              </w:rPr>
            </w:pPr>
            <w:r>
              <w:rPr>
                <w:rFonts w:hint="eastAsia" w:ascii="宋体" w:hAnsi="宋体" w:cs="宋体"/>
                <w:bCs/>
                <w:sz w:val="24"/>
                <w:szCs w:val="24"/>
              </w:rPr>
              <w:t>响和</w:t>
            </w:r>
          </w:p>
          <w:p w14:paraId="429A104C">
            <w:pPr>
              <w:adjustRightInd w:val="0"/>
              <w:snapToGrid w:val="0"/>
              <w:jc w:val="center"/>
              <w:rPr>
                <w:rFonts w:ascii="宋体" w:hAnsi="宋体" w:cs="宋体"/>
                <w:bCs/>
                <w:sz w:val="24"/>
                <w:szCs w:val="24"/>
              </w:rPr>
            </w:pPr>
            <w:r>
              <w:rPr>
                <w:rFonts w:hint="eastAsia" w:ascii="宋体" w:hAnsi="宋体" w:cs="宋体"/>
                <w:bCs/>
                <w:sz w:val="24"/>
                <w:szCs w:val="24"/>
              </w:rPr>
              <w:t>保护</w:t>
            </w:r>
          </w:p>
          <w:p w14:paraId="476C03C0">
            <w:pPr>
              <w:adjustRightInd w:val="0"/>
              <w:snapToGrid w:val="0"/>
              <w:jc w:val="center"/>
              <w:rPr>
                <w:rFonts w:ascii="宋体" w:hAnsi="宋体" w:cs="宋体"/>
                <w:bCs/>
                <w:sz w:val="24"/>
                <w:szCs w:val="24"/>
              </w:rPr>
            </w:pPr>
            <w:r>
              <w:rPr>
                <w:rFonts w:hint="eastAsia" w:ascii="宋体" w:hAnsi="宋体" w:cs="宋体"/>
                <w:bCs/>
                <w:sz w:val="24"/>
                <w:szCs w:val="24"/>
              </w:rPr>
              <w:t>措施</w:t>
            </w:r>
          </w:p>
          <w:p w14:paraId="67523F4A">
            <w:pPr>
              <w:adjustRightInd w:val="0"/>
              <w:snapToGrid w:val="0"/>
              <w:jc w:val="center"/>
              <w:rPr>
                <w:rFonts w:ascii="宋体" w:hAnsi="宋体" w:cs="宋体"/>
                <w:bCs/>
                <w:szCs w:val="21"/>
              </w:rPr>
            </w:pPr>
          </w:p>
          <w:p w14:paraId="6C4BE3CB">
            <w:pPr>
              <w:adjustRightInd w:val="0"/>
              <w:snapToGrid w:val="0"/>
              <w:jc w:val="center"/>
              <w:rPr>
                <w:rFonts w:ascii="宋体" w:hAnsi="宋体" w:cs="宋体"/>
                <w:bCs/>
                <w:szCs w:val="21"/>
              </w:rPr>
            </w:pPr>
          </w:p>
          <w:p w14:paraId="02BAF045">
            <w:pPr>
              <w:adjustRightInd w:val="0"/>
              <w:snapToGrid w:val="0"/>
              <w:jc w:val="center"/>
              <w:rPr>
                <w:rFonts w:ascii="宋体" w:hAnsi="宋体" w:cs="宋体"/>
                <w:bCs/>
                <w:szCs w:val="21"/>
              </w:rPr>
            </w:pPr>
          </w:p>
          <w:p w14:paraId="3AD86FA1">
            <w:pPr>
              <w:adjustRightInd w:val="0"/>
              <w:snapToGrid w:val="0"/>
              <w:jc w:val="center"/>
              <w:rPr>
                <w:rFonts w:ascii="宋体" w:hAnsi="宋体" w:cs="宋体"/>
                <w:bCs/>
                <w:szCs w:val="21"/>
              </w:rPr>
            </w:pPr>
          </w:p>
          <w:p w14:paraId="784874A6">
            <w:pPr>
              <w:adjustRightInd w:val="0"/>
              <w:snapToGrid w:val="0"/>
              <w:jc w:val="center"/>
              <w:rPr>
                <w:rFonts w:ascii="宋体" w:hAnsi="宋体" w:cs="宋体"/>
                <w:bCs/>
                <w:szCs w:val="21"/>
              </w:rPr>
            </w:pPr>
          </w:p>
          <w:p w14:paraId="61575CD6">
            <w:pPr>
              <w:adjustRightInd w:val="0"/>
              <w:snapToGrid w:val="0"/>
              <w:jc w:val="center"/>
              <w:rPr>
                <w:rFonts w:ascii="宋体" w:hAnsi="宋体" w:cs="宋体"/>
                <w:bCs/>
                <w:szCs w:val="21"/>
              </w:rPr>
            </w:pPr>
          </w:p>
          <w:p w14:paraId="0A311B69">
            <w:pPr>
              <w:adjustRightInd w:val="0"/>
              <w:snapToGrid w:val="0"/>
              <w:jc w:val="center"/>
              <w:rPr>
                <w:rFonts w:ascii="宋体" w:hAnsi="宋体" w:cs="宋体"/>
                <w:bCs/>
                <w:szCs w:val="21"/>
              </w:rPr>
            </w:pPr>
          </w:p>
          <w:p w14:paraId="3502F820">
            <w:pPr>
              <w:adjustRightInd w:val="0"/>
              <w:snapToGrid w:val="0"/>
              <w:jc w:val="center"/>
              <w:rPr>
                <w:rFonts w:ascii="宋体" w:hAnsi="宋体" w:cs="宋体"/>
                <w:bCs/>
                <w:szCs w:val="21"/>
              </w:rPr>
            </w:pPr>
          </w:p>
          <w:p w14:paraId="7C008723">
            <w:pPr>
              <w:adjustRightInd w:val="0"/>
              <w:snapToGrid w:val="0"/>
              <w:jc w:val="center"/>
              <w:rPr>
                <w:rFonts w:ascii="宋体" w:hAnsi="宋体" w:cs="宋体"/>
                <w:bCs/>
                <w:szCs w:val="21"/>
              </w:rPr>
            </w:pPr>
          </w:p>
          <w:p w14:paraId="21C333E9">
            <w:pPr>
              <w:adjustRightInd w:val="0"/>
              <w:snapToGrid w:val="0"/>
              <w:jc w:val="center"/>
              <w:rPr>
                <w:rFonts w:ascii="宋体" w:hAnsi="宋体" w:cs="宋体"/>
                <w:bCs/>
                <w:szCs w:val="21"/>
              </w:rPr>
            </w:pPr>
          </w:p>
          <w:p w14:paraId="780B23A6">
            <w:pPr>
              <w:adjustRightInd w:val="0"/>
              <w:snapToGrid w:val="0"/>
              <w:jc w:val="center"/>
              <w:rPr>
                <w:rFonts w:ascii="宋体" w:hAnsi="宋体" w:cs="宋体"/>
                <w:bCs/>
                <w:szCs w:val="21"/>
              </w:rPr>
            </w:pPr>
          </w:p>
          <w:p w14:paraId="2AD6B22E">
            <w:pPr>
              <w:adjustRightInd w:val="0"/>
              <w:snapToGrid w:val="0"/>
              <w:jc w:val="center"/>
              <w:rPr>
                <w:rFonts w:ascii="宋体" w:hAnsi="宋体" w:cs="宋体"/>
                <w:bCs/>
                <w:szCs w:val="21"/>
              </w:rPr>
            </w:pPr>
          </w:p>
          <w:p w14:paraId="0DFC3D58">
            <w:pPr>
              <w:adjustRightInd w:val="0"/>
              <w:snapToGrid w:val="0"/>
              <w:jc w:val="center"/>
              <w:rPr>
                <w:rFonts w:ascii="宋体" w:hAnsi="宋体" w:cs="宋体"/>
                <w:bCs/>
                <w:szCs w:val="21"/>
              </w:rPr>
            </w:pPr>
          </w:p>
          <w:p w14:paraId="3F3E8A52">
            <w:pPr>
              <w:adjustRightInd w:val="0"/>
              <w:snapToGrid w:val="0"/>
              <w:jc w:val="center"/>
              <w:rPr>
                <w:rFonts w:ascii="宋体" w:hAnsi="宋体" w:cs="宋体"/>
                <w:bCs/>
                <w:szCs w:val="21"/>
              </w:rPr>
            </w:pPr>
          </w:p>
          <w:p w14:paraId="12E45A43">
            <w:pPr>
              <w:adjustRightInd w:val="0"/>
              <w:snapToGrid w:val="0"/>
              <w:jc w:val="center"/>
              <w:rPr>
                <w:rFonts w:ascii="宋体" w:hAnsi="宋体" w:cs="宋体"/>
                <w:bCs/>
                <w:szCs w:val="21"/>
              </w:rPr>
            </w:pPr>
          </w:p>
          <w:p w14:paraId="772719BB">
            <w:pPr>
              <w:adjustRightInd w:val="0"/>
              <w:snapToGrid w:val="0"/>
              <w:jc w:val="center"/>
              <w:rPr>
                <w:rFonts w:ascii="宋体" w:hAnsi="宋体" w:cs="宋体"/>
                <w:bCs/>
                <w:szCs w:val="21"/>
              </w:rPr>
            </w:pPr>
          </w:p>
          <w:p w14:paraId="21C9FE2A">
            <w:pPr>
              <w:adjustRightInd w:val="0"/>
              <w:snapToGrid w:val="0"/>
              <w:jc w:val="center"/>
              <w:rPr>
                <w:rFonts w:ascii="宋体" w:hAnsi="宋体" w:cs="宋体"/>
                <w:bCs/>
                <w:szCs w:val="21"/>
              </w:rPr>
            </w:pPr>
          </w:p>
          <w:p w14:paraId="6BC1CBED">
            <w:pPr>
              <w:adjustRightInd w:val="0"/>
              <w:snapToGrid w:val="0"/>
              <w:jc w:val="center"/>
              <w:rPr>
                <w:rFonts w:ascii="宋体" w:hAnsi="宋体" w:cs="宋体"/>
                <w:bCs/>
                <w:szCs w:val="21"/>
              </w:rPr>
            </w:pPr>
          </w:p>
          <w:p w14:paraId="67F53A3E">
            <w:pPr>
              <w:adjustRightInd w:val="0"/>
              <w:snapToGrid w:val="0"/>
              <w:jc w:val="center"/>
              <w:rPr>
                <w:rFonts w:ascii="宋体" w:hAnsi="宋体" w:cs="宋体"/>
                <w:bCs/>
                <w:szCs w:val="21"/>
              </w:rPr>
            </w:pPr>
          </w:p>
          <w:p w14:paraId="74457396">
            <w:pPr>
              <w:adjustRightInd w:val="0"/>
              <w:snapToGrid w:val="0"/>
              <w:jc w:val="both"/>
              <w:rPr>
                <w:rFonts w:hint="eastAsia" w:ascii="宋体" w:hAnsi="宋体" w:cs="宋体"/>
                <w:bCs/>
                <w:sz w:val="24"/>
                <w:szCs w:val="24"/>
              </w:rPr>
            </w:pPr>
          </w:p>
          <w:p w14:paraId="0904F4BB">
            <w:pPr>
              <w:adjustRightInd w:val="0"/>
              <w:snapToGrid w:val="0"/>
              <w:jc w:val="both"/>
              <w:rPr>
                <w:rFonts w:ascii="宋体" w:hAnsi="宋体" w:cs="宋体"/>
                <w:bCs/>
                <w:szCs w:val="21"/>
              </w:rPr>
            </w:pPr>
          </w:p>
        </w:tc>
        <w:tc>
          <w:tcPr>
            <w:tcW w:w="8450" w:type="dxa"/>
            <w:noWrap w:val="0"/>
            <w:vAlign w:val="top"/>
          </w:tcPr>
          <w:p w14:paraId="4839C89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color w:val="000000"/>
                <w:sz w:val="24"/>
                <w:szCs w:val="24"/>
              </w:rPr>
            </w:pPr>
            <w:r>
              <w:rPr>
                <w:rFonts w:hint="eastAsia"/>
                <w:color w:val="000000"/>
                <w:sz w:val="24"/>
                <w:szCs w:val="24"/>
                <w:lang w:val="en-US" w:eastAsia="zh-CN"/>
              </w:rPr>
              <w:t>本项目</w:t>
            </w:r>
            <w:r>
              <w:rPr>
                <w:rFonts w:hint="eastAsia"/>
                <w:color w:val="000000"/>
                <w:sz w:val="24"/>
                <w:szCs w:val="24"/>
              </w:rPr>
              <w:t>固体废物利用处置方式见表4</w:t>
            </w:r>
            <w:r>
              <w:rPr>
                <w:color w:val="000000"/>
                <w:sz w:val="24"/>
                <w:szCs w:val="24"/>
              </w:rPr>
              <w:t>-</w:t>
            </w:r>
            <w:r>
              <w:rPr>
                <w:rFonts w:hint="eastAsia"/>
                <w:color w:val="000000"/>
                <w:sz w:val="24"/>
                <w:szCs w:val="24"/>
                <w:lang w:val="en-US" w:eastAsia="zh-CN"/>
              </w:rPr>
              <w:t>11</w:t>
            </w:r>
            <w:r>
              <w:rPr>
                <w:rFonts w:hint="eastAsia"/>
                <w:color w:val="000000"/>
                <w:sz w:val="24"/>
                <w:szCs w:val="24"/>
              </w:rPr>
              <w:t>。</w:t>
            </w:r>
          </w:p>
          <w:p w14:paraId="13837EF0">
            <w:pPr>
              <w:ind w:firstLine="480"/>
              <w:jc w:val="center"/>
              <w:rPr>
                <w:b/>
                <w:color w:val="000000"/>
                <w:sz w:val="24"/>
                <w:szCs w:val="24"/>
              </w:rPr>
            </w:pPr>
            <w:r>
              <w:rPr>
                <w:rFonts w:hint="eastAsia"/>
                <w:b/>
                <w:color w:val="000000"/>
                <w:sz w:val="24"/>
                <w:szCs w:val="24"/>
              </w:rPr>
              <w:t>表4-</w:t>
            </w:r>
            <w:r>
              <w:rPr>
                <w:rFonts w:hint="eastAsia"/>
                <w:b/>
                <w:color w:val="000000"/>
                <w:sz w:val="24"/>
                <w:szCs w:val="24"/>
                <w:lang w:val="en-US" w:eastAsia="zh-CN"/>
              </w:rPr>
              <w:t>11</w:t>
            </w:r>
            <w:r>
              <w:rPr>
                <w:b/>
                <w:color w:val="000000"/>
                <w:sz w:val="24"/>
                <w:szCs w:val="24"/>
              </w:rPr>
              <w:t xml:space="preserve">  </w:t>
            </w:r>
            <w:r>
              <w:rPr>
                <w:rFonts w:hint="eastAsia"/>
                <w:b/>
                <w:color w:val="000000"/>
                <w:sz w:val="24"/>
                <w:szCs w:val="24"/>
              </w:rPr>
              <w:t>建设项目固体废物利用处置方式评价表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350"/>
              <w:gridCol w:w="1155"/>
              <w:gridCol w:w="720"/>
              <w:gridCol w:w="1321"/>
              <w:gridCol w:w="1259"/>
              <w:gridCol w:w="855"/>
              <w:gridCol w:w="1099"/>
            </w:tblGrid>
            <w:tr w14:paraId="46A43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3272253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序号</w:t>
                  </w:r>
                </w:p>
              </w:tc>
              <w:tc>
                <w:tcPr>
                  <w:tcW w:w="812" w:type="pct"/>
                  <w:noWrap w:val="0"/>
                  <w:vAlign w:val="center"/>
                </w:tcPr>
                <w:p w14:paraId="5A59DB4E">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固废名称</w:t>
                  </w:r>
                </w:p>
              </w:tc>
              <w:tc>
                <w:tcPr>
                  <w:tcW w:w="695" w:type="pct"/>
                  <w:noWrap w:val="0"/>
                  <w:vAlign w:val="center"/>
                </w:tcPr>
                <w:p w14:paraId="2EB8495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产生环节</w:t>
                  </w:r>
                </w:p>
              </w:tc>
              <w:tc>
                <w:tcPr>
                  <w:tcW w:w="433" w:type="pct"/>
                  <w:noWrap w:val="0"/>
                  <w:vAlign w:val="center"/>
                </w:tcPr>
                <w:p w14:paraId="23519FC7">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属性</w:t>
                  </w:r>
                </w:p>
              </w:tc>
              <w:tc>
                <w:tcPr>
                  <w:tcW w:w="795" w:type="pct"/>
                  <w:noWrap w:val="0"/>
                  <w:vAlign w:val="center"/>
                </w:tcPr>
                <w:p w14:paraId="09A53D19">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废物代码</w:t>
                  </w:r>
                </w:p>
              </w:tc>
              <w:tc>
                <w:tcPr>
                  <w:tcW w:w="757" w:type="pct"/>
                  <w:noWrap w:val="0"/>
                  <w:vAlign w:val="center"/>
                </w:tcPr>
                <w:p w14:paraId="5822D5F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产生量（</w:t>
                  </w:r>
                  <w:r>
                    <w:rPr>
                      <w:color w:val="000000"/>
                      <w:sz w:val="21"/>
                      <w:szCs w:val="21"/>
                    </w:rPr>
                    <w:t>t/a</w:t>
                  </w:r>
                  <w:r>
                    <w:rPr>
                      <w:rFonts w:hint="eastAsia"/>
                      <w:color w:val="000000"/>
                      <w:sz w:val="21"/>
                      <w:szCs w:val="21"/>
                    </w:rPr>
                    <w:t>）</w:t>
                  </w:r>
                </w:p>
              </w:tc>
              <w:tc>
                <w:tcPr>
                  <w:tcW w:w="514" w:type="pct"/>
                  <w:noWrap w:val="0"/>
                  <w:vAlign w:val="center"/>
                </w:tcPr>
                <w:p w14:paraId="00197908">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利用处置方式</w:t>
                  </w:r>
                </w:p>
              </w:tc>
              <w:tc>
                <w:tcPr>
                  <w:tcW w:w="661" w:type="pct"/>
                  <w:noWrap w:val="0"/>
                  <w:vAlign w:val="center"/>
                </w:tcPr>
                <w:p w14:paraId="6C4D2384">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利用处置单位</w:t>
                  </w:r>
                </w:p>
              </w:tc>
            </w:tr>
            <w:tr w14:paraId="153EB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433D5A89">
                  <w:pPr>
                    <w:pStyle w:val="63"/>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sz w:val="21"/>
                      <w:szCs w:val="21"/>
                    </w:rPr>
                    <w:t>1</w:t>
                  </w:r>
                </w:p>
              </w:tc>
              <w:tc>
                <w:tcPr>
                  <w:tcW w:w="812" w:type="pct"/>
                  <w:noWrap w:val="0"/>
                  <w:vAlign w:val="center"/>
                </w:tcPr>
                <w:p w14:paraId="23780099">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金属废料</w:t>
                  </w:r>
                </w:p>
              </w:tc>
              <w:tc>
                <w:tcPr>
                  <w:tcW w:w="695" w:type="pct"/>
                  <w:noWrap w:val="0"/>
                  <w:vAlign w:val="center"/>
                </w:tcPr>
                <w:p w14:paraId="5E9A9B68">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切割、成型工序</w:t>
                  </w:r>
                </w:p>
              </w:tc>
              <w:tc>
                <w:tcPr>
                  <w:tcW w:w="433" w:type="pct"/>
                  <w:vMerge w:val="restart"/>
                  <w:noWrap w:val="0"/>
                  <w:vAlign w:val="center"/>
                </w:tcPr>
                <w:p w14:paraId="4B95D414">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一般固废</w:t>
                  </w:r>
                </w:p>
              </w:tc>
              <w:tc>
                <w:tcPr>
                  <w:tcW w:w="795" w:type="pct"/>
                  <w:noWrap w:val="0"/>
                  <w:vAlign w:val="center"/>
                </w:tcPr>
                <w:p w14:paraId="13AF3A74">
                  <w:pPr>
                    <w:spacing w:line="24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SW1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p w14:paraId="4F1891C8">
                  <w:pPr>
                    <w:spacing w:line="240" w:lineRule="exac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900-00</w:t>
                  </w:r>
                  <w:r>
                    <w:rPr>
                      <w:rFonts w:hint="eastAsia" w:cs="Times New Roman"/>
                      <w:color w:val="000000" w:themeColor="text1"/>
                      <w:spacing w:val="0"/>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pacing w:val="0"/>
                      <w:sz w:val="21"/>
                      <w:szCs w:val="21"/>
                      <w14:textFill>
                        <w14:solidFill>
                          <w14:schemeClr w14:val="tx1"/>
                        </w14:solidFill>
                      </w14:textFill>
                    </w:rPr>
                    <w:t>-S17</w:t>
                  </w:r>
                </w:p>
              </w:tc>
              <w:tc>
                <w:tcPr>
                  <w:tcW w:w="757" w:type="pct"/>
                  <w:noWrap w:val="0"/>
                  <w:vAlign w:val="center"/>
                </w:tcPr>
                <w:p w14:paraId="6BD77E79">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441</w:t>
                  </w:r>
                </w:p>
              </w:tc>
              <w:tc>
                <w:tcPr>
                  <w:tcW w:w="514" w:type="pct"/>
                  <w:vMerge w:val="restart"/>
                  <w:noWrap w:val="0"/>
                  <w:vAlign w:val="center"/>
                </w:tcPr>
                <w:p w14:paraId="4A3312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rPr>
                    <w:t>收集</w:t>
                  </w:r>
                </w:p>
                <w:p w14:paraId="23DCF181">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外售</w:t>
                  </w:r>
                </w:p>
              </w:tc>
              <w:tc>
                <w:tcPr>
                  <w:tcW w:w="661" w:type="pct"/>
                  <w:vMerge w:val="restart"/>
                  <w:noWrap w:val="0"/>
                  <w:vAlign w:val="center"/>
                </w:tcPr>
                <w:p w14:paraId="41FE0D2D">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color w:val="000000"/>
                      <w:sz w:val="21"/>
                      <w:szCs w:val="21"/>
                    </w:rPr>
                    <w:t>/</w:t>
                  </w:r>
                </w:p>
              </w:tc>
            </w:tr>
            <w:tr w14:paraId="36813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40EEEF59">
                  <w:pPr>
                    <w:pStyle w:val="63"/>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sz w:val="21"/>
                      <w:szCs w:val="21"/>
                    </w:rPr>
                    <w:t>2</w:t>
                  </w:r>
                </w:p>
              </w:tc>
              <w:tc>
                <w:tcPr>
                  <w:tcW w:w="812" w:type="pct"/>
                  <w:noWrap w:val="0"/>
                  <w:vAlign w:val="center"/>
                </w:tcPr>
                <w:p w14:paraId="79304730">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收集的</w:t>
                  </w:r>
                </w:p>
                <w:p w14:paraId="21483DD7">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塑粉</w:t>
                  </w:r>
                </w:p>
              </w:tc>
              <w:tc>
                <w:tcPr>
                  <w:tcW w:w="695" w:type="pct"/>
                  <w:noWrap w:val="0"/>
                  <w:vAlign w:val="center"/>
                </w:tcPr>
                <w:p w14:paraId="64C6A94E">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喷塑工序配置的</w:t>
                  </w:r>
                </w:p>
                <w:p w14:paraId="3ED11EB7">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脉冲滤芯除尘装置</w:t>
                  </w:r>
                </w:p>
              </w:tc>
              <w:tc>
                <w:tcPr>
                  <w:tcW w:w="433" w:type="pct"/>
                  <w:vMerge w:val="continue"/>
                  <w:noWrap w:val="0"/>
                  <w:vAlign w:val="center"/>
                </w:tcPr>
                <w:p w14:paraId="45C070C7">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795" w:type="pct"/>
                  <w:noWrap w:val="0"/>
                  <w:vAlign w:val="center"/>
                </w:tcPr>
                <w:p w14:paraId="747920C6">
                  <w:pPr>
                    <w:spacing w:line="240" w:lineRule="exac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SW59</w:t>
                  </w:r>
                </w:p>
                <w:p w14:paraId="4201ED75">
                  <w:pPr>
                    <w:spacing w:line="240" w:lineRule="exac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757" w:type="pct"/>
                  <w:noWrap w:val="0"/>
                  <w:vAlign w:val="center"/>
                </w:tcPr>
                <w:p w14:paraId="752C93E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43.695</w:t>
                  </w:r>
                </w:p>
              </w:tc>
              <w:tc>
                <w:tcPr>
                  <w:tcW w:w="514" w:type="pct"/>
                  <w:vMerge w:val="continue"/>
                  <w:noWrap w:val="0"/>
                  <w:vAlign w:val="center"/>
                </w:tcPr>
                <w:p w14:paraId="451D44C4">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661" w:type="pct"/>
                  <w:vMerge w:val="continue"/>
                  <w:noWrap w:val="0"/>
                  <w:vAlign w:val="center"/>
                </w:tcPr>
                <w:p w14:paraId="440367E4">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r>
            <w:tr w14:paraId="43E585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1986FBE1">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3</w:t>
                  </w:r>
                </w:p>
              </w:tc>
              <w:tc>
                <w:tcPr>
                  <w:tcW w:w="812" w:type="pct"/>
                  <w:noWrap w:val="0"/>
                  <w:vAlign w:val="center"/>
                </w:tcPr>
                <w:p w14:paraId="10868806">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废</w:t>
                  </w:r>
                  <w:r>
                    <w:rPr>
                      <w:rFonts w:hint="eastAsia" w:ascii="Times New Roman" w:hAnsi="Times New Roman" w:eastAsia="宋体" w:cs="Times New Roman"/>
                      <w:color w:val="000000"/>
                      <w:kern w:val="2"/>
                      <w:sz w:val="21"/>
                      <w:szCs w:val="21"/>
                      <w:lang w:val="en-US" w:eastAsia="zh-CN" w:bidi="ar-SA"/>
                    </w:rPr>
                    <w:t>砂纸</w:t>
                  </w:r>
                </w:p>
              </w:tc>
              <w:tc>
                <w:tcPr>
                  <w:tcW w:w="695" w:type="pct"/>
                  <w:noWrap w:val="0"/>
                  <w:vAlign w:val="center"/>
                </w:tcPr>
                <w:p w14:paraId="1E84B38D">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打磨工序</w:t>
                  </w:r>
                </w:p>
              </w:tc>
              <w:tc>
                <w:tcPr>
                  <w:tcW w:w="433" w:type="pct"/>
                  <w:vMerge w:val="continue"/>
                  <w:noWrap w:val="0"/>
                  <w:vAlign w:val="center"/>
                </w:tcPr>
                <w:p w14:paraId="4299A586">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795" w:type="pct"/>
                  <w:noWrap w:val="0"/>
                  <w:vAlign w:val="center"/>
                </w:tcPr>
                <w:p w14:paraId="00096CA4">
                  <w:pPr>
                    <w:spacing w:line="240" w:lineRule="exac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SW59</w:t>
                  </w:r>
                </w:p>
                <w:p w14:paraId="15F9BFBD">
                  <w:pPr>
                    <w:spacing w:line="240" w:lineRule="exac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900-099-S59</w:t>
                  </w:r>
                </w:p>
              </w:tc>
              <w:tc>
                <w:tcPr>
                  <w:tcW w:w="757" w:type="pct"/>
                  <w:noWrap w:val="0"/>
                  <w:vAlign w:val="center"/>
                </w:tcPr>
                <w:p w14:paraId="24DB45B9">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0.01</w:t>
                  </w:r>
                </w:p>
              </w:tc>
              <w:tc>
                <w:tcPr>
                  <w:tcW w:w="514" w:type="pct"/>
                  <w:vMerge w:val="continue"/>
                  <w:noWrap w:val="0"/>
                  <w:vAlign w:val="center"/>
                </w:tcPr>
                <w:p w14:paraId="473BCF31">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661" w:type="pct"/>
                  <w:vMerge w:val="continue"/>
                  <w:noWrap w:val="0"/>
                  <w:vAlign w:val="center"/>
                </w:tcPr>
                <w:p w14:paraId="451910D1">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r>
            <w:tr w14:paraId="1B9B04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327CC3F9">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4</w:t>
                  </w:r>
                </w:p>
              </w:tc>
              <w:tc>
                <w:tcPr>
                  <w:tcW w:w="812" w:type="pct"/>
                  <w:noWrap w:val="0"/>
                  <w:vAlign w:val="center"/>
                </w:tcPr>
                <w:p w14:paraId="4C4480D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不沾染有毒有害的</w:t>
                  </w:r>
                </w:p>
                <w:p w14:paraId="3A25DC40">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废包装材料</w:t>
                  </w:r>
                </w:p>
              </w:tc>
              <w:tc>
                <w:tcPr>
                  <w:tcW w:w="695" w:type="pct"/>
                  <w:noWrap w:val="0"/>
                  <w:vAlign w:val="center"/>
                </w:tcPr>
                <w:p w14:paraId="56395C5A">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原料使用</w:t>
                  </w:r>
                </w:p>
              </w:tc>
              <w:tc>
                <w:tcPr>
                  <w:tcW w:w="433" w:type="pct"/>
                  <w:vMerge w:val="continue"/>
                  <w:noWrap w:val="0"/>
                  <w:vAlign w:val="center"/>
                </w:tcPr>
                <w:p w14:paraId="48FD7045">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38603140">
                  <w:pPr>
                    <w:spacing w:line="240" w:lineRule="atLeast"/>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SW1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p>
                <w:p w14:paraId="675F8D73">
                  <w:pPr>
                    <w:spacing w:line="240" w:lineRule="atLeast"/>
                    <w:jc w:val="center"/>
                    <w:rPr>
                      <w:rFonts w:hint="eastAsia"/>
                      <w:color w:val="000000"/>
                      <w:sz w:val="21"/>
                      <w:szCs w:val="21"/>
                    </w:rPr>
                  </w:pPr>
                  <w:r>
                    <w:rPr>
                      <w:rFonts w:hint="eastAsia" w:ascii="Times New Roman" w:hAnsi="Times New Roman" w:eastAsia="宋体" w:cs="Times New Roman"/>
                      <w:color w:val="000000" w:themeColor="text1"/>
                      <w:spacing w:val="0"/>
                      <w:sz w:val="21"/>
                      <w:szCs w:val="21"/>
                      <w:lang w:val="en-US" w:eastAsia="zh-CN"/>
                      <w14:textFill>
                        <w14:solidFill>
                          <w14:schemeClr w14:val="tx1"/>
                        </w14:solidFill>
                      </w14:textFill>
                    </w:rPr>
                    <w:t>900-099-S17</w:t>
                  </w:r>
                </w:p>
              </w:tc>
              <w:tc>
                <w:tcPr>
                  <w:tcW w:w="757" w:type="pct"/>
                  <w:noWrap w:val="0"/>
                  <w:vAlign w:val="center"/>
                </w:tcPr>
                <w:p w14:paraId="551127C5">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w:t>
                  </w:r>
                </w:p>
              </w:tc>
              <w:tc>
                <w:tcPr>
                  <w:tcW w:w="514" w:type="pct"/>
                  <w:vMerge w:val="restart"/>
                  <w:noWrap w:val="0"/>
                  <w:vAlign w:val="center"/>
                </w:tcPr>
                <w:p w14:paraId="34681C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color w:val="000000"/>
                      <w:sz w:val="21"/>
                      <w:szCs w:val="21"/>
                    </w:rPr>
                  </w:pPr>
                  <w:r>
                    <w:rPr>
                      <w:rFonts w:hint="eastAsia"/>
                      <w:color w:val="000000"/>
                      <w:sz w:val="21"/>
                      <w:szCs w:val="21"/>
                    </w:rPr>
                    <w:t>委托</w:t>
                  </w:r>
                </w:p>
                <w:p w14:paraId="68251888">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处置</w:t>
                  </w:r>
                </w:p>
              </w:tc>
              <w:tc>
                <w:tcPr>
                  <w:tcW w:w="661" w:type="pct"/>
                  <w:vMerge w:val="restart"/>
                  <w:noWrap w:val="0"/>
                  <w:vAlign w:val="center"/>
                </w:tcPr>
                <w:p w14:paraId="6B339E0C">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有资质单位处置</w:t>
                  </w:r>
                </w:p>
              </w:tc>
            </w:tr>
            <w:tr w14:paraId="164FE9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54694776">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5</w:t>
                  </w:r>
                </w:p>
              </w:tc>
              <w:tc>
                <w:tcPr>
                  <w:tcW w:w="812" w:type="pct"/>
                  <w:noWrap w:val="0"/>
                  <w:vAlign w:val="center"/>
                </w:tcPr>
                <w:p w14:paraId="32A4F46E">
                  <w:pPr>
                    <w:autoSpaceDE w:val="0"/>
                    <w:autoSpaceDN w:val="0"/>
                    <w:snapToGrid w:val="0"/>
                    <w:spacing w:line="260" w:lineRule="exact"/>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废滤筒</w:t>
                  </w:r>
                </w:p>
              </w:tc>
              <w:tc>
                <w:tcPr>
                  <w:tcW w:w="695" w:type="pct"/>
                  <w:vMerge w:val="restart"/>
                  <w:noWrap w:val="0"/>
                  <w:vAlign w:val="center"/>
                </w:tcPr>
                <w:p w14:paraId="527F2BE3">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脉冲滤芯除尘装置</w:t>
                  </w:r>
                </w:p>
              </w:tc>
              <w:tc>
                <w:tcPr>
                  <w:tcW w:w="433" w:type="pct"/>
                  <w:vMerge w:val="continue"/>
                  <w:noWrap w:val="0"/>
                  <w:vAlign w:val="center"/>
                </w:tcPr>
                <w:p w14:paraId="0132A85D">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795" w:type="pct"/>
                  <w:noWrap w:val="0"/>
                  <w:vAlign w:val="center"/>
                </w:tcPr>
                <w:p w14:paraId="596B0DA5">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SW59</w:t>
                  </w:r>
                </w:p>
                <w:p w14:paraId="458200C2">
                  <w:pPr>
                    <w:spacing w:line="240" w:lineRule="atLeast"/>
                    <w:jc w:val="center"/>
                    <w:rPr>
                      <w:rFonts w:hint="eastAsia"/>
                      <w:color w:val="000000"/>
                      <w:sz w:val="21"/>
                      <w:szCs w:val="21"/>
                    </w:rPr>
                  </w:pPr>
                  <w:r>
                    <w:rPr>
                      <w:rFonts w:hint="eastAsia" w:ascii="Times New Roman" w:hAnsi="Times New Roman" w:eastAsia="宋体" w:cs="Times New Roman"/>
                      <w:sz w:val="21"/>
                      <w:szCs w:val="21"/>
                      <w:lang w:val="en-US" w:eastAsia="zh-CN"/>
                    </w:rPr>
                    <w:t>900-009-S59</w:t>
                  </w:r>
                </w:p>
              </w:tc>
              <w:tc>
                <w:tcPr>
                  <w:tcW w:w="757" w:type="pct"/>
                  <w:noWrap w:val="0"/>
                  <w:vAlign w:val="center"/>
                </w:tcPr>
                <w:p w14:paraId="6A31D317">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18</w:t>
                  </w:r>
                </w:p>
              </w:tc>
              <w:tc>
                <w:tcPr>
                  <w:tcW w:w="514" w:type="pct"/>
                  <w:vMerge w:val="continue"/>
                  <w:noWrap w:val="0"/>
                  <w:vAlign w:val="center"/>
                </w:tcPr>
                <w:p w14:paraId="0AEAB7C2">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c>
                <w:tcPr>
                  <w:tcW w:w="661" w:type="pct"/>
                  <w:vMerge w:val="continue"/>
                  <w:noWrap w:val="0"/>
                  <w:vAlign w:val="center"/>
                </w:tcPr>
                <w:p w14:paraId="4AE8244E">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sz w:val="21"/>
                      <w:szCs w:val="21"/>
                    </w:rPr>
                  </w:pPr>
                </w:p>
              </w:tc>
            </w:tr>
            <w:tr w14:paraId="5885F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F24141F">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6</w:t>
                  </w:r>
                </w:p>
              </w:tc>
              <w:tc>
                <w:tcPr>
                  <w:tcW w:w="812" w:type="pct"/>
                  <w:noWrap w:val="0"/>
                  <w:vAlign w:val="center"/>
                </w:tcPr>
                <w:p w14:paraId="2BF1DF91">
                  <w:pPr>
                    <w:autoSpaceDE w:val="0"/>
                    <w:autoSpaceDN w:val="0"/>
                    <w:snapToGrid w:val="0"/>
                    <w:spacing w:line="26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收集的滤尘</w:t>
                  </w:r>
                </w:p>
              </w:tc>
              <w:tc>
                <w:tcPr>
                  <w:tcW w:w="695" w:type="pct"/>
                  <w:vMerge w:val="continue"/>
                  <w:noWrap w:val="0"/>
                  <w:vAlign w:val="center"/>
                </w:tcPr>
                <w:p w14:paraId="418650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sz w:val="21"/>
                      <w:szCs w:val="21"/>
                      <w:lang w:val="en-US" w:eastAsia="zh-CN"/>
                    </w:rPr>
                  </w:pPr>
                </w:p>
              </w:tc>
              <w:tc>
                <w:tcPr>
                  <w:tcW w:w="433" w:type="pct"/>
                  <w:vMerge w:val="continue"/>
                  <w:noWrap w:val="0"/>
                  <w:vAlign w:val="center"/>
                </w:tcPr>
                <w:p w14:paraId="1268DE41">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7B4D4176">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SW59</w:t>
                  </w:r>
                </w:p>
                <w:p w14:paraId="3E25046A">
                  <w:pPr>
                    <w:spacing w:line="240" w:lineRule="atLeast"/>
                    <w:jc w:val="center"/>
                    <w:rPr>
                      <w:color w:val="000000"/>
                      <w:spacing w:val="-20"/>
                      <w:sz w:val="21"/>
                      <w:szCs w:val="21"/>
                    </w:rPr>
                  </w:pPr>
                  <w:r>
                    <w:rPr>
                      <w:rFonts w:hint="eastAsia" w:ascii="Times New Roman" w:hAnsi="Times New Roman" w:eastAsia="宋体" w:cs="Times New Roman"/>
                      <w:sz w:val="21"/>
                      <w:szCs w:val="21"/>
                      <w:lang w:val="en-US" w:eastAsia="zh-CN"/>
                    </w:rPr>
                    <w:t>900-099-S59</w:t>
                  </w:r>
                </w:p>
              </w:tc>
              <w:tc>
                <w:tcPr>
                  <w:tcW w:w="757" w:type="pct"/>
                  <w:noWrap w:val="0"/>
                  <w:vAlign w:val="center"/>
                </w:tcPr>
                <w:p w14:paraId="5095E49E">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6.0734</w:t>
                  </w:r>
                </w:p>
              </w:tc>
              <w:tc>
                <w:tcPr>
                  <w:tcW w:w="514" w:type="pct"/>
                  <w:vMerge w:val="continue"/>
                  <w:noWrap w:val="0"/>
                  <w:vAlign w:val="center"/>
                </w:tcPr>
                <w:p w14:paraId="0493EFE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1C444AA1">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46A26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5D453BE6">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7</w:t>
                  </w:r>
                </w:p>
              </w:tc>
              <w:tc>
                <w:tcPr>
                  <w:tcW w:w="812" w:type="pct"/>
                  <w:noWrap w:val="0"/>
                  <w:vAlign w:val="center"/>
                </w:tcPr>
                <w:p w14:paraId="4EDB14A8">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废液压油</w:t>
                  </w:r>
                </w:p>
              </w:tc>
              <w:tc>
                <w:tcPr>
                  <w:tcW w:w="695" w:type="pct"/>
                  <w:vMerge w:val="restart"/>
                  <w:noWrap w:val="0"/>
                  <w:vAlign w:val="center"/>
                </w:tcPr>
                <w:p w14:paraId="6F9F5D76">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成型工序</w:t>
                  </w:r>
                </w:p>
              </w:tc>
              <w:tc>
                <w:tcPr>
                  <w:tcW w:w="433" w:type="pct"/>
                  <w:vMerge w:val="restart"/>
                  <w:noWrap w:val="0"/>
                  <w:vAlign w:val="center"/>
                </w:tcPr>
                <w:p w14:paraId="765206A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危险废物</w:t>
                  </w:r>
                </w:p>
              </w:tc>
              <w:tc>
                <w:tcPr>
                  <w:tcW w:w="795" w:type="pct"/>
                  <w:noWrap w:val="0"/>
                  <w:vAlign w:val="center"/>
                </w:tcPr>
                <w:p w14:paraId="4D7CB2D0">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HW08</w:t>
                  </w:r>
                </w:p>
                <w:p w14:paraId="015C773D">
                  <w:pPr>
                    <w:spacing w:line="240" w:lineRule="atLeast"/>
                    <w:jc w:val="center"/>
                    <w:rPr>
                      <w:color w:val="000000"/>
                      <w:sz w:val="21"/>
                      <w:szCs w:val="21"/>
                    </w:rPr>
                  </w:pPr>
                  <w:r>
                    <w:rPr>
                      <w:rFonts w:hint="eastAsia" w:ascii="Times New Roman" w:hAnsi="Times New Roman" w:eastAsia="宋体" w:cs="Times New Roman"/>
                      <w:sz w:val="21"/>
                      <w:szCs w:val="21"/>
                      <w:lang w:val="en-US" w:eastAsia="zh-CN"/>
                    </w:rPr>
                    <w:t>900-218-08</w:t>
                  </w:r>
                </w:p>
              </w:tc>
              <w:tc>
                <w:tcPr>
                  <w:tcW w:w="757" w:type="pct"/>
                  <w:noWrap w:val="0"/>
                  <w:vAlign w:val="center"/>
                </w:tcPr>
                <w:p w14:paraId="176EA2E7">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0.05</w:t>
                  </w:r>
                </w:p>
              </w:tc>
              <w:tc>
                <w:tcPr>
                  <w:tcW w:w="514" w:type="pct"/>
                  <w:vMerge w:val="continue"/>
                  <w:noWrap w:val="0"/>
                  <w:vAlign w:val="center"/>
                </w:tcPr>
                <w:p w14:paraId="568F862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3013ADBD">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20C3F6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50AA399">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8</w:t>
                  </w:r>
                </w:p>
              </w:tc>
              <w:tc>
                <w:tcPr>
                  <w:tcW w:w="812" w:type="pct"/>
                  <w:noWrap w:val="0"/>
                  <w:vAlign w:val="center"/>
                </w:tcPr>
                <w:p w14:paraId="0A1AC371">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废机油</w:t>
                  </w:r>
                </w:p>
              </w:tc>
              <w:tc>
                <w:tcPr>
                  <w:tcW w:w="695" w:type="pct"/>
                  <w:vMerge w:val="continue"/>
                  <w:noWrap w:val="0"/>
                  <w:vAlign w:val="center"/>
                </w:tcPr>
                <w:p w14:paraId="20C871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sz w:val="21"/>
                      <w:szCs w:val="21"/>
                      <w:lang w:val="en-US" w:eastAsia="zh-CN"/>
                    </w:rPr>
                  </w:pPr>
                </w:p>
              </w:tc>
              <w:tc>
                <w:tcPr>
                  <w:tcW w:w="433" w:type="pct"/>
                  <w:vMerge w:val="continue"/>
                  <w:noWrap w:val="0"/>
                  <w:vAlign w:val="center"/>
                </w:tcPr>
                <w:p w14:paraId="381A583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4AB0CB0E">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HW08</w:t>
                  </w:r>
                </w:p>
                <w:p w14:paraId="507D9694">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900-249-08</w:t>
                  </w:r>
                </w:p>
              </w:tc>
              <w:tc>
                <w:tcPr>
                  <w:tcW w:w="757" w:type="pct"/>
                  <w:noWrap w:val="0"/>
                  <w:vAlign w:val="center"/>
                </w:tcPr>
                <w:p w14:paraId="48CBD580">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0.06</w:t>
                  </w:r>
                </w:p>
              </w:tc>
              <w:tc>
                <w:tcPr>
                  <w:tcW w:w="514" w:type="pct"/>
                  <w:vMerge w:val="continue"/>
                  <w:noWrap w:val="0"/>
                  <w:vAlign w:val="center"/>
                </w:tcPr>
                <w:p w14:paraId="0C391EC5">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26AE88B2">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5551EC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F2AE1FA">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9</w:t>
                  </w:r>
                </w:p>
              </w:tc>
              <w:tc>
                <w:tcPr>
                  <w:tcW w:w="812" w:type="pct"/>
                  <w:noWrap w:val="0"/>
                  <w:vAlign w:val="center"/>
                </w:tcPr>
                <w:p w14:paraId="4670EA3A">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槽渣</w:t>
                  </w:r>
                </w:p>
              </w:tc>
              <w:tc>
                <w:tcPr>
                  <w:tcW w:w="695" w:type="pct"/>
                  <w:noWrap w:val="0"/>
                  <w:vAlign w:val="center"/>
                </w:tcPr>
                <w:p w14:paraId="4E1C97C4">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预脱脂、脱脂工序</w:t>
                  </w:r>
                </w:p>
              </w:tc>
              <w:tc>
                <w:tcPr>
                  <w:tcW w:w="433" w:type="pct"/>
                  <w:vMerge w:val="continue"/>
                  <w:noWrap w:val="0"/>
                  <w:vAlign w:val="center"/>
                </w:tcPr>
                <w:p w14:paraId="7C8AEFE9">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2F7230FA">
                  <w:pPr>
                    <w:spacing w:line="240" w:lineRule="atLeast"/>
                    <w:jc w:val="center"/>
                    <w:rPr>
                      <w:rFonts w:hint="eastAsia" w:cs="Times New Roman"/>
                      <w:sz w:val="21"/>
                      <w:szCs w:val="21"/>
                      <w:lang w:val="en-US" w:eastAsia="zh-CN"/>
                    </w:rPr>
                  </w:pPr>
                  <w:r>
                    <w:rPr>
                      <w:rFonts w:hint="eastAsia" w:ascii="Times New Roman" w:hAnsi="Times New Roman" w:eastAsia="宋体" w:cs="Times New Roman"/>
                      <w:sz w:val="21"/>
                      <w:szCs w:val="21"/>
                      <w:lang w:val="en-US" w:eastAsia="zh-CN"/>
                    </w:rPr>
                    <w:t>HW</w:t>
                  </w:r>
                  <w:r>
                    <w:rPr>
                      <w:rFonts w:hint="eastAsia" w:cs="Times New Roman"/>
                      <w:sz w:val="21"/>
                      <w:szCs w:val="21"/>
                      <w:lang w:val="en-US" w:eastAsia="zh-CN"/>
                    </w:rPr>
                    <w:t>17</w:t>
                  </w:r>
                </w:p>
                <w:p w14:paraId="532B5E45">
                  <w:pPr>
                    <w:spacing w:line="240" w:lineRule="atLeast"/>
                    <w:jc w:val="center"/>
                    <w:rPr>
                      <w:rFonts w:hint="eastAsia" w:cs="Times New Roman"/>
                      <w:sz w:val="21"/>
                      <w:szCs w:val="21"/>
                      <w:lang w:val="en-US" w:eastAsia="zh-CN"/>
                    </w:rPr>
                  </w:pPr>
                  <w:r>
                    <w:rPr>
                      <w:rFonts w:hint="default" w:ascii="Times New Roman" w:hAnsi="Times New Roman" w:eastAsia="宋体" w:cs="Times New Roman"/>
                      <w:b w:val="0"/>
                      <w:bCs/>
                      <w:sz w:val="21"/>
                      <w:szCs w:val="21"/>
                      <w:lang w:val="en-US" w:eastAsia="zh-CN"/>
                    </w:rPr>
                    <w:t>336-064-17</w:t>
                  </w:r>
                </w:p>
              </w:tc>
              <w:tc>
                <w:tcPr>
                  <w:tcW w:w="757" w:type="pct"/>
                  <w:noWrap w:val="0"/>
                  <w:vAlign w:val="center"/>
                </w:tcPr>
                <w:p w14:paraId="074C44AA">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1.4</w:t>
                  </w:r>
                </w:p>
              </w:tc>
              <w:tc>
                <w:tcPr>
                  <w:tcW w:w="514" w:type="pct"/>
                  <w:vMerge w:val="continue"/>
                  <w:noWrap w:val="0"/>
                  <w:vAlign w:val="center"/>
                </w:tcPr>
                <w:p w14:paraId="01B915E1">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5D49DD2B">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52A92A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68412BF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c>
                <w:tcPr>
                  <w:tcW w:w="812" w:type="pct"/>
                  <w:noWrap w:val="0"/>
                  <w:vAlign w:val="center"/>
                </w:tcPr>
                <w:p w14:paraId="34C1852D">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废槽液</w:t>
                  </w:r>
                </w:p>
              </w:tc>
              <w:tc>
                <w:tcPr>
                  <w:tcW w:w="695" w:type="pct"/>
                  <w:noWrap w:val="0"/>
                  <w:vAlign w:val="center"/>
                </w:tcPr>
                <w:p w14:paraId="5868D119">
                  <w:pPr>
                    <w:widowControl/>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预脱脂、脱脂及</w:t>
                  </w:r>
                </w:p>
                <w:p w14:paraId="07CE454C">
                  <w:pPr>
                    <w:widowControl/>
                    <w:jc w:val="center"/>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bidi="ar-SA"/>
                    </w:rPr>
                    <w:t>清洗工序</w:t>
                  </w:r>
                </w:p>
              </w:tc>
              <w:tc>
                <w:tcPr>
                  <w:tcW w:w="433" w:type="pct"/>
                  <w:vMerge w:val="continue"/>
                  <w:noWrap w:val="0"/>
                  <w:vAlign w:val="center"/>
                </w:tcPr>
                <w:p w14:paraId="7558FBD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2989135E">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HW09</w:t>
                  </w:r>
                </w:p>
                <w:p w14:paraId="55DDF504">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900-007-09</w:t>
                  </w:r>
                </w:p>
              </w:tc>
              <w:tc>
                <w:tcPr>
                  <w:tcW w:w="757" w:type="pct"/>
                  <w:noWrap w:val="0"/>
                  <w:vAlign w:val="center"/>
                </w:tcPr>
                <w:p w14:paraId="3C4A8031">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9.8</w:t>
                  </w:r>
                </w:p>
              </w:tc>
              <w:tc>
                <w:tcPr>
                  <w:tcW w:w="514" w:type="pct"/>
                  <w:vMerge w:val="continue"/>
                  <w:noWrap w:val="0"/>
                  <w:vAlign w:val="center"/>
                </w:tcPr>
                <w:p w14:paraId="01937AE5">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109E383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2D00DC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27584B79">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11</w:t>
                  </w:r>
                </w:p>
              </w:tc>
              <w:tc>
                <w:tcPr>
                  <w:tcW w:w="812" w:type="pct"/>
                  <w:noWrap w:val="0"/>
                  <w:vAlign w:val="center"/>
                </w:tcPr>
                <w:p w14:paraId="06B94DA7">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rPr>
                    <w:t>沾染有毒有害的废包装材料</w:t>
                  </w:r>
                </w:p>
              </w:tc>
              <w:tc>
                <w:tcPr>
                  <w:tcW w:w="695" w:type="pct"/>
                  <w:noWrap w:val="0"/>
                  <w:vAlign w:val="center"/>
                </w:tcPr>
                <w:p w14:paraId="74BF8048">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rPr>
                    <w:t>原料使用</w:t>
                  </w:r>
                </w:p>
              </w:tc>
              <w:tc>
                <w:tcPr>
                  <w:tcW w:w="433" w:type="pct"/>
                  <w:vMerge w:val="continue"/>
                  <w:noWrap w:val="0"/>
                  <w:vAlign w:val="center"/>
                </w:tcPr>
                <w:p w14:paraId="38044E3F">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7F2DCA10">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HW49</w:t>
                  </w:r>
                </w:p>
                <w:p w14:paraId="28B853B3">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900-041-49</w:t>
                  </w:r>
                </w:p>
              </w:tc>
              <w:tc>
                <w:tcPr>
                  <w:tcW w:w="757" w:type="pct"/>
                  <w:noWrap w:val="0"/>
                  <w:vAlign w:val="center"/>
                </w:tcPr>
                <w:p w14:paraId="61C6D4F4">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0.15</w:t>
                  </w:r>
                </w:p>
              </w:tc>
              <w:tc>
                <w:tcPr>
                  <w:tcW w:w="514" w:type="pct"/>
                  <w:vMerge w:val="continue"/>
                  <w:noWrap w:val="0"/>
                  <w:vAlign w:val="center"/>
                </w:tcPr>
                <w:p w14:paraId="20BE4980">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3FDBD419">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72985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1A8261B8">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12</w:t>
                  </w:r>
                </w:p>
              </w:tc>
              <w:tc>
                <w:tcPr>
                  <w:tcW w:w="812" w:type="pct"/>
                  <w:noWrap w:val="0"/>
                  <w:vAlign w:val="center"/>
                </w:tcPr>
                <w:p w14:paraId="0066215B">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rPr>
                    <w:t>废活性炭</w:t>
                  </w:r>
                </w:p>
              </w:tc>
              <w:tc>
                <w:tcPr>
                  <w:tcW w:w="695" w:type="pct"/>
                  <w:noWrap w:val="0"/>
                  <w:vAlign w:val="center"/>
                </w:tcPr>
                <w:p w14:paraId="0F9A8EB5">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kern w:val="2"/>
                      <w:sz w:val="21"/>
                      <w:szCs w:val="21"/>
                      <w:lang w:val="en-US" w:eastAsia="zh-CN"/>
                    </w:rPr>
                    <w:t>二级活性炭吸附装置</w:t>
                  </w:r>
                </w:p>
              </w:tc>
              <w:tc>
                <w:tcPr>
                  <w:tcW w:w="433" w:type="pct"/>
                  <w:vMerge w:val="continue"/>
                  <w:noWrap w:val="0"/>
                  <w:vAlign w:val="center"/>
                </w:tcPr>
                <w:p w14:paraId="18C33E63">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795" w:type="pct"/>
                  <w:noWrap w:val="0"/>
                  <w:vAlign w:val="center"/>
                </w:tcPr>
                <w:p w14:paraId="2EE1A7E5">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HW49</w:t>
                  </w:r>
                </w:p>
                <w:p w14:paraId="530AA276">
                  <w:pPr>
                    <w:spacing w:line="240" w:lineRule="atLeast"/>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900-039-49</w:t>
                  </w:r>
                </w:p>
              </w:tc>
              <w:tc>
                <w:tcPr>
                  <w:tcW w:w="757" w:type="pct"/>
                  <w:noWrap w:val="0"/>
                  <w:vAlign w:val="center"/>
                </w:tcPr>
                <w:p w14:paraId="7517D118">
                  <w:pPr>
                    <w:pStyle w:val="63"/>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kern w:val="2"/>
                      <w:sz w:val="21"/>
                      <w:szCs w:val="21"/>
                      <w:lang w:val="en-US" w:eastAsia="zh-CN" w:bidi="ar-SA"/>
                    </w:rPr>
                    <w:t>1.6</w:t>
                  </w:r>
                </w:p>
              </w:tc>
              <w:tc>
                <w:tcPr>
                  <w:tcW w:w="514" w:type="pct"/>
                  <w:vMerge w:val="continue"/>
                  <w:noWrap w:val="0"/>
                  <w:vAlign w:val="center"/>
                </w:tcPr>
                <w:p w14:paraId="5663E905">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c>
                <w:tcPr>
                  <w:tcW w:w="661" w:type="pct"/>
                  <w:vMerge w:val="continue"/>
                  <w:noWrap w:val="0"/>
                  <w:vAlign w:val="center"/>
                </w:tcPr>
                <w:p w14:paraId="3A196DD6">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p>
              </w:tc>
            </w:tr>
            <w:tr w14:paraId="68F19D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0" w:type="pct"/>
                  <w:noWrap w:val="0"/>
                  <w:vAlign w:val="center"/>
                </w:tcPr>
                <w:p w14:paraId="061096A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sz w:val="21"/>
                      <w:szCs w:val="21"/>
                      <w:lang w:val="en-US" w:eastAsia="zh-CN"/>
                    </w:rPr>
                    <w:t>13</w:t>
                  </w:r>
                </w:p>
              </w:tc>
              <w:tc>
                <w:tcPr>
                  <w:tcW w:w="812" w:type="pct"/>
                  <w:noWrap w:val="0"/>
                  <w:vAlign w:val="center"/>
                </w:tcPr>
                <w:p w14:paraId="5622D4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生活垃圾</w:t>
                  </w:r>
                </w:p>
              </w:tc>
              <w:tc>
                <w:tcPr>
                  <w:tcW w:w="695" w:type="pct"/>
                  <w:noWrap w:val="0"/>
                  <w:vAlign w:val="center"/>
                </w:tcPr>
                <w:p w14:paraId="7106C6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生产活动</w:t>
                  </w:r>
                </w:p>
              </w:tc>
              <w:tc>
                <w:tcPr>
                  <w:tcW w:w="433" w:type="pct"/>
                  <w:noWrap w:val="0"/>
                  <w:vAlign w:val="center"/>
                </w:tcPr>
                <w:p w14:paraId="59E44E4E">
                  <w:pPr>
                    <w:keepNext w:val="0"/>
                    <w:keepLines w:val="0"/>
                    <w:pageBreakBefore w:val="0"/>
                    <w:tabs>
                      <w:tab w:val="left" w:pos="585"/>
                    </w:tabs>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生活垃圾</w:t>
                  </w:r>
                </w:p>
              </w:tc>
              <w:tc>
                <w:tcPr>
                  <w:tcW w:w="795" w:type="pct"/>
                  <w:noWrap w:val="0"/>
                  <w:vAlign w:val="center"/>
                </w:tcPr>
                <w:p w14:paraId="6A9F2F7C">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ascii="Times New Roman" w:hAnsi="Times New Roman" w:eastAsia="宋体" w:cs="Times New Roman"/>
                      <w:color w:val="000000"/>
                      <w:sz w:val="21"/>
                      <w:szCs w:val="21"/>
                      <w:lang w:val="en-US" w:eastAsia="zh-CN" w:bidi="ar"/>
                    </w:rPr>
                    <w:t>900-099-S64</w:t>
                  </w:r>
                </w:p>
              </w:tc>
              <w:tc>
                <w:tcPr>
                  <w:tcW w:w="757" w:type="pct"/>
                  <w:noWrap w:val="0"/>
                  <w:vAlign w:val="center"/>
                </w:tcPr>
                <w:p w14:paraId="4D095F0D">
                  <w:pPr>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12.24</w:t>
                  </w:r>
                </w:p>
              </w:tc>
              <w:tc>
                <w:tcPr>
                  <w:tcW w:w="514" w:type="pct"/>
                  <w:noWrap w:val="0"/>
                  <w:vAlign w:val="center"/>
                </w:tcPr>
                <w:p w14:paraId="4BE629A6">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统一处置</w:t>
                  </w:r>
                </w:p>
              </w:tc>
              <w:tc>
                <w:tcPr>
                  <w:tcW w:w="661" w:type="pct"/>
                  <w:noWrap w:val="0"/>
                  <w:vAlign w:val="center"/>
                </w:tcPr>
                <w:p w14:paraId="6CE1E9FE">
                  <w:pPr>
                    <w:keepNext w:val="0"/>
                    <w:keepLines w:val="0"/>
                    <w:pageBreakBefore w:val="0"/>
                    <w:kinsoku/>
                    <w:wordWrap/>
                    <w:overflowPunct/>
                    <w:topLinePunct w:val="0"/>
                    <w:autoSpaceDE/>
                    <w:autoSpaceDN/>
                    <w:bidi w:val="0"/>
                    <w:adjustRightInd/>
                    <w:snapToGrid/>
                    <w:spacing w:line="260" w:lineRule="exact"/>
                    <w:jc w:val="center"/>
                    <w:textAlignment w:val="auto"/>
                    <w:rPr>
                      <w:color w:val="000000"/>
                      <w:sz w:val="21"/>
                      <w:szCs w:val="21"/>
                    </w:rPr>
                  </w:pPr>
                  <w:r>
                    <w:rPr>
                      <w:rFonts w:hint="eastAsia"/>
                      <w:color w:val="000000"/>
                      <w:sz w:val="21"/>
                      <w:szCs w:val="21"/>
                    </w:rPr>
                    <w:t>环卫部门</w:t>
                  </w:r>
                </w:p>
              </w:tc>
            </w:tr>
          </w:tbl>
          <w:p w14:paraId="02756CFC">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eastAsia" w:hAnsi="宋体" w:eastAsia="宋体"/>
                <w:color w:val="000000"/>
                <w:szCs w:val="21"/>
              </w:rPr>
              <w:t xml:space="preserve">    </w:t>
            </w:r>
            <w:r>
              <w:rPr>
                <w:rFonts w:hint="default" w:ascii="Times New Roman" w:hAnsi="Times New Roman" w:eastAsia="宋体" w:cs="Times New Roman"/>
                <w:color w:val="000000"/>
                <w:sz w:val="24"/>
                <w:szCs w:val="24"/>
              </w:rPr>
              <w:t>综上所述，本项目所产生的固体废物通过以上方法处理处置后，将不会对周围的环境产生影响，亦不会造成二次污染。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14:paraId="6543FA9E">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color w:val="auto"/>
                <w:sz w:val="24"/>
                <w:szCs w:val="24"/>
              </w:rPr>
            </w:pPr>
          </w:p>
          <w:p w14:paraId="2B896566">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5、地下水、土壤环境</w:t>
            </w:r>
          </w:p>
          <w:p w14:paraId="01504990">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参照《环境影响评价技术导则 地下水环境》（HJ610-2016）和《环境影响评价技术导则 土壤环境（试行）》（HJ964-2018），本项目对地下水和土壤环境影响极小，无需对土壤、地下水进行跟踪监测。且建设项目厂界外50米范围内没有土壤敏感保护目标，所在地周边的地面已硬化，土壤环境敏感程度为不敏感，无土壤污染途径，不会对土壤环境产生影响。</w:t>
            </w:r>
          </w:p>
          <w:p w14:paraId="171527B0">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6、生态环境</w:t>
            </w:r>
          </w:p>
          <w:p w14:paraId="6A9E997B">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w:t>
            </w:r>
            <w:r>
              <w:rPr>
                <w:rFonts w:hint="default" w:ascii="Times New Roman" w:hAnsi="Times New Roman" w:eastAsia="宋体" w:cs="Times New Roman"/>
                <w:sz w:val="24"/>
                <w:szCs w:val="24"/>
              </w:rPr>
              <w:t>不新增土地和建设厂房，</w:t>
            </w:r>
            <w:r>
              <w:rPr>
                <w:rFonts w:hint="default" w:ascii="Times New Roman" w:hAnsi="Times New Roman" w:eastAsia="宋体" w:cs="Times New Roman"/>
                <w:color w:val="000000"/>
                <w:sz w:val="24"/>
                <w:szCs w:val="24"/>
              </w:rPr>
              <w:t>不属于园区外新增</w:t>
            </w:r>
            <w:r>
              <w:rPr>
                <w:rFonts w:hint="eastAsia" w:cs="Times New Roman"/>
                <w:color w:val="000000"/>
                <w:sz w:val="24"/>
                <w:szCs w:val="24"/>
                <w:lang w:eastAsia="zh-CN"/>
              </w:rPr>
              <w:t>用地</w:t>
            </w:r>
            <w:r>
              <w:rPr>
                <w:rFonts w:hint="default" w:ascii="Times New Roman" w:hAnsi="Times New Roman" w:eastAsia="宋体" w:cs="Times New Roman"/>
                <w:color w:val="000000"/>
                <w:sz w:val="24"/>
                <w:szCs w:val="24"/>
              </w:rPr>
              <w:t>建设项目，</w:t>
            </w:r>
            <w:r>
              <w:rPr>
                <w:rFonts w:hint="default" w:ascii="Times New Roman" w:hAnsi="Times New Roman" w:eastAsia="宋体" w:cs="Times New Roman"/>
                <w:kern w:val="0"/>
                <w:sz w:val="24"/>
                <w:szCs w:val="24"/>
              </w:rPr>
              <w:t>不涉及生态影响。</w:t>
            </w:r>
          </w:p>
          <w:p w14:paraId="18961A90">
            <w:pPr>
              <w:keepNext w:val="0"/>
              <w:keepLines w:val="0"/>
              <w:pageBreakBefore w:val="0"/>
              <w:widowControl w:val="0"/>
              <w:numPr>
                <w:ilvl w:val="0"/>
                <w:numId w:val="6"/>
              </w:numPr>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环境风险</w:t>
            </w:r>
          </w:p>
          <w:p w14:paraId="2DDAC1A3">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综合以上分析，本项目的风险评价结论如下：</w:t>
            </w:r>
          </w:p>
          <w:p w14:paraId="5D8453FD">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 xml:space="preserve">    (1)根据对本项目生产、运输、贮存及污染治理等过程涉及的物料的分析，结合风评导则判定本项目环境风险评价等级为简单分析。</w:t>
            </w:r>
          </w:p>
          <w:p w14:paraId="1A010CB9">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    (2)本项目具有潜在的事故风险，尽管最大可信事故发生概率较小，但要</w:t>
            </w:r>
            <w:r>
              <w:rPr>
                <w:rFonts w:hint="default" w:ascii="Times New Roman" w:hAnsi="Times New Roman" w:eastAsia="宋体" w:cs="Times New Roman"/>
                <w:color w:val="000000"/>
                <w:sz w:val="24"/>
                <w:szCs w:val="24"/>
              </w:rPr>
              <w:t>从项目建筑、生产管理、化学品贮运、工艺技术设计、电气与电讯设计、消防及火灾报警系统等</w:t>
            </w:r>
            <w:r>
              <w:rPr>
                <w:rFonts w:hint="default" w:ascii="Times New Roman" w:hAnsi="Times New Roman" w:eastAsia="宋体" w:cs="Times New Roman"/>
                <w:color w:val="000000"/>
                <w:spacing w:val="-4"/>
                <w:sz w:val="24"/>
                <w:szCs w:val="24"/>
              </w:rPr>
              <w:t>方面采取防护措施，确保项目安全运行。</w:t>
            </w:r>
          </w:p>
          <w:p w14:paraId="661C34E4">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综上所述，本项目采用成熟可靠的生产工艺和设备，各专业在设计中要求严格执行各专业有关规范中的安全卫生条款，对影响安全卫生的因素，均采取措施予以消防，正常情况下能够保证安全生产和达到工业企业设计卫生标准的要求。通过采取以上提及的环境风险防范措施，本项目在建成后将能有效</w:t>
            </w:r>
            <w:r>
              <w:rPr>
                <w:rFonts w:hint="eastAsia" w:cs="Times New Roman"/>
                <w:sz w:val="24"/>
                <w:szCs w:val="24"/>
                <w:lang w:eastAsia="zh-CN"/>
              </w:rPr>
              <w:t>地</w:t>
            </w:r>
            <w:r>
              <w:rPr>
                <w:rFonts w:hint="default" w:ascii="Times New Roman" w:hAnsi="Times New Roman" w:eastAsia="宋体" w:cs="Times New Roman"/>
                <w:sz w:val="24"/>
                <w:szCs w:val="24"/>
              </w:rPr>
              <w:t>防止火灾等事故的发生，一旦发</w:t>
            </w:r>
            <w:r>
              <w:rPr>
                <w:rFonts w:hint="eastAsia" w:cs="Times New Roman"/>
                <w:sz w:val="24"/>
                <w:szCs w:val="24"/>
                <w:lang w:eastAsia="zh-CN"/>
              </w:rPr>
              <w:t>生</w:t>
            </w:r>
            <w:r>
              <w:rPr>
                <w:rFonts w:hint="default" w:ascii="Times New Roman" w:hAnsi="Times New Roman" w:eastAsia="宋体" w:cs="Times New Roman"/>
                <w:sz w:val="24"/>
                <w:szCs w:val="24"/>
              </w:rPr>
              <w:t>事故，依靠装置内的安全防护设施和事故应急措施也能及时控制事故，防止事故的蔓延。只要严格遵守各项安全操作规程和制度，加强安全管理，本项目在其生产基本上是安全可靠的。</w:t>
            </w:r>
          </w:p>
          <w:p w14:paraId="6FA0F86E">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8.电磁辐射</w:t>
            </w:r>
          </w:p>
          <w:p w14:paraId="34ACB36A">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2"/>
              <w:jc w:val="both"/>
              <w:textAlignment w:val="auto"/>
              <w:rPr>
                <w:rFonts w:hint="eastAsia" w:eastAsia="宋体"/>
                <w:lang w:val="en-US" w:eastAsia="zh-CN"/>
              </w:rPr>
            </w:pPr>
            <w:r>
              <w:rPr>
                <w:rFonts w:hint="default" w:ascii="Times New Roman" w:hAnsi="Times New Roman" w:eastAsia="宋体" w:cs="Times New Roman"/>
                <w:sz w:val="24"/>
                <w:szCs w:val="24"/>
              </w:rPr>
              <w:t>本项目不涉及。</w:t>
            </w:r>
          </w:p>
        </w:tc>
      </w:tr>
    </w:tbl>
    <w:p w14:paraId="7974F776">
      <w:pPr>
        <w:adjustRightInd w:val="0"/>
        <w:snapToGrid w:val="0"/>
        <w:spacing w:line="360" w:lineRule="auto"/>
        <w:rPr>
          <w:rFonts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C576374">
      <w:pPr>
        <w:pStyle w:val="21"/>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2" w:name="_Hlk54167917"/>
      <w:r>
        <w:rPr>
          <w:rFonts w:hint="eastAsia" w:ascii="黑体" w:hAnsi="黑体" w:eastAsia="黑体"/>
          <w:snapToGrid w:val="0"/>
          <w:sz w:val="30"/>
          <w:szCs w:val="30"/>
        </w:rPr>
        <w:t>环境保护措施监督检查清单</w:t>
      </w:r>
      <w:bookmarkEnd w:id="2"/>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75"/>
        <w:gridCol w:w="1442"/>
        <w:gridCol w:w="960"/>
        <w:gridCol w:w="2505"/>
        <w:gridCol w:w="2745"/>
      </w:tblGrid>
      <w:tr w14:paraId="103AF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tcBorders>
              <w:top w:val="single" w:color="auto" w:sz="8" w:space="0"/>
              <w:left w:val="single" w:color="auto" w:sz="8" w:space="0"/>
              <w:bottom w:val="single" w:color="auto" w:sz="4" w:space="0"/>
              <w:right w:val="single" w:color="auto" w:sz="4" w:space="0"/>
              <w:tl2br w:val="single" w:color="auto" w:sz="6" w:space="0"/>
            </w:tcBorders>
            <w:vAlign w:val="center"/>
          </w:tcPr>
          <w:p w14:paraId="38DC67E1">
            <w:pPr>
              <w:keepNext w:val="0"/>
              <w:keepLines w:val="0"/>
              <w:pageBreakBefore w:val="0"/>
              <w:widowControl w:val="0"/>
              <w:kinsoku/>
              <w:wordWrap/>
              <w:overflowPunct/>
              <w:topLinePunct w:val="0"/>
              <w:autoSpaceDE/>
              <w:autoSpaceDN/>
              <w:bidi w:val="0"/>
              <w:adjustRightInd w:val="0"/>
              <w:snapToGrid w:val="0"/>
              <w:spacing w:line="340" w:lineRule="exact"/>
              <w:ind w:firstLine="388" w:firstLineChars="200"/>
              <w:jc w:val="both"/>
              <w:textAlignment w:val="auto"/>
              <w:rPr>
                <w:rFonts w:hint="eastAsia" w:ascii="宋体" w:hAnsi="宋体" w:cs="宋体"/>
                <w:spacing w:val="-23"/>
                <w:sz w:val="24"/>
                <w:szCs w:val="24"/>
              </w:rPr>
            </w:pPr>
            <w:r>
              <w:rPr>
                <w:rFonts w:hint="eastAsia" w:ascii="宋体" w:hAnsi="宋体" w:cs="宋体"/>
                <w:spacing w:val="-23"/>
                <w:sz w:val="24"/>
                <w:szCs w:val="24"/>
              </w:rPr>
              <w:t>内容</w:t>
            </w:r>
          </w:p>
          <w:p w14:paraId="2CE8401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eastAsia" w:ascii="宋体" w:hAnsi="宋体" w:cs="宋体"/>
                <w:spacing w:val="-23"/>
                <w:sz w:val="24"/>
                <w:szCs w:val="24"/>
              </w:rPr>
              <w:t>要素</w:t>
            </w:r>
          </w:p>
        </w:tc>
        <w:tc>
          <w:tcPr>
            <w:tcW w:w="1817" w:type="dxa"/>
            <w:gridSpan w:val="2"/>
            <w:tcBorders>
              <w:top w:val="single" w:color="auto" w:sz="8" w:space="0"/>
              <w:left w:val="single" w:color="auto" w:sz="4" w:space="0"/>
              <w:bottom w:val="single" w:color="auto" w:sz="4" w:space="0"/>
              <w:right w:val="single" w:color="auto" w:sz="4" w:space="0"/>
            </w:tcBorders>
            <w:vAlign w:val="center"/>
          </w:tcPr>
          <w:p w14:paraId="60B5D30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排放口(编号、名称)/污染源</w:t>
            </w:r>
          </w:p>
        </w:tc>
        <w:tc>
          <w:tcPr>
            <w:tcW w:w="960" w:type="dxa"/>
            <w:tcBorders>
              <w:top w:val="single" w:color="auto" w:sz="8" w:space="0"/>
              <w:left w:val="single" w:color="auto" w:sz="4" w:space="0"/>
              <w:bottom w:val="single" w:color="auto" w:sz="4" w:space="0"/>
              <w:right w:val="single" w:color="auto" w:sz="4" w:space="0"/>
            </w:tcBorders>
            <w:vAlign w:val="center"/>
          </w:tcPr>
          <w:p w14:paraId="0EB8EC6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污染物项目</w:t>
            </w:r>
          </w:p>
        </w:tc>
        <w:tc>
          <w:tcPr>
            <w:tcW w:w="2505" w:type="dxa"/>
            <w:tcBorders>
              <w:top w:val="single" w:color="auto" w:sz="8" w:space="0"/>
              <w:left w:val="single" w:color="auto" w:sz="4" w:space="0"/>
              <w:bottom w:val="single" w:color="auto" w:sz="4" w:space="0"/>
              <w:right w:val="single" w:color="auto" w:sz="4" w:space="0"/>
            </w:tcBorders>
            <w:vAlign w:val="center"/>
          </w:tcPr>
          <w:p w14:paraId="6E041E3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环境保护措施</w:t>
            </w:r>
          </w:p>
        </w:tc>
        <w:tc>
          <w:tcPr>
            <w:tcW w:w="2745" w:type="dxa"/>
            <w:tcBorders>
              <w:top w:val="single" w:color="auto" w:sz="8" w:space="0"/>
              <w:left w:val="single" w:color="auto" w:sz="4" w:space="0"/>
              <w:bottom w:val="single" w:color="auto" w:sz="4" w:space="0"/>
              <w:right w:val="single" w:color="auto" w:sz="8" w:space="0"/>
            </w:tcBorders>
            <w:vAlign w:val="center"/>
          </w:tcPr>
          <w:p w14:paraId="1F922EC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执行标准</w:t>
            </w:r>
          </w:p>
        </w:tc>
      </w:tr>
      <w:tr w14:paraId="5C7BD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020" w:type="dxa"/>
            <w:vMerge w:val="restart"/>
            <w:tcBorders>
              <w:top w:val="single" w:color="auto" w:sz="4" w:space="0"/>
              <w:left w:val="single" w:color="auto" w:sz="8" w:space="0"/>
              <w:right w:val="single" w:color="auto" w:sz="4" w:space="0"/>
            </w:tcBorders>
            <w:vAlign w:val="center"/>
          </w:tcPr>
          <w:p w14:paraId="2BB6A8B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B866F9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8E708E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59BEE6B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672FF1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0BA31F7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F1363A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AEC7E2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A8D683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53B6888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BC4B13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5B7F4D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7664B0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2B191B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AF4F11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AAB224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8E83B1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CD9C8E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781A15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009F8D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ADD797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大气</w:t>
            </w:r>
          </w:p>
          <w:p w14:paraId="38EBABE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r>
              <w:rPr>
                <w:rFonts w:hint="eastAsia" w:ascii="宋体" w:hAnsi="宋体" w:cs="宋体"/>
                <w:sz w:val="24"/>
                <w:szCs w:val="24"/>
              </w:rPr>
              <w:t>环境</w:t>
            </w:r>
          </w:p>
          <w:p w14:paraId="6B6C93E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79C6B9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E6909F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6BB58C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7EF80F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8F4EDA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C3EF5C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4D537F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8413BD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BF49B2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D66BE3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6AE917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A22891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489306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EC6239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4FDDDB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5D485C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E28FF3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21BA86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ABAF57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5A241C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97B7F7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CDF4F6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9CE57A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E7CB32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2C7D7D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556AF07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0631BBC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0BD60CF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76EBCAB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9193CF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06B6DD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C9D193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5FEEB2B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7F6642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B7C9AE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大气</w:t>
            </w:r>
          </w:p>
          <w:p w14:paraId="6AFEDB6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r>
              <w:rPr>
                <w:rFonts w:hint="eastAsia" w:ascii="宋体" w:hAnsi="宋体" w:cs="宋体"/>
                <w:sz w:val="24"/>
                <w:szCs w:val="24"/>
              </w:rPr>
              <w:t>环境</w:t>
            </w:r>
          </w:p>
          <w:p w14:paraId="3EA7534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7C7583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3A9516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FFFB16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C1FABC1">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p>
        </w:tc>
        <w:tc>
          <w:tcPr>
            <w:tcW w:w="375" w:type="dxa"/>
            <w:vMerge w:val="restart"/>
            <w:tcBorders>
              <w:top w:val="single" w:color="auto" w:sz="4" w:space="0"/>
              <w:left w:val="single" w:color="auto" w:sz="4" w:space="0"/>
              <w:right w:val="single" w:color="auto" w:sz="4" w:space="0"/>
            </w:tcBorders>
            <w:vAlign w:val="center"/>
          </w:tcPr>
          <w:p w14:paraId="092AE33E">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69B7E6A0">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7F0544EF">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236DEDF4">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7472E288">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28EDEC9E">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05321FFF">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06C2613A">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206BAEA5">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489AA5EF">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3328B08E">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0860C91F">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703D53CB">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3E5099B9">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1E45A6BE">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w:t>
            </w:r>
          </w:p>
          <w:p w14:paraId="2263506B">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w:t>
            </w:r>
          </w:p>
          <w:p w14:paraId="13809B9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织</w:t>
            </w:r>
          </w:p>
          <w:p w14:paraId="4E10C2A7">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79B4807B">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352F680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190BCBC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048F111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5DD29853">
            <w:pPr>
              <w:pStyle w:val="7"/>
              <w:keepNext w:val="0"/>
              <w:keepLines w:val="0"/>
              <w:pageBreakBefore w:val="0"/>
              <w:kinsoku/>
              <w:wordWrap/>
              <w:overflowPunct/>
              <w:topLinePunct w:val="0"/>
              <w:autoSpaceDE/>
              <w:autoSpaceDN/>
              <w:bidi w:val="0"/>
              <w:spacing w:line="340" w:lineRule="exact"/>
              <w:textAlignment w:val="auto"/>
              <w:rPr>
                <w:rFonts w:hint="eastAsia"/>
                <w:color w:val="000000" w:themeColor="text1"/>
                <w:sz w:val="24"/>
                <w:szCs w:val="24"/>
                <w14:textFill>
                  <w14:solidFill>
                    <w14:schemeClr w14:val="tx1"/>
                  </w14:solidFill>
                </w14:textFill>
              </w:rPr>
            </w:pPr>
          </w:p>
          <w:p w14:paraId="39B8A9D2">
            <w:pPr>
              <w:keepNext w:val="0"/>
              <w:keepLines w:val="0"/>
              <w:pageBreakBefore w:val="0"/>
              <w:kinsoku/>
              <w:wordWrap/>
              <w:overflowPunct/>
              <w:topLinePunct w:val="0"/>
              <w:autoSpaceDE/>
              <w:autoSpaceDN/>
              <w:bidi w:val="0"/>
              <w:spacing w:line="340" w:lineRule="exact"/>
              <w:textAlignment w:val="auto"/>
              <w:rPr>
                <w:rFonts w:hint="eastAsia"/>
                <w:color w:val="000000" w:themeColor="text1"/>
                <w:sz w:val="24"/>
                <w:szCs w:val="24"/>
                <w14:textFill>
                  <w14:solidFill>
                    <w14:schemeClr w14:val="tx1"/>
                  </w14:solidFill>
                </w14:textFill>
              </w:rPr>
            </w:pPr>
          </w:p>
          <w:p w14:paraId="187DEF4B">
            <w:pPr>
              <w:pStyle w:val="7"/>
              <w:keepNext w:val="0"/>
              <w:keepLines w:val="0"/>
              <w:pageBreakBefore w:val="0"/>
              <w:kinsoku/>
              <w:wordWrap/>
              <w:overflowPunct/>
              <w:topLinePunct w:val="0"/>
              <w:autoSpaceDE/>
              <w:autoSpaceDN/>
              <w:bidi w:val="0"/>
              <w:spacing w:line="340" w:lineRule="exact"/>
              <w:textAlignment w:val="auto"/>
              <w:rPr>
                <w:rFonts w:hint="eastAsia"/>
                <w:color w:val="000000" w:themeColor="text1"/>
                <w:sz w:val="24"/>
                <w:szCs w:val="24"/>
                <w14:textFill>
                  <w14:solidFill>
                    <w14:schemeClr w14:val="tx1"/>
                  </w14:solidFill>
                </w14:textFill>
              </w:rPr>
            </w:pPr>
          </w:p>
          <w:p w14:paraId="50E88B31">
            <w:pPr>
              <w:keepNext w:val="0"/>
              <w:keepLines w:val="0"/>
              <w:pageBreakBefore w:val="0"/>
              <w:kinsoku/>
              <w:wordWrap/>
              <w:overflowPunct/>
              <w:topLinePunct w:val="0"/>
              <w:autoSpaceDE/>
              <w:autoSpaceDN/>
              <w:bidi w:val="0"/>
              <w:spacing w:line="340" w:lineRule="exact"/>
              <w:textAlignment w:val="auto"/>
              <w:rPr>
                <w:rFonts w:hint="eastAsia"/>
                <w:color w:val="000000" w:themeColor="text1"/>
                <w:sz w:val="24"/>
                <w:szCs w:val="24"/>
                <w14:textFill>
                  <w14:solidFill>
                    <w14:schemeClr w14:val="tx1"/>
                  </w14:solidFill>
                </w14:textFill>
              </w:rPr>
            </w:pPr>
          </w:p>
          <w:p w14:paraId="1CC9D8CC">
            <w:pPr>
              <w:pStyle w:val="7"/>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6C192622">
            <w:pPr>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171C2E5C">
            <w:pPr>
              <w:pStyle w:val="7"/>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01D14278">
            <w:pPr>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4B88ADF8">
            <w:pPr>
              <w:pStyle w:val="7"/>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01A2D430">
            <w:pPr>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30EA8B5B">
            <w:pPr>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759B1454">
            <w:pPr>
              <w:pStyle w:val="7"/>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73B67B10">
            <w:pPr>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6E2BBC3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有组织</w:t>
            </w:r>
          </w:p>
        </w:tc>
        <w:tc>
          <w:tcPr>
            <w:tcW w:w="1442" w:type="dxa"/>
            <w:tcBorders>
              <w:top w:val="single" w:color="auto" w:sz="4" w:space="0"/>
              <w:left w:val="single" w:color="auto" w:sz="4" w:space="0"/>
              <w:bottom w:val="single" w:color="auto" w:sz="4" w:space="0"/>
              <w:right w:val="single" w:color="auto" w:sz="4" w:space="0"/>
            </w:tcBorders>
            <w:vAlign w:val="center"/>
          </w:tcPr>
          <w:p w14:paraId="604A0000">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切割、打磨</w:t>
            </w:r>
            <w:r>
              <w:rPr>
                <w:rFonts w:hint="eastAsia" w:hAnsiTheme="minorEastAsia" w:eastAsiaTheme="minorEastAsia"/>
                <w:color w:val="000000"/>
                <w:spacing w:val="-23"/>
                <w:sz w:val="24"/>
                <w:szCs w:val="24"/>
                <w:lang w:eastAsia="zh-CN"/>
              </w:rPr>
              <w:t>、</w:t>
            </w:r>
            <w:r>
              <w:rPr>
                <w:rFonts w:hint="eastAsia" w:ascii="Times New Roman" w:hAnsi="Times New Roman" w:eastAsia="宋体" w:cs="Times New Roman"/>
                <w:color w:val="auto"/>
                <w:sz w:val="24"/>
                <w:szCs w:val="24"/>
                <w:lang w:val="en-US" w:eastAsia="zh-CN"/>
              </w:rPr>
              <w:t>喷塑（8个喷房）废气</w:t>
            </w:r>
          </w:p>
          <w:p w14:paraId="57006723">
            <w:pPr>
              <w:keepNext w:val="0"/>
              <w:keepLines w:val="0"/>
              <w:pageBreakBefore w:val="0"/>
              <w:kinsoku/>
              <w:wordWrap/>
              <w:overflowPunct/>
              <w:topLinePunct w:val="0"/>
              <w:autoSpaceDE/>
              <w:autoSpaceDN/>
              <w:bidi w:val="0"/>
              <w:spacing w:line="340" w:lineRule="exact"/>
              <w:jc w:val="center"/>
              <w:textAlignment w:val="auto"/>
              <w:rPr>
                <w:rFonts w:hint="eastAsia" w:eastAsiaTheme="minorEastAsia"/>
                <w:sz w:val="24"/>
                <w:szCs w:val="24"/>
                <w:lang w:val="en-US" w:eastAsia="zh-CN"/>
              </w:rPr>
            </w:pPr>
            <w:r>
              <w:rPr>
                <w:rFonts w:hint="eastAsia" w:ascii="Times New Roman" w:cs="Times New Roman" w:hAnsiTheme="minorEastAsia" w:eastAsiaTheme="minorEastAsia"/>
                <w:spacing w:val="-20"/>
                <w:sz w:val="24"/>
                <w:szCs w:val="24"/>
              </w:rPr>
              <w:t>（DA001）</w:t>
            </w:r>
          </w:p>
        </w:tc>
        <w:tc>
          <w:tcPr>
            <w:tcW w:w="960" w:type="dxa"/>
            <w:tcBorders>
              <w:top w:val="single" w:color="auto" w:sz="4" w:space="0"/>
              <w:left w:val="single" w:color="auto" w:sz="4" w:space="0"/>
              <w:bottom w:val="single" w:color="auto" w:sz="4" w:space="0"/>
              <w:right w:val="single" w:color="auto" w:sz="4" w:space="0"/>
            </w:tcBorders>
            <w:vAlign w:val="center"/>
          </w:tcPr>
          <w:p w14:paraId="3A0B0F3F">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颗粒物</w:t>
            </w:r>
          </w:p>
        </w:tc>
        <w:tc>
          <w:tcPr>
            <w:tcW w:w="2505" w:type="dxa"/>
            <w:tcBorders>
              <w:top w:val="single" w:color="auto" w:sz="4" w:space="0"/>
              <w:left w:val="single" w:color="auto" w:sz="4" w:space="0"/>
              <w:bottom w:val="single" w:color="auto" w:sz="4" w:space="0"/>
              <w:right w:val="single" w:color="auto" w:sz="4" w:space="0"/>
            </w:tcBorders>
            <w:vAlign w:val="center"/>
          </w:tcPr>
          <w:p w14:paraId="1480F5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eastAsia" w:ascii="Times New Roman" w:eastAsia="宋体" w:cs="Times New Roman"/>
                <w:sz w:val="24"/>
                <w:szCs w:val="24"/>
                <w:lang w:val="en-US" w:eastAsia="zh-CN"/>
              </w:rPr>
              <w:t>切割、打磨</w:t>
            </w:r>
            <w:r>
              <w:rPr>
                <w:rFonts w:hint="eastAsia" w:cs="Times New Roman"/>
                <w:sz w:val="24"/>
                <w:szCs w:val="24"/>
                <w:lang w:val="en-US" w:eastAsia="zh-CN"/>
              </w:rPr>
              <w:t>工位设</w:t>
            </w:r>
            <w:r>
              <w:rPr>
                <w:rFonts w:hint="eastAsia" w:ascii="Times New Roman" w:hAnsi="Times New Roman" w:eastAsia="宋体" w:cs="Times New Roman"/>
                <w:sz w:val="24"/>
                <w:szCs w:val="24"/>
                <w:lang w:val="en-US" w:eastAsia="zh-CN"/>
              </w:rPr>
              <w:t>集气罩收集</w:t>
            </w:r>
            <w:r>
              <w:rPr>
                <w:rFonts w:hint="default" w:ascii="Times New Roman" w:hAnsi="Times New Roman" w:eastAsia="宋体" w:cs="Times New Roman"/>
                <w:sz w:val="24"/>
                <w:szCs w:val="24"/>
                <w:lang w:val="en-US" w:eastAsia="zh-CN"/>
              </w:rPr>
              <w:t>两股废气收集后进入一套脉冲滤芯除尘装置处理后与</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w:t>
            </w:r>
            <w:r>
              <w:rPr>
                <w:rFonts w:hint="eastAsia" w:ascii="Times New Roman" w:eastAsia="宋体" w:cs="Times New Roman"/>
                <w:color w:val="000000" w:themeColor="text1"/>
                <w:kern w:val="2"/>
                <w:sz w:val="24"/>
                <w:szCs w:val="24"/>
                <w:lang w:val="en-US" w:eastAsia="zh-CN" w:bidi="ar-SA"/>
                <w14:textFill>
                  <w14:solidFill>
                    <w14:schemeClr w14:val="tx1"/>
                  </w14:solidFill>
                </w14:textFill>
              </w:rPr>
              <w:t>（8个喷房）</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采用大吸力下抽风技术收集的喷塑废气</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经</w:t>
            </w:r>
            <w:r>
              <w:rPr>
                <w:rFonts w:hint="eastAsia" w:cs="Times New Roman"/>
                <w:color w:val="000000" w:themeColor="text1"/>
                <w:kern w:val="2"/>
                <w:sz w:val="24"/>
                <w:szCs w:val="24"/>
                <w:lang w:val="en-US" w:eastAsia="zh-CN" w:bidi="ar-SA"/>
                <w14:textFill>
                  <w14:solidFill>
                    <w14:schemeClr w14:val="tx1"/>
                  </w14:solidFill>
                </w14:textFill>
              </w:rPr>
              <w:t>脉冲</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滤筒除尘装置</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收集处理后</w:t>
            </w:r>
            <w:r>
              <w:rPr>
                <w:rFonts w:hint="default" w:ascii="Times New Roman" w:hAnsi="Times New Roman" w:eastAsia="宋体" w:cs="Times New Roman"/>
                <w:kern w:val="2"/>
                <w:sz w:val="24"/>
                <w:szCs w:val="24"/>
                <w:lang w:val="en-US" w:eastAsia="zh-CN" w:bidi="ar-SA"/>
              </w:rPr>
              <w:t>合并排放，</w:t>
            </w:r>
            <w:r>
              <w:rPr>
                <w:rFonts w:hint="default" w:ascii="Times New Roman" w:hAnsi="Times New Roman" w:eastAsia="宋体" w:cs="Times New Roman"/>
                <w:sz w:val="24"/>
                <w:szCs w:val="24"/>
                <w:lang w:val="en-US" w:eastAsia="zh-CN"/>
              </w:rPr>
              <w:t>最终</w:t>
            </w:r>
            <w:r>
              <w:rPr>
                <w:rFonts w:hint="default" w:ascii="Times New Roman" w:hAnsi="Times New Roman" w:eastAsia="宋体" w:cs="Times New Roman"/>
                <w:sz w:val="24"/>
                <w:szCs w:val="24"/>
              </w:rPr>
              <w:t>由1根15米高排气筒（DA001）排放</w:t>
            </w:r>
          </w:p>
        </w:tc>
        <w:tc>
          <w:tcPr>
            <w:tcW w:w="2745" w:type="dxa"/>
            <w:tcBorders>
              <w:top w:val="single" w:color="auto" w:sz="4" w:space="0"/>
              <w:left w:val="single" w:color="auto" w:sz="4" w:space="0"/>
              <w:bottom w:val="single" w:color="auto" w:sz="4" w:space="0"/>
              <w:right w:val="single" w:color="auto" w:sz="8" w:space="0"/>
            </w:tcBorders>
            <w:vAlign w:val="center"/>
          </w:tcPr>
          <w:p w14:paraId="224DF82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sz w:val="24"/>
                <w:szCs w:val="24"/>
                <w:vertAlign w:val="baseline"/>
                <w:lang w:eastAsia="zh-CN"/>
              </w:rPr>
            </w:pPr>
            <w:r>
              <w:rPr>
                <w:rFonts w:hint="default" w:ascii="Times New Roman" w:hAnsi="Times New Roman" w:eastAsia="宋体" w:cs="Times New Roman"/>
                <w:color w:val="000000"/>
                <w:spacing w:val="-6"/>
                <w:sz w:val="24"/>
                <w:szCs w:val="24"/>
                <w:lang w:val="en-US" w:eastAsia="zh-CN"/>
              </w:rPr>
              <w:t>颗粒物执行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sz w:val="24"/>
                <w:szCs w:val="24"/>
                <w:lang w:val="en-US" w:eastAsia="zh-CN"/>
              </w:rPr>
              <w:t>《工业涂装工序大气污染物排放标准》（DB32/4439-2022）表1标准</w:t>
            </w:r>
            <w:r>
              <w:rPr>
                <w:rFonts w:hint="eastAsia" w:ascii="Times New Roman" w:hAnsi="Times New Roman" w:eastAsia="宋体" w:cs="Times New Roman"/>
                <w:color w:val="000000"/>
                <w:spacing w:val="-6"/>
                <w:sz w:val="24"/>
                <w:szCs w:val="24"/>
                <w:lang w:val="en-US" w:eastAsia="zh-CN"/>
              </w:rPr>
              <w:t>，</w:t>
            </w:r>
            <w:r>
              <w:rPr>
                <w:rFonts w:hint="default" w:ascii="Times New Roman" w:hAnsi="Times New Roman" w:eastAsia="宋体" w:cs="Times New Roman"/>
                <w:color w:val="000000"/>
                <w:spacing w:val="-6"/>
                <w:sz w:val="24"/>
                <w:szCs w:val="24"/>
                <w:lang w:val="en-US" w:eastAsia="zh-CN"/>
              </w:rPr>
              <w:t>颗粒物</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10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0.4</w:t>
            </w:r>
            <w:r>
              <w:rPr>
                <w:rFonts w:hint="eastAsia" w:ascii="Times New Roman" w:hAnsi="Times New Roman" w:eastAsia="宋体" w:cs="Times New Roman"/>
                <w:spacing w:val="-6"/>
                <w:sz w:val="24"/>
                <w:szCs w:val="24"/>
                <w:lang w:val="en-US" w:eastAsia="zh-CN"/>
              </w:rPr>
              <w:t>kg/h</w:t>
            </w:r>
          </w:p>
        </w:tc>
      </w:tr>
      <w:tr w14:paraId="1C70C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020" w:type="dxa"/>
            <w:vMerge w:val="continue"/>
            <w:tcBorders>
              <w:left w:val="single" w:color="auto" w:sz="8" w:space="0"/>
              <w:right w:val="single" w:color="auto" w:sz="4" w:space="0"/>
            </w:tcBorders>
            <w:vAlign w:val="center"/>
          </w:tcPr>
          <w:p w14:paraId="6BB3560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tc>
        <w:tc>
          <w:tcPr>
            <w:tcW w:w="375" w:type="dxa"/>
            <w:vMerge w:val="continue"/>
            <w:tcBorders>
              <w:left w:val="single" w:color="auto" w:sz="4" w:space="0"/>
              <w:right w:val="single" w:color="auto" w:sz="4" w:space="0"/>
            </w:tcBorders>
            <w:vAlign w:val="center"/>
          </w:tcPr>
          <w:p w14:paraId="7CB4D18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7DFC456C">
            <w:pPr>
              <w:keepNext w:val="0"/>
              <w:keepLines w:val="0"/>
              <w:pageBreakBefore w:val="0"/>
              <w:widowControl/>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lang w:val="en-US" w:eastAsia="zh-CN"/>
              </w:rPr>
            </w:pPr>
            <w:r>
              <w:rPr>
                <w:rFonts w:hint="eastAsia" w:cs="Times New Roman"/>
                <w:color w:val="auto"/>
                <w:sz w:val="24"/>
                <w:szCs w:val="24"/>
                <w:lang w:val="en-US" w:eastAsia="zh-CN"/>
              </w:rPr>
              <w:t>烘干（</w:t>
            </w:r>
            <w:r>
              <w:rPr>
                <w:rFonts w:hint="eastAsia" w:ascii="Times New Roman" w:hAnsi="Times New Roman" w:eastAsia="宋体" w:cs="Times New Roman"/>
                <w:color w:val="auto"/>
                <w:sz w:val="24"/>
                <w:szCs w:val="24"/>
                <w:lang w:val="en-US" w:eastAsia="zh-CN"/>
              </w:rPr>
              <w:t>8个喷房</w:t>
            </w:r>
            <w:r>
              <w:rPr>
                <w:rFonts w:hint="eastAsia" w:cs="Times New Roman"/>
                <w:color w:val="auto"/>
                <w:sz w:val="24"/>
                <w:szCs w:val="24"/>
                <w:lang w:val="en-US" w:eastAsia="zh-CN"/>
              </w:rPr>
              <w:t>）废气、清洗烘干及喷塑烘干燃烧废气</w:t>
            </w:r>
            <w:r>
              <w:rPr>
                <w:rFonts w:hint="eastAsia" w:hAnsiTheme="minorEastAsia" w:eastAsiaTheme="minorEastAsia"/>
                <w:spacing w:val="-20"/>
                <w:sz w:val="24"/>
                <w:szCs w:val="24"/>
              </w:rPr>
              <w:t>（</w:t>
            </w:r>
            <w:r>
              <w:rPr>
                <w:rFonts w:eastAsiaTheme="minorEastAsia"/>
                <w:spacing w:val="-20"/>
                <w:sz w:val="24"/>
                <w:szCs w:val="24"/>
              </w:rPr>
              <w:t>DA00</w:t>
            </w:r>
            <w:r>
              <w:rPr>
                <w:rFonts w:hint="eastAsia" w:eastAsiaTheme="minorEastAsia"/>
                <w:spacing w:val="-20"/>
                <w:sz w:val="24"/>
                <w:szCs w:val="24"/>
                <w:lang w:val="en-US" w:eastAsia="zh-CN"/>
              </w:rPr>
              <w:t>2</w:t>
            </w:r>
            <w:r>
              <w:rPr>
                <w:rFonts w:hint="eastAsia" w:hAnsiTheme="minorEastAsia" w:eastAsiaTheme="minorEastAsia"/>
                <w:spacing w:val="-20"/>
                <w:sz w:val="24"/>
                <w:szCs w:val="24"/>
              </w:rPr>
              <w:t>）</w:t>
            </w:r>
          </w:p>
        </w:tc>
        <w:tc>
          <w:tcPr>
            <w:tcW w:w="960" w:type="dxa"/>
            <w:tcBorders>
              <w:top w:val="single" w:color="auto" w:sz="4" w:space="0"/>
              <w:left w:val="single" w:color="auto" w:sz="4" w:space="0"/>
              <w:bottom w:val="single" w:color="auto" w:sz="4" w:space="0"/>
              <w:right w:val="single" w:color="auto" w:sz="4" w:space="0"/>
            </w:tcBorders>
            <w:vAlign w:val="center"/>
          </w:tcPr>
          <w:p w14:paraId="2E3CBAB9">
            <w:pPr>
              <w:keepNext w:val="0"/>
              <w:keepLines w:val="0"/>
              <w:pageBreakBefore w:val="0"/>
              <w:kinsoku/>
              <w:wordWrap/>
              <w:overflowPunct/>
              <w:topLinePunct w:val="0"/>
              <w:autoSpaceDE/>
              <w:autoSpaceDN/>
              <w:bidi w:val="0"/>
              <w:snapToGrid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w:t>
            </w:r>
          </w:p>
          <w:p w14:paraId="6CDF8D9E">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总烃</w:t>
            </w:r>
          </w:p>
          <w:p w14:paraId="638BE68B">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sz w:val="24"/>
                <w:szCs w:val="24"/>
              </w:rPr>
              <w:t>颗粒物</w:t>
            </w:r>
          </w:p>
          <w:p w14:paraId="3BF2B755">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vertAlign w:val="subscript"/>
                <w:lang w:eastAsia="zh-CN"/>
              </w:rPr>
            </w:pPr>
            <w:r>
              <w:rPr>
                <w:rFonts w:hint="default" w:ascii="Times New Roman" w:hAnsi="Times New Roman" w:eastAsia="宋体" w:cs="Times New Roman"/>
                <w:sz w:val="24"/>
                <w:szCs w:val="24"/>
                <w:lang w:eastAsia="zh-CN"/>
              </w:rPr>
              <w:t>SO</w:t>
            </w:r>
            <w:r>
              <w:rPr>
                <w:rFonts w:hint="default" w:ascii="Times New Roman" w:hAnsi="Times New Roman" w:eastAsia="宋体" w:cs="Times New Roman"/>
                <w:sz w:val="24"/>
                <w:szCs w:val="24"/>
                <w:vertAlign w:val="subscript"/>
                <w:lang w:eastAsia="zh-CN"/>
              </w:rPr>
              <w:t>2</w:t>
            </w:r>
          </w:p>
          <w:p w14:paraId="59786624">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NOx</w:t>
            </w:r>
          </w:p>
          <w:p w14:paraId="430BD7BC">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p>
        </w:tc>
        <w:tc>
          <w:tcPr>
            <w:tcW w:w="2505" w:type="dxa"/>
            <w:tcBorders>
              <w:top w:val="single" w:color="auto" w:sz="4" w:space="0"/>
              <w:left w:val="single" w:color="auto" w:sz="4" w:space="0"/>
              <w:bottom w:val="single" w:color="auto" w:sz="4" w:space="0"/>
              <w:right w:val="single" w:color="auto" w:sz="4" w:space="0"/>
            </w:tcBorders>
            <w:vAlign w:val="center"/>
          </w:tcPr>
          <w:p w14:paraId="7CD759A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w:t>
            </w:r>
            <w:r>
              <w:rPr>
                <w:rFonts w:hint="default" w:ascii="Times New Roman" w:hAnsi="Times New Roman" w:cs="Times New Roman"/>
                <w:kern w:val="2"/>
                <w:sz w:val="24"/>
                <w:szCs w:val="24"/>
                <w:lang w:val="en-US" w:eastAsia="zh-CN" w:bidi="ar-SA"/>
              </w:rPr>
              <w:t>（8个喷房）烘干</w:t>
            </w:r>
            <w:r>
              <w:rPr>
                <w:rFonts w:hint="default" w:ascii="Times New Roman" w:hAnsi="Times New Roman" w:eastAsia="宋体" w:cs="Times New Roman"/>
                <w:kern w:val="2"/>
                <w:sz w:val="24"/>
                <w:szCs w:val="24"/>
                <w:lang w:val="en-US" w:eastAsia="zh-CN" w:bidi="ar-SA"/>
              </w:rPr>
              <w:t>废气由管道收集，并在烘道进出口上方安装集气罩收集废气，收集后废气经二级活性炭吸附装置处理</w:t>
            </w:r>
            <w:r>
              <w:rPr>
                <w:rFonts w:hint="eastAsia" w:ascii="Times New Roman" w:hAnsi="Times New Roman" w:eastAsia="宋体" w:cs="Times New Roman"/>
                <w:kern w:val="2"/>
                <w:sz w:val="24"/>
                <w:szCs w:val="24"/>
                <w:lang w:val="en-US" w:eastAsia="zh-CN" w:bidi="ar-SA"/>
              </w:rPr>
              <w:t>后</w:t>
            </w:r>
            <w:r>
              <w:rPr>
                <w:rFonts w:hint="default" w:ascii="Times New Roman" w:hAnsi="Times New Roman" w:eastAsia="宋体" w:cs="Times New Roman"/>
                <w:kern w:val="2"/>
                <w:sz w:val="24"/>
                <w:szCs w:val="24"/>
                <w:lang w:val="en-US" w:eastAsia="zh-CN" w:bidi="ar-SA"/>
              </w:rPr>
              <w:t>与烘干燃烧废气</w:t>
            </w:r>
            <w:r>
              <w:rPr>
                <w:rFonts w:hint="default" w:ascii="Times New Roman" w:hAnsi="Times New Roman" w:cs="Times New Roman"/>
                <w:kern w:val="2"/>
                <w:sz w:val="24"/>
                <w:szCs w:val="24"/>
                <w:lang w:val="en-US" w:eastAsia="zh-CN" w:bidi="ar-SA"/>
              </w:rPr>
              <w:t>、清洗后烘干燃烧</w:t>
            </w:r>
            <w:r>
              <w:rPr>
                <w:rFonts w:hint="default" w:ascii="Times New Roman" w:hAnsi="Times New Roman" w:eastAsia="宋体" w:cs="Times New Roman"/>
                <w:kern w:val="2"/>
                <w:sz w:val="24"/>
                <w:szCs w:val="24"/>
                <w:lang w:val="en-US" w:eastAsia="zh-CN" w:bidi="ar-SA"/>
              </w:rPr>
              <w:t>废气合并共用1根15米高排气筒（DA00</w:t>
            </w:r>
            <w:r>
              <w:rPr>
                <w:rFonts w:hint="default" w:ascii="Times New Roman" w:hAnsi="Times New Roman"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）排放</w:t>
            </w:r>
          </w:p>
        </w:tc>
        <w:tc>
          <w:tcPr>
            <w:tcW w:w="2745" w:type="dxa"/>
            <w:tcBorders>
              <w:top w:val="single" w:color="auto" w:sz="4" w:space="0"/>
              <w:left w:val="single" w:color="auto" w:sz="4" w:space="0"/>
              <w:bottom w:val="single" w:color="auto" w:sz="4" w:space="0"/>
              <w:right w:val="single" w:color="auto" w:sz="8" w:space="0"/>
            </w:tcBorders>
            <w:vAlign w:val="center"/>
          </w:tcPr>
          <w:p w14:paraId="2621DA95">
            <w:pPr>
              <w:keepNext w:val="0"/>
              <w:keepLines w:val="0"/>
              <w:pageBreakBefore w:val="0"/>
              <w:widowControl w:val="0"/>
              <w:kinsoku/>
              <w:wordWrap/>
              <w:overflowPunct/>
              <w:topLinePunct w:val="0"/>
              <w:autoSpaceDE/>
              <w:autoSpaceDN/>
              <w:bidi w:val="0"/>
              <w:snapToGrid w:val="0"/>
              <w:spacing w:line="340" w:lineRule="exact"/>
              <w:jc w:val="both"/>
              <w:textAlignment w:val="auto"/>
              <w:rPr>
                <w:rFonts w:hint="eastAsia" w:eastAsia="宋体"/>
                <w:sz w:val="24"/>
                <w:szCs w:val="24"/>
                <w:vertAlign w:val="baseline"/>
                <w:lang w:eastAsia="zh-CN"/>
              </w:rPr>
            </w:pPr>
            <w:r>
              <w:rPr>
                <w:rFonts w:hint="default" w:ascii="Times New Roman" w:hAnsi="Times New Roman" w:eastAsia="宋体" w:cs="Times New Roman"/>
                <w:sz w:val="24"/>
                <w:szCs w:val="24"/>
              </w:rPr>
              <w:t>非甲烷总烃</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sz w:val="24"/>
                <w:szCs w:val="24"/>
              </w:rPr>
              <w:t>颗粒物</w:t>
            </w:r>
            <w:r>
              <w:rPr>
                <w:rFonts w:hint="default" w:ascii="Times New Roman" w:hAnsi="Times New Roman" w:eastAsia="宋体" w:cs="Times New Roman"/>
                <w:color w:val="000000"/>
                <w:sz w:val="24"/>
                <w:szCs w:val="24"/>
                <w:lang w:val="en-US" w:eastAsia="zh-CN"/>
              </w:rPr>
              <w:t>执行江苏省地方标准</w:t>
            </w:r>
            <w:r>
              <w:rPr>
                <w:rFonts w:hint="eastAsia" w:ascii="Times New Roman" w:hAnsi="Times New Roman" w:eastAsia="宋体" w:cs="Times New Roman"/>
                <w:color w:val="000000"/>
                <w:sz w:val="24"/>
                <w:szCs w:val="24"/>
                <w:lang w:val="en-US" w:eastAsia="zh-CN"/>
              </w:rPr>
              <w:t>《工业涂装工序大气污染物排放标准》（DB32/4439-2022）表1标准</w:t>
            </w:r>
            <w:r>
              <w:rPr>
                <w:rFonts w:hint="eastAsia" w:ascii="Times New Roman" w:hAnsi="Times New Roman" w:eastAsia="宋体" w:cs="Times New Roman"/>
                <w:color w:val="000000"/>
                <w:spacing w:val="-6"/>
                <w:sz w:val="24"/>
                <w:szCs w:val="24"/>
                <w:lang w:val="en-US" w:eastAsia="zh-CN"/>
              </w:rPr>
              <w:t>，</w:t>
            </w:r>
            <w:r>
              <w:rPr>
                <w:rFonts w:hint="default" w:ascii="Times New Roman" w:hAnsi="Times New Roman" w:eastAsia="宋体" w:cs="Times New Roman"/>
                <w:color w:val="000000"/>
                <w:spacing w:val="-6"/>
                <w:sz w:val="24"/>
                <w:szCs w:val="24"/>
                <w:lang w:val="en-US" w:eastAsia="zh-CN"/>
              </w:rPr>
              <w:t>颗粒物</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10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0.4</w:t>
            </w:r>
            <w:r>
              <w:rPr>
                <w:rFonts w:hint="eastAsia" w:ascii="Times New Roman" w:hAnsi="Times New Roman" w:eastAsia="宋体" w:cs="Times New Roman"/>
                <w:spacing w:val="-6"/>
                <w:sz w:val="24"/>
                <w:szCs w:val="24"/>
                <w:lang w:val="en-US" w:eastAsia="zh-CN"/>
              </w:rPr>
              <w:t>kg/h，</w:t>
            </w:r>
            <w:r>
              <w:rPr>
                <w:rFonts w:hint="default" w:ascii="Times New Roman" w:hAnsi="Times New Roman" w:eastAsia="宋体" w:cs="Times New Roman"/>
                <w:sz w:val="24"/>
                <w:szCs w:val="24"/>
              </w:rPr>
              <w:t>非甲烷总烃</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80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3.2</w:t>
            </w:r>
            <w:r>
              <w:rPr>
                <w:rFonts w:hint="eastAsia" w:ascii="Times New Roman" w:hAnsi="Times New Roman" w:eastAsia="宋体" w:cs="Times New Roman"/>
                <w:spacing w:val="-6"/>
                <w:sz w:val="24"/>
                <w:szCs w:val="24"/>
                <w:lang w:val="en-US" w:eastAsia="zh-CN"/>
              </w:rPr>
              <w:t>kg/h，</w:t>
            </w: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50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2.0</w:t>
            </w:r>
            <w:r>
              <w:rPr>
                <w:rFonts w:hint="eastAsia" w:ascii="Times New Roman" w:hAnsi="Times New Roman" w:eastAsia="宋体" w:cs="Times New Roman"/>
                <w:spacing w:val="-6"/>
                <w:sz w:val="24"/>
                <w:szCs w:val="24"/>
                <w:lang w:val="en-US" w:eastAsia="zh-CN"/>
              </w:rPr>
              <w:t>kg/h；</w:t>
            </w:r>
            <w:r>
              <w:rPr>
                <w:rFonts w:hint="eastAsia" w:ascii="Times New Roman" w:hAnsi="Times New Roman" w:eastAsia="宋体" w:cs="Times New Roman"/>
                <w:color w:val="000000"/>
                <w:sz w:val="24"/>
                <w:szCs w:val="24"/>
                <w:lang w:val="en-US" w:eastAsia="zh-CN"/>
              </w:rPr>
              <w:t>SO</w:t>
            </w:r>
            <w:r>
              <w:rPr>
                <w:rFonts w:hint="eastAsia"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000000"/>
                <w:sz w:val="24"/>
                <w:szCs w:val="24"/>
                <w:lang w:val="en-US" w:eastAsia="zh-CN"/>
              </w:rPr>
              <w:t>执行江苏省地方标准《工业炉窑大气污染物排放标准》（DB32/3728-2020）表 1 标准</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SO</w:t>
            </w:r>
            <w:r>
              <w:rPr>
                <w:rFonts w:hint="default" w:ascii="Times New Roman" w:hAnsi="Times New Roman" w:eastAsia="宋体" w:cs="Times New Roman"/>
                <w:color w:val="000000"/>
                <w:sz w:val="24"/>
                <w:szCs w:val="24"/>
                <w:vertAlign w:val="subscript"/>
                <w:lang w:val="en-US" w:eastAsia="zh-CN"/>
              </w:rPr>
              <w:t>2</w:t>
            </w:r>
            <w:r>
              <w:rPr>
                <w:rFonts w:hint="default" w:ascii="Times New Roman" w:hAnsi="Times New Roman" w:eastAsia="宋体" w:cs="Times New Roman"/>
                <w:color w:val="auto"/>
                <w:sz w:val="24"/>
                <w:szCs w:val="24"/>
              </w:rPr>
              <w:t>最高允许排放浓度</w:t>
            </w:r>
            <w:r>
              <w:rPr>
                <w:rFonts w:hint="eastAsia" w:eastAsia="宋体"/>
                <w:sz w:val="24"/>
                <w:szCs w:val="24"/>
                <w:lang w:val="en-US" w:eastAsia="zh-CN"/>
              </w:rPr>
              <w:t>80</w:t>
            </w:r>
            <w:r>
              <w:rPr>
                <w:sz w:val="24"/>
                <w:szCs w:val="24"/>
              </w:rPr>
              <w:t>mg/m</w:t>
            </w:r>
            <w:r>
              <w:rPr>
                <w:sz w:val="24"/>
                <w:szCs w:val="24"/>
                <w:vertAlign w:val="superscript"/>
              </w:rPr>
              <w:t>3</w:t>
            </w:r>
            <w:r>
              <w:rPr>
                <w:rFonts w:hint="eastAsia"/>
                <w:sz w:val="24"/>
                <w:szCs w:val="24"/>
                <w:vertAlign w:val="baseline"/>
                <w:lang w:eastAsia="zh-CN"/>
              </w:rPr>
              <w:t>，</w:t>
            </w:r>
            <w:r>
              <w:rPr>
                <w:rFonts w:hint="default"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auto"/>
                <w:sz w:val="24"/>
                <w:szCs w:val="24"/>
              </w:rPr>
              <w:t>最高允许排放浓度</w:t>
            </w:r>
            <w:r>
              <w:rPr>
                <w:rFonts w:hint="eastAsia" w:eastAsia="宋体"/>
                <w:sz w:val="24"/>
                <w:szCs w:val="24"/>
                <w:lang w:val="en-US" w:eastAsia="zh-CN"/>
              </w:rPr>
              <w:t>180</w:t>
            </w:r>
            <w:r>
              <w:rPr>
                <w:sz w:val="24"/>
                <w:szCs w:val="24"/>
              </w:rPr>
              <w:t>mg/m</w:t>
            </w:r>
            <w:r>
              <w:rPr>
                <w:sz w:val="24"/>
                <w:szCs w:val="24"/>
                <w:vertAlign w:val="superscript"/>
              </w:rPr>
              <w:t>3</w:t>
            </w:r>
          </w:p>
        </w:tc>
      </w:tr>
      <w:tr w14:paraId="37D20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Merge w:val="continue"/>
            <w:tcBorders>
              <w:left w:val="single" w:color="auto" w:sz="8" w:space="0"/>
              <w:right w:val="single" w:color="auto" w:sz="4" w:space="0"/>
            </w:tcBorders>
            <w:vAlign w:val="center"/>
          </w:tcPr>
          <w:p w14:paraId="05018D3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tc>
        <w:tc>
          <w:tcPr>
            <w:tcW w:w="375" w:type="dxa"/>
            <w:vMerge w:val="continue"/>
            <w:tcBorders>
              <w:left w:val="single" w:color="auto" w:sz="4" w:space="0"/>
              <w:right w:val="single" w:color="auto" w:sz="4" w:space="0"/>
            </w:tcBorders>
            <w:vAlign w:val="center"/>
          </w:tcPr>
          <w:p w14:paraId="7E5FB3F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47BFBE97">
            <w:pPr>
              <w:keepNext w:val="0"/>
              <w:keepLines w:val="0"/>
              <w:pageBreakBefore w:val="0"/>
              <w:kinsoku/>
              <w:wordWrap/>
              <w:overflowPunct/>
              <w:topLinePunct w:val="0"/>
              <w:autoSpaceDE/>
              <w:autoSpaceDN/>
              <w:bidi w:val="0"/>
              <w:spacing w:line="340" w:lineRule="exact"/>
              <w:jc w:val="center"/>
              <w:textAlignment w:val="auto"/>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喷塑</w:t>
            </w:r>
          </w:p>
          <w:p w14:paraId="70516E06">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（12个喷房）</w:t>
            </w:r>
          </w:p>
          <w:p w14:paraId="58F0ED23">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废气</w:t>
            </w:r>
          </w:p>
          <w:p w14:paraId="53BAA318">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lang w:val="en-US" w:eastAsia="zh-CN"/>
              </w:rPr>
            </w:pPr>
            <w:r>
              <w:rPr>
                <w:rFonts w:hint="eastAsia" w:hAnsiTheme="minorEastAsia" w:eastAsiaTheme="minorEastAsia"/>
                <w:spacing w:val="-20"/>
                <w:sz w:val="24"/>
                <w:szCs w:val="24"/>
              </w:rPr>
              <w:t>（</w:t>
            </w:r>
            <w:r>
              <w:rPr>
                <w:rFonts w:eastAsiaTheme="minorEastAsia"/>
                <w:spacing w:val="-20"/>
                <w:sz w:val="24"/>
                <w:szCs w:val="24"/>
              </w:rPr>
              <w:t>DA00</w:t>
            </w:r>
            <w:r>
              <w:rPr>
                <w:rFonts w:hint="eastAsia" w:eastAsiaTheme="minorEastAsia"/>
                <w:spacing w:val="-20"/>
                <w:sz w:val="24"/>
                <w:szCs w:val="24"/>
                <w:lang w:val="en-US" w:eastAsia="zh-CN"/>
              </w:rPr>
              <w:t>3</w:t>
            </w:r>
            <w:r>
              <w:rPr>
                <w:rFonts w:hint="eastAsia" w:hAnsiTheme="minorEastAsia" w:eastAsiaTheme="minorEastAsia"/>
                <w:spacing w:val="-20"/>
                <w:sz w:val="24"/>
                <w:szCs w:val="24"/>
              </w:rPr>
              <w:t>）</w:t>
            </w:r>
          </w:p>
        </w:tc>
        <w:tc>
          <w:tcPr>
            <w:tcW w:w="960" w:type="dxa"/>
            <w:tcBorders>
              <w:top w:val="single" w:color="auto" w:sz="4" w:space="0"/>
              <w:left w:val="single" w:color="auto" w:sz="4" w:space="0"/>
              <w:bottom w:val="single" w:color="auto" w:sz="4" w:space="0"/>
              <w:right w:val="single" w:color="auto" w:sz="4" w:space="0"/>
            </w:tcBorders>
            <w:vAlign w:val="center"/>
          </w:tcPr>
          <w:p w14:paraId="0DA6A492">
            <w:pPr>
              <w:keepNext w:val="0"/>
              <w:keepLines w:val="0"/>
              <w:pageBreakBefore w:val="0"/>
              <w:kinsoku/>
              <w:wordWrap/>
              <w:overflowPunct/>
              <w:topLinePunct w:val="0"/>
              <w:autoSpaceDE/>
              <w:autoSpaceDN/>
              <w:bidi w:val="0"/>
              <w:spacing w:line="340" w:lineRule="exact"/>
              <w:jc w:val="center"/>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颗粒物</w:t>
            </w:r>
          </w:p>
        </w:tc>
        <w:tc>
          <w:tcPr>
            <w:tcW w:w="2505" w:type="dxa"/>
            <w:tcBorders>
              <w:top w:val="single" w:color="auto" w:sz="4" w:space="0"/>
              <w:left w:val="single" w:color="auto" w:sz="4" w:space="0"/>
              <w:bottom w:val="single" w:color="auto" w:sz="4" w:space="0"/>
              <w:right w:val="single" w:color="auto" w:sz="4" w:space="0"/>
            </w:tcBorders>
            <w:vAlign w:val="center"/>
          </w:tcPr>
          <w:p w14:paraId="54BC18B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喷塑流水线采用大吸力下抽风技术，收集的喷塑废气接入</w:t>
            </w:r>
            <w:r>
              <w:rPr>
                <w:rFonts w:hint="eastAsia" w:cs="Times New Roman"/>
                <w:color w:val="000000" w:themeColor="text1"/>
                <w:kern w:val="2"/>
                <w:sz w:val="24"/>
                <w:szCs w:val="24"/>
                <w:lang w:val="en-US" w:eastAsia="zh-CN" w:bidi="ar-SA"/>
                <w14:textFill>
                  <w14:solidFill>
                    <w14:schemeClr w14:val="tx1"/>
                  </w14:solidFill>
                </w14:textFill>
              </w:rPr>
              <w:t>脉冲</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滤筒除尘装置收集处理后，</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废气最终</w:t>
            </w:r>
            <w:r>
              <w:rPr>
                <w:rFonts w:hint="eastAsia" w:cs="Times New Roman"/>
                <w:color w:val="000000" w:themeColor="text1"/>
                <w:kern w:val="2"/>
                <w:sz w:val="24"/>
                <w:szCs w:val="24"/>
                <w:lang w:val="en-US" w:eastAsia="zh-CN" w:bidi="ar-SA"/>
                <w14:textFill>
                  <w14:solidFill>
                    <w14:schemeClr w14:val="tx1"/>
                  </w14:solidFill>
                </w14:textFill>
              </w:rPr>
              <w:t>通过1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根15高排气筒（DA00</w:t>
            </w:r>
            <w:r>
              <w:rPr>
                <w:rFonts w:hint="eastAsia"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）排放</w:t>
            </w:r>
          </w:p>
        </w:tc>
        <w:tc>
          <w:tcPr>
            <w:tcW w:w="2745" w:type="dxa"/>
            <w:tcBorders>
              <w:top w:val="single" w:color="auto" w:sz="4" w:space="0"/>
              <w:left w:val="single" w:color="auto" w:sz="4" w:space="0"/>
              <w:bottom w:val="single" w:color="auto" w:sz="4" w:space="0"/>
              <w:right w:val="single" w:color="auto" w:sz="8" w:space="0"/>
            </w:tcBorders>
            <w:vAlign w:val="center"/>
          </w:tcPr>
          <w:p w14:paraId="7D270C1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eastAsia="宋体"/>
                <w:sz w:val="24"/>
                <w:szCs w:val="24"/>
                <w:lang w:eastAsia="zh-CN"/>
              </w:rPr>
            </w:pPr>
            <w:r>
              <w:rPr>
                <w:rFonts w:hint="default" w:ascii="Times New Roman" w:hAnsi="Times New Roman" w:eastAsia="宋体" w:cs="Times New Roman"/>
                <w:color w:val="000000"/>
                <w:spacing w:val="-6"/>
                <w:sz w:val="24"/>
                <w:szCs w:val="24"/>
                <w:lang w:val="en-US" w:eastAsia="zh-CN"/>
              </w:rPr>
              <w:t>颗粒物执行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sz w:val="24"/>
                <w:szCs w:val="24"/>
                <w:lang w:val="en-US" w:eastAsia="zh-CN"/>
              </w:rPr>
              <w:t>《工业涂装工序大气污染物排放标准》（DB32/4439-2022）表1标准</w:t>
            </w:r>
            <w:r>
              <w:rPr>
                <w:rFonts w:hint="eastAsia" w:ascii="Times New Roman" w:hAnsi="Times New Roman" w:eastAsia="宋体" w:cs="Times New Roman"/>
                <w:color w:val="000000"/>
                <w:spacing w:val="-6"/>
                <w:sz w:val="24"/>
                <w:szCs w:val="24"/>
                <w:lang w:val="en-US" w:eastAsia="zh-CN"/>
              </w:rPr>
              <w:t>，</w:t>
            </w:r>
            <w:r>
              <w:rPr>
                <w:rFonts w:hint="default" w:ascii="Times New Roman" w:hAnsi="Times New Roman" w:eastAsia="宋体" w:cs="Times New Roman"/>
                <w:color w:val="000000"/>
                <w:spacing w:val="-6"/>
                <w:sz w:val="24"/>
                <w:szCs w:val="24"/>
                <w:lang w:val="en-US" w:eastAsia="zh-CN"/>
              </w:rPr>
              <w:t>颗粒物</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10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0.4</w:t>
            </w:r>
            <w:r>
              <w:rPr>
                <w:rFonts w:hint="eastAsia" w:ascii="Times New Roman" w:hAnsi="Times New Roman" w:eastAsia="宋体" w:cs="Times New Roman"/>
                <w:spacing w:val="-6"/>
                <w:sz w:val="24"/>
                <w:szCs w:val="24"/>
                <w:lang w:val="en-US" w:eastAsia="zh-CN"/>
              </w:rPr>
              <w:t>kg/h</w:t>
            </w:r>
          </w:p>
        </w:tc>
      </w:tr>
      <w:tr w14:paraId="2FDD5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3" w:hRule="atLeast"/>
          <w:jc w:val="center"/>
        </w:trPr>
        <w:tc>
          <w:tcPr>
            <w:tcW w:w="1020" w:type="dxa"/>
            <w:vMerge w:val="continue"/>
            <w:tcBorders>
              <w:left w:val="single" w:color="auto" w:sz="8" w:space="0"/>
              <w:right w:val="single" w:color="auto" w:sz="4" w:space="0"/>
            </w:tcBorders>
            <w:vAlign w:val="center"/>
          </w:tcPr>
          <w:p w14:paraId="1C0EE57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tc>
        <w:tc>
          <w:tcPr>
            <w:tcW w:w="375" w:type="dxa"/>
            <w:vMerge w:val="continue"/>
            <w:tcBorders>
              <w:left w:val="single" w:color="auto" w:sz="4" w:space="0"/>
              <w:bottom w:val="single" w:color="auto" w:sz="4" w:space="0"/>
              <w:right w:val="single" w:color="auto" w:sz="4" w:space="0"/>
            </w:tcBorders>
            <w:vAlign w:val="center"/>
          </w:tcPr>
          <w:p w14:paraId="4538E27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04E03562">
            <w:pPr>
              <w:pStyle w:val="15"/>
              <w:keepNext w:val="0"/>
              <w:keepLines w:val="0"/>
              <w:pageBreakBefore w:val="0"/>
              <w:kinsoku/>
              <w:wordWrap/>
              <w:overflowPunct/>
              <w:topLinePunct w:val="0"/>
              <w:autoSpaceDE/>
              <w:autoSpaceDN/>
              <w:bidi w:val="0"/>
              <w:spacing w:line="340" w:lineRule="exact"/>
              <w:jc w:val="center"/>
              <w:textAlignment w:val="auto"/>
              <w:rPr>
                <w:rFonts w:hint="eastAsia" w:cs="Times New Roman"/>
                <w:color w:val="auto"/>
                <w:sz w:val="24"/>
                <w:szCs w:val="24"/>
                <w:lang w:val="en-US" w:eastAsia="zh-CN"/>
              </w:rPr>
            </w:pPr>
            <w:r>
              <w:rPr>
                <w:rFonts w:hint="eastAsia" w:cs="Times New Roman"/>
                <w:color w:val="auto"/>
                <w:sz w:val="24"/>
                <w:szCs w:val="24"/>
                <w:lang w:val="en-US" w:eastAsia="zh-CN"/>
              </w:rPr>
              <w:t>烘干</w:t>
            </w:r>
          </w:p>
          <w:p w14:paraId="77EF624C">
            <w:pPr>
              <w:keepNext w:val="0"/>
              <w:keepLines w:val="0"/>
              <w:pageBreakBefore w:val="0"/>
              <w:kinsoku/>
              <w:wordWrap/>
              <w:overflowPunct/>
              <w:topLinePunct w:val="0"/>
              <w:autoSpaceDE/>
              <w:autoSpaceDN/>
              <w:bidi w:val="0"/>
              <w:spacing w:line="340" w:lineRule="exact"/>
              <w:jc w:val="center"/>
              <w:textAlignment w:val="auto"/>
              <w:rPr>
                <w:rFonts w:hint="eastAsia" w:ascii="Times New Roman" w:hAnsi="Times New Roman" w:eastAsia="宋体" w:cs="Times New Roman"/>
                <w:kern w:val="2"/>
                <w:sz w:val="24"/>
                <w:szCs w:val="24"/>
                <w:lang w:val="en-US" w:eastAsia="zh-CN"/>
              </w:rPr>
            </w:pP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12个喷房)</w:t>
            </w:r>
            <w:r>
              <w:rPr>
                <w:rFonts w:hint="eastAsia" w:cs="Times New Roman"/>
                <w:color w:val="auto"/>
                <w:sz w:val="24"/>
                <w:szCs w:val="24"/>
                <w:lang w:val="en-US" w:eastAsia="zh-CN"/>
              </w:rPr>
              <w:t>废气及喷塑烘干燃烧废气</w:t>
            </w:r>
            <w:r>
              <w:rPr>
                <w:rFonts w:hint="eastAsia" w:hAnsiTheme="minorEastAsia" w:eastAsiaTheme="minorEastAsia"/>
                <w:spacing w:val="-20"/>
                <w:sz w:val="24"/>
                <w:szCs w:val="24"/>
              </w:rPr>
              <w:t>（</w:t>
            </w:r>
            <w:r>
              <w:rPr>
                <w:rFonts w:eastAsiaTheme="minorEastAsia"/>
                <w:spacing w:val="-20"/>
                <w:sz w:val="24"/>
                <w:szCs w:val="24"/>
              </w:rPr>
              <w:t>DA00</w:t>
            </w:r>
            <w:r>
              <w:rPr>
                <w:rFonts w:hint="eastAsia" w:eastAsiaTheme="minorEastAsia"/>
                <w:spacing w:val="-20"/>
                <w:sz w:val="24"/>
                <w:szCs w:val="24"/>
                <w:lang w:val="en-US" w:eastAsia="zh-CN"/>
              </w:rPr>
              <w:t>4</w:t>
            </w:r>
            <w:r>
              <w:rPr>
                <w:rFonts w:hint="eastAsia" w:hAnsiTheme="minorEastAsia" w:eastAsiaTheme="minorEastAsia"/>
                <w:spacing w:val="-20"/>
                <w:sz w:val="24"/>
                <w:szCs w:val="24"/>
              </w:rPr>
              <w:t>）</w:t>
            </w:r>
          </w:p>
        </w:tc>
        <w:tc>
          <w:tcPr>
            <w:tcW w:w="960" w:type="dxa"/>
            <w:tcBorders>
              <w:top w:val="single" w:color="auto" w:sz="4" w:space="0"/>
              <w:left w:val="single" w:color="auto" w:sz="4" w:space="0"/>
              <w:bottom w:val="single" w:color="auto" w:sz="4" w:space="0"/>
              <w:right w:val="single" w:color="auto" w:sz="4" w:space="0"/>
            </w:tcBorders>
            <w:vAlign w:val="center"/>
          </w:tcPr>
          <w:p w14:paraId="26F6FD8E">
            <w:pPr>
              <w:keepNext w:val="0"/>
              <w:keepLines w:val="0"/>
              <w:pageBreakBefore w:val="0"/>
              <w:kinsoku/>
              <w:wordWrap/>
              <w:overflowPunct/>
              <w:topLinePunct w:val="0"/>
              <w:autoSpaceDE/>
              <w:autoSpaceDN/>
              <w:bidi w:val="0"/>
              <w:snapToGrid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w:t>
            </w:r>
          </w:p>
          <w:p w14:paraId="3200F421">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总烃</w:t>
            </w:r>
          </w:p>
          <w:p w14:paraId="4F8EA830">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sz w:val="24"/>
                <w:szCs w:val="24"/>
              </w:rPr>
              <w:t>颗粒物</w:t>
            </w:r>
          </w:p>
          <w:p w14:paraId="209C11E7">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vertAlign w:val="subscript"/>
                <w:lang w:eastAsia="zh-CN"/>
              </w:rPr>
            </w:pPr>
            <w:r>
              <w:rPr>
                <w:rFonts w:hint="default" w:ascii="Times New Roman" w:hAnsi="Times New Roman" w:eastAsia="宋体" w:cs="Times New Roman"/>
                <w:sz w:val="24"/>
                <w:szCs w:val="24"/>
                <w:lang w:eastAsia="zh-CN"/>
              </w:rPr>
              <w:t>SO</w:t>
            </w:r>
            <w:r>
              <w:rPr>
                <w:rFonts w:hint="default" w:ascii="Times New Roman" w:hAnsi="Times New Roman" w:eastAsia="宋体" w:cs="Times New Roman"/>
                <w:sz w:val="24"/>
                <w:szCs w:val="24"/>
                <w:vertAlign w:val="subscript"/>
                <w:lang w:eastAsia="zh-CN"/>
              </w:rPr>
              <w:t>2</w:t>
            </w:r>
          </w:p>
          <w:p w14:paraId="2C7C6363">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NOx</w:t>
            </w:r>
          </w:p>
          <w:p w14:paraId="3C0E977C">
            <w:pPr>
              <w:keepNext w:val="0"/>
              <w:keepLines w:val="0"/>
              <w:pageBreakBefore w:val="0"/>
              <w:kinsoku/>
              <w:wordWrap/>
              <w:overflowPunct/>
              <w:topLinePunct w:val="0"/>
              <w:autoSpaceDE/>
              <w:autoSpaceDN/>
              <w:bidi w:val="0"/>
              <w:spacing w:line="340" w:lineRule="exact"/>
              <w:jc w:val="center"/>
              <w:textAlignment w:val="auto"/>
              <w:rPr>
                <w:rFonts w:hint="eastAsia" w:ascii="Times New Roman" w:hAnsi="Times New Roman" w:eastAsia="宋体" w:cs="Times New Roman"/>
                <w:sz w:val="24"/>
                <w:szCs w:val="24"/>
                <w:lang w:val="en-US" w:eastAsia="zh-CN"/>
              </w:rPr>
            </w:pPr>
          </w:p>
        </w:tc>
        <w:tc>
          <w:tcPr>
            <w:tcW w:w="2505" w:type="dxa"/>
            <w:tcBorders>
              <w:top w:val="single" w:color="auto" w:sz="4" w:space="0"/>
              <w:left w:val="single" w:color="auto" w:sz="4" w:space="0"/>
              <w:bottom w:val="single" w:color="auto" w:sz="4" w:space="0"/>
              <w:right w:val="single" w:color="auto" w:sz="4" w:space="0"/>
            </w:tcBorders>
            <w:vAlign w:val="center"/>
          </w:tcPr>
          <w:p w14:paraId="2F15DDA3">
            <w:pPr>
              <w:keepNext w:val="0"/>
              <w:keepLines w:val="0"/>
              <w:pageBreakBefore w:val="0"/>
              <w:widowControl w:val="0"/>
              <w:kinsoku/>
              <w:wordWrap/>
              <w:overflowPunct/>
              <w:topLinePunct w:val="0"/>
              <w:autoSpaceDE/>
              <w:autoSpaceDN/>
              <w:bidi w:val="0"/>
              <w:adjustRightInd/>
              <w:snapToGrid/>
              <w:spacing w:line="340" w:lineRule="exact"/>
              <w:ind w:right="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废气由管道收集，并在烘道进出口上方安装集气罩收集工件进出时排放废气，收集后废气经二级活性炭吸附装置处理</w:t>
            </w:r>
            <w:r>
              <w:rPr>
                <w:rFonts w:hint="eastAsia" w:cs="Times New Roman"/>
                <w:kern w:val="2"/>
                <w:sz w:val="24"/>
                <w:szCs w:val="24"/>
                <w:lang w:val="en-US" w:eastAsia="zh-CN" w:bidi="ar-SA"/>
              </w:rPr>
              <w:t>后</w:t>
            </w:r>
            <w:r>
              <w:rPr>
                <w:rFonts w:hint="eastAsia" w:ascii="Times New Roman" w:hAnsi="Times New Roman" w:eastAsia="宋体" w:cs="Times New Roman"/>
                <w:kern w:val="2"/>
                <w:sz w:val="24"/>
                <w:szCs w:val="24"/>
                <w:lang w:val="en-US" w:eastAsia="zh-CN" w:bidi="ar-SA"/>
              </w:rPr>
              <w:t>与烘干燃烧废气合并共用</w:t>
            </w: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根15米高排气筒（DA004）排放。</w:t>
            </w:r>
          </w:p>
        </w:tc>
        <w:tc>
          <w:tcPr>
            <w:tcW w:w="2745" w:type="dxa"/>
            <w:tcBorders>
              <w:top w:val="single" w:color="auto" w:sz="4" w:space="0"/>
              <w:left w:val="single" w:color="auto" w:sz="4" w:space="0"/>
              <w:bottom w:val="single" w:color="auto" w:sz="4" w:space="0"/>
              <w:right w:val="single" w:color="auto" w:sz="8" w:space="0"/>
            </w:tcBorders>
            <w:vAlign w:val="center"/>
          </w:tcPr>
          <w:p w14:paraId="0A22AF5C">
            <w:pPr>
              <w:keepNext w:val="0"/>
              <w:keepLines w:val="0"/>
              <w:pageBreakBefore w:val="0"/>
              <w:widowControl w:val="0"/>
              <w:kinsoku/>
              <w:wordWrap/>
              <w:overflowPunct/>
              <w:topLinePunct w:val="0"/>
              <w:autoSpaceDE/>
              <w:autoSpaceDN/>
              <w:bidi w:val="0"/>
              <w:snapToGrid w:val="0"/>
              <w:spacing w:line="340" w:lineRule="exact"/>
              <w:jc w:val="both"/>
              <w:textAlignment w:val="auto"/>
              <w:rPr>
                <w:rFonts w:hint="eastAsia"/>
                <w:sz w:val="24"/>
                <w:szCs w:val="24"/>
              </w:rPr>
            </w:pPr>
            <w:r>
              <w:rPr>
                <w:rFonts w:hint="default" w:ascii="Times New Roman" w:hAnsi="Times New Roman" w:eastAsia="宋体" w:cs="Times New Roman"/>
                <w:sz w:val="24"/>
                <w:szCs w:val="24"/>
              </w:rPr>
              <w:t>非甲烷总烃</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sz w:val="24"/>
                <w:szCs w:val="24"/>
              </w:rPr>
              <w:t>颗粒物</w:t>
            </w:r>
            <w:r>
              <w:rPr>
                <w:rFonts w:hint="default" w:ascii="Times New Roman" w:hAnsi="Times New Roman" w:eastAsia="宋体" w:cs="Times New Roman"/>
                <w:color w:val="000000"/>
                <w:sz w:val="24"/>
                <w:szCs w:val="24"/>
                <w:lang w:val="en-US" w:eastAsia="zh-CN"/>
              </w:rPr>
              <w:t>执行江苏省地方标准</w:t>
            </w:r>
            <w:r>
              <w:rPr>
                <w:rFonts w:hint="eastAsia" w:ascii="Times New Roman" w:hAnsi="Times New Roman" w:eastAsia="宋体" w:cs="Times New Roman"/>
                <w:color w:val="000000"/>
                <w:sz w:val="24"/>
                <w:szCs w:val="24"/>
                <w:lang w:val="en-US" w:eastAsia="zh-CN"/>
              </w:rPr>
              <w:t>《工业涂装工序大气污染物排放标准》（DB32/4439-2022）表1标准</w:t>
            </w:r>
            <w:r>
              <w:rPr>
                <w:rFonts w:hint="eastAsia" w:ascii="Times New Roman" w:hAnsi="Times New Roman" w:eastAsia="宋体" w:cs="Times New Roman"/>
                <w:color w:val="000000"/>
                <w:spacing w:val="-6"/>
                <w:sz w:val="24"/>
                <w:szCs w:val="24"/>
                <w:lang w:val="en-US" w:eastAsia="zh-CN"/>
              </w:rPr>
              <w:t>，</w:t>
            </w:r>
            <w:r>
              <w:rPr>
                <w:rFonts w:hint="default" w:ascii="Times New Roman" w:hAnsi="Times New Roman" w:eastAsia="宋体" w:cs="Times New Roman"/>
                <w:color w:val="000000"/>
                <w:spacing w:val="-6"/>
                <w:sz w:val="24"/>
                <w:szCs w:val="24"/>
                <w:lang w:val="en-US" w:eastAsia="zh-CN"/>
              </w:rPr>
              <w:t>颗粒物</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10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0.4</w:t>
            </w:r>
            <w:r>
              <w:rPr>
                <w:rFonts w:hint="eastAsia" w:ascii="Times New Roman" w:hAnsi="Times New Roman" w:eastAsia="宋体" w:cs="Times New Roman"/>
                <w:spacing w:val="-6"/>
                <w:sz w:val="24"/>
                <w:szCs w:val="24"/>
                <w:lang w:val="en-US" w:eastAsia="zh-CN"/>
              </w:rPr>
              <w:t>kg/h，</w:t>
            </w:r>
            <w:r>
              <w:rPr>
                <w:rFonts w:hint="default" w:ascii="Times New Roman" w:hAnsi="Times New Roman" w:eastAsia="宋体" w:cs="Times New Roman"/>
                <w:sz w:val="24"/>
                <w:szCs w:val="24"/>
              </w:rPr>
              <w:t>非甲烷总烃</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80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3.2</w:t>
            </w:r>
            <w:r>
              <w:rPr>
                <w:rFonts w:hint="eastAsia" w:ascii="Times New Roman" w:hAnsi="Times New Roman" w:eastAsia="宋体" w:cs="Times New Roman"/>
                <w:spacing w:val="-6"/>
                <w:sz w:val="24"/>
                <w:szCs w:val="24"/>
                <w:lang w:val="en-US" w:eastAsia="zh-CN"/>
              </w:rPr>
              <w:t>kg/h，</w:t>
            </w: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50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2.0</w:t>
            </w:r>
            <w:r>
              <w:rPr>
                <w:rFonts w:hint="eastAsia" w:ascii="Times New Roman" w:hAnsi="Times New Roman" w:eastAsia="宋体" w:cs="Times New Roman"/>
                <w:spacing w:val="-6"/>
                <w:sz w:val="24"/>
                <w:szCs w:val="24"/>
                <w:lang w:val="en-US" w:eastAsia="zh-CN"/>
              </w:rPr>
              <w:t>kg/h；</w:t>
            </w:r>
            <w:r>
              <w:rPr>
                <w:rFonts w:hint="eastAsia" w:ascii="Times New Roman" w:hAnsi="Times New Roman" w:eastAsia="宋体" w:cs="Times New Roman"/>
                <w:color w:val="000000"/>
                <w:sz w:val="24"/>
                <w:szCs w:val="24"/>
                <w:lang w:val="en-US" w:eastAsia="zh-CN"/>
              </w:rPr>
              <w:t>SO</w:t>
            </w:r>
            <w:r>
              <w:rPr>
                <w:rFonts w:hint="eastAsia"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000000"/>
                <w:sz w:val="24"/>
                <w:szCs w:val="24"/>
                <w:lang w:val="en-US" w:eastAsia="zh-CN"/>
              </w:rPr>
              <w:t>执行江苏省地方标准《工业炉窑大气污染物排放标准》（DB32/3728-2020）表 1 标准</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SO</w:t>
            </w:r>
            <w:r>
              <w:rPr>
                <w:rFonts w:hint="default" w:ascii="Times New Roman" w:hAnsi="Times New Roman" w:eastAsia="宋体" w:cs="Times New Roman"/>
                <w:color w:val="000000"/>
                <w:sz w:val="24"/>
                <w:szCs w:val="24"/>
                <w:vertAlign w:val="subscript"/>
                <w:lang w:val="en-US" w:eastAsia="zh-CN"/>
              </w:rPr>
              <w:t>2</w:t>
            </w:r>
            <w:r>
              <w:rPr>
                <w:rFonts w:hint="default" w:ascii="Times New Roman" w:hAnsi="Times New Roman" w:eastAsia="宋体" w:cs="Times New Roman"/>
                <w:color w:val="auto"/>
                <w:sz w:val="24"/>
                <w:szCs w:val="24"/>
              </w:rPr>
              <w:t>最高允许排放浓度</w:t>
            </w:r>
            <w:r>
              <w:rPr>
                <w:rFonts w:hint="eastAsia" w:eastAsia="宋体"/>
                <w:sz w:val="24"/>
                <w:szCs w:val="24"/>
                <w:lang w:val="en-US" w:eastAsia="zh-CN"/>
              </w:rPr>
              <w:t>80</w:t>
            </w:r>
            <w:r>
              <w:rPr>
                <w:sz w:val="24"/>
                <w:szCs w:val="24"/>
              </w:rPr>
              <w:t>mg/m</w:t>
            </w:r>
            <w:r>
              <w:rPr>
                <w:sz w:val="24"/>
                <w:szCs w:val="24"/>
                <w:vertAlign w:val="superscript"/>
              </w:rPr>
              <w:t>3</w:t>
            </w:r>
            <w:r>
              <w:rPr>
                <w:rFonts w:hint="eastAsia"/>
                <w:sz w:val="24"/>
                <w:szCs w:val="24"/>
                <w:vertAlign w:val="baseline"/>
                <w:lang w:eastAsia="zh-CN"/>
              </w:rPr>
              <w:t>，</w:t>
            </w:r>
            <w:r>
              <w:rPr>
                <w:rFonts w:hint="default"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auto"/>
                <w:sz w:val="24"/>
                <w:szCs w:val="24"/>
              </w:rPr>
              <w:t>最高允许排放浓度</w:t>
            </w:r>
            <w:r>
              <w:rPr>
                <w:rFonts w:hint="eastAsia" w:eastAsia="宋体"/>
                <w:sz w:val="24"/>
                <w:szCs w:val="24"/>
                <w:lang w:val="en-US" w:eastAsia="zh-CN"/>
              </w:rPr>
              <w:t>180</w:t>
            </w:r>
            <w:r>
              <w:rPr>
                <w:sz w:val="24"/>
                <w:szCs w:val="24"/>
              </w:rPr>
              <w:t>mg/m</w:t>
            </w:r>
            <w:r>
              <w:rPr>
                <w:sz w:val="24"/>
                <w:szCs w:val="24"/>
                <w:vertAlign w:val="superscript"/>
              </w:rPr>
              <w:t>3</w:t>
            </w:r>
          </w:p>
        </w:tc>
      </w:tr>
      <w:tr w14:paraId="5644D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Merge w:val="continue"/>
            <w:tcBorders>
              <w:left w:val="single" w:color="auto" w:sz="8" w:space="0"/>
              <w:right w:val="single" w:color="auto" w:sz="4" w:space="0"/>
            </w:tcBorders>
            <w:vAlign w:val="center"/>
          </w:tcPr>
          <w:p w14:paraId="7CC986F2">
            <w:pPr>
              <w:keepNext w:val="0"/>
              <w:keepLines w:val="0"/>
              <w:pageBreakBefore w:val="0"/>
              <w:widowControl/>
              <w:kinsoku/>
              <w:wordWrap/>
              <w:overflowPunct/>
              <w:topLinePunct w:val="0"/>
              <w:autoSpaceDE/>
              <w:autoSpaceDN/>
              <w:bidi w:val="0"/>
              <w:spacing w:line="340" w:lineRule="exact"/>
              <w:jc w:val="left"/>
              <w:textAlignment w:val="auto"/>
              <w:rPr>
                <w:rFonts w:ascii="宋体" w:hAnsi="宋体" w:cs="宋体"/>
                <w:sz w:val="24"/>
                <w:szCs w:val="24"/>
              </w:rPr>
            </w:pPr>
          </w:p>
        </w:tc>
        <w:tc>
          <w:tcPr>
            <w:tcW w:w="375" w:type="dxa"/>
            <w:vMerge w:val="restart"/>
            <w:tcBorders>
              <w:top w:val="single" w:color="auto" w:sz="4" w:space="0"/>
              <w:left w:val="single" w:color="auto" w:sz="4" w:space="0"/>
              <w:right w:val="single" w:color="auto" w:sz="4" w:space="0"/>
            </w:tcBorders>
            <w:vAlign w:val="center"/>
          </w:tcPr>
          <w:p w14:paraId="590B1F3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3D7C0D3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411856E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2AB8C1A0">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无组织</w:t>
            </w:r>
          </w:p>
          <w:p w14:paraId="5E29AD9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3FDFFF4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p>
          <w:p w14:paraId="7048F9E4">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right w:val="single" w:color="auto" w:sz="4" w:space="0"/>
            </w:tcBorders>
            <w:vAlign w:val="center"/>
          </w:tcPr>
          <w:p w14:paraId="3178F39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五金车间</w:t>
            </w:r>
          </w:p>
        </w:tc>
        <w:tc>
          <w:tcPr>
            <w:tcW w:w="960" w:type="dxa"/>
            <w:tcBorders>
              <w:top w:val="single" w:color="auto" w:sz="4" w:space="0"/>
              <w:left w:val="single" w:color="auto" w:sz="4" w:space="0"/>
              <w:right w:val="single" w:color="auto" w:sz="4" w:space="0"/>
            </w:tcBorders>
            <w:vAlign w:val="center"/>
          </w:tcPr>
          <w:p w14:paraId="47F0FEAF">
            <w:pPr>
              <w:keepNext w:val="0"/>
              <w:keepLines w:val="0"/>
              <w:pageBreakBefore w:val="0"/>
              <w:kinsoku/>
              <w:wordWrap/>
              <w:overflowPunct/>
              <w:topLinePunct w:val="0"/>
              <w:autoSpaceDE/>
              <w:autoSpaceDN/>
              <w:bidi w:val="0"/>
              <w:spacing w:line="340" w:lineRule="exact"/>
              <w:jc w:val="center"/>
              <w:textAlignment w:val="auto"/>
              <w:rPr>
                <w:rFonts w:hint="eastAsia" w:eastAsia="宋体"/>
                <w:sz w:val="24"/>
                <w:szCs w:val="24"/>
                <w:lang w:eastAsia="zh-CN"/>
              </w:rPr>
            </w:pPr>
            <w:r>
              <w:rPr>
                <w:rFonts w:hint="eastAsia" w:cs="Times New Roman"/>
                <w:sz w:val="24"/>
                <w:szCs w:val="24"/>
                <w:lang w:val="en-US" w:eastAsia="zh-CN"/>
              </w:rPr>
              <w:t>颗粒物</w:t>
            </w:r>
          </w:p>
        </w:tc>
        <w:tc>
          <w:tcPr>
            <w:tcW w:w="2505" w:type="dxa"/>
            <w:tcBorders>
              <w:top w:val="single" w:color="auto" w:sz="4" w:space="0"/>
              <w:left w:val="single" w:color="auto" w:sz="4" w:space="0"/>
              <w:bottom w:val="single" w:color="auto" w:sz="4" w:space="0"/>
              <w:right w:val="single" w:color="auto" w:sz="4" w:space="0"/>
            </w:tcBorders>
            <w:vAlign w:val="center"/>
          </w:tcPr>
          <w:p w14:paraId="5F541C5D">
            <w:pPr>
              <w:keepNext w:val="0"/>
              <w:keepLines w:val="0"/>
              <w:pageBreakBefore w:val="0"/>
              <w:kinsoku/>
              <w:wordWrap/>
              <w:overflowPunct/>
              <w:topLinePunct w:val="0"/>
              <w:autoSpaceDE/>
              <w:autoSpaceDN/>
              <w:bidi w:val="0"/>
              <w:adjustRightInd w:val="0"/>
              <w:snapToGrid w:val="0"/>
              <w:spacing w:line="340" w:lineRule="exact"/>
              <w:jc w:val="center"/>
              <w:textAlignment w:val="auto"/>
              <w:rPr>
                <w:color w:val="000000"/>
                <w:sz w:val="24"/>
                <w:szCs w:val="24"/>
              </w:rPr>
            </w:pPr>
            <w:r>
              <w:rPr>
                <w:rFonts w:hint="eastAsia"/>
                <w:color w:val="000000"/>
                <w:sz w:val="24"/>
                <w:szCs w:val="24"/>
              </w:rPr>
              <w:t>未完全</w:t>
            </w:r>
            <w:r>
              <w:rPr>
                <w:rFonts w:hint="eastAsia"/>
                <w:color w:val="000000"/>
                <w:sz w:val="24"/>
                <w:szCs w:val="24"/>
                <w:lang w:val="en-US" w:eastAsia="zh-CN"/>
              </w:rPr>
              <w:t>捕集</w:t>
            </w:r>
            <w:r>
              <w:rPr>
                <w:rFonts w:hint="eastAsia"/>
                <w:color w:val="000000"/>
                <w:sz w:val="24"/>
                <w:szCs w:val="24"/>
              </w:rPr>
              <w:t>的废气在车间内呈无组织排放</w:t>
            </w:r>
          </w:p>
        </w:tc>
        <w:tc>
          <w:tcPr>
            <w:tcW w:w="2745" w:type="dxa"/>
            <w:vMerge w:val="restart"/>
            <w:tcBorders>
              <w:top w:val="single" w:color="auto" w:sz="4" w:space="0"/>
              <w:left w:val="single" w:color="auto" w:sz="4" w:space="0"/>
              <w:right w:val="single" w:color="auto" w:sz="8" w:space="0"/>
            </w:tcBorders>
            <w:vAlign w:val="center"/>
          </w:tcPr>
          <w:p w14:paraId="355691D2">
            <w:pPr>
              <w:keepNext w:val="0"/>
              <w:keepLines w:val="0"/>
              <w:pageBreakBefore w:val="0"/>
              <w:kinsoku/>
              <w:wordWrap/>
              <w:overflowPunct/>
              <w:topLinePunct w:val="0"/>
              <w:autoSpaceDE/>
              <w:autoSpaceDN/>
              <w:bidi w:val="0"/>
              <w:adjustRightInd w:val="0"/>
              <w:snapToGrid w:val="0"/>
              <w:spacing w:line="340" w:lineRule="exact"/>
              <w:textAlignment w:val="auto"/>
              <w:rPr>
                <w:rFonts w:hint="default" w:ascii="宋体" w:hAnsi="宋体" w:cs="宋体" w:eastAsiaTheme="minorEastAsia"/>
                <w:sz w:val="24"/>
                <w:szCs w:val="24"/>
                <w:lang w:val="en-US" w:eastAsia="zh-CN"/>
              </w:rPr>
            </w:pPr>
            <w:r>
              <w:rPr>
                <w:rFonts w:hint="eastAsia" w:ascii="Times New Roman" w:hAnsi="Times New Roman" w:cs="Times New Roman"/>
                <w:color w:val="000000"/>
                <w:sz w:val="24"/>
                <w:szCs w:val="24"/>
                <w:lang w:val="en-US" w:eastAsia="zh-CN"/>
              </w:rPr>
              <w:t>厂界无组织排放执行</w:t>
            </w:r>
            <w:r>
              <w:rPr>
                <w:rFonts w:hint="default"/>
                <w:sz w:val="24"/>
                <w:szCs w:val="24"/>
              </w:rPr>
              <w:t>江苏省地方标准</w:t>
            </w:r>
            <w:r>
              <w:rPr>
                <w:rFonts w:hint="eastAsia" w:ascii="Times New Roman" w:hAnsi="Times New Roman" w:cs="Times New Roman"/>
                <w:color w:val="000000"/>
                <w:sz w:val="24"/>
                <w:szCs w:val="24"/>
                <w:lang w:val="en-US" w:eastAsia="zh-CN"/>
              </w:rPr>
              <w:t>《大气污染物综合排放标准》</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DB32/4041-2021</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表3标准；</w:t>
            </w:r>
            <w:r>
              <w:rPr>
                <w:rFonts w:hint="eastAsia" w:cs="Times New Roman"/>
                <w:color w:val="000000"/>
                <w:sz w:val="24"/>
                <w:szCs w:val="24"/>
                <w:lang w:val="en-US" w:eastAsia="zh-CN"/>
              </w:rPr>
              <w:t>颗粒物单位边界监控浓度限值0.5</w:t>
            </w:r>
            <w:r>
              <w:rPr>
                <w:sz w:val="24"/>
                <w:szCs w:val="24"/>
              </w:rPr>
              <w:t>mg/m</w:t>
            </w:r>
            <w:r>
              <w:rPr>
                <w:sz w:val="24"/>
                <w:szCs w:val="24"/>
                <w:vertAlign w:val="superscript"/>
              </w:rPr>
              <w:t>3</w:t>
            </w:r>
          </w:p>
        </w:tc>
      </w:tr>
      <w:tr w14:paraId="1F152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20" w:type="dxa"/>
            <w:vMerge w:val="continue"/>
            <w:tcBorders>
              <w:left w:val="single" w:color="auto" w:sz="8" w:space="0"/>
              <w:right w:val="single" w:color="auto" w:sz="4" w:space="0"/>
            </w:tcBorders>
            <w:vAlign w:val="center"/>
          </w:tcPr>
          <w:p w14:paraId="249766F1">
            <w:pPr>
              <w:keepNext w:val="0"/>
              <w:keepLines w:val="0"/>
              <w:pageBreakBefore w:val="0"/>
              <w:widowControl/>
              <w:kinsoku/>
              <w:wordWrap/>
              <w:overflowPunct/>
              <w:topLinePunct w:val="0"/>
              <w:autoSpaceDE/>
              <w:autoSpaceDN/>
              <w:bidi w:val="0"/>
              <w:spacing w:line="340" w:lineRule="exact"/>
              <w:jc w:val="left"/>
              <w:textAlignment w:val="auto"/>
              <w:rPr>
                <w:rFonts w:ascii="宋体" w:hAnsi="宋体" w:cs="宋体"/>
                <w:sz w:val="24"/>
                <w:szCs w:val="24"/>
              </w:rPr>
            </w:pPr>
          </w:p>
        </w:tc>
        <w:tc>
          <w:tcPr>
            <w:tcW w:w="375" w:type="dxa"/>
            <w:vMerge w:val="continue"/>
            <w:tcBorders>
              <w:left w:val="single" w:color="auto" w:sz="4" w:space="0"/>
              <w:right w:val="single" w:color="auto" w:sz="4" w:space="0"/>
            </w:tcBorders>
            <w:vAlign w:val="center"/>
          </w:tcPr>
          <w:p w14:paraId="563F998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right w:val="single" w:color="auto" w:sz="4" w:space="0"/>
            </w:tcBorders>
            <w:vAlign w:val="center"/>
          </w:tcPr>
          <w:p w14:paraId="5951335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焊接车间</w:t>
            </w:r>
          </w:p>
        </w:tc>
        <w:tc>
          <w:tcPr>
            <w:tcW w:w="960" w:type="dxa"/>
            <w:tcBorders>
              <w:top w:val="single" w:color="auto" w:sz="4" w:space="0"/>
              <w:left w:val="single" w:color="auto" w:sz="4" w:space="0"/>
              <w:right w:val="single" w:color="auto" w:sz="4" w:space="0"/>
            </w:tcBorders>
            <w:vAlign w:val="center"/>
          </w:tcPr>
          <w:p w14:paraId="34FCF626">
            <w:pPr>
              <w:keepNext w:val="0"/>
              <w:keepLines w:val="0"/>
              <w:pageBreakBefore w:val="0"/>
              <w:kinsoku/>
              <w:wordWrap/>
              <w:overflowPunct/>
              <w:topLinePunct w:val="0"/>
              <w:autoSpaceDE/>
              <w:autoSpaceDN/>
              <w:bidi w:val="0"/>
              <w:spacing w:line="340" w:lineRule="exact"/>
              <w:jc w:val="center"/>
              <w:textAlignment w:val="auto"/>
              <w:rPr>
                <w:rFonts w:hint="default" w:cs="Times New Roman"/>
                <w:sz w:val="24"/>
                <w:szCs w:val="24"/>
                <w:lang w:val="en-US" w:eastAsia="zh-CN"/>
              </w:rPr>
            </w:pPr>
            <w:r>
              <w:rPr>
                <w:rFonts w:hint="eastAsia" w:cs="Times New Roman"/>
                <w:sz w:val="24"/>
                <w:szCs w:val="24"/>
                <w:lang w:val="en-US" w:eastAsia="zh-CN"/>
              </w:rPr>
              <w:t>颗粒物</w:t>
            </w:r>
          </w:p>
        </w:tc>
        <w:tc>
          <w:tcPr>
            <w:tcW w:w="2505" w:type="dxa"/>
            <w:tcBorders>
              <w:top w:val="single" w:color="auto" w:sz="4" w:space="0"/>
              <w:left w:val="single" w:color="auto" w:sz="4" w:space="0"/>
              <w:bottom w:val="single" w:color="auto" w:sz="4" w:space="0"/>
              <w:right w:val="single" w:color="auto" w:sz="4" w:space="0"/>
            </w:tcBorders>
            <w:vAlign w:val="center"/>
          </w:tcPr>
          <w:p w14:paraId="3A77AE7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设置</w:t>
            </w:r>
            <w:r>
              <w:rPr>
                <w:rFonts w:hint="default" w:ascii="Times New Roman" w:hAnsi="Times New Roman" w:eastAsia="宋体" w:cs="Times New Roman"/>
                <w:kern w:val="2"/>
                <w:sz w:val="24"/>
                <w:szCs w:val="24"/>
                <w:lang w:val="en-US" w:eastAsia="zh-CN" w:bidi="ar-SA"/>
              </w:rPr>
              <w:t>移动式焊接烟尘净化器</w:t>
            </w:r>
            <w:r>
              <w:rPr>
                <w:rFonts w:hint="eastAsia" w:cs="Times New Roman"/>
                <w:kern w:val="2"/>
                <w:sz w:val="24"/>
                <w:szCs w:val="24"/>
                <w:lang w:val="en-US" w:eastAsia="zh-CN" w:bidi="ar-SA"/>
              </w:rPr>
              <w:t>处理后，车间内无组织排放</w:t>
            </w:r>
          </w:p>
        </w:tc>
        <w:tc>
          <w:tcPr>
            <w:tcW w:w="2745" w:type="dxa"/>
            <w:vMerge w:val="continue"/>
            <w:tcBorders>
              <w:left w:val="single" w:color="auto" w:sz="4" w:space="0"/>
              <w:bottom w:val="single" w:color="auto" w:sz="4" w:space="0"/>
              <w:right w:val="single" w:color="auto" w:sz="8" w:space="0"/>
            </w:tcBorders>
            <w:vAlign w:val="center"/>
          </w:tcPr>
          <w:p w14:paraId="17D40C01">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Times New Roman" w:hAnsi="Times New Roman" w:cs="Times New Roman"/>
                <w:color w:val="000000"/>
                <w:sz w:val="24"/>
                <w:szCs w:val="24"/>
                <w:lang w:val="en-US" w:eastAsia="zh-CN"/>
              </w:rPr>
            </w:pPr>
          </w:p>
        </w:tc>
      </w:tr>
      <w:tr w14:paraId="183D0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20" w:type="dxa"/>
            <w:vMerge w:val="continue"/>
            <w:tcBorders>
              <w:left w:val="single" w:color="auto" w:sz="8" w:space="0"/>
              <w:bottom w:val="single" w:color="auto" w:sz="4" w:space="0"/>
              <w:right w:val="single" w:color="auto" w:sz="4" w:space="0"/>
            </w:tcBorders>
            <w:vAlign w:val="center"/>
          </w:tcPr>
          <w:p w14:paraId="734D4BB1">
            <w:pPr>
              <w:keepNext w:val="0"/>
              <w:keepLines w:val="0"/>
              <w:pageBreakBefore w:val="0"/>
              <w:widowControl/>
              <w:kinsoku/>
              <w:wordWrap/>
              <w:overflowPunct/>
              <w:topLinePunct w:val="0"/>
              <w:autoSpaceDE/>
              <w:autoSpaceDN/>
              <w:bidi w:val="0"/>
              <w:spacing w:line="340" w:lineRule="exact"/>
              <w:jc w:val="center"/>
              <w:textAlignment w:val="auto"/>
              <w:rPr>
                <w:rFonts w:hint="eastAsia" w:ascii="宋体" w:hAnsi="宋体" w:eastAsia="宋体" w:cs="宋体"/>
                <w:sz w:val="24"/>
                <w:szCs w:val="24"/>
                <w:lang w:val="en-US" w:eastAsia="zh-CN"/>
              </w:rPr>
            </w:pPr>
          </w:p>
        </w:tc>
        <w:tc>
          <w:tcPr>
            <w:tcW w:w="375" w:type="dxa"/>
            <w:vMerge w:val="continue"/>
            <w:tcBorders>
              <w:left w:val="single" w:color="auto" w:sz="4" w:space="0"/>
              <w:bottom w:val="single" w:color="auto" w:sz="4" w:space="0"/>
              <w:right w:val="single" w:color="auto" w:sz="4" w:space="0"/>
            </w:tcBorders>
            <w:vAlign w:val="center"/>
          </w:tcPr>
          <w:p w14:paraId="6F2B8CA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right w:val="single" w:color="auto" w:sz="4" w:space="0"/>
            </w:tcBorders>
            <w:vAlign w:val="center"/>
          </w:tcPr>
          <w:p w14:paraId="45FE4CFB">
            <w:pPr>
              <w:keepNext w:val="0"/>
              <w:keepLines w:val="0"/>
              <w:pageBreakBefore w:val="0"/>
              <w:widowControl/>
              <w:kinsoku/>
              <w:wordWrap/>
              <w:overflowPunct/>
              <w:topLinePunct w:val="0"/>
              <w:autoSpaceDE/>
              <w:autoSpaceDN/>
              <w:bidi w:val="0"/>
              <w:spacing w:line="340" w:lineRule="exact"/>
              <w:jc w:val="center"/>
              <w:textAlignment w:val="auto"/>
              <w:rPr>
                <w:rFonts w:hint="default" w:hAnsiTheme="minorEastAsia"/>
                <w:color w:val="000000" w:themeColor="text1"/>
                <w:sz w:val="24"/>
                <w:szCs w:val="24"/>
                <w:lang w:val="en-US" w:eastAsia="zh-CN"/>
                <w14:textFill>
                  <w14:solidFill>
                    <w14:schemeClr w14:val="tx1"/>
                  </w14:solidFill>
                </w14:textFill>
              </w:rPr>
            </w:pPr>
            <w:r>
              <w:rPr>
                <w:rFonts w:hint="eastAsia"/>
                <w:sz w:val="24"/>
                <w:szCs w:val="24"/>
                <w:lang w:val="en-US" w:eastAsia="zh-CN"/>
              </w:rPr>
              <w:t>喷塑车间</w:t>
            </w:r>
            <w:r>
              <w:rPr>
                <w:rFonts w:hint="eastAsia" w:asciiTheme="minorHAnsi" w:hAnsiTheme="minorHAnsi" w:eastAsiaTheme="minorEastAsia" w:cstheme="minorBidi"/>
                <w:kern w:val="0"/>
                <w:sz w:val="24"/>
                <w:szCs w:val="24"/>
                <w:lang w:val="en-US" w:eastAsia="zh-CN"/>
              </w:rPr>
              <w:t>（一）和（二）</w:t>
            </w:r>
          </w:p>
        </w:tc>
        <w:tc>
          <w:tcPr>
            <w:tcW w:w="960" w:type="dxa"/>
            <w:tcBorders>
              <w:top w:val="single" w:color="auto" w:sz="4" w:space="0"/>
              <w:left w:val="single" w:color="auto" w:sz="4" w:space="0"/>
              <w:right w:val="single" w:color="auto" w:sz="4" w:space="0"/>
            </w:tcBorders>
            <w:vAlign w:val="center"/>
          </w:tcPr>
          <w:p w14:paraId="74E169F8">
            <w:pPr>
              <w:keepNext w:val="0"/>
              <w:keepLines w:val="0"/>
              <w:pageBreakBefore w:val="0"/>
              <w:kinsoku/>
              <w:wordWrap/>
              <w:overflowPunct/>
              <w:topLinePunct w:val="0"/>
              <w:autoSpaceDE/>
              <w:autoSpaceDN/>
              <w:bidi w:val="0"/>
              <w:snapToGrid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w:t>
            </w:r>
          </w:p>
          <w:p w14:paraId="008F9BA4">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总烃</w:t>
            </w:r>
          </w:p>
          <w:p w14:paraId="18132C6D">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sz w:val="24"/>
                <w:szCs w:val="24"/>
              </w:rPr>
              <w:t>颗粒物</w:t>
            </w:r>
          </w:p>
          <w:p w14:paraId="0B6FE031">
            <w:pPr>
              <w:keepNext w:val="0"/>
              <w:keepLines w:val="0"/>
              <w:pageBreakBefore w:val="0"/>
              <w:kinsoku/>
              <w:wordWrap/>
              <w:overflowPunct/>
              <w:topLinePunct w:val="0"/>
              <w:autoSpaceDE/>
              <w:autoSpaceDN/>
              <w:bidi w:val="0"/>
              <w:spacing w:line="340" w:lineRule="exact"/>
              <w:jc w:val="center"/>
              <w:textAlignment w:val="auto"/>
              <w:rPr>
                <w:rFonts w:hint="eastAsia"/>
                <w:sz w:val="24"/>
                <w:szCs w:val="24"/>
              </w:rPr>
            </w:pPr>
          </w:p>
        </w:tc>
        <w:tc>
          <w:tcPr>
            <w:tcW w:w="2505" w:type="dxa"/>
            <w:tcBorders>
              <w:top w:val="single" w:color="auto" w:sz="4" w:space="0"/>
              <w:left w:val="single" w:color="auto" w:sz="4" w:space="0"/>
              <w:bottom w:val="single" w:color="auto" w:sz="4" w:space="0"/>
              <w:right w:val="single" w:color="auto" w:sz="4" w:space="0"/>
            </w:tcBorders>
            <w:vAlign w:val="center"/>
          </w:tcPr>
          <w:p w14:paraId="3DEBB53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sz w:val="24"/>
                <w:szCs w:val="24"/>
              </w:rPr>
            </w:pPr>
            <w:r>
              <w:rPr>
                <w:rFonts w:hint="eastAsia"/>
                <w:color w:val="000000"/>
                <w:sz w:val="24"/>
                <w:szCs w:val="24"/>
              </w:rPr>
              <w:t>未完全</w:t>
            </w:r>
            <w:r>
              <w:rPr>
                <w:rFonts w:hint="eastAsia"/>
                <w:color w:val="000000"/>
                <w:sz w:val="24"/>
                <w:szCs w:val="24"/>
                <w:lang w:val="en-US" w:eastAsia="zh-CN"/>
              </w:rPr>
              <w:t>捕集</w:t>
            </w:r>
            <w:r>
              <w:rPr>
                <w:rFonts w:hint="eastAsia"/>
                <w:color w:val="000000"/>
                <w:sz w:val="24"/>
                <w:szCs w:val="24"/>
              </w:rPr>
              <w:t>的废气在车间内呈无组织排放</w:t>
            </w:r>
          </w:p>
        </w:tc>
        <w:tc>
          <w:tcPr>
            <w:tcW w:w="2745" w:type="dxa"/>
            <w:tcBorders>
              <w:top w:val="single" w:color="auto" w:sz="4" w:space="0"/>
              <w:left w:val="single" w:color="auto" w:sz="4" w:space="0"/>
              <w:bottom w:val="single" w:color="auto" w:sz="4" w:space="0"/>
              <w:right w:val="single" w:color="auto" w:sz="8" w:space="0"/>
            </w:tcBorders>
            <w:vAlign w:val="center"/>
          </w:tcPr>
          <w:p w14:paraId="4042442A">
            <w:pPr>
              <w:keepNext w:val="0"/>
              <w:keepLines w:val="0"/>
              <w:pageBreakBefore w:val="0"/>
              <w:kinsoku/>
              <w:wordWrap/>
              <w:overflowPunct/>
              <w:topLinePunct w:val="0"/>
              <w:autoSpaceDE/>
              <w:autoSpaceDN/>
              <w:bidi w:val="0"/>
              <w:adjustRightInd w:val="0"/>
              <w:snapToGrid w:val="0"/>
              <w:spacing w:line="340" w:lineRule="exact"/>
              <w:textAlignment w:val="auto"/>
              <w:rPr>
                <w:rFonts w:hint="default" w:eastAsiaTheme="minorEastAsia"/>
                <w:sz w:val="24"/>
                <w:szCs w:val="24"/>
                <w:lang w:val="en-US" w:eastAsia="zh-CN"/>
              </w:rPr>
            </w:pPr>
            <w:r>
              <w:rPr>
                <w:rFonts w:hint="eastAsia"/>
                <w:sz w:val="24"/>
                <w:szCs w:val="24"/>
              </w:rPr>
              <w:t>执行</w:t>
            </w:r>
            <w:r>
              <w:rPr>
                <w:rFonts w:hint="eastAsia" w:ascii="Times New Roman" w:hAnsi="Times New Roman" w:cs="Times New Roman"/>
                <w:color w:val="000000"/>
                <w:sz w:val="24"/>
                <w:szCs w:val="24"/>
                <w:lang w:val="en-US" w:eastAsia="zh-CN"/>
              </w:rPr>
              <w:t>厂界无组织排放执行</w:t>
            </w:r>
            <w:r>
              <w:rPr>
                <w:rFonts w:hint="default"/>
                <w:sz w:val="24"/>
                <w:szCs w:val="24"/>
              </w:rPr>
              <w:t>江苏省地方标准</w:t>
            </w:r>
            <w:r>
              <w:rPr>
                <w:rFonts w:hint="eastAsia" w:ascii="Times New Roman" w:hAnsi="Times New Roman" w:cs="Times New Roman"/>
                <w:color w:val="000000"/>
                <w:sz w:val="24"/>
                <w:szCs w:val="24"/>
                <w:lang w:val="en-US" w:eastAsia="zh-CN"/>
              </w:rPr>
              <w:t>《大气污染物综合排放标准》</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DB32/4041-2021</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表3标准，</w:t>
            </w:r>
            <w:r>
              <w:rPr>
                <w:rFonts w:hint="eastAsia" w:ascii="Times New Roman" w:hAnsi="Times New Roman" w:eastAsia="宋体" w:cs="Times New Roman"/>
                <w:color w:val="000000"/>
                <w:sz w:val="24"/>
                <w:szCs w:val="24"/>
                <w:lang w:val="en-US" w:eastAsia="zh-CN"/>
              </w:rPr>
              <w:t>厂区内VOCs无组织排放执行</w:t>
            </w:r>
            <w:r>
              <w:rPr>
                <w:rFonts w:hint="default"/>
                <w:sz w:val="24"/>
                <w:szCs w:val="24"/>
              </w:rPr>
              <w:t>江苏省地方标准</w:t>
            </w:r>
            <w:r>
              <w:rPr>
                <w:rFonts w:hint="eastAsia" w:ascii="Times New Roman" w:hAnsi="Times New Roman" w:cs="Times New Roman"/>
                <w:color w:val="000000"/>
                <w:sz w:val="24"/>
                <w:szCs w:val="24"/>
                <w:lang w:val="en-US" w:eastAsia="zh-CN"/>
              </w:rPr>
              <w:t>《大气污染物综合排放标准》</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DB32/4041-2021</w:t>
            </w:r>
            <w:r>
              <w:rPr>
                <w:rFonts w:hint="eastAsia" w:cs="Times New Roman"/>
                <w:color w:val="000000"/>
                <w:sz w:val="24"/>
                <w:szCs w:val="24"/>
                <w:lang w:val="en-US" w:eastAsia="zh-CN"/>
              </w:rPr>
              <w:t>）</w:t>
            </w:r>
            <w:r>
              <w:rPr>
                <w:rFonts w:hint="eastAsia" w:ascii="Times New Roman" w:hAnsi="Times New Roman" w:eastAsia="宋体" w:cs="Times New Roman"/>
                <w:color w:val="000000"/>
                <w:kern w:val="0"/>
                <w:sz w:val="24"/>
                <w:szCs w:val="24"/>
                <w:lang w:val="en-US" w:eastAsia="zh-CN" w:bidi="ar-SA"/>
              </w:rPr>
              <w:t>表</w:t>
            </w:r>
            <w:r>
              <w:rPr>
                <w:rFonts w:hint="eastAsia" w:cs="Times New Roman"/>
                <w:color w:val="000000"/>
                <w:kern w:val="0"/>
                <w:sz w:val="24"/>
                <w:szCs w:val="24"/>
                <w:lang w:val="en-US" w:eastAsia="zh-CN" w:bidi="ar-SA"/>
              </w:rPr>
              <w:t>2</w:t>
            </w:r>
            <w:r>
              <w:rPr>
                <w:rFonts w:hint="eastAsia" w:ascii="Times New Roman" w:hAnsi="Times New Roman" w:eastAsia="宋体" w:cs="Times New Roman"/>
                <w:color w:val="000000"/>
                <w:kern w:val="0"/>
                <w:sz w:val="24"/>
                <w:szCs w:val="24"/>
                <w:lang w:val="en-US" w:eastAsia="zh-CN" w:bidi="ar-SA"/>
              </w:rPr>
              <w:t>标准，</w:t>
            </w:r>
            <w:r>
              <w:rPr>
                <w:rFonts w:hint="eastAsia" w:cs="Times New Roman"/>
                <w:color w:val="000000"/>
                <w:sz w:val="24"/>
                <w:szCs w:val="24"/>
                <w:lang w:val="en-US" w:eastAsia="zh-CN"/>
              </w:rPr>
              <w:t>颗粒物单位边界监控浓度限值0.5</w:t>
            </w:r>
            <w:r>
              <w:rPr>
                <w:sz w:val="24"/>
                <w:szCs w:val="24"/>
              </w:rPr>
              <w:t>mg/m</w:t>
            </w:r>
            <w:r>
              <w:rPr>
                <w:sz w:val="24"/>
                <w:szCs w:val="24"/>
                <w:vertAlign w:val="superscript"/>
              </w:rPr>
              <w:t>3</w:t>
            </w:r>
            <w:r>
              <w:rPr>
                <w:rFonts w:hint="eastAsia"/>
                <w:sz w:val="24"/>
                <w:szCs w:val="24"/>
                <w:vertAlign w:val="baseline"/>
                <w:lang w:eastAsia="zh-CN"/>
              </w:rPr>
              <w:t>，</w:t>
            </w:r>
            <w:r>
              <w:rPr>
                <w:rFonts w:hint="eastAsia" w:hAnsiTheme="minorEastAsia" w:eastAsiaTheme="minorEastAsia"/>
                <w:sz w:val="24"/>
                <w:szCs w:val="24"/>
              </w:rPr>
              <w:t>非甲烷总烃</w:t>
            </w:r>
            <w:r>
              <w:rPr>
                <w:rFonts w:hint="eastAsia" w:cs="Times New Roman"/>
                <w:color w:val="000000"/>
                <w:sz w:val="24"/>
                <w:szCs w:val="24"/>
                <w:lang w:val="en-US" w:eastAsia="zh-CN"/>
              </w:rPr>
              <w:t>单位边界监控浓度限值</w:t>
            </w:r>
            <w:r>
              <w:rPr>
                <w:rFonts w:hAnsiTheme="minorEastAsia" w:eastAsiaTheme="minorEastAsia"/>
                <w:sz w:val="24"/>
                <w:szCs w:val="24"/>
              </w:rPr>
              <w:t>4.0 mg/m</w:t>
            </w:r>
            <w:r>
              <w:rPr>
                <w:rFonts w:hAnsiTheme="minorEastAsia" w:eastAsiaTheme="minorEastAsia"/>
                <w:sz w:val="24"/>
                <w:szCs w:val="24"/>
                <w:vertAlign w:val="superscript"/>
              </w:rPr>
              <w:t>3</w:t>
            </w:r>
            <w:r>
              <w:rPr>
                <w:rFonts w:hint="eastAsia" w:hAnsiTheme="minorEastAsia" w:eastAsiaTheme="minorEastAsia"/>
                <w:sz w:val="24"/>
                <w:szCs w:val="24"/>
              </w:rPr>
              <w:t>限值要求</w:t>
            </w:r>
            <w:r>
              <w:rPr>
                <w:rFonts w:hint="eastAsia" w:hAnsiTheme="minorEastAsia" w:eastAsiaTheme="minorEastAsia"/>
                <w:sz w:val="24"/>
                <w:szCs w:val="24"/>
                <w:lang w:eastAsia="zh-CN"/>
              </w:rPr>
              <w:t>，</w:t>
            </w:r>
            <w:r>
              <w:rPr>
                <w:rFonts w:hint="eastAsia" w:ascii="Times New Roman" w:hAnsi="Times New Roman" w:eastAsia="宋体" w:cs="Times New Roman"/>
                <w:color w:val="000000"/>
                <w:sz w:val="24"/>
                <w:szCs w:val="24"/>
                <w:lang w:val="en-US" w:eastAsia="zh-CN"/>
              </w:rPr>
              <w:t>厂区内无组织排放</w:t>
            </w:r>
            <w:r>
              <w:rPr>
                <w:rFonts w:hint="eastAsia" w:hAnsiTheme="minorEastAsia" w:eastAsiaTheme="minorEastAsia"/>
                <w:sz w:val="24"/>
                <w:szCs w:val="24"/>
              </w:rPr>
              <w:t>非甲烷总烃</w:t>
            </w:r>
            <w:r>
              <w:rPr>
                <w:rFonts w:hint="eastAsia" w:hAnsiTheme="minorEastAsia" w:eastAsiaTheme="minorEastAsia"/>
                <w:sz w:val="24"/>
                <w:szCs w:val="24"/>
                <w:lang w:val="en-US" w:eastAsia="zh-CN"/>
              </w:rPr>
              <w:t>6</w:t>
            </w:r>
            <w:r>
              <w:rPr>
                <w:rFonts w:hAnsiTheme="minorEastAsia" w:eastAsiaTheme="minorEastAsia"/>
                <w:sz w:val="24"/>
                <w:szCs w:val="24"/>
              </w:rPr>
              <w:t>mg/m</w:t>
            </w:r>
            <w:r>
              <w:rPr>
                <w:rFonts w:hAnsiTheme="minorEastAsia" w:eastAsiaTheme="minorEastAsia"/>
                <w:sz w:val="24"/>
                <w:szCs w:val="24"/>
                <w:vertAlign w:val="superscript"/>
              </w:rPr>
              <w:t>3</w:t>
            </w:r>
          </w:p>
        </w:tc>
      </w:tr>
      <w:tr w14:paraId="1BF7E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576A84F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地表</w:t>
            </w:r>
          </w:p>
          <w:p w14:paraId="482743C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水环境</w:t>
            </w:r>
          </w:p>
        </w:tc>
        <w:tc>
          <w:tcPr>
            <w:tcW w:w="1817" w:type="dxa"/>
            <w:gridSpan w:val="2"/>
            <w:tcBorders>
              <w:top w:val="single" w:color="auto" w:sz="4" w:space="0"/>
              <w:left w:val="single" w:color="auto" w:sz="4" w:space="0"/>
              <w:bottom w:val="single" w:color="auto" w:sz="4" w:space="0"/>
              <w:right w:val="single" w:color="auto" w:sz="4" w:space="0"/>
            </w:tcBorders>
            <w:vAlign w:val="center"/>
          </w:tcPr>
          <w:p w14:paraId="2937D77F">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DW001</w:t>
            </w:r>
          </w:p>
          <w:p w14:paraId="69A2AC61">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生活污水</w:t>
            </w:r>
          </w:p>
        </w:tc>
        <w:tc>
          <w:tcPr>
            <w:tcW w:w="960" w:type="dxa"/>
            <w:tcBorders>
              <w:top w:val="single" w:color="auto" w:sz="4" w:space="0"/>
              <w:left w:val="single" w:color="auto" w:sz="4" w:space="0"/>
              <w:bottom w:val="single" w:color="auto" w:sz="4" w:space="0"/>
              <w:right w:val="single" w:color="auto" w:sz="4" w:space="0"/>
            </w:tcBorders>
            <w:vAlign w:val="center"/>
          </w:tcPr>
          <w:p w14:paraId="30384111">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COD</w:t>
            </w:r>
          </w:p>
          <w:p w14:paraId="02DD709A">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SS</w:t>
            </w:r>
          </w:p>
          <w:p w14:paraId="416B9F52">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氨氮</w:t>
            </w:r>
          </w:p>
          <w:p w14:paraId="44626499">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总氮</w:t>
            </w:r>
          </w:p>
          <w:p w14:paraId="2F54FFC0">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总磷</w:t>
            </w:r>
          </w:p>
        </w:tc>
        <w:tc>
          <w:tcPr>
            <w:tcW w:w="2505" w:type="dxa"/>
            <w:tcBorders>
              <w:top w:val="single" w:color="auto" w:sz="4" w:space="0"/>
              <w:left w:val="single" w:color="auto" w:sz="4" w:space="0"/>
              <w:bottom w:val="single" w:color="auto" w:sz="4" w:space="0"/>
              <w:right w:val="single" w:color="auto" w:sz="4" w:space="0"/>
            </w:tcBorders>
            <w:vAlign w:val="center"/>
          </w:tcPr>
          <w:p w14:paraId="44A92FC5">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经</w:t>
            </w:r>
            <w:r>
              <w:rPr>
                <w:rFonts w:hint="eastAsia" w:ascii="Times New Roman" w:hAnsi="Times New Roman" w:eastAsia="宋体" w:cs="Times New Roman"/>
                <w:color w:val="000000" w:themeColor="text1"/>
                <w:sz w:val="24"/>
                <w:szCs w:val="24"/>
                <w14:textFill>
                  <w14:solidFill>
                    <w14:schemeClr w14:val="tx1"/>
                  </w14:solidFill>
                </w14:textFill>
              </w:rPr>
              <w:t>化粪池预处理后接入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无锡民达环境工程有限公司</w:t>
            </w:r>
            <w:r>
              <w:rPr>
                <w:rFonts w:hint="eastAsia" w:ascii="Times New Roman" w:hAnsi="Times New Roman" w:eastAsia="宋体" w:cs="Times New Roman"/>
                <w:color w:val="000000" w:themeColor="text1"/>
                <w:sz w:val="24"/>
                <w:szCs w:val="24"/>
                <w14:textFill>
                  <w14:solidFill>
                    <w14:schemeClr w14:val="tx1"/>
                  </w14:solidFill>
                </w14:textFill>
              </w:rPr>
              <w:t>集中处理</w:t>
            </w:r>
          </w:p>
        </w:tc>
        <w:tc>
          <w:tcPr>
            <w:tcW w:w="2745" w:type="dxa"/>
            <w:tcBorders>
              <w:top w:val="single" w:color="auto" w:sz="4" w:space="0"/>
              <w:left w:val="single" w:color="auto" w:sz="4" w:space="0"/>
              <w:bottom w:val="single" w:color="auto" w:sz="4" w:space="0"/>
              <w:right w:val="single" w:color="auto" w:sz="8" w:space="0"/>
            </w:tcBorders>
            <w:vAlign w:val="center"/>
          </w:tcPr>
          <w:p w14:paraId="57B5B5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eastAsia"/>
                <w:color w:val="000000" w:themeColor="text1"/>
                <w:spacing w:val="-10"/>
                <w:sz w:val="24"/>
                <w:szCs w:val="24"/>
                <w14:textFill>
                  <w14:solidFill>
                    <w14:schemeClr w14:val="tx1"/>
                  </w14:solidFill>
                </w14:textFill>
              </w:rPr>
              <w:t>达《太湖地区城镇污水处理厂及重点工业行业主要水污染物排放限值》</w:t>
            </w:r>
            <w:r>
              <w:rPr>
                <w:color w:val="000000" w:themeColor="text1"/>
                <w:spacing w:val="-10"/>
                <w:sz w:val="24"/>
                <w:szCs w:val="24"/>
                <w14:textFill>
                  <w14:solidFill>
                    <w14:schemeClr w14:val="tx1"/>
                  </w14:solidFill>
                </w14:textFill>
              </w:rPr>
              <w:t>DB32/1072</w:t>
            </w:r>
            <w:r>
              <w:rPr>
                <w:rFonts w:hint="eastAsia"/>
                <w:color w:val="000000" w:themeColor="text1"/>
                <w:spacing w:val="-10"/>
                <w:sz w:val="24"/>
                <w:szCs w:val="24"/>
                <w14:textFill>
                  <w14:solidFill>
                    <w14:schemeClr w14:val="tx1"/>
                  </w14:solidFill>
                </w14:textFill>
              </w:rPr>
              <w:t>－</w:t>
            </w:r>
            <w:r>
              <w:rPr>
                <w:color w:val="000000" w:themeColor="text1"/>
                <w:spacing w:val="-10"/>
                <w:sz w:val="24"/>
                <w:szCs w:val="24"/>
                <w14:textFill>
                  <w14:solidFill>
                    <w14:schemeClr w14:val="tx1"/>
                  </w14:solidFill>
                </w14:textFill>
              </w:rPr>
              <w:t>2018</w:t>
            </w:r>
            <w:r>
              <w:rPr>
                <w:rFonts w:hint="eastAsia"/>
                <w:color w:val="000000" w:themeColor="text1"/>
                <w:spacing w:val="-10"/>
                <w:sz w:val="24"/>
                <w:szCs w:val="24"/>
                <w14:textFill>
                  <w14:solidFill>
                    <w14:schemeClr w14:val="tx1"/>
                  </w14:solidFill>
                </w14:textFill>
              </w:rPr>
              <w:t>表</w:t>
            </w:r>
            <w:r>
              <w:rPr>
                <w:color w:val="000000" w:themeColor="text1"/>
                <w:spacing w:val="-10"/>
                <w:sz w:val="24"/>
                <w:szCs w:val="24"/>
                <w14:textFill>
                  <w14:solidFill>
                    <w14:schemeClr w14:val="tx1"/>
                  </w14:solidFill>
                </w14:textFill>
              </w:rPr>
              <w:t>2</w:t>
            </w:r>
            <w:r>
              <w:rPr>
                <w:rFonts w:hint="eastAsia"/>
                <w:color w:val="000000" w:themeColor="text1"/>
                <w:spacing w:val="-10"/>
                <w:sz w:val="24"/>
                <w:szCs w:val="24"/>
                <w14:textFill>
                  <w14:solidFill>
                    <w14:schemeClr w14:val="tx1"/>
                  </w14:solidFill>
                </w14:textFill>
              </w:rPr>
              <w:t>标准和《城镇污水处理厂污染物排放标准》</w:t>
            </w:r>
            <w:r>
              <w:rPr>
                <w:color w:val="000000" w:themeColor="text1"/>
                <w:spacing w:val="-10"/>
                <w:sz w:val="24"/>
                <w:szCs w:val="24"/>
                <w14:textFill>
                  <w14:solidFill>
                    <w14:schemeClr w14:val="tx1"/>
                  </w14:solidFill>
                </w14:textFill>
              </w:rPr>
              <w:t>GB18918-2002</w:t>
            </w:r>
            <w:r>
              <w:rPr>
                <w:rFonts w:hint="eastAsia"/>
                <w:color w:val="000000" w:themeColor="text1"/>
                <w:spacing w:val="-10"/>
                <w:sz w:val="24"/>
                <w:szCs w:val="24"/>
                <w14:textFill>
                  <w14:solidFill>
                    <w14:schemeClr w14:val="tx1"/>
                  </w14:solidFill>
                </w14:textFill>
              </w:rPr>
              <w:t>表</w:t>
            </w:r>
            <w:r>
              <w:rPr>
                <w:color w:val="000000" w:themeColor="text1"/>
                <w:spacing w:val="-10"/>
                <w:sz w:val="24"/>
                <w:szCs w:val="24"/>
                <w14:textFill>
                  <w14:solidFill>
                    <w14:schemeClr w14:val="tx1"/>
                  </w14:solidFill>
                </w14:textFill>
              </w:rPr>
              <w:t>1</w:t>
            </w:r>
            <w:r>
              <w:rPr>
                <w:rFonts w:hint="eastAsia"/>
                <w:color w:val="000000" w:themeColor="text1"/>
                <w:spacing w:val="-10"/>
                <w:sz w:val="24"/>
                <w:szCs w:val="24"/>
                <w14:textFill>
                  <w14:solidFill>
                    <w14:schemeClr w14:val="tx1"/>
                  </w14:solidFill>
                </w14:textFill>
              </w:rPr>
              <w:t>一级</w:t>
            </w:r>
            <w:r>
              <w:rPr>
                <w:color w:val="000000" w:themeColor="text1"/>
                <w:spacing w:val="-10"/>
                <w:sz w:val="24"/>
                <w:szCs w:val="24"/>
                <w14:textFill>
                  <w14:solidFill>
                    <w14:schemeClr w14:val="tx1"/>
                  </w14:solidFill>
                </w14:textFill>
              </w:rPr>
              <w:t>A</w:t>
            </w:r>
            <w:r>
              <w:rPr>
                <w:rFonts w:hint="eastAsia"/>
                <w:color w:val="000000" w:themeColor="text1"/>
                <w:spacing w:val="-10"/>
                <w:sz w:val="24"/>
                <w:szCs w:val="24"/>
                <w14:textFill>
                  <w14:solidFill>
                    <w14:schemeClr w14:val="tx1"/>
                  </w14:solidFill>
                </w14:textFill>
              </w:rPr>
              <w:t>标准，</w:t>
            </w:r>
            <w:r>
              <w:rPr>
                <w:color w:val="000000" w:themeColor="text1"/>
                <w:spacing w:val="-10"/>
                <w:sz w:val="24"/>
                <w:szCs w:val="24"/>
                <w14:textFill>
                  <w14:solidFill>
                    <w14:schemeClr w14:val="tx1"/>
                  </w14:solidFill>
                </w14:textFill>
              </w:rPr>
              <w:t>pH6</w:t>
            </w:r>
            <w:r>
              <w:rPr>
                <w:rFonts w:hint="eastAsia"/>
                <w:color w:val="000000" w:themeColor="text1"/>
                <w:spacing w:val="-10"/>
                <w:sz w:val="24"/>
                <w:szCs w:val="24"/>
                <w14:textFill>
                  <w14:solidFill>
                    <w14:schemeClr w14:val="tx1"/>
                  </w14:solidFill>
                </w14:textFill>
              </w:rPr>
              <w:t>～</w:t>
            </w:r>
            <w:r>
              <w:rPr>
                <w:color w:val="000000" w:themeColor="text1"/>
                <w:spacing w:val="-10"/>
                <w:sz w:val="24"/>
                <w:szCs w:val="24"/>
                <w14:textFill>
                  <w14:solidFill>
                    <w14:schemeClr w14:val="tx1"/>
                  </w14:solidFill>
                </w14:textFill>
              </w:rPr>
              <w:t>9</w:t>
            </w:r>
            <w:r>
              <w:rPr>
                <w:rFonts w:hint="eastAsia"/>
                <w:color w:val="000000" w:themeColor="text1"/>
                <w:spacing w:val="-10"/>
                <w:sz w:val="24"/>
                <w:szCs w:val="24"/>
                <w14:textFill>
                  <w14:solidFill>
                    <w14:schemeClr w14:val="tx1"/>
                  </w14:solidFill>
                </w14:textFill>
              </w:rPr>
              <w:t>，</w:t>
            </w:r>
            <w:r>
              <w:rPr>
                <w:color w:val="000000" w:themeColor="text1"/>
                <w:spacing w:val="-10"/>
                <w:sz w:val="24"/>
                <w:szCs w:val="24"/>
                <w14:textFill>
                  <w14:solidFill>
                    <w14:schemeClr w14:val="tx1"/>
                  </w14:solidFill>
                </w14:textFill>
              </w:rPr>
              <w:t>COD≤50</w:t>
            </w:r>
            <w:r>
              <w:rPr>
                <w:rFonts w:eastAsia="仿宋"/>
                <w:color w:val="000000" w:themeColor="text1"/>
                <w:spacing w:val="-10"/>
                <w:sz w:val="24"/>
                <w:szCs w:val="24"/>
                <w14:textFill>
                  <w14:solidFill>
                    <w14:schemeClr w14:val="tx1"/>
                  </w14:solidFill>
                </w14:textFill>
              </w:rPr>
              <w:t xml:space="preserve"> mg/L</w:t>
            </w:r>
            <w:r>
              <w:rPr>
                <w:rFonts w:hint="eastAsia"/>
                <w:color w:val="000000" w:themeColor="text1"/>
                <w:spacing w:val="-10"/>
                <w:sz w:val="24"/>
                <w:szCs w:val="24"/>
                <w14:textFill>
                  <w14:solidFill>
                    <w14:schemeClr w14:val="tx1"/>
                  </w14:solidFill>
                </w14:textFill>
              </w:rPr>
              <w:t>，</w:t>
            </w:r>
            <w:r>
              <w:rPr>
                <w:color w:val="000000" w:themeColor="text1"/>
                <w:spacing w:val="-10"/>
                <w:sz w:val="24"/>
                <w:szCs w:val="24"/>
                <w14:textFill>
                  <w14:solidFill>
                    <w14:schemeClr w14:val="tx1"/>
                  </w14:solidFill>
                </w14:textFill>
              </w:rPr>
              <w:t>SS≤10</w:t>
            </w:r>
            <w:r>
              <w:rPr>
                <w:rFonts w:eastAsia="仿宋"/>
                <w:color w:val="000000" w:themeColor="text1"/>
                <w:spacing w:val="-10"/>
                <w:sz w:val="24"/>
                <w:szCs w:val="24"/>
                <w14:textFill>
                  <w14:solidFill>
                    <w14:schemeClr w14:val="tx1"/>
                  </w14:solidFill>
                </w14:textFill>
              </w:rPr>
              <w:t xml:space="preserve"> mg/L</w:t>
            </w:r>
            <w:r>
              <w:rPr>
                <w:rFonts w:hint="eastAsia"/>
                <w:color w:val="000000" w:themeColor="text1"/>
                <w:spacing w:val="-10"/>
                <w:sz w:val="24"/>
                <w:szCs w:val="24"/>
                <w14:textFill>
                  <w14:solidFill>
                    <w14:schemeClr w14:val="tx1"/>
                  </w14:solidFill>
                </w14:textFill>
              </w:rPr>
              <w:t>，氨氮</w:t>
            </w:r>
            <w:r>
              <w:rPr>
                <w:color w:val="000000" w:themeColor="text1"/>
                <w:spacing w:val="-10"/>
                <w:sz w:val="24"/>
                <w:szCs w:val="24"/>
                <w14:textFill>
                  <w14:solidFill>
                    <w14:schemeClr w14:val="tx1"/>
                  </w14:solidFill>
                </w14:textFill>
              </w:rPr>
              <w:t>≤4</w:t>
            </w:r>
            <w:r>
              <w:rPr>
                <w:rFonts w:eastAsia="仿宋"/>
                <w:color w:val="000000" w:themeColor="text1"/>
                <w:spacing w:val="-10"/>
                <w:sz w:val="24"/>
                <w:szCs w:val="24"/>
                <w14:textFill>
                  <w14:solidFill>
                    <w14:schemeClr w14:val="tx1"/>
                  </w14:solidFill>
                </w14:textFill>
              </w:rPr>
              <w:t xml:space="preserve"> mg/L</w:t>
            </w:r>
            <w:r>
              <w:rPr>
                <w:rFonts w:hint="eastAsia"/>
                <w:color w:val="000000" w:themeColor="text1"/>
                <w:spacing w:val="-10"/>
                <w:sz w:val="24"/>
                <w:szCs w:val="24"/>
                <w14:textFill>
                  <w14:solidFill>
                    <w14:schemeClr w14:val="tx1"/>
                  </w14:solidFill>
                </w14:textFill>
              </w:rPr>
              <w:t>，总磷</w:t>
            </w:r>
            <w:r>
              <w:rPr>
                <w:color w:val="000000" w:themeColor="text1"/>
                <w:spacing w:val="-10"/>
                <w:sz w:val="24"/>
                <w:szCs w:val="24"/>
                <w14:textFill>
                  <w14:solidFill>
                    <w14:schemeClr w14:val="tx1"/>
                  </w14:solidFill>
                </w14:textFill>
              </w:rPr>
              <w:t>≤0.5</w:t>
            </w:r>
            <w:r>
              <w:rPr>
                <w:rFonts w:eastAsia="仿宋"/>
                <w:color w:val="000000" w:themeColor="text1"/>
                <w:spacing w:val="-10"/>
                <w:sz w:val="24"/>
                <w:szCs w:val="24"/>
                <w14:textFill>
                  <w14:solidFill>
                    <w14:schemeClr w14:val="tx1"/>
                  </w14:solidFill>
                </w14:textFill>
              </w:rPr>
              <w:t xml:space="preserve"> mg/L</w:t>
            </w:r>
            <w:r>
              <w:rPr>
                <w:rFonts w:hint="eastAsia"/>
                <w:color w:val="000000" w:themeColor="text1"/>
                <w:spacing w:val="-10"/>
                <w:sz w:val="24"/>
                <w:szCs w:val="24"/>
                <w14:textFill>
                  <w14:solidFill>
                    <w14:schemeClr w14:val="tx1"/>
                  </w14:solidFill>
                </w14:textFill>
              </w:rPr>
              <w:t>，总氮</w:t>
            </w:r>
            <w:r>
              <w:rPr>
                <w:color w:val="000000" w:themeColor="text1"/>
                <w:spacing w:val="-10"/>
                <w:sz w:val="24"/>
                <w:szCs w:val="24"/>
                <w14:textFill>
                  <w14:solidFill>
                    <w14:schemeClr w14:val="tx1"/>
                  </w14:solidFill>
                </w14:textFill>
              </w:rPr>
              <w:t>≤12</w:t>
            </w:r>
            <w:r>
              <w:rPr>
                <w:rFonts w:eastAsia="仿宋"/>
                <w:color w:val="000000" w:themeColor="text1"/>
                <w:spacing w:val="-10"/>
                <w:sz w:val="24"/>
                <w:szCs w:val="24"/>
                <w14:textFill>
                  <w14:solidFill>
                    <w14:schemeClr w14:val="tx1"/>
                  </w14:solidFill>
                </w14:textFill>
              </w:rPr>
              <w:t xml:space="preserve"> mg/L</w:t>
            </w:r>
          </w:p>
        </w:tc>
      </w:tr>
      <w:tr w14:paraId="1D4AC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020" w:type="dxa"/>
            <w:vMerge w:val="restart"/>
            <w:tcBorders>
              <w:top w:val="single" w:color="auto" w:sz="4" w:space="0"/>
              <w:left w:val="single" w:color="auto" w:sz="8" w:space="0"/>
              <w:right w:val="single" w:color="auto" w:sz="4" w:space="0"/>
            </w:tcBorders>
            <w:vAlign w:val="center"/>
          </w:tcPr>
          <w:p w14:paraId="1A2A1CD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声环境</w:t>
            </w:r>
          </w:p>
        </w:tc>
        <w:tc>
          <w:tcPr>
            <w:tcW w:w="375" w:type="dxa"/>
            <w:vMerge w:val="restart"/>
            <w:tcBorders>
              <w:top w:val="single" w:color="auto" w:sz="4" w:space="0"/>
              <w:left w:val="single" w:color="auto" w:sz="4" w:space="0"/>
              <w:right w:val="single" w:color="auto" w:sz="4" w:space="0"/>
            </w:tcBorders>
            <w:vAlign w:val="center"/>
          </w:tcPr>
          <w:p w14:paraId="6ADC575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仿宋" w:hAnsi="仿宋" w:eastAsia="仿宋" w:cs="仿宋"/>
                <w:sz w:val="24"/>
                <w:szCs w:val="24"/>
              </w:rPr>
            </w:pPr>
            <w:r>
              <w:rPr>
                <w:rFonts w:hint="eastAsia" w:ascii="宋体" w:hAnsi="宋体" w:cs="宋体"/>
                <w:sz w:val="24"/>
                <w:szCs w:val="24"/>
              </w:rPr>
              <w:t>生产车间</w:t>
            </w:r>
          </w:p>
        </w:tc>
        <w:tc>
          <w:tcPr>
            <w:tcW w:w="1442" w:type="dxa"/>
            <w:tcBorders>
              <w:top w:val="single" w:color="auto" w:sz="4" w:space="0"/>
              <w:left w:val="single" w:color="auto" w:sz="4" w:space="0"/>
              <w:bottom w:val="single" w:color="auto" w:sz="4" w:space="0"/>
              <w:right w:val="single" w:color="auto" w:sz="4" w:space="0"/>
            </w:tcBorders>
            <w:vAlign w:val="center"/>
          </w:tcPr>
          <w:p w14:paraId="180528B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 w:hAnsi="仿宋" w:eastAsia="仿宋" w:cs="仿宋"/>
                <w:sz w:val="24"/>
                <w:szCs w:val="24"/>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切管机、剪板机、辊压线、液压机、冲床、全自动冲管机、折弯机、电阻焊焊机、CO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焊机、打磨机、金属表面处理线、喷塑流水线、空压机、输送流水线、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风机</w:t>
            </w:r>
            <w:r>
              <w:rPr>
                <w:rFonts w:hint="default" w:ascii="Times New Roman" w:hAnsi="Times New Roman" w:eastAsia="宋体" w:cs="Times New Roman"/>
                <w:color w:val="000000" w:themeColor="text1"/>
                <w:sz w:val="24"/>
                <w:szCs w:val="24"/>
                <w14:textFill>
                  <w14:solidFill>
                    <w14:schemeClr w14:val="tx1"/>
                  </w14:solidFill>
                </w14:textFill>
              </w:rPr>
              <w:t>等生产及辅助设备</w:t>
            </w:r>
          </w:p>
        </w:tc>
        <w:tc>
          <w:tcPr>
            <w:tcW w:w="960" w:type="dxa"/>
            <w:tcBorders>
              <w:top w:val="single" w:color="auto" w:sz="4" w:space="0"/>
              <w:left w:val="single" w:color="auto" w:sz="4" w:space="0"/>
              <w:bottom w:val="single" w:color="auto" w:sz="4" w:space="0"/>
              <w:right w:val="single" w:color="auto" w:sz="4" w:space="0"/>
            </w:tcBorders>
            <w:vAlign w:val="center"/>
          </w:tcPr>
          <w:p w14:paraId="3BFDB7E6">
            <w:pPr>
              <w:pStyle w:val="80"/>
              <w:keepNext w:val="0"/>
              <w:keepLines w:val="0"/>
              <w:pageBreakBefore w:val="0"/>
              <w:kinsoku/>
              <w:wordWrap/>
              <w:overflowPunct/>
              <w:topLinePunct w:val="0"/>
              <w:autoSpaceDE/>
              <w:autoSpaceDN/>
              <w:bidi w:val="0"/>
              <w:spacing w:line="340" w:lineRule="exact"/>
              <w:ind w:left="9"/>
              <w:jc w:val="center"/>
              <w:textAlignment w:val="auto"/>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等效</w:t>
            </w:r>
            <w:r>
              <w:rPr>
                <w:rFonts w:ascii="Times New Roman" w:hAnsi="Times New Roman" w:eastAsia="宋体" w:cs="Times New Roman"/>
                <w:kern w:val="2"/>
                <w:sz w:val="24"/>
                <w:szCs w:val="24"/>
                <w:lang w:eastAsia="zh-CN"/>
              </w:rPr>
              <w:t xml:space="preserve"> A</w:t>
            </w:r>
          </w:p>
          <w:p w14:paraId="2E1A6BFF">
            <w:pPr>
              <w:pStyle w:val="80"/>
              <w:keepNext w:val="0"/>
              <w:keepLines w:val="0"/>
              <w:pageBreakBefore w:val="0"/>
              <w:kinsoku/>
              <w:wordWrap/>
              <w:overflowPunct/>
              <w:topLinePunct w:val="0"/>
              <w:autoSpaceDE/>
              <w:autoSpaceDN/>
              <w:bidi w:val="0"/>
              <w:spacing w:line="340" w:lineRule="exact"/>
              <w:ind w:left="9"/>
              <w:jc w:val="center"/>
              <w:textAlignment w:val="auto"/>
              <w:rPr>
                <w:rFonts w:ascii="仿宋" w:hAnsi="仿宋" w:eastAsia="仿宋" w:cs="仿宋"/>
                <w:kern w:val="2"/>
                <w:sz w:val="24"/>
                <w:szCs w:val="24"/>
              </w:rPr>
            </w:pPr>
            <w:r>
              <w:rPr>
                <w:rFonts w:hint="eastAsia" w:ascii="Times New Roman" w:hAnsi="Times New Roman" w:eastAsia="宋体" w:cs="Times New Roman"/>
                <w:kern w:val="2"/>
                <w:sz w:val="24"/>
                <w:szCs w:val="24"/>
                <w:lang w:eastAsia="zh-CN"/>
              </w:rPr>
              <w:t>声级</w:t>
            </w:r>
          </w:p>
        </w:tc>
        <w:tc>
          <w:tcPr>
            <w:tcW w:w="2505" w:type="dxa"/>
            <w:tcBorders>
              <w:top w:val="single" w:color="auto" w:sz="4" w:space="0"/>
              <w:left w:val="single" w:color="auto" w:sz="4" w:space="0"/>
              <w:bottom w:val="single" w:color="auto" w:sz="4" w:space="0"/>
              <w:right w:val="single" w:color="auto" w:sz="4" w:space="0"/>
            </w:tcBorders>
            <w:vAlign w:val="center"/>
          </w:tcPr>
          <w:p w14:paraId="54BCAD9E">
            <w:pPr>
              <w:pStyle w:val="80"/>
              <w:keepNext w:val="0"/>
              <w:keepLines w:val="0"/>
              <w:pageBreakBefore w:val="0"/>
              <w:kinsoku/>
              <w:wordWrap/>
              <w:overflowPunct/>
              <w:topLinePunct w:val="0"/>
              <w:autoSpaceDE/>
              <w:autoSpaceDN/>
              <w:bidi w:val="0"/>
              <w:spacing w:before="104" w:line="340" w:lineRule="exact"/>
              <w:ind w:left="133" w:right="133"/>
              <w:jc w:val="center"/>
              <w:textAlignment w:val="auto"/>
              <w:rPr>
                <w:rFonts w:ascii="仿宋" w:hAnsi="仿宋" w:eastAsia="仿宋" w:cs="仿宋"/>
                <w:kern w:val="2"/>
                <w:sz w:val="24"/>
                <w:szCs w:val="24"/>
                <w:lang w:eastAsia="zh-CN"/>
              </w:rPr>
            </w:pPr>
            <w:r>
              <w:rPr>
                <w:rFonts w:hint="eastAsia"/>
                <w:color w:val="000000" w:themeColor="text1"/>
                <w:kern w:val="2"/>
                <w:sz w:val="24"/>
                <w:szCs w:val="24"/>
                <w:lang w:eastAsia="zh-CN"/>
                <w14:textFill>
                  <w14:solidFill>
                    <w14:schemeClr w14:val="tx1"/>
                  </w14:solidFill>
                </w14:textFill>
              </w:rPr>
              <w:t>优先选用低噪声设备，噪声源设置在车间内，合理布局，车间厂房隔声及距离衰减</w:t>
            </w:r>
          </w:p>
        </w:tc>
        <w:tc>
          <w:tcPr>
            <w:tcW w:w="2745" w:type="dxa"/>
            <w:tcBorders>
              <w:top w:val="single" w:color="auto" w:sz="4" w:space="0"/>
              <w:left w:val="single" w:color="auto" w:sz="4" w:space="0"/>
              <w:bottom w:val="single" w:color="auto" w:sz="4" w:space="0"/>
              <w:right w:val="single" w:color="auto" w:sz="8" w:space="0"/>
            </w:tcBorders>
            <w:vAlign w:val="center"/>
          </w:tcPr>
          <w:p w14:paraId="40F19245">
            <w:pPr>
              <w:pStyle w:val="80"/>
              <w:keepNext w:val="0"/>
              <w:keepLines w:val="0"/>
              <w:pageBreakBefore w:val="0"/>
              <w:kinsoku/>
              <w:wordWrap/>
              <w:overflowPunct/>
              <w:topLinePunct w:val="0"/>
              <w:autoSpaceDE/>
              <w:autoSpaceDN/>
              <w:bidi w:val="0"/>
              <w:spacing w:line="340" w:lineRule="exact"/>
              <w:jc w:val="both"/>
              <w:textAlignment w:val="auto"/>
              <w:rPr>
                <w:rFonts w:ascii="Times New Roman" w:hAnsi="Times New Roman" w:eastAsia="宋体" w:cs="Times New Roman"/>
                <w:kern w:val="2"/>
                <w:sz w:val="24"/>
                <w:szCs w:val="24"/>
                <w:lang w:eastAsia="zh-CN"/>
              </w:rPr>
            </w:pPr>
            <w:r>
              <w:rPr>
                <w:rFonts w:hint="eastAsia" w:ascii="仿宋" w:hAnsi="仿宋" w:eastAsia="仿宋" w:cs="仿宋"/>
                <w:spacing w:val="-2"/>
                <w:kern w:val="2"/>
                <w:sz w:val="24"/>
                <w:szCs w:val="24"/>
                <w:lang w:eastAsia="zh-CN"/>
              </w:rPr>
              <w:t>《</w:t>
            </w:r>
            <w:r>
              <w:rPr>
                <w:rFonts w:hint="eastAsia" w:ascii="Times New Roman" w:hAnsi="Times New Roman" w:eastAsia="宋体" w:cs="Times New Roman"/>
                <w:kern w:val="2"/>
                <w:sz w:val="24"/>
                <w:szCs w:val="24"/>
                <w:lang w:eastAsia="zh-CN"/>
              </w:rPr>
              <w:t>工业企业厂界环境噪声排放标准》（</w:t>
            </w:r>
            <w:r>
              <w:rPr>
                <w:rFonts w:ascii="Times New Roman" w:hAnsi="Times New Roman" w:eastAsia="宋体" w:cs="Times New Roman"/>
                <w:kern w:val="2"/>
                <w:sz w:val="24"/>
                <w:szCs w:val="24"/>
                <w:lang w:eastAsia="zh-CN"/>
              </w:rPr>
              <w:t>GB12348-2008</w:t>
            </w:r>
            <w:r>
              <w:rPr>
                <w:rFonts w:hint="eastAsia" w:ascii="Times New Roman" w:hAnsi="Times New Roman" w:eastAsia="宋体" w:cs="Times New Roman"/>
                <w:kern w:val="2"/>
                <w:sz w:val="24"/>
                <w:szCs w:val="24"/>
                <w:lang w:eastAsia="zh-CN"/>
              </w:rPr>
              <w:t>）</w:t>
            </w:r>
          </w:p>
          <w:p w14:paraId="36D63531">
            <w:pPr>
              <w:keepNext w:val="0"/>
              <w:keepLines w:val="0"/>
              <w:pageBreakBefore w:val="0"/>
              <w:kinsoku/>
              <w:wordWrap/>
              <w:overflowPunct/>
              <w:topLinePunct w:val="0"/>
              <w:autoSpaceDE/>
              <w:autoSpaceDN/>
              <w:bidi w:val="0"/>
              <w:adjustRightInd w:val="0"/>
              <w:snapToGrid w:val="0"/>
              <w:spacing w:line="340" w:lineRule="exact"/>
              <w:textAlignment w:val="auto"/>
              <w:rPr>
                <w:rFonts w:hint="default" w:eastAsia="宋体"/>
                <w:sz w:val="24"/>
                <w:szCs w:val="24"/>
                <w:lang w:val="en-US" w:eastAsia="zh-CN"/>
              </w:rPr>
            </w:pPr>
            <w:r>
              <w:rPr>
                <w:rFonts w:hint="eastAsia"/>
                <w:sz w:val="24"/>
                <w:szCs w:val="24"/>
              </w:rPr>
              <w:t>中的</w:t>
            </w:r>
            <w:r>
              <w:rPr>
                <w:rFonts w:hint="eastAsia"/>
                <w:sz w:val="24"/>
                <w:szCs w:val="24"/>
                <w:lang w:val="en-US" w:eastAsia="zh-CN"/>
              </w:rPr>
              <w:t>2</w:t>
            </w:r>
            <w:r>
              <w:rPr>
                <w:rFonts w:hint="eastAsia"/>
                <w:sz w:val="24"/>
                <w:szCs w:val="24"/>
              </w:rPr>
              <w:t>类标准，昼间</w:t>
            </w:r>
            <w:r>
              <w:rPr>
                <w:rFonts w:hint="eastAsia"/>
                <w:sz w:val="24"/>
                <w:szCs w:val="24"/>
                <w:lang w:val="en-US" w:eastAsia="zh-CN"/>
              </w:rPr>
              <w:t>60</w:t>
            </w:r>
            <w:r>
              <w:rPr>
                <w:sz w:val="24"/>
                <w:szCs w:val="24"/>
              </w:rPr>
              <w:t xml:space="preserve"> dB(A)</w:t>
            </w:r>
          </w:p>
        </w:tc>
      </w:tr>
      <w:tr w14:paraId="0288A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020" w:type="dxa"/>
            <w:vMerge w:val="continue"/>
            <w:tcBorders>
              <w:left w:val="single" w:color="auto" w:sz="8" w:space="0"/>
              <w:bottom w:val="single" w:color="auto" w:sz="4" w:space="0"/>
              <w:right w:val="single" w:color="auto" w:sz="4" w:space="0"/>
            </w:tcBorders>
            <w:vAlign w:val="center"/>
          </w:tcPr>
          <w:p w14:paraId="351AC3DB">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tc>
        <w:tc>
          <w:tcPr>
            <w:tcW w:w="375" w:type="dxa"/>
            <w:vMerge w:val="continue"/>
            <w:tcBorders>
              <w:left w:val="single" w:color="auto" w:sz="4" w:space="0"/>
              <w:bottom w:val="single" w:color="auto" w:sz="4" w:space="0"/>
              <w:right w:val="single" w:color="auto" w:sz="4" w:space="0"/>
            </w:tcBorders>
            <w:vAlign w:val="center"/>
          </w:tcPr>
          <w:p w14:paraId="64A2DA6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14:paraId="7BD8EA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冲床</w:t>
            </w:r>
          </w:p>
        </w:tc>
        <w:tc>
          <w:tcPr>
            <w:tcW w:w="960" w:type="dxa"/>
            <w:tcBorders>
              <w:top w:val="single" w:color="auto" w:sz="4" w:space="0"/>
              <w:left w:val="single" w:color="auto" w:sz="4" w:space="0"/>
              <w:bottom w:val="single" w:color="auto" w:sz="4" w:space="0"/>
              <w:right w:val="single" w:color="auto" w:sz="4" w:space="0"/>
            </w:tcBorders>
            <w:vAlign w:val="center"/>
          </w:tcPr>
          <w:p w14:paraId="17474B67">
            <w:pPr>
              <w:pStyle w:val="80"/>
              <w:keepNext w:val="0"/>
              <w:keepLines w:val="0"/>
              <w:pageBreakBefore w:val="0"/>
              <w:kinsoku/>
              <w:wordWrap/>
              <w:overflowPunct/>
              <w:topLinePunct w:val="0"/>
              <w:autoSpaceDE/>
              <w:autoSpaceDN/>
              <w:bidi w:val="0"/>
              <w:spacing w:line="340" w:lineRule="exact"/>
              <w:ind w:left="9"/>
              <w:jc w:val="center"/>
              <w:textAlignment w:val="auto"/>
              <w:rPr>
                <w:rFonts w:hint="default" w:ascii="Times New Roman" w:hAnsi="Times New Roman" w:eastAsia="宋体" w:cs="Times New Roman"/>
                <w:kern w:val="2"/>
                <w:sz w:val="24"/>
                <w:szCs w:val="24"/>
                <w:lang w:val="en-US" w:eastAsia="zh-CN"/>
              </w:rPr>
            </w:pPr>
            <w:r>
              <w:rPr>
                <w:rFonts w:hint="eastAsia" w:ascii="Times New Roman" w:hAnsi="Times New Roman" w:cs="Times New Roman"/>
                <w:kern w:val="2"/>
                <w:sz w:val="24"/>
                <w:szCs w:val="24"/>
                <w:lang w:val="en-US" w:eastAsia="zh-CN"/>
              </w:rPr>
              <w:t>振动值</w:t>
            </w:r>
          </w:p>
        </w:tc>
        <w:tc>
          <w:tcPr>
            <w:tcW w:w="2505" w:type="dxa"/>
            <w:tcBorders>
              <w:top w:val="single" w:color="auto" w:sz="4" w:space="0"/>
              <w:left w:val="single" w:color="auto" w:sz="4" w:space="0"/>
              <w:bottom w:val="single" w:color="auto" w:sz="4" w:space="0"/>
              <w:right w:val="single" w:color="auto" w:sz="4" w:space="0"/>
            </w:tcBorders>
            <w:vAlign w:val="center"/>
          </w:tcPr>
          <w:p w14:paraId="049360E5">
            <w:pPr>
              <w:pStyle w:val="80"/>
              <w:keepNext w:val="0"/>
              <w:keepLines w:val="0"/>
              <w:pageBreakBefore w:val="0"/>
              <w:kinsoku/>
              <w:wordWrap/>
              <w:overflowPunct/>
              <w:topLinePunct w:val="0"/>
              <w:autoSpaceDE/>
              <w:autoSpaceDN/>
              <w:bidi w:val="0"/>
              <w:spacing w:before="104" w:line="340" w:lineRule="exact"/>
              <w:ind w:left="133" w:right="133"/>
              <w:jc w:val="center"/>
              <w:textAlignment w:val="auto"/>
              <w:rPr>
                <w:rFonts w:hint="eastAsia" w:eastAsia="宋体"/>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sz w:val="24"/>
                <w:szCs w:val="24"/>
              </w:rPr>
              <w:t>选用性能好的减振材料和隔振器</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同时合理布局，尽量远离四周厂界</w:t>
            </w:r>
          </w:p>
        </w:tc>
        <w:tc>
          <w:tcPr>
            <w:tcW w:w="2745" w:type="dxa"/>
            <w:tcBorders>
              <w:top w:val="single" w:color="auto" w:sz="4" w:space="0"/>
              <w:left w:val="single" w:color="auto" w:sz="4" w:space="0"/>
              <w:bottom w:val="single" w:color="auto" w:sz="4" w:space="0"/>
              <w:right w:val="single" w:color="auto" w:sz="8" w:space="0"/>
            </w:tcBorders>
            <w:vAlign w:val="center"/>
          </w:tcPr>
          <w:p w14:paraId="098C83B0">
            <w:pPr>
              <w:keepNext w:val="0"/>
              <w:keepLines w:val="0"/>
              <w:pageBreakBefore w:val="0"/>
              <w:kinsoku/>
              <w:wordWrap/>
              <w:overflowPunct/>
              <w:topLinePunct w:val="0"/>
              <w:autoSpaceDE/>
              <w:autoSpaceDN/>
              <w:bidi w:val="0"/>
              <w:adjustRightInd w:val="0"/>
              <w:snapToGrid w:val="0"/>
              <w:spacing w:line="340" w:lineRule="exact"/>
              <w:textAlignment w:val="auto"/>
              <w:rPr>
                <w:rFonts w:hint="eastAsia"/>
                <w:sz w:val="24"/>
                <w:szCs w:val="24"/>
              </w:rPr>
            </w:pPr>
            <w:r>
              <w:rPr>
                <w:rFonts w:hint="default" w:ascii="Times New Roman" w:hAnsi="Times New Roman" w:eastAsia="宋体" w:cs="Times New Roman"/>
                <w:color w:val="000000"/>
                <w:sz w:val="24"/>
                <w:szCs w:val="24"/>
              </w:rPr>
              <w:t>《城市区域环境振动标准》（GB10070-88）工业集中区振动标准值昼间75 dB(A)</w:t>
            </w:r>
          </w:p>
        </w:tc>
      </w:tr>
      <w:tr w14:paraId="69E2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7BF835F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电磁</w:t>
            </w:r>
          </w:p>
          <w:p w14:paraId="70D0EA0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辐射</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67815C7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无</w:t>
            </w:r>
          </w:p>
        </w:tc>
      </w:tr>
      <w:tr w14:paraId="621A8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36730BA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固体</w:t>
            </w:r>
          </w:p>
          <w:p w14:paraId="7F78F01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废物</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399FB56E">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宋体"/>
                <w:sz w:val="24"/>
                <w:szCs w:val="24"/>
              </w:rPr>
            </w:pPr>
            <w:r>
              <w:rPr>
                <w:rFonts w:hint="eastAsia" w:hAnsiTheme="minorEastAsia" w:eastAsiaTheme="minorEastAsia"/>
                <w:color w:val="000000" w:themeColor="text1"/>
                <w:sz w:val="24"/>
                <w:szCs w:val="24"/>
                <w14:textFill>
                  <w14:solidFill>
                    <w14:schemeClr w14:val="tx1"/>
                  </w14:solidFill>
                </w14:textFill>
              </w:rPr>
              <w:t>本项目危险废物</w:t>
            </w:r>
            <w:r>
              <w:rPr>
                <w:rFonts w:hint="eastAsia" w:ascii="Times New Roman" w:hAnsi="Times New Roman" w:eastAsia="宋体" w:cs="Times New Roman"/>
                <w:bCs/>
                <w:color w:val="auto"/>
                <w:sz w:val="24"/>
                <w:szCs w:val="24"/>
                <w:lang w:val="en-US" w:eastAsia="zh-CN"/>
              </w:rPr>
              <w:t>废液压油、废机油、</w:t>
            </w:r>
            <w:r>
              <w:rPr>
                <w:rFonts w:hint="eastAsia" w:cs="Times New Roman"/>
                <w:bCs/>
                <w:color w:val="auto"/>
                <w:sz w:val="24"/>
                <w:szCs w:val="24"/>
                <w:lang w:val="en-US" w:eastAsia="zh-CN"/>
              </w:rPr>
              <w:t>槽渣、</w:t>
            </w:r>
            <w:r>
              <w:rPr>
                <w:rFonts w:hint="eastAsia" w:ascii="Times New Roman" w:hAnsi="Times New Roman" w:eastAsia="宋体" w:cs="Times New Roman"/>
                <w:bCs/>
                <w:color w:val="auto"/>
                <w:sz w:val="24"/>
                <w:szCs w:val="24"/>
                <w:lang w:val="en-US" w:eastAsia="zh-CN"/>
              </w:rPr>
              <w:t>废槽液、</w:t>
            </w:r>
            <w:r>
              <w:rPr>
                <w:rFonts w:hint="default" w:ascii="Times New Roman" w:hAnsi="Times New Roman" w:eastAsia="宋体" w:cs="Times New Roman"/>
                <w:bCs/>
                <w:color w:val="auto"/>
                <w:sz w:val="24"/>
                <w:szCs w:val="24"/>
                <w:lang w:val="en-US" w:eastAsia="zh-CN"/>
              </w:rPr>
              <w:t>沾染有毒有害的废包装材料</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废活性炭</w:t>
            </w:r>
            <w:r>
              <w:rPr>
                <w:rFonts w:hint="eastAsia" w:hAnsiTheme="minorEastAsia" w:eastAsiaTheme="minorEastAsia"/>
                <w:color w:val="000000" w:themeColor="text1"/>
                <w:sz w:val="24"/>
                <w:szCs w:val="24"/>
                <w14:textFill>
                  <w14:solidFill>
                    <w14:schemeClr w14:val="tx1"/>
                  </w14:solidFill>
                </w14:textFill>
              </w:rPr>
              <w:t>，厂区已设置危废仓库，面积为</w:t>
            </w:r>
            <w:r>
              <w:rPr>
                <w:rFonts w:hint="eastAsia" w:hAnsiTheme="minorEastAsia" w:eastAsiaTheme="minorEastAsia"/>
                <w:color w:val="000000" w:themeColor="text1"/>
                <w:sz w:val="24"/>
                <w:szCs w:val="24"/>
                <w:lang w:val="en-US" w:eastAsia="zh-CN"/>
                <w14:textFill>
                  <w14:solidFill>
                    <w14:schemeClr w14:val="tx1"/>
                  </w14:solidFill>
                </w14:textFill>
              </w:rPr>
              <w:t>3</w:t>
            </w:r>
            <w:r>
              <w:rPr>
                <w:rFonts w:hint="eastAsia" w:hAnsiTheme="minorEastAsia" w:eastAsiaTheme="minorEastAsia"/>
                <w:color w:val="000000" w:themeColor="text1"/>
                <w:sz w:val="24"/>
                <w:szCs w:val="24"/>
                <w14:textFill>
                  <w14:solidFill>
                    <w14:schemeClr w14:val="tx1"/>
                  </w14:solidFill>
                </w14:textFill>
              </w:rPr>
              <w:t>0m</w:t>
            </w:r>
            <w:r>
              <w:rPr>
                <w:rFonts w:hint="eastAsia" w:hAnsiTheme="minorEastAsia" w:eastAsiaTheme="minorEastAsia"/>
                <w:color w:val="000000" w:themeColor="text1"/>
                <w:sz w:val="24"/>
                <w:szCs w:val="24"/>
                <w:vertAlign w:val="superscript"/>
                <w14:textFill>
                  <w14:solidFill>
                    <w14:schemeClr w14:val="tx1"/>
                  </w14:solidFill>
                </w14:textFill>
              </w:rPr>
              <w:t>2</w:t>
            </w:r>
            <w:r>
              <w:rPr>
                <w:rFonts w:hint="eastAsia" w:hAnsiTheme="minorEastAsia" w:eastAsiaTheme="minorEastAsia"/>
                <w:color w:val="000000" w:themeColor="text1"/>
                <w:sz w:val="24"/>
                <w:szCs w:val="24"/>
                <w14:textFill>
                  <w14:solidFill>
                    <w14:schemeClr w14:val="tx1"/>
                  </w14:solidFill>
                </w14:textFill>
              </w:rPr>
              <w:t>。危险废物贮存按照《危险废物贮存污染控制标准》 （</w:t>
            </w:r>
            <w:r>
              <w:rPr>
                <w:rFonts w:hAnsiTheme="minorEastAsia" w:eastAsiaTheme="minorEastAsia"/>
                <w:color w:val="000000" w:themeColor="text1"/>
                <w:sz w:val="24"/>
                <w:szCs w:val="24"/>
                <w14:textFill>
                  <w14:solidFill>
                    <w14:schemeClr w14:val="tx1"/>
                  </w14:solidFill>
                </w14:textFill>
              </w:rPr>
              <w:t>GB18597-2023</w:t>
            </w:r>
            <w:r>
              <w:rPr>
                <w:rFonts w:hint="eastAsia" w:hAnsiTheme="minorEastAsia" w:eastAsiaTheme="minorEastAsia"/>
                <w:color w:val="000000" w:themeColor="text1"/>
                <w:sz w:val="24"/>
                <w:szCs w:val="24"/>
                <w14:textFill>
                  <w14:solidFill>
                    <w14:schemeClr w14:val="tx1"/>
                  </w14:solidFill>
                </w14:textFill>
              </w:rPr>
              <w:t>）、《危险废物收集 贮存 运输技术规范》（</w:t>
            </w:r>
            <w:r>
              <w:rPr>
                <w:rFonts w:hAnsiTheme="minorEastAsia" w:eastAsiaTheme="minorEastAsia"/>
                <w:color w:val="000000" w:themeColor="text1"/>
                <w:sz w:val="24"/>
                <w:szCs w:val="24"/>
                <w14:textFill>
                  <w14:solidFill>
                    <w14:schemeClr w14:val="tx1"/>
                  </w14:solidFill>
                </w14:textFill>
              </w:rPr>
              <w:t>HJ2025-2012</w:t>
            </w:r>
            <w:r>
              <w:rPr>
                <w:rFonts w:hint="eastAsia" w:hAnsiTheme="minorEastAsia" w:eastAsiaTheme="minorEastAsia"/>
                <w:color w:val="000000" w:themeColor="text1"/>
                <w:sz w:val="24"/>
                <w:szCs w:val="24"/>
                <w14:textFill>
                  <w14:solidFill>
                    <w14:schemeClr w14:val="tx1"/>
                  </w14:solidFill>
                </w14:textFill>
              </w:rPr>
              <w:t>）</w:t>
            </w:r>
          </w:p>
        </w:tc>
      </w:tr>
      <w:tr w14:paraId="53E62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7D86127C">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固体</w:t>
            </w:r>
          </w:p>
          <w:p w14:paraId="5B8E353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废物</w:t>
            </w:r>
          </w:p>
        </w:tc>
        <w:tc>
          <w:tcPr>
            <w:tcW w:w="8027" w:type="dxa"/>
            <w:gridSpan w:val="5"/>
            <w:tcBorders>
              <w:top w:val="single" w:color="auto" w:sz="4" w:space="0"/>
              <w:left w:val="single" w:color="auto" w:sz="4" w:space="0"/>
              <w:bottom w:val="single" w:color="auto" w:sz="4" w:space="0"/>
              <w:right w:val="single" w:color="auto" w:sz="8" w:space="0"/>
            </w:tcBorders>
          </w:tcPr>
          <w:p w14:paraId="4B033285">
            <w:pPr>
              <w:keepNext w:val="0"/>
              <w:keepLines w:val="0"/>
              <w:pageBreakBefore w:val="0"/>
              <w:widowControl/>
              <w:kinsoku/>
              <w:wordWrap/>
              <w:overflowPunct/>
              <w:topLinePunct w:val="0"/>
              <w:autoSpaceDE/>
              <w:autoSpaceDN/>
              <w:bidi w:val="0"/>
              <w:spacing w:line="340" w:lineRule="exact"/>
              <w:textAlignment w:val="auto"/>
              <w:rPr>
                <w:rFonts w:hAnsiTheme="minorEastAsia" w:eastAsiaTheme="minorEastAsia"/>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相关规定要</w:t>
            </w:r>
            <w:r>
              <w:rPr>
                <w:rFonts w:hint="eastAsia" w:eastAsiaTheme="minorEastAsia"/>
                <w:bCs/>
                <w:sz w:val="24"/>
                <w:szCs w:val="24"/>
              </w:rPr>
              <w:t xml:space="preserve">求进行贮存，分类密封、分区存放，委托有资质单位处置。 </w:t>
            </w:r>
          </w:p>
          <w:p w14:paraId="1DAF49F2">
            <w:pPr>
              <w:keepNext w:val="0"/>
              <w:keepLines w:val="0"/>
              <w:pageBreakBefore w:val="0"/>
              <w:kinsoku/>
              <w:wordWrap/>
              <w:overflowPunct/>
              <w:topLinePunct w:val="0"/>
              <w:autoSpaceDE/>
              <w:autoSpaceDN/>
              <w:bidi w:val="0"/>
              <w:spacing w:line="340" w:lineRule="exact"/>
              <w:textAlignment w:val="auto"/>
              <w:rPr>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本项目一般固废主要为</w:t>
            </w:r>
            <w:r>
              <w:rPr>
                <w:rFonts w:hint="eastAsia" w:ascii="Times New Roman" w:hAnsi="Times New Roman" w:eastAsia="宋体" w:cs="Times New Roman"/>
                <w:bCs/>
                <w:color w:val="auto"/>
                <w:sz w:val="24"/>
                <w:szCs w:val="24"/>
                <w:lang w:val="en-US" w:eastAsia="zh-CN"/>
              </w:rPr>
              <w:t>金属废料、收集的塑粉、废砂纸、</w:t>
            </w:r>
            <w:r>
              <w:rPr>
                <w:rFonts w:hint="default" w:ascii="Times New Roman" w:hAnsi="Times New Roman" w:eastAsia="宋体" w:cs="Times New Roman"/>
                <w:bCs/>
                <w:color w:val="auto"/>
                <w:sz w:val="24"/>
                <w:szCs w:val="24"/>
                <w:lang w:val="en-US" w:eastAsia="zh-CN"/>
              </w:rPr>
              <w:t>不沾染有毒有害的废包装材料</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废滤筒</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收集的滤尘</w:t>
            </w:r>
            <w:r>
              <w:rPr>
                <w:rFonts w:hint="eastAsia" w:hAnsiTheme="minorEastAsia" w:eastAsiaTheme="minorEastAsia"/>
                <w:color w:val="000000" w:themeColor="text1"/>
                <w:sz w:val="24"/>
                <w:szCs w:val="24"/>
                <w14:textFill>
                  <w14:solidFill>
                    <w14:schemeClr w14:val="tx1"/>
                  </w14:solidFill>
                </w14:textFill>
              </w:rPr>
              <w:t>，厂区已设置一个一般固废贮存场</w:t>
            </w:r>
            <w:r>
              <w:rPr>
                <w:rFonts w:hint="eastAsia" w:hAnsiTheme="minorEastAsia" w:eastAsiaTheme="minorEastAsia"/>
                <w:color w:val="000000" w:themeColor="text1"/>
                <w:sz w:val="24"/>
                <w:szCs w:val="24"/>
                <w:lang w:val="en-US" w:eastAsia="zh-CN"/>
                <w14:textFill>
                  <w14:solidFill>
                    <w14:schemeClr w14:val="tx1"/>
                  </w14:solidFill>
                </w14:textFill>
              </w:rPr>
              <w:t>100</w:t>
            </w:r>
            <w:r>
              <w:rPr>
                <w:rFonts w:hint="eastAsia" w:hAnsiTheme="minorEastAsia" w:eastAsiaTheme="minorEastAsia"/>
                <w:color w:val="000000" w:themeColor="text1"/>
                <w:sz w:val="24"/>
                <w:szCs w:val="24"/>
                <w14:textFill>
                  <w14:solidFill>
                    <w14:schemeClr w14:val="tx1"/>
                  </w14:solidFill>
                </w14:textFill>
              </w:rPr>
              <w:t>m</w:t>
            </w:r>
            <w:r>
              <w:rPr>
                <w:rFonts w:hint="eastAsia" w:hAnsiTheme="minorEastAsia" w:eastAsiaTheme="minorEastAsia"/>
                <w:color w:val="000000" w:themeColor="text1"/>
                <w:sz w:val="24"/>
                <w:szCs w:val="24"/>
                <w:vertAlign w:val="superscript"/>
                <w14:textFill>
                  <w14:solidFill>
                    <w14:schemeClr w14:val="tx1"/>
                  </w14:solidFill>
                </w14:textFill>
              </w:rPr>
              <w:t>2</w:t>
            </w:r>
            <w:r>
              <w:rPr>
                <w:rFonts w:hint="eastAsia" w:hAnsiTheme="minorEastAsia" w:eastAsiaTheme="minorEastAsia"/>
                <w:color w:val="000000" w:themeColor="text1"/>
                <w:sz w:val="24"/>
                <w:szCs w:val="24"/>
                <w14:textFill>
                  <w14:solidFill>
                    <w14:schemeClr w14:val="tx1"/>
                  </w14:solidFill>
                </w14:textFill>
              </w:rPr>
              <w:t>。 一 般 固 废 按 照 《 一 般 工 业 固 体 废 物 贮 存 和 填 埋 污 染 控 制 标 准 》（</w:t>
            </w:r>
            <w:r>
              <w:rPr>
                <w:rFonts w:hAnsiTheme="minorEastAsia" w:eastAsiaTheme="minorEastAsia"/>
                <w:color w:val="000000" w:themeColor="text1"/>
                <w:sz w:val="24"/>
                <w:szCs w:val="24"/>
                <w14:textFill>
                  <w14:solidFill>
                    <w14:schemeClr w14:val="tx1"/>
                  </w14:solidFill>
                </w14:textFill>
              </w:rPr>
              <w:t>GB18599-2020</w:t>
            </w:r>
            <w:r>
              <w:rPr>
                <w:rFonts w:hint="eastAsia" w:hAnsiTheme="minorEastAsia" w:eastAsiaTheme="minorEastAsia"/>
                <w:color w:val="000000" w:themeColor="text1"/>
                <w:sz w:val="24"/>
                <w:szCs w:val="24"/>
                <w14:textFill>
                  <w14:solidFill>
                    <w14:schemeClr w14:val="tx1"/>
                  </w14:solidFill>
                </w14:textFill>
              </w:rPr>
              <w:t>）贮存，外售综合利用。生活垃圾由环卫部门定期清运。</w:t>
            </w:r>
          </w:p>
        </w:tc>
      </w:tr>
      <w:tr w14:paraId="0BA14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3303ECB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土壤及地下水污染防治措施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7C317FC5">
            <w:pPr>
              <w:keepNext w:val="0"/>
              <w:keepLines w:val="0"/>
              <w:pageBreakBefore w:val="0"/>
              <w:kinsoku/>
              <w:wordWrap/>
              <w:overflowPunct/>
              <w:topLinePunct w:val="0"/>
              <w:autoSpaceDE/>
              <w:autoSpaceDN/>
              <w:bidi w:val="0"/>
              <w:spacing w:line="340" w:lineRule="exact"/>
              <w:textAlignment w:val="auto"/>
              <w:rPr>
                <w:rFonts w:hAnsiTheme="minorEastAsia" w:eastAsiaTheme="minorEastAsia"/>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项目采取“源头控制”、“分区防控”的要求，一般固废堆场采取“黏土铺底+水泥硬化”的防渗措施，危废仓库采取“黏土铺底+水泥硬化+环氧地坪”、危废储存配套有防渗漏托盘，做到“防风、防雨、防渗漏”的要求，杜绝固废接触土壤及室外堆放，防止降水淋溶、地表径流。</w:t>
            </w:r>
          </w:p>
        </w:tc>
      </w:tr>
      <w:tr w14:paraId="43810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27AFDB9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生态保护措施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229F3EFF">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宋体"/>
                <w:sz w:val="24"/>
                <w:szCs w:val="24"/>
              </w:rPr>
            </w:pPr>
            <w:r>
              <w:rPr>
                <w:rFonts w:hint="eastAsia" w:hAnsiTheme="minorEastAsia" w:eastAsiaTheme="minorEastAsia"/>
                <w:color w:val="000000" w:themeColor="text1"/>
                <w:sz w:val="24"/>
                <w:szCs w:val="24"/>
                <w14:textFill>
                  <w14:solidFill>
                    <w14:schemeClr w14:val="tx1"/>
                  </w14:solidFill>
                </w14:textFill>
              </w:rPr>
              <w:t>本项目利用存量土地进行建设，不新增用地，</w:t>
            </w:r>
            <w:r>
              <w:rPr>
                <w:rFonts w:hint="eastAsia" w:hAnsiTheme="minorEastAsia" w:eastAsiaTheme="minorEastAsia"/>
                <w:color w:val="000000" w:themeColor="text1"/>
                <w:sz w:val="24"/>
                <w:szCs w:val="24"/>
                <w:lang w:val="en-US" w:eastAsia="zh-CN"/>
                <w14:textFill>
                  <w14:solidFill>
                    <w14:schemeClr w14:val="tx1"/>
                  </w14:solidFill>
                </w14:textFill>
              </w:rPr>
              <w:t>未新建厂房，</w:t>
            </w:r>
            <w:r>
              <w:rPr>
                <w:rFonts w:hint="eastAsia" w:hAnsiTheme="minorEastAsia" w:eastAsiaTheme="minorEastAsia"/>
                <w:color w:val="000000" w:themeColor="text1"/>
                <w:sz w:val="24"/>
                <w:szCs w:val="24"/>
                <w14:textFill>
                  <w14:solidFill>
                    <w14:schemeClr w14:val="tx1"/>
                  </w14:solidFill>
                </w14:textFill>
              </w:rPr>
              <w:t>且项目建设用地范围内及周边均无生态环境保护目标。</w:t>
            </w:r>
          </w:p>
        </w:tc>
      </w:tr>
      <w:tr w14:paraId="65C9C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0030684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r>
              <w:rPr>
                <w:rFonts w:hint="eastAsia" w:ascii="宋体" w:hAnsi="宋体" w:cs="宋体"/>
                <w:sz w:val="24"/>
                <w:szCs w:val="24"/>
              </w:rPr>
              <w:t>环境风险防范措施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7D08479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 xml:space="preserve">1、建立健全各种有关消防与安全生产的规章制度，建立岗位责任制。仓库、生产车间严禁明火。生产车间、仓库等场所配置足量的泡沫、干粉等灭火器，并保持完好状态。 </w:t>
            </w:r>
          </w:p>
          <w:p w14:paraId="77102C8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default" w:eastAsiaTheme="minorEastAsia"/>
                <w:sz w:val="24"/>
                <w:szCs w:val="24"/>
                <w:lang w:val="en-US" w:eastAsia="zh-CN"/>
              </w:rPr>
            </w:pPr>
            <w:r>
              <w:rPr>
                <w:rFonts w:hint="eastAsia" w:ascii="Times New Roman" w:cs="Times New Roman" w:hAnsiTheme="minorEastAsia" w:eastAsiaTheme="minorEastAsia"/>
                <w:color w:val="000000" w:themeColor="text1"/>
                <w:sz w:val="24"/>
                <w:szCs w:val="24"/>
                <w14:textFill>
                  <w14:solidFill>
                    <w14:schemeClr w14:val="tx1"/>
                  </w14:solidFill>
                </w14:textFill>
              </w:rPr>
              <w:t>2、</w:t>
            </w:r>
            <w:r>
              <w:rPr>
                <w:rFonts w:hint="default" w:ascii="Times New Roman" w:cs="Times New Roman" w:hAnsiTheme="minorEastAsia" w:eastAsiaTheme="minorEastAsia"/>
                <w:color w:val="000000" w:themeColor="text1"/>
                <w:sz w:val="24"/>
                <w:szCs w:val="24"/>
                <w14:textFill>
                  <w14:solidFill>
                    <w14:schemeClr w14:val="tx1"/>
                  </w14:solidFill>
                </w14:textFill>
              </w:rPr>
              <w:t>在厂区通向外环境排放的污水排放口、雨水排放口都须设置截止阀，雨水排放口须做成明沟或明渠，设置位置必须便于检查、管理、采样，并安排专人管理，一旦有事故，立即关闭所有闸阀，事故废水和消防废水不会直接排入周围水体。在厂区边界预先准备适量的沙包、沙袋等堵漏物，在厂区灭火时堵住厂界围墙有泄漏的地方，防止事故废水和消防废水向厂外泄漏</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。厂内建设1</w:t>
            </w:r>
            <w:r>
              <w:rPr>
                <w:rFonts w:hint="eastAsia" w:cs="Times New Roman" w:hAnsiTheme="minorEastAsia" w:eastAsiaTheme="minorEastAsia"/>
                <w:b w:val="0"/>
                <w:bCs w:val="0"/>
                <w:color w:val="000000" w:themeColor="text1"/>
                <w:sz w:val="24"/>
                <w:szCs w:val="24"/>
                <w:lang w:val="en-US" w:eastAsia="zh-CN"/>
                <w14:textFill>
                  <w14:solidFill>
                    <w14:schemeClr w14:val="tx1"/>
                  </w14:solidFill>
                </w14:textFill>
              </w:rPr>
              <w:t>5</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0m</w:t>
            </w:r>
            <w:r>
              <w:rPr>
                <w:rFonts w:hint="default" w:ascii="Times New Roman" w:cs="Times New Roman" w:hAnsiTheme="minorEastAsia" w:eastAsiaTheme="minorEastAsia"/>
                <w:b w:val="0"/>
                <w:bCs w:val="0"/>
                <w:color w:val="000000" w:themeColor="text1"/>
                <w:sz w:val="24"/>
                <w:szCs w:val="24"/>
                <w:vertAlign w:val="superscript"/>
                <w14:textFill>
                  <w14:solidFill>
                    <w14:schemeClr w14:val="tx1"/>
                  </w14:solidFill>
                </w14:textFill>
              </w:rPr>
              <w:t>3</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的事故应急池，同时事故池建设满足防腐防渗要求。正常生产时保持事故池空置状态。</w:t>
            </w:r>
          </w:p>
        </w:tc>
      </w:tr>
      <w:tr w14:paraId="42DA9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20" w:type="dxa"/>
            <w:tcBorders>
              <w:top w:val="single" w:color="auto" w:sz="4" w:space="0"/>
              <w:left w:val="single" w:color="auto" w:sz="8" w:space="0"/>
              <w:bottom w:val="single" w:color="auto" w:sz="8" w:space="0"/>
              <w:right w:val="single" w:color="auto" w:sz="4" w:space="0"/>
            </w:tcBorders>
            <w:vAlign w:val="center"/>
          </w:tcPr>
          <w:p w14:paraId="6D581C0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其他环境管理要求</w:t>
            </w:r>
          </w:p>
        </w:tc>
        <w:tc>
          <w:tcPr>
            <w:tcW w:w="8027" w:type="dxa"/>
            <w:gridSpan w:val="5"/>
            <w:tcBorders>
              <w:top w:val="single" w:color="auto" w:sz="4" w:space="0"/>
              <w:left w:val="single" w:color="auto" w:sz="4" w:space="0"/>
              <w:bottom w:val="single" w:color="auto" w:sz="8" w:space="0"/>
              <w:right w:val="single" w:color="auto" w:sz="8" w:space="0"/>
            </w:tcBorders>
            <w:vAlign w:val="center"/>
          </w:tcPr>
          <w:p w14:paraId="74027C9B">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jc w:val="center"/>
              <w:textAlignment w:val="auto"/>
              <w:rPr>
                <w:rFonts w:hint="eastAsia" w:ascii="Times New Roman" w:hAnsi="Times New Roman" w:eastAsia="宋体" w:cs="Times New Roman"/>
                <w:color w:val="auto"/>
                <w:sz w:val="24"/>
                <w:szCs w:val="24"/>
                <w:lang w:eastAsia="zh-CN"/>
              </w:rPr>
            </w:pPr>
            <w:r>
              <w:rPr>
                <w:rFonts w:hint="eastAsia" w:cs="Times New Roman"/>
                <w:color w:val="auto"/>
                <w:sz w:val="24"/>
                <w:szCs w:val="24"/>
                <w:lang w:val="en-US" w:eastAsia="zh-CN"/>
              </w:rPr>
              <w:t>/</w:t>
            </w:r>
          </w:p>
          <w:p w14:paraId="5D228369">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color w:val="auto"/>
                <w:sz w:val="24"/>
                <w:szCs w:val="24"/>
              </w:rPr>
            </w:pPr>
          </w:p>
          <w:p w14:paraId="24B00C77">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5356FF96">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58D84365">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19926DBB">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07975C62">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07FFFE97">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29827765">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p w14:paraId="10DF2160">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color w:val="auto"/>
                <w:sz w:val="24"/>
                <w:szCs w:val="24"/>
              </w:rPr>
            </w:pPr>
          </w:p>
        </w:tc>
      </w:tr>
    </w:tbl>
    <w:p w14:paraId="2E080E35">
      <w:pPr>
        <w:pStyle w:val="21"/>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EC64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76F675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综上所述，从环保角度而言，</w:t>
            </w:r>
            <w:r>
              <w:rPr>
                <w:rFonts w:hint="eastAsia" w:ascii="Times New Roman" w:hAnsi="Times New Roman" w:eastAsia="宋体" w:cs="Times New Roman"/>
                <w:sz w:val="24"/>
                <w:szCs w:val="24"/>
                <w:lang w:val="en-US" w:eastAsia="zh-CN"/>
              </w:rPr>
              <w:t>江阴市明阳玻璃制品有限公司</w:t>
            </w:r>
            <w:r>
              <w:rPr>
                <w:rFonts w:hint="default" w:ascii="Times New Roman" w:hAnsi="Times New Roman" w:eastAsia="宋体" w:cs="Times New Roman"/>
                <w:sz w:val="24"/>
                <w:szCs w:val="24"/>
                <w:lang w:val="en-US" w:eastAsia="zh-CN"/>
              </w:rPr>
              <w:t>年产20万套智能货架建设项目</w:t>
            </w:r>
            <w:r>
              <w:rPr>
                <w:rFonts w:hint="eastAsia" w:ascii="Times New Roman" w:hAnsi="Times New Roman" w:eastAsia="宋体" w:cs="Times New Roman"/>
                <w:bCs/>
                <w:color w:val="000000"/>
                <w:sz w:val="24"/>
                <w:szCs w:val="24"/>
              </w:rPr>
              <w:t xml:space="preserve">的建设是可行的。 </w:t>
            </w:r>
          </w:p>
          <w:p w14:paraId="31384F0C">
            <w:pPr>
              <w:spacing w:line="360" w:lineRule="auto"/>
              <w:rPr>
                <w:rFonts w:ascii="宋体" w:cs="宋体"/>
                <w:sz w:val="24"/>
              </w:rPr>
            </w:pPr>
          </w:p>
          <w:p w14:paraId="6B3A50A2">
            <w:pPr>
              <w:spacing w:line="360" w:lineRule="auto"/>
              <w:rPr>
                <w:rFonts w:ascii="宋体" w:cs="宋体"/>
                <w:sz w:val="24"/>
              </w:rPr>
            </w:pPr>
          </w:p>
          <w:p w14:paraId="76755F6A">
            <w:pPr>
              <w:spacing w:line="360" w:lineRule="auto"/>
              <w:rPr>
                <w:rFonts w:ascii="宋体" w:cs="宋体"/>
                <w:sz w:val="24"/>
              </w:rPr>
            </w:pPr>
          </w:p>
          <w:p w14:paraId="017F9B46">
            <w:pPr>
              <w:spacing w:line="360" w:lineRule="auto"/>
              <w:rPr>
                <w:rFonts w:ascii="宋体" w:cs="宋体"/>
                <w:sz w:val="24"/>
              </w:rPr>
            </w:pPr>
          </w:p>
          <w:p w14:paraId="7F65ACD6">
            <w:pPr>
              <w:spacing w:line="360" w:lineRule="auto"/>
              <w:rPr>
                <w:rFonts w:ascii="宋体" w:cs="宋体"/>
                <w:sz w:val="24"/>
              </w:rPr>
            </w:pPr>
          </w:p>
          <w:p w14:paraId="2307CF25">
            <w:pPr>
              <w:spacing w:line="360" w:lineRule="auto"/>
              <w:rPr>
                <w:rFonts w:ascii="宋体" w:cs="宋体"/>
                <w:sz w:val="24"/>
              </w:rPr>
            </w:pPr>
          </w:p>
          <w:p w14:paraId="06DC8FF3">
            <w:pPr>
              <w:spacing w:line="360" w:lineRule="auto"/>
              <w:rPr>
                <w:rFonts w:ascii="宋体" w:cs="宋体"/>
                <w:sz w:val="24"/>
              </w:rPr>
            </w:pPr>
          </w:p>
          <w:p w14:paraId="2D1A3208">
            <w:pPr>
              <w:spacing w:line="360" w:lineRule="auto"/>
              <w:rPr>
                <w:rFonts w:ascii="宋体" w:cs="宋体"/>
                <w:sz w:val="24"/>
              </w:rPr>
            </w:pPr>
          </w:p>
          <w:p w14:paraId="661FFBE0">
            <w:pPr>
              <w:spacing w:line="360" w:lineRule="auto"/>
              <w:rPr>
                <w:rFonts w:ascii="宋体" w:cs="宋体"/>
                <w:sz w:val="24"/>
              </w:rPr>
            </w:pPr>
          </w:p>
          <w:p w14:paraId="1313110F">
            <w:pPr>
              <w:spacing w:line="360" w:lineRule="auto"/>
              <w:rPr>
                <w:rFonts w:ascii="宋体" w:cs="宋体"/>
                <w:sz w:val="24"/>
              </w:rPr>
            </w:pPr>
          </w:p>
          <w:p w14:paraId="5D56ECFB">
            <w:pPr>
              <w:spacing w:line="360" w:lineRule="auto"/>
              <w:rPr>
                <w:rFonts w:ascii="宋体" w:cs="宋体"/>
                <w:sz w:val="24"/>
              </w:rPr>
            </w:pPr>
          </w:p>
          <w:p w14:paraId="223EE89B">
            <w:pPr>
              <w:spacing w:line="360" w:lineRule="auto"/>
              <w:rPr>
                <w:rFonts w:ascii="宋体" w:cs="宋体"/>
                <w:sz w:val="24"/>
              </w:rPr>
            </w:pPr>
          </w:p>
          <w:p w14:paraId="6D72A660">
            <w:pPr>
              <w:spacing w:line="360" w:lineRule="auto"/>
              <w:rPr>
                <w:rFonts w:ascii="宋体" w:cs="宋体"/>
                <w:sz w:val="24"/>
              </w:rPr>
            </w:pPr>
          </w:p>
          <w:p w14:paraId="6F7C7B80">
            <w:pPr>
              <w:spacing w:line="360" w:lineRule="auto"/>
              <w:rPr>
                <w:rFonts w:ascii="宋体" w:cs="宋体"/>
                <w:sz w:val="24"/>
              </w:rPr>
            </w:pPr>
          </w:p>
          <w:p w14:paraId="7B12575B">
            <w:pPr>
              <w:spacing w:line="360" w:lineRule="auto"/>
              <w:rPr>
                <w:rFonts w:ascii="宋体" w:cs="宋体"/>
                <w:sz w:val="24"/>
              </w:rPr>
            </w:pPr>
          </w:p>
          <w:p w14:paraId="20A5DB35">
            <w:pPr>
              <w:spacing w:line="360" w:lineRule="auto"/>
              <w:rPr>
                <w:rFonts w:ascii="宋体" w:cs="宋体"/>
                <w:sz w:val="24"/>
              </w:rPr>
            </w:pPr>
          </w:p>
          <w:p w14:paraId="16F371DE">
            <w:pPr>
              <w:spacing w:line="360" w:lineRule="auto"/>
              <w:rPr>
                <w:rFonts w:ascii="宋体" w:cs="宋体"/>
                <w:sz w:val="24"/>
              </w:rPr>
            </w:pPr>
          </w:p>
          <w:p w14:paraId="550D725E">
            <w:pPr>
              <w:spacing w:line="360" w:lineRule="auto"/>
              <w:rPr>
                <w:rFonts w:ascii="宋体" w:cs="宋体"/>
                <w:sz w:val="24"/>
              </w:rPr>
            </w:pPr>
          </w:p>
          <w:p w14:paraId="056038CF">
            <w:pPr>
              <w:spacing w:line="360" w:lineRule="auto"/>
              <w:rPr>
                <w:rFonts w:ascii="宋体" w:cs="宋体"/>
                <w:sz w:val="24"/>
              </w:rPr>
            </w:pPr>
          </w:p>
          <w:p w14:paraId="5BB31814">
            <w:pPr>
              <w:spacing w:line="360" w:lineRule="auto"/>
              <w:rPr>
                <w:rFonts w:ascii="宋体" w:cs="宋体"/>
                <w:sz w:val="24"/>
              </w:rPr>
            </w:pPr>
          </w:p>
          <w:p w14:paraId="34BD39F2">
            <w:pPr>
              <w:spacing w:line="360" w:lineRule="auto"/>
              <w:rPr>
                <w:rFonts w:ascii="宋体" w:cs="宋体"/>
                <w:sz w:val="24"/>
              </w:rPr>
            </w:pPr>
          </w:p>
          <w:p w14:paraId="36558534">
            <w:pPr>
              <w:spacing w:line="360" w:lineRule="auto"/>
              <w:rPr>
                <w:rFonts w:ascii="宋体" w:cs="宋体"/>
                <w:sz w:val="24"/>
              </w:rPr>
            </w:pPr>
          </w:p>
          <w:p w14:paraId="63B90F82">
            <w:pPr>
              <w:spacing w:line="360" w:lineRule="auto"/>
              <w:rPr>
                <w:rFonts w:ascii="宋体" w:cs="宋体"/>
                <w:sz w:val="24"/>
              </w:rPr>
            </w:pPr>
          </w:p>
          <w:p w14:paraId="640E0238">
            <w:pPr>
              <w:spacing w:line="360" w:lineRule="auto"/>
              <w:rPr>
                <w:rFonts w:ascii="宋体" w:cs="宋体"/>
                <w:sz w:val="24"/>
              </w:rPr>
            </w:pPr>
          </w:p>
          <w:p w14:paraId="7FCB72F4">
            <w:pPr>
              <w:spacing w:line="360" w:lineRule="auto"/>
              <w:rPr>
                <w:rFonts w:ascii="宋体" w:cs="宋体"/>
                <w:sz w:val="24"/>
              </w:rPr>
            </w:pPr>
          </w:p>
        </w:tc>
      </w:tr>
    </w:tbl>
    <w:p w14:paraId="3B1A2D4A">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FF0D87F">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5FFF6DCC">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83"/>
        <w:gridCol w:w="1001"/>
        <w:gridCol w:w="1600"/>
        <w:gridCol w:w="1250"/>
        <w:gridCol w:w="1544"/>
        <w:gridCol w:w="1560"/>
        <w:gridCol w:w="1559"/>
        <w:gridCol w:w="1701"/>
        <w:gridCol w:w="1273"/>
      </w:tblGrid>
      <w:tr w14:paraId="48940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21" w:type="dxa"/>
            <w:tcBorders>
              <w:tl2br w:val="single" w:color="auto" w:sz="4" w:space="0"/>
            </w:tcBorders>
            <w:tcMar>
              <w:left w:w="28" w:type="dxa"/>
              <w:right w:w="28" w:type="dxa"/>
            </w:tcMar>
            <w:vAlign w:val="center"/>
          </w:tcPr>
          <w:p w14:paraId="4110F3A1">
            <w:pPr>
              <w:pStyle w:val="55"/>
              <w:spacing w:beforeLines="0" w:afterLines="0" w:line="240" w:lineRule="auto"/>
              <w:jc w:val="righ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项目</w:t>
            </w:r>
          </w:p>
          <w:p w14:paraId="3C208E22">
            <w:pPr>
              <w:pStyle w:val="55"/>
              <w:spacing w:beforeLines="0" w:afterLines="0" w:line="240" w:lineRule="auto"/>
              <w:jc w:val="lef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分类</w:t>
            </w:r>
          </w:p>
        </w:tc>
        <w:tc>
          <w:tcPr>
            <w:tcW w:w="1984" w:type="dxa"/>
            <w:gridSpan w:val="2"/>
            <w:tcMar>
              <w:left w:w="28" w:type="dxa"/>
              <w:right w:w="28" w:type="dxa"/>
            </w:tcMar>
            <w:vAlign w:val="center"/>
          </w:tcPr>
          <w:p w14:paraId="664627AB">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污染物名称</w:t>
            </w:r>
          </w:p>
        </w:tc>
        <w:tc>
          <w:tcPr>
            <w:tcW w:w="1600" w:type="dxa"/>
            <w:tcMar>
              <w:left w:w="28" w:type="dxa"/>
              <w:right w:w="28" w:type="dxa"/>
            </w:tcMar>
            <w:vAlign w:val="center"/>
          </w:tcPr>
          <w:p w14:paraId="7B287BDF">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59F4DC82">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1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①</w:t>
            </w:r>
            <w:r>
              <w:rPr>
                <w:rFonts w:hint="default" w:ascii="Times New Roman" w:hAnsi="Times New Roman" w:eastAsia="黑体" w:cs="Times New Roman"/>
                <w:snapToGrid w:val="0"/>
                <w:color w:val="000000"/>
                <w:spacing w:val="-6"/>
                <w:kern w:val="21"/>
                <w:szCs w:val="21"/>
              </w:rPr>
              <w:fldChar w:fldCharType="end"/>
            </w:r>
          </w:p>
        </w:tc>
        <w:tc>
          <w:tcPr>
            <w:tcW w:w="1250" w:type="dxa"/>
            <w:tcMar>
              <w:left w:w="28" w:type="dxa"/>
              <w:right w:w="28" w:type="dxa"/>
            </w:tcMar>
            <w:vAlign w:val="center"/>
          </w:tcPr>
          <w:p w14:paraId="0972A014">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77931F66">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许可排放量</w:t>
            </w:r>
          </w:p>
          <w:p w14:paraId="7037AB12">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2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snapToGrid w:val="0"/>
                <w:color w:val="000000"/>
                <w:spacing w:val="-6"/>
                <w:kern w:val="21"/>
                <w:szCs w:val="21"/>
              </w:rPr>
              <w:t>②</w:t>
            </w:r>
            <w:r>
              <w:rPr>
                <w:rFonts w:hint="default" w:ascii="Times New Roman" w:hAnsi="Times New Roman" w:eastAsia="黑体" w:cs="Times New Roman"/>
                <w:snapToGrid w:val="0"/>
                <w:color w:val="000000"/>
                <w:spacing w:val="-6"/>
                <w:kern w:val="21"/>
                <w:szCs w:val="21"/>
              </w:rPr>
              <w:fldChar w:fldCharType="end"/>
            </w:r>
          </w:p>
        </w:tc>
        <w:tc>
          <w:tcPr>
            <w:tcW w:w="1544" w:type="dxa"/>
            <w:tcMar>
              <w:left w:w="28" w:type="dxa"/>
              <w:right w:w="28" w:type="dxa"/>
            </w:tcMar>
            <w:vAlign w:val="center"/>
          </w:tcPr>
          <w:p w14:paraId="7AB86D2C">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在建工程</w:t>
            </w:r>
          </w:p>
          <w:p w14:paraId="13504C19">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3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③</w:t>
            </w:r>
            <w:r>
              <w:rPr>
                <w:rFonts w:hint="default" w:ascii="Times New Roman" w:hAnsi="Times New Roman" w:eastAsia="黑体" w:cs="Times New Roman"/>
                <w:snapToGrid w:val="0"/>
                <w:color w:val="000000"/>
                <w:spacing w:val="-6"/>
                <w:kern w:val="21"/>
                <w:szCs w:val="21"/>
              </w:rPr>
              <w:fldChar w:fldCharType="end"/>
            </w:r>
          </w:p>
        </w:tc>
        <w:tc>
          <w:tcPr>
            <w:tcW w:w="1560" w:type="dxa"/>
            <w:tcMar>
              <w:left w:w="28" w:type="dxa"/>
              <w:right w:w="28" w:type="dxa"/>
            </w:tcMar>
            <w:vAlign w:val="center"/>
          </w:tcPr>
          <w:p w14:paraId="0BAA613C">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本项目</w:t>
            </w:r>
          </w:p>
          <w:p w14:paraId="585E1361">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4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④</w:t>
            </w:r>
            <w:r>
              <w:rPr>
                <w:rFonts w:hint="default" w:ascii="Times New Roman" w:hAnsi="Times New Roman" w:eastAsia="黑体" w:cs="Times New Roman"/>
                <w:snapToGrid w:val="0"/>
                <w:color w:val="000000"/>
                <w:spacing w:val="-6"/>
                <w:kern w:val="21"/>
                <w:szCs w:val="21"/>
              </w:rPr>
              <w:fldChar w:fldCharType="end"/>
            </w:r>
          </w:p>
        </w:tc>
        <w:tc>
          <w:tcPr>
            <w:tcW w:w="1559" w:type="dxa"/>
            <w:tcMar>
              <w:left w:w="28" w:type="dxa"/>
              <w:right w:w="28" w:type="dxa"/>
            </w:tcMar>
            <w:vAlign w:val="center"/>
          </w:tcPr>
          <w:p w14:paraId="322456AA">
            <w:pPr>
              <w:pStyle w:val="55"/>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以新带老削减量</w:t>
            </w:r>
          </w:p>
          <w:p w14:paraId="35BF5C96">
            <w:pPr>
              <w:pStyle w:val="55"/>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（新建项目不填）</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5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⑤</w:t>
            </w:r>
            <w:r>
              <w:rPr>
                <w:rFonts w:hint="default" w:ascii="Times New Roman" w:hAnsi="Times New Roman" w:eastAsia="黑体" w:cs="Times New Roman"/>
                <w:snapToGrid w:val="0"/>
                <w:color w:val="000000"/>
                <w:spacing w:val="-16"/>
                <w:kern w:val="21"/>
                <w:szCs w:val="21"/>
              </w:rPr>
              <w:fldChar w:fldCharType="end"/>
            </w:r>
          </w:p>
        </w:tc>
        <w:tc>
          <w:tcPr>
            <w:tcW w:w="1701" w:type="dxa"/>
            <w:tcMar>
              <w:left w:w="28" w:type="dxa"/>
              <w:right w:w="28" w:type="dxa"/>
            </w:tcMar>
            <w:vAlign w:val="center"/>
          </w:tcPr>
          <w:p w14:paraId="5BB04A3B">
            <w:pPr>
              <w:pStyle w:val="55"/>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本项目建成后</w:t>
            </w:r>
          </w:p>
          <w:p w14:paraId="7C66736A">
            <w:pPr>
              <w:pStyle w:val="55"/>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全厂排放量（固体废物产生量）</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6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⑥</w:t>
            </w:r>
            <w:r>
              <w:rPr>
                <w:rFonts w:hint="default" w:ascii="Times New Roman" w:hAnsi="Times New Roman" w:eastAsia="黑体" w:cs="Times New Roman"/>
                <w:snapToGrid w:val="0"/>
                <w:color w:val="000000"/>
                <w:spacing w:val="-16"/>
                <w:kern w:val="21"/>
                <w:szCs w:val="21"/>
              </w:rPr>
              <w:fldChar w:fldCharType="end"/>
            </w:r>
          </w:p>
        </w:tc>
        <w:tc>
          <w:tcPr>
            <w:tcW w:w="1273" w:type="dxa"/>
            <w:tcMar>
              <w:left w:w="28" w:type="dxa"/>
              <w:right w:w="28" w:type="dxa"/>
            </w:tcMar>
            <w:vAlign w:val="center"/>
          </w:tcPr>
          <w:p w14:paraId="3A747999">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变化量</w:t>
            </w:r>
          </w:p>
          <w:p w14:paraId="3A1F886B">
            <w:pPr>
              <w:pStyle w:val="55"/>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7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⑦</w:t>
            </w:r>
            <w:r>
              <w:rPr>
                <w:rFonts w:hint="default" w:ascii="Times New Roman" w:hAnsi="Times New Roman" w:eastAsia="黑体" w:cs="Times New Roman"/>
                <w:snapToGrid w:val="0"/>
                <w:color w:val="000000"/>
                <w:spacing w:val="-6"/>
                <w:kern w:val="21"/>
                <w:szCs w:val="21"/>
              </w:rPr>
              <w:fldChar w:fldCharType="end"/>
            </w:r>
          </w:p>
        </w:tc>
      </w:tr>
      <w:tr w14:paraId="5224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1F7BE422">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废气</w:t>
            </w:r>
          </w:p>
        </w:tc>
        <w:tc>
          <w:tcPr>
            <w:tcW w:w="1984" w:type="dxa"/>
            <w:gridSpan w:val="2"/>
            <w:vAlign w:val="center"/>
          </w:tcPr>
          <w:p w14:paraId="2F86521D">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lang w:val="en-US" w:eastAsia="zh-CN"/>
              </w:rPr>
              <w:t>非甲烷总烃</w:t>
            </w:r>
          </w:p>
        </w:tc>
        <w:tc>
          <w:tcPr>
            <w:tcW w:w="1600" w:type="dxa"/>
            <w:vAlign w:val="center"/>
          </w:tcPr>
          <w:p w14:paraId="1A7094A3">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250" w:type="dxa"/>
            <w:vAlign w:val="center"/>
          </w:tcPr>
          <w:p w14:paraId="561A7091">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rPr>
              <w:t>/</w:t>
            </w:r>
          </w:p>
        </w:tc>
        <w:tc>
          <w:tcPr>
            <w:tcW w:w="1544" w:type="dxa"/>
            <w:vAlign w:val="center"/>
          </w:tcPr>
          <w:p w14:paraId="3328333C">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2C1A085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eastAsia="仿宋" w:cs="Times New Roman"/>
                <w:color w:val="auto"/>
                <w:w w:val="100"/>
                <w:sz w:val="21"/>
                <w:szCs w:val="21"/>
                <w:lang w:val="en-US" w:eastAsia="zh-CN"/>
              </w:rPr>
              <w:t>0.0342</w:t>
            </w:r>
            <w:r>
              <w:rPr>
                <w:rFonts w:hint="default" w:ascii="Times New Roman" w:hAnsi="Times New Roman" w:eastAsia="黑体" w:cs="Times New Roman"/>
                <w:snapToGrid w:val="0"/>
                <w:color w:val="000000"/>
                <w:kern w:val="21"/>
                <w:szCs w:val="21"/>
              </w:rPr>
              <w:t>t/a</w:t>
            </w:r>
          </w:p>
        </w:tc>
        <w:tc>
          <w:tcPr>
            <w:tcW w:w="1559" w:type="dxa"/>
            <w:vAlign w:val="center"/>
          </w:tcPr>
          <w:p w14:paraId="02A7F632">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3A62286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eastAsia="仿宋" w:cs="Times New Roman"/>
                <w:color w:val="auto"/>
                <w:w w:val="100"/>
                <w:sz w:val="21"/>
                <w:szCs w:val="21"/>
                <w:lang w:val="en-US" w:eastAsia="zh-CN"/>
              </w:rPr>
              <w:t>0.0342</w:t>
            </w:r>
            <w:r>
              <w:rPr>
                <w:rFonts w:hint="default" w:ascii="Times New Roman" w:hAnsi="Times New Roman" w:eastAsia="黑体" w:cs="Times New Roman"/>
                <w:snapToGrid w:val="0"/>
                <w:color w:val="000000"/>
                <w:kern w:val="21"/>
                <w:szCs w:val="21"/>
              </w:rPr>
              <w:t>t/a</w:t>
            </w:r>
          </w:p>
        </w:tc>
        <w:tc>
          <w:tcPr>
            <w:tcW w:w="1273" w:type="dxa"/>
            <w:vAlign w:val="center"/>
          </w:tcPr>
          <w:p w14:paraId="5742BE0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ascii="Times New Roman" w:hAnsi="Times New Roman" w:eastAsia="仿宋" w:cs="Times New Roman"/>
                <w:color w:val="auto"/>
                <w:w w:val="100"/>
                <w:sz w:val="21"/>
                <w:szCs w:val="21"/>
                <w:lang w:val="en-US" w:eastAsia="zh-CN"/>
              </w:rPr>
              <w:t>+</w:t>
            </w:r>
            <w:r>
              <w:rPr>
                <w:rFonts w:hint="default" w:ascii="Times New Roman" w:hAnsi="Times New Roman" w:eastAsia="仿宋" w:cs="Times New Roman"/>
                <w:color w:val="auto"/>
                <w:w w:val="100"/>
                <w:sz w:val="21"/>
                <w:szCs w:val="21"/>
                <w:lang w:val="en-US" w:eastAsia="zh-CN"/>
              </w:rPr>
              <w:t>0.0342</w:t>
            </w:r>
            <w:r>
              <w:rPr>
                <w:rFonts w:hint="default" w:ascii="Times New Roman" w:hAnsi="Times New Roman" w:eastAsia="黑体" w:cs="Times New Roman"/>
                <w:snapToGrid w:val="0"/>
                <w:color w:val="000000"/>
                <w:kern w:val="21"/>
                <w:szCs w:val="21"/>
              </w:rPr>
              <w:t>t/a</w:t>
            </w:r>
          </w:p>
        </w:tc>
      </w:tr>
      <w:tr w14:paraId="0D426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6C914A08">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72AA36A6">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lang w:val="en-US" w:eastAsia="zh-CN"/>
              </w:rPr>
              <w:t>TVOC</w:t>
            </w:r>
          </w:p>
        </w:tc>
        <w:tc>
          <w:tcPr>
            <w:tcW w:w="1600" w:type="dxa"/>
            <w:vAlign w:val="center"/>
          </w:tcPr>
          <w:p w14:paraId="5A7D1AA7">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58ACCA33">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38854E07">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4894980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仿宋" w:cs="Times New Roman"/>
                <w:color w:val="auto"/>
                <w:w w:val="100"/>
                <w:sz w:val="21"/>
                <w:szCs w:val="21"/>
                <w:lang w:val="en-US" w:eastAsia="zh-CN"/>
              </w:rPr>
              <w:t>0.0342</w:t>
            </w:r>
            <w:r>
              <w:rPr>
                <w:rFonts w:hint="default" w:ascii="Times New Roman" w:hAnsi="Times New Roman" w:eastAsia="黑体" w:cs="Times New Roman"/>
                <w:snapToGrid w:val="0"/>
                <w:color w:val="000000"/>
                <w:kern w:val="21"/>
                <w:szCs w:val="21"/>
              </w:rPr>
              <w:t>t/a</w:t>
            </w:r>
          </w:p>
        </w:tc>
        <w:tc>
          <w:tcPr>
            <w:tcW w:w="1559" w:type="dxa"/>
            <w:vAlign w:val="center"/>
          </w:tcPr>
          <w:p w14:paraId="71351BE0">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6ACF941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仿宋" w:cs="Times New Roman"/>
                <w:color w:val="auto"/>
                <w:w w:val="100"/>
                <w:sz w:val="21"/>
                <w:szCs w:val="21"/>
                <w:lang w:val="en-US" w:eastAsia="zh-CN"/>
              </w:rPr>
              <w:t>0.0342</w:t>
            </w:r>
            <w:r>
              <w:rPr>
                <w:rFonts w:hint="default" w:ascii="Times New Roman" w:hAnsi="Times New Roman" w:eastAsia="黑体" w:cs="Times New Roman"/>
                <w:snapToGrid w:val="0"/>
                <w:color w:val="000000"/>
                <w:kern w:val="21"/>
                <w:szCs w:val="21"/>
              </w:rPr>
              <w:t>t/a</w:t>
            </w:r>
          </w:p>
        </w:tc>
        <w:tc>
          <w:tcPr>
            <w:tcW w:w="1273" w:type="dxa"/>
            <w:vAlign w:val="center"/>
          </w:tcPr>
          <w:p w14:paraId="033EC0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仿宋" w:cs="Times New Roman"/>
                <w:color w:val="auto"/>
                <w:w w:val="100"/>
                <w:sz w:val="21"/>
                <w:szCs w:val="21"/>
                <w:lang w:val="en-US" w:eastAsia="zh-CN"/>
              </w:rPr>
              <w:t>+</w:t>
            </w:r>
            <w:r>
              <w:rPr>
                <w:rFonts w:hint="default" w:ascii="Times New Roman" w:hAnsi="Times New Roman" w:eastAsia="仿宋" w:cs="Times New Roman"/>
                <w:color w:val="auto"/>
                <w:w w:val="100"/>
                <w:sz w:val="21"/>
                <w:szCs w:val="21"/>
                <w:lang w:val="en-US" w:eastAsia="zh-CN"/>
              </w:rPr>
              <w:t>0.0342</w:t>
            </w:r>
            <w:r>
              <w:rPr>
                <w:rFonts w:hint="default" w:ascii="Times New Roman" w:hAnsi="Times New Roman" w:eastAsia="黑体" w:cs="Times New Roman"/>
                <w:snapToGrid w:val="0"/>
                <w:color w:val="000000"/>
                <w:kern w:val="21"/>
                <w:szCs w:val="21"/>
              </w:rPr>
              <w:t>t/a</w:t>
            </w:r>
          </w:p>
        </w:tc>
      </w:tr>
      <w:tr w14:paraId="16C36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01E544E5">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003FFD0B">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rPr>
              <w:t>颗粒物</w:t>
            </w:r>
          </w:p>
        </w:tc>
        <w:tc>
          <w:tcPr>
            <w:tcW w:w="1600" w:type="dxa"/>
            <w:vAlign w:val="center"/>
          </w:tcPr>
          <w:p w14:paraId="4C9BA14C">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67F6DAB1">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6973B631">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573AFC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仿宋" w:cs="Times New Roman"/>
                <w:color w:val="auto"/>
                <w:w w:val="100"/>
                <w:sz w:val="21"/>
                <w:szCs w:val="21"/>
                <w:lang w:val="en-US" w:eastAsia="zh-CN"/>
              </w:rPr>
              <w:t>2.1082</w:t>
            </w:r>
            <w:r>
              <w:rPr>
                <w:rFonts w:hint="default" w:ascii="Times New Roman" w:hAnsi="Times New Roman" w:eastAsia="黑体" w:cs="Times New Roman"/>
                <w:snapToGrid w:val="0"/>
                <w:color w:val="000000"/>
                <w:kern w:val="21"/>
                <w:szCs w:val="21"/>
              </w:rPr>
              <w:t>t/a</w:t>
            </w:r>
          </w:p>
        </w:tc>
        <w:tc>
          <w:tcPr>
            <w:tcW w:w="1559" w:type="dxa"/>
            <w:vAlign w:val="center"/>
          </w:tcPr>
          <w:p w14:paraId="11EAE703">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1A0F53F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仿宋" w:cs="Times New Roman"/>
                <w:color w:val="auto"/>
                <w:w w:val="100"/>
                <w:sz w:val="21"/>
                <w:szCs w:val="21"/>
                <w:lang w:val="en-US" w:eastAsia="zh-CN"/>
              </w:rPr>
              <w:t>2.1082</w:t>
            </w:r>
            <w:r>
              <w:rPr>
                <w:rFonts w:hint="default" w:ascii="Times New Roman" w:hAnsi="Times New Roman" w:eastAsia="黑体" w:cs="Times New Roman"/>
                <w:snapToGrid w:val="0"/>
                <w:color w:val="000000"/>
                <w:kern w:val="21"/>
                <w:szCs w:val="21"/>
              </w:rPr>
              <w:t>t/a</w:t>
            </w:r>
          </w:p>
        </w:tc>
        <w:tc>
          <w:tcPr>
            <w:tcW w:w="1273" w:type="dxa"/>
            <w:vAlign w:val="center"/>
          </w:tcPr>
          <w:p w14:paraId="2D1FEE7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仿宋" w:cs="Times New Roman"/>
                <w:color w:val="auto"/>
                <w:w w:val="100"/>
                <w:sz w:val="21"/>
                <w:szCs w:val="21"/>
                <w:lang w:val="en-US" w:eastAsia="zh-CN"/>
              </w:rPr>
              <w:t>+</w:t>
            </w:r>
            <w:r>
              <w:rPr>
                <w:rFonts w:hint="default" w:ascii="Times New Roman" w:hAnsi="Times New Roman" w:eastAsia="仿宋" w:cs="Times New Roman"/>
                <w:color w:val="auto"/>
                <w:w w:val="100"/>
                <w:sz w:val="21"/>
                <w:szCs w:val="21"/>
                <w:lang w:val="en-US" w:eastAsia="zh-CN"/>
              </w:rPr>
              <w:t>2.1082</w:t>
            </w:r>
            <w:r>
              <w:rPr>
                <w:rFonts w:hint="default" w:ascii="Times New Roman" w:hAnsi="Times New Roman" w:eastAsia="黑体" w:cs="Times New Roman"/>
                <w:snapToGrid w:val="0"/>
                <w:color w:val="000000"/>
                <w:kern w:val="21"/>
                <w:szCs w:val="21"/>
              </w:rPr>
              <w:t>t/a</w:t>
            </w:r>
          </w:p>
        </w:tc>
      </w:tr>
      <w:tr w14:paraId="6571F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6F6FA4D3">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07656979">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lang w:eastAsia="zh-CN"/>
              </w:rPr>
              <w:t>SO</w:t>
            </w:r>
            <w:r>
              <w:rPr>
                <w:rFonts w:hint="default" w:ascii="Times New Roman" w:hAnsi="Times New Roman" w:eastAsia="黑体" w:cs="Times New Roman"/>
                <w:color w:val="auto"/>
                <w:sz w:val="21"/>
                <w:szCs w:val="21"/>
                <w:vertAlign w:val="subscript"/>
                <w:lang w:eastAsia="zh-CN"/>
              </w:rPr>
              <w:t>2</w:t>
            </w:r>
          </w:p>
        </w:tc>
        <w:tc>
          <w:tcPr>
            <w:tcW w:w="1600" w:type="dxa"/>
            <w:vAlign w:val="center"/>
          </w:tcPr>
          <w:p w14:paraId="780B4015">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2B215902">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493CC955">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1257EA4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eastAsia="仿宋" w:cs="Times New Roman"/>
                <w:color w:val="auto"/>
                <w:w w:val="100"/>
                <w:sz w:val="21"/>
                <w:szCs w:val="21"/>
                <w:lang w:val="en-US" w:eastAsia="zh-CN"/>
              </w:rPr>
              <w:t>0.06</w:t>
            </w:r>
            <w:r>
              <w:rPr>
                <w:rFonts w:hint="default" w:ascii="Times New Roman" w:hAnsi="Times New Roman" w:eastAsia="黑体" w:cs="Times New Roman"/>
                <w:snapToGrid w:val="0"/>
                <w:color w:val="000000"/>
                <w:kern w:val="21"/>
                <w:szCs w:val="21"/>
              </w:rPr>
              <w:t>t/a</w:t>
            </w:r>
          </w:p>
        </w:tc>
        <w:tc>
          <w:tcPr>
            <w:tcW w:w="1559" w:type="dxa"/>
            <w:vAlign w:val="center"/>
          </w:tcPr>
          <w:p w14:paraId="42A73286">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3F9D546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仿宋" w:cs="Times New Roman"/>
                <w:color w:val="auto"/>
                <w:w w:val="100"/>
                <w:sz w:val="21"/>
                <w:szCs w:val="21"/>
                <w:lang w:val="en-US" w:eastAsia="zh-CN"/>
              </w:rPr>
              <w:t>0.06</w:t>
            </w:r>
            <w:r>
              <w:rPr>
                <w:rFonts w:hint="default" w:ascii="Times New Roman" w:hAnsi="Times New Roman" w:eastAsia="黑体" w:cs="Times New Roman"/>
                <w:snapToGrid w:val="0"/>
                <w:color w:val="000000"/>
                <w:kern w:val="21"/>
                <w:szCs w:val="21"/>
              </w:rPr>
              <w:t>t/a</w:t>
            </w:r>
          </w:p>
        </w:tc>
        <w:tc>
          <w:tcPr>
            <w:tcW w:w="1273" w:type="dxa"/>
            <w:vAlign w:val="center"/>
          </w:tcPr>
          <w:p w14:paraId="75C093C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仿宋" w:cs="Times New Roman"/>
                <w:color w:val="auto"/>
                <w:w w:val="100"/>
                <w:sz w:val="21"/>
                <w:szCs w:val="21"/>
                <w:lang w:val="en-US" w:eastAsia="zh-CN"/>
              </w:rPr>
              <w:t>+</w:t>
            </w:r>
            <w:r>
              <w:rPr>
                <w:rFonts w:hint="default" w:ascii="Times New Roman" w:hAnsi="Times New Roman" w:eastAsia="仿宋" w:cs="Times New Roman"/>
                <w:color w:val="auto"/>
                <w:w w:val="100"/>
                <w:sz w:val="21"/>
                <w:szCs w:val="21"/>
                <w:lang w:val="en-US" w:eastAsia="zh-CN"/>
              </w:rPr>
              <w:t>0.06</w:t>
            </w:r>
            <w:r>
              <w:rPr>
                <w:rFonts w:hint="default" w:ascii="Times New Roman" w:hAnsi="Times New Roman" w:eastAsia="黑体" w:cs="Times New Roman"/>
                <w:snapToGrid w:val="0"/>
                <w:color w:val="000000"/>
                <w:kern w:val="21"/>
                <w:szCs w:val="21"/>
              </w:rPr>
              <w:t>t/a</w:t>
            </w:r>
          </w:p>
        </w:tc>
      </w:tr>
      <w:tr w14:paraId="1CDDD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118FECA6">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7B6F5F7D">
            <w:pPr>
              <w:snapToGrid w:val="0"/>
              <w:spacing w:line="260" w:lineRule="exact"/>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eastAsia="zh-CN"/>
              </w:rPr>
              <w:t>NOx</w:t>
            </w:r>
          </w:p>
        </w:tc>
        <w:tc>
          <w:tcPr>
            <w:tcW w:w="1600" w:type="dxa"/>
            <w:vAlign w:val="center"/>
          </w:tcPr>
          <w:p w14:paraId="11365FC4">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72F9F2C0">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391AE0E5">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4D2D716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color w:val="auto"/>
                <w:w w:val="100"/>
                <w:sz w:val="21"/>
                <w:szCs w:val="21"/>
                <w:lang w:val="en-US" w:eastAsia="zh-CN"/>
              </w:rPr>
            </w:pPr>
            <w:r>
              <w:rPr>
                <w:rFonts w:hint="default" w:ascii="Times New Roman" w:hAnsi="Times New Roman" w:eastAsia="仿宋" w:cs="Times New Roman"/>
                <w:color w:val="auto"/>
                <w:w w:val="100"/>
                <w:sz w:val="21"/>
                <w:szCs w:val="21"/>
                <w:lang w:val="en-US" w:eastAsia="zh-CN"/>
              </w:rPr>
              <w:t>0.281</w:t>
            </w:r>
            <w:r>
              <w:rPr>
                <w:rFonts w:hint="default" w:ascii="Times New Roman" w:hAnsi="Times New Roman" w:eastAsia="黑体" w:cs="Times New Roman"/>
                <w:snapToGrid w:val="0"/>
                <w:color w:val="000000"/>
                <w:kern w:val="21"/>
                <w:szCs w:val="21"/>
              </w:rPr>
              <w:t>t/a</w:t>
            </w:r>
          </w:p>
        </w:tc>
        <w:tc>
          <w:tcPr>
            <w:tcW w:w="1559" w:type="dxa"/>
            <w:vAlign w:val="center"/>
          </w:tcPr>
          <w:p w14:paraId="2CD2A031">
            <w:pPr>
              <w:pStyle w:val="55"/>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157E4F4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color w:val="auto"/>
                <w:sz w:val="21"/>
                <w:szCs w:val="21"/>
                <w:lang w:val="en-US" w:eastAsia="zh-CN"/>
              </w:rPr>
            </w:pPr>
            <w:r>
              <w:rPr>
                <w:rFonts w:hint="default" w:ascii="Times New Roman" w:hAnsi="Times New Roman" w:eastAsia="仿宋" w:cs="Times New Roman"/>
                <w:color w:val="auto"/>
                <w:w w:val="100"/>
                <w:sz w:val="21"/>
                <w:szCs w:val="21"/>
                <w:lang w:val="en-US" w:eastAsia="zh-CN"/>
              </w:rPr>
              <w:t>0.281</w:t>
            </w:r>
            <w:r>
              <w:rPr>
                <w:rFonts w:hint="default" w:ascii="Times New Roman" w:hAnsi="Times New Roman" w:eastAsia="黑体" w:cs="Times New Roman"/>
                <w:snapToGrid w:val="0"/>
                <w:color w:val="000000"/>
                <w:kern w:val="21"/>
                <w:szCs w:val="21"/>
              </w:rPr>
              <w:t>t/a</w:t>
            </w:r>
          </w:p>
        </w:tc>
        <w:tc>
          <w:tcPr>
            <w:tcW w:w="1273" w:type="dxa"/>
            <w:vAlign w:val="center"/>
          </w:tcPr>
          <w:p w14:paraId="5401DE3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color w:val="auto"/>
                <w:sz w:val="21"/>
                <w:szCs w:val="21"/>
                <w:lang w:val="en-US" w:eastAsia="zh-CN"/>
              </w:rPr>
            </w:pPr>
            <w:r>
              <w:rPr>
                <w:rFonts w:hint="eastAsia" w:ascii="Times New Roman" w:hAnsi="Times New Roman" w:eastAsia="仿宋" w:cs="Times New Roman"/>
                <w:color w:val="auto"/>
                <w:w w:val="100"/>
                <w:sz w:val="21"/>
                <w:szCs w:val="21"/>
                <w:lang w:val="en-US" w:eastAsia="zh-CN"/>
              </w:rPr>
              <w:t>+</w:t>
            </w:r>
            <w:r>
              <w:rPr>
                <w:rFonts w:hint="default" w:ascii="Times New Roman" w:hAnsi="Times New Roman" w:eastAsia="仿宋" w:cs="Times New Roman"/>
                <w:color w:val="auto"/>
                <w:w w:val="100"/>
                <w:sz w:val="21"/>
                <w:szCs w:val="21"/>
                <w:lang w:val="en-US" w:eastAsia="zh-CN"/>
              </w:rPr>
              <w:t>0.281</w:t>
            </w:r>
            <w:r>
              <w:rPr>
                <w:rFonts w:hint="default" w:ascii="Times New Roman" w:hAnsi="Times New Roman" w:eastAsia="黑体" w:cs="Times New Roman"/>
                <w:snapToGrid w:val="0"/>
                <w:color w:val="000000"/>
                <w:kern w:val="21"/>
                <w:szCs w:val="21"/>
              </w:rPr>
              <w:t>t/a</w:t>
            </w:r>
          </w:p>
        </w:tc>
      </w:tr>
      <w:tr w14:paraId="73054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1E808EFE">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废水</w:t>
            </w:r>
          </w:p>
        </w:tc>
        <w:tc>
          <w:tcPr>
            <w:tcW w:w="983" w:type="dxa"/>
            <w:vMerge w:val="restart"/>
            <w:vAlign w:val="center"/>
          </w:tcPr>
          <w:p w14:paraId="7A53DEB4">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生活</w:t>
            </w:r>
          </w:p>
          <w:p w14:paraId="44FF11F5">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污水</w:t>
            </w:r>
          </w:p>
        </w:tc>
        <w:tc>
          <w:tcPr>
            <w:tcW w:w="1001" w:type="dxa"/>
            <w:vAlign w:val="center"/>
          </w:tcPr>
          <w:p w14:paraId="5D9E5C03">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COD</w:t>
            </w:r>
          </w:p>
        </w:tc>
        <w:tc>
          <w:tcPr>
            <w:tcW w:w="1600" w:type="dxa"/>
            <w:vAlign w:val="center"/>
          </w:tcPr>
          <w:p w14:paraId="59094BF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36</w:t>
            </w:r>
            <w:r>
              <w:rPr>
                <w:rFonts w:hint="default" w:ascii="Times New Roman" w:hAnsi="Times New Roman" w:eastAsia="黑体" w:cs="Times New Roman"/>
                <w:snapToGrid w:val="0"/>
                <w:color w:val="000000"/>
                <w:kern w:val="21"/>
                <w:szCs w:val="21"/>
              </w:rPr>
              <w:t>t/a</w:t>
            </w:r>
          </w:p>
        </w:tc>
        <w:tc>
          <w:tcPr>
            <w:tcW w:w="1250" w:type="dxa"/>
            <w:vAlign w:val="center"/>
          </w:tcPr>
          <w:p w14:paraId="62B7DB7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cs="Times New Roman"/>
                <w:color w:val="auto"/>
                <w:w w:val="100"/>
                <w:sz w:val="21"/>
                <w:szCs w:val="21"/>
                <w:lang w:val="en-US" w:eastAsia="zh-CN"/>
              </w:rPr>
              <w:t>0.048</w:t>
            </w:r>
            <w:r>
              <w:rPr>
                <w:rFonts w:hint="default" w:ascii="Times New Roman" w:hAnsi="Times New Roman" w:eastAsia="黑体" w:cs="Times New Roman"/>
                <w:snapToGrid w:val="0"/>
                <w:color w:val="000000"/>
                <w:kern w:val="21"/>
                <w:szCs w:val="21"/>
              </w:rPr>
              <w:t>t/a</w:t>
            </w:r>
          </w:p>
        </w:tc>
        <w:tc>
          <w:tcPr>
            <w:tcW w:w="1544" w:type="dxa"/>
            <w:vAlign w:val="center"/>
          </w:tcPr>
          <w:p w14:paraId="2B5067DF">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3115ECC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36</w:t>
            </w:r>
            <w:r>
              <w:rPr>
                <w:rFonts w:hint="default" w:ascii="Times New Roman" w:hAnsi="Times New Roman" w:eastAsia="黑体" w:cs="Times New Roman"/>
                <w:snapToGrid w:val="0"/>
                <w:color w:val="000000"/>
                <w:kern w:val="21"/>
                <w:szCs w:val="21"/>
              </w:rPr>
              <w:t>t/a</w:t>
            </w:r>
          </w:p>
        </w:tc>
        <w:tc>
          <w:tcPr>
            <w:tcW w:w="1559" w:type="dxa"/>
            <w:vAlign w:val="center"/>
          </w:tcPr>
          <w:p w14:paraId="0970EA8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cs="Times New Roman"/>
                <w:color w:val="auto"/>
                <w:w w:val="100"/>
                <w:sz w:val="21"/>
                <w:szCs w:val="21"/>
                <w:lang w:val="en-US" w:eastAsia="zh-CN"/>
              </w:rPr>
              <w:t>0.048</w:t>
            </w:r>
            <w:r>
              <w:rPr>
                <w:rFonts w:hint="default" w:ascii="Times New Roman" w:hAnsi="Times New Roman" w:eastAsia="黑体" w:cs="Times New Roman"/>
                <w:snapToGrid w:val="0"/>
                <w:color w:val="000000"/>
                <w:kern w:val="21"/>
                <w:szCs w:val="21"/>
              </w:rPr>
              <w:t>t/a</w:t>
            </w:r>
          </w:p>
        </w:tc>
        <w:tc>
          <w:tcPr>
            <w:tcW w:w="1701" w:type="dxa"/>
            <w:vAlign w:val="center"/>
          </w:tcPr>
          <w:p w14:paraId="1002332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36</w:t>
            </w:r>
            <w:r>
              <w:rPr>
                <w:rFonts w:hint="default" w:ascii="Times New Roman" w:hAnsi="Times New Roman" w:eastAsia="黑体" w:cs="Times New Roman"/>
                <w:snapToGrid w:val="0"/>
                <w:color w:val="000000"/>
                <w:kern w:val="21"/>
                <w:szCs w:val="21"/>
              </w:rPr>
              <w:t>t/a</w:t>
            </w:r>
          </w:p>
        </w:tc>
        <w:tc>
          <w:tcPr>
            <w:tcW w:w="1273" w:type="dxa"/>
            <w:vAlign w:val="center"/>
          </w:tcPr>
          <w:p w14:paraId="38A8F45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eastAsia="仿宋" w:cs="Times New Roman"/>
                <w:color w:val="auto"/>
                <w:w w:val="100"/>
                <w:sz w:val="21"/>
                <w:szCs w:val="21"/>
                <w:lang w:val="en-US" w:eastAsia="zh-CN"/>
              </w:rPr>
              <w:t>-</w:t>
            </w:r>
            <w:r>
              <w:rPr>
                <w:rFonts w:hint="default" w:ascii="Times New Roman" w:hAnsi="Times New Roman" w:cs="Times New Roman"/>
                <w:color w:val="auto"/>
                <w:w w:val="100"/>
                <w:kern w:val="0"/>
                <w:sz w:val="21"/>
                <w:szCs w:val="21"/>
              </w:rPr>
              <w:t>0.0</w:t>
            </w:r>
            <w:r>
              <w:rPr>
                <w:rFonts w:hint="default" w:ascii="Times New Roman" w:hAnsi="Times New Roman" w:cs="Times New Roman"/>
                <w:color w:val="auto"/>
                <w:w w:val="100"/>
                <w:kern w:val="0"/>
                <w:sz w:val="21"/>
                <w:szCs w:val="21"/>
                <w:lang w:val="en-US" w:eastAsia="zh-CN"/>
              </w:rPr>
              <w:t>12</w:t>
            </w:r>
            <w:r>
              <w:rPr>
                <w:rFonts w:hint="default" w:ascii="Times New Roman" w:hAnsi="Times New Roman" w:eastAsia="黑体" w:cs="Times New Roman"/>
                <w:snapToGrid w:val="0"/>
                <w:color w:val="000000"/>
                <w:kern w:val="21"/>
                <w:szCs w:val="21"/>
              </w:rPr>
              <w:t>t/a</w:t>
            </w:r>
          </w:p>
        </w:tc>
      </w:tr>
      <w:tr w14:paraId="02F6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7D9E6832">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45C57220">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35BF9150">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SS</w:t>
            </w:r>
          </w:p>
        </w:tc>
        <w:tc>
          <w:tcPr>
            <w:tcW w:w="1600" w:type="dxa"/>
            <w:vAlign w:val="center"/>
          </w:tcPr>
          <w:p w14:paraId="249DA99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07</w:t>
            </w:r>
            <w:r>
              <w:rPr>
                <w:rFonts w:hint="default" w:ascii="Times New Roman" w:hAnsi="Times New Roman" w:eastAsia="黑体" w:cs="Times New Roman"/>
                <w:snapToGrid w:val="0"/>
                <w:color w:val="000000"/>
                <w:kern w:val="21"/>
                <w:szCs w:val="21"/>
              </w:rPr>
              <w:t>t/a</w:t>
            </w:r>
          </w:p>
        </w:tc>
        <w:tc>
          <w:tcPr>
            <w:tcW w:w="1250" w:type="dxa"/>
            <w:vAlign w:val="center"/>
          </w:tcPr>
          <w:p w14:paraId="64B1804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cs="Times New Roman"/>
                <w:color w:val="auto"/>
                <w:w w:val="100"/>
                <w:sz w:val="21"/>
                <w:szCs w:val="21"/>
                <w:lang w:val="en-US" w:eastAsia="zh-CN"/>
              </w:rPr>
              <w:t>0.01</w:t>
            </w:r>
            <w:r>
              <w:rPr>
                <w:rFonts w:hint="default" w:ascii="Times New Roman" w:hAnsi="Times New Roman" w:eastAsia="黑体" w:cs="Times New Roman"/>
                <w:snapToGrid w:val="0"/>
                <w:color w:val="000000"/>
                <w:kern w:val="21"/>
                <w:szCs w:val="21"/>
              </w:rPr>
              <w:t>t/a</w:t>
            </w:r>
          </w:p>
        </w:tc>
        <w:tc>
          <w:tcPr>
            <w:tcW w:w="1544" w:type="dxa"/>
            <w:vAlign w:val="center"/>
          </w:tcPr>
          <w:p w14:paraId="4F3A4D15">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0E32F06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07</w:t>
            </w:r>
            <w:r>
              <w:rPr>
                <w:rFonts w:hint="default" w:ascii="Times New Roman" w:hAnsi="Times New Roman" w:eastAsia="黑体" w:cs="Times New Roman"/>
                <w:snapToGrid w:val="0"/>
                <w:color w:val="000000"/>
                <w:kern w:val="21"/>
                <w:szCs w:val="21"/>
              </w:rPr>
              <w:t>t/a</w:t>
            </w:r>
          </w:p>
        </w:tc>
        <w:tc>
          <w:tcPr>
            <w:tcW w:w="1559" w:type="dxa"/>
            <w:vAlign w:val="center"/>
          </w:tcPr>
          <w:p w14:paraId="2ECBBF5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cs="Times New Roman"/>
                <w:color w:val="auto"/>
                <w:w w:val="100"/>
                <w:sz w:val="21"/>
                <w:szCs w:val="21"/>
                <w:lang w:val="en-US" w:eastAsia="zh-CN"/>
              </w:rPr>
              <w:t>0.01</w:t>
            </w:r>
            <w:r>
              <w:rPr>
                <w:rFonts w:hint="default" w:ascii="Times New Roman" w:hAnsi="Times New Roman" w:eastAsia="黑体" w:cs="Times New Roman"/>
                <w:snapToGrid w:val="0"/>
                <w:color w:val="000000"/>
                <w:kern w:val="21"/>
                <w:szCs w:val="21"/>
              </w:rPr>
              <w:t>t/a</w:t>
            </w:r>
          </w:p>
        </w:tc>
        <w:tc>
          <w:tcPr>
            <w:tcW w:w="1701" w:type="dxa"/>
            <w:vAlign w:val="center"/>
          </w:tcPr>
          <w:p w14:paraId="0BE1814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07</w:t>
            </w:r>
            <w:r>
              <w:rPr>
                <w:rFonts w:hint="default" w:ascii="Times New Roman" w:hAnsi="Times New Roman" w:eastAsia="黑体" w:cs="Times New Roman"/>
                <w:snapToGrid w:val="0"/>
                <w:color w:val="000000"/>
                <w:kern w:val="21"/>
                <w:szCs w:val="21"/>
              </w:rPr>
              <w:t>t/a</w:t>
            </w:r>
          </w:p>
        </w:tc>
        <w:tc>
          <w:tcPr>
            <w:tcW w:w="1273" w:type="dxa"/>
            <w:vAlign w:val="center"/>
          </w:tcPr>
          <w:p w14:paraId="64C9A0F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eastAsia="仿宋" w:cs="Times New Roman"/>
                <w:color w:val="auto"/>
                <w:w w:val="100"/>
                <w:sz w:val="21"/>
                <w:szCs w:val="21"/>
                <w:lang w:val="en-US" w:eastAsia="zh-CN"/>
              </w:rPr>
              <w:t>-</w:t>
            </w:r>
            <w:r>
              <w:rPr>
                <w:rFonts w:hint="default" w:ascii="Times New Roman" w:hAnsi="Times New Roman" w:cs="Times New Roman"/>
                <w:color w:val="auto"/>
                <w:w w:val="100"/>
                <w:kern w:val="0"/>
                <w:sz w:val="21"/>
                <w:szCs w:val="21"/>
              </w:rPr>
              <w:t>0.00</w:t>
            </w:r>
            <w:r>
              <w:rPr>
                <w:rFonts w:hint="default" w:ascii="Times New Roman" w:hAnsi="Times New Roman" w:cs="Times New Roman"/>
                <w:color w:val="auto"/>
                <w:w w:val="100"/>
                <w:kern w:val="0"/>
                <w:sz w:val="21"/>
                <w:szCs w:val="21"/>
                <w:lang w:val="en-US" w:eastAsia="zh-CN"/>
              </w:rPr>
              <w:t>3</w:t>
            </w:r>
            <w:r>
              <w:rPr>
                <w:rFonts w:hint="default" w:ascii="Times New Roman" w:hAnsi="Times New Roman" w:eastAsia="黑体" w:cs="Times New Roman"/>
                <w:snapToGrid w:val="0"/>
                <w:color w:val="000000"/>
                <w:kern w:val="21"/>
                <w:szCs w:val="21"/>
              </w:rPr>
              <w:t>t/a</w:t>
            </w:r>
          </w:p>
        </w:tc>
      </w:tr>
      <w:tr w14:paraId="6B008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75FF0D3D">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0A6E3190">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488B0D23">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氨氮</w:t>
            </w:r>
          </w:p>
        </w:tc>
        <w:tc>
          <w:tcPr>
            <w:tcW w:w="1600" w:type="dxa"/>
            <w:vAlign w:val="center"/>
          </w:tcPr>
          <w:p w14:paraId="0265DE1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cs="Times New Roman"/>
                <w:color w:val="auto"/>
                <w:w w:val="100"/>
                <w:sz w:val="21"/>
                <w:szCs w:val="21"/>
              </w:rPr>
              <w:t>0.00</w:t>
            </w:r>
            <w:r>
              <w:rPr>
                <w:rFonts w:hint="eastAsia" w:ascii="Times New Roman" w:hAnsi="Times New Roman"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250" w:type="dxa"/>
            <w:vAlign w:val="center"/>
          </w:tcPr>
          <w:p w14:paraId="125563A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cs="Times New Roman"/>
                <w:color w:val="auto"/>
                <w:w w:val="100"/>
                <w:sz w:val="21"/>
                <w:szCs w:val="21"/>
              </w:rPr>
              <w:t>0.00</w:t>
            </w:r>
            <w:r>
              <w:rPr>
                <w:rFonts w:hint="default" w:ascii="Times New Roman" w:hAnsi="Times New Roman" w:cs="Times New Roman"/>
                <w:color w:val="auto"/>
                <w:w w:val="100"/>
                <w:sz w:val="21"/>
                <w:szCs w:val="21"/>
                <w:lang w:val="en-US" w:eastAsia="zh-CN"/>
              </w:rPr>
              <w:t>4</w:t>
            </w:r>
            <w:r>
              <w:rPr>
                <w:rFonts w:hint="default" w:ascii="Times New Roman" w:hAnsi="Times New Roman" w:eastAsia="黑体" w:cs="Times New Roman"/>
                <w:snapToGrid w:val="0"/>
                <w:color w:val="000000"/>
                <w:kern w:val="21"/>
                <w:szCs w:val="21"/>
              </w:rPr>
              <w:t>t/a</w:t>
            </w:r>
          </w:p>
        </w:tc>
        <w:tc>
          <w:tcPr>
            <w:tcW w:w="1544" w:type="dxa"/>
            <w:vAlign w:val="center"/>
          </w:tcPr>
          <w:p w14:paraId="5C981EEB">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7D69168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w:t>
            </w:r>
            <w:r>
              <w:rPr>
                <w:rFonts w:hint="eastAsia" w:ascii="Times New Roman" w:hAnsi="Times New Roman"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559" w:type="dxa"/>
            <w:vAlign w:val="center"/>
          </w:tcPr>
          <w:p w14:paraId="66B756A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cs="Times New Roman"/>
                <w:color w:val="auto"/>
                <w:w w:val="100"/>
                <w:sz w:val="21"/>
                <w:szCs w:val="21"/>
              </w:rPr>
              <w:t>0.00</w:t>
            </w:r>
            <w:r>
              <w:rPr>
                <w:rFonts w:hint="default" w:ascii="Times New Roman" w:hAnsi="Times New Roman" w:cs="Times New Roman"/>
                <w:color w:val="auto"/>
                <w:w w:val="100"/>
                <w:sz w:val="21"/>
                <w:szCs w:val="21"/>
                <w:lang w:val="en-US" w:eastAsia="zh-CN"/>
              </w:rPr>
              <w:t>4</w:t>
            </w:r>
            <w:r>
              <w:rPr>
                <w:rFonts w:hint="default" w:ascii="Times New Roman" w:hAnsi="Times New Roman" w:eastAsia="黑体" w:cs="Times New Roman"/>
                <w:snapToGrid w:val="0"/>
                <w:color w:val="000000"/>
                <w:kern w:val="21"/>
                <w:szCs w:val="21"/>
              </w:rPr>
              <w:t>t/a</w:t>
            </w:r>
          </w:p>
        </w:tc>
        <w:tc>
          <w:tcPr>
            <w:tcW w:w="1701" w:type="dxa"/>
            <w:vAlign w:val="center"/>
          </w:tcPr>
          <w:p w14:paraId="590D7C7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w:t>
            </w:r>
            <w:r>
              <w:rPr>
                <w:rFonts w:hint="eastAsia" w:ascii="Times New Roman" w:hAnsi="Times New Roman"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273" w:type="dxa"/>
            <w:vAlign w:val="center"/>
          </w:tcPr>
          <w:p w14:paraId="7589A36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eastAsia="仿宋" w:cs="Times New Roman"/>
                <w:color w:val="auto"/>
                <w:w w:val="100"/>
                <w:sz w:val="21"/>
                <w:szCs w:val="21"/>
                <w:lang w:val="en-US" w:eastAsia="zh-CN"/>
              </w:rPr>
              <w:t>-</w:t>
            </w:r>
            <w:r>
              <w:rPr>
                <w:rFonts w:hint="default" w:ascii="Times New Roman" w:hAnsi="Times New Roman" w:cs="Times New Roman"/>
                <w:color w:val="auto"/>
                <w:w w:val="100"/>
                <w:kern w:val="0"/>
                <w:sz w:val="21"/>
                <w:szCs w:val="21"/>
              </w:rPr>
              <w:t>0.00</w:t>
            </w:r>
            <w:r>
              <w:rPr>
                <w:rFonts w:hint="default" w:ascii="Times New Roman" w:hAnsi="Times New Roman" w:cs="Times New Roman"/>
                <w:color w:val="auto"/>
                <w:w w:val="100"/>
                <w:kern w:val="0"/>
                <w:sz w:val="21"/>
                <w:szCs w:val="21"/>
                <w:lang w:val="en-US" w:eastAsia="zh-CN"/>
              </w:rPr>
              <w:t>1</w:t>
            </w:r>
            <w:r>
              <w:rPr>
                <w:rFonts w:hint="default" w:ascii="Times New Roman" w:hAnsi="Times New Roman" w:eastAsia="黑体" w:cs="Times New Roman"/>
                <w:snapToGrid w:val="0"/>
                <w:color w:val="000000"/>
                <w:kern w:val="21"/>
                <w:szCs w:val="21"/>
              </w:rPr>
              <w:t>t/a</w:t>
            </w:r>
          </w:p>
        </w:tc>
      </w:tr>
      <w:tr w14:paraId="518E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0764412E">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37F24C06">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7D490159">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TP</w:t>
            </w:r>
          </w:p>
        </w:tc>
        <w:tc>
          <w:tcPr>
            <w:tcW w:w="1600" w:type="dxa"/>
            <w:vAlign w:val="center"/>
          </w:tcPr>
          <w:p w14:paraId="2211C6F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cs="Times New Roman"/>
                <w:color w:val="auto"/>
                <w:w w:val="100"/>
                <w:sz w:val="21"/>
                <w:szCs w:val="21"/>
              </w:rPr>
              <w:t>0.000</w:t>
            </w:r>
            <w:r>
              <w:rPr>
                <w:rFonts w:hint="eastAsia" w:ascii="Times New Roman" w:hAnsi="Times New Roman" w:cs="Times New Roman"/>
                <w:color w:val="auto"/>
                <w:w w:val="100"/>
                <w:sz w:val="21"/>
                <w:szCs w:val="21"/>
                <w:lang w:val="en-US" w:eastAsia="zh-CN"/>
              </w:rPr>
              <w:t>4</w:t>
            </w:r>
            <w:r>
              <w:rPr>
                <w:rFonts w:hint="default" w:ascii="Times New Roman" w:hAnsi="Times New Roman" w:eastAsia="黑体" w:cs="Times New Roman"/>
                <w:snapToGrid w:val="0"/>
                <w:color w:val="000000"/>
                <w:kern w:val="21"/>
                <w:szCs w:val="21"/>
              </w:rPr>
              <w:t>t/a</w:t>
            </w:r>
          </w:p>
        </w:tc>
        <w:tc>
          <w:tcPr>
            <w:tcW w:w="1250" w:type="dxa"/>
            <w:vAlign w:val="center"/>
          </w:tcPr>
          <w:p w14:paraId="711F132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cs="Times New Roman"/>
                <w:color w:val="auto"/>
                <w:w w:val="100"/>
                <w:sz w:val="21"/>
                <w:szCs w:val="21"/>
              </w:rPr>
              <w:t>0.000</w:t>
            </w:r>
            <w:r>
              <w:rPr>
                <w:rFonts w:hint="default" w:ascii="Times New Roman" w:hAnsi="Times New Roman" w:cs="Times New Roman"/>
                <w:color w:val="auto"/>
                <w:w w:val="100"/>
                <w:sz w:val="21"/>
                <w:szCs w:val="21"/>
                <w:lang w:val="en-US" w:eastAsia="zh-CN"/>
              </w:rPr>
              <w:t>5</w:t>
            </w:r>
            <w:r>
              <w:rPr>
                <w:rFonts w:hint="default" w:ascii="Times New Roman" w:hAnsi="Times New Roman" w:eastAsia="黑体" w:cs="Times New Roman"/>
                <w:snapToGrid w:val="0"/>
                <w:color w:val="000000"/>
                <w:kern w:val="21"/>
                <w:szCs w:val="21"/>
              </w:rPr>
              <w:t>t/a</w:t>
            </w:r>
          </w:p>
        </w:tc>
        <w:tc>
          <w:tcPr>
            <w:tcW w:w="1544" w:type="dxa"/>
            <w:vAlign w:val="center"/>
          </w:tcPr>
          <w:p w14:paraId="46F166D5">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4E1909D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0.000</w:t>
            </w:r>
            <w:r>
              <w:rPr>
                <w:rFonts w:hint="eastAsia" w:ascii="Times New Roman" w:hAnsi="Times New Roman" w:cs="Times New Roman"/>
                <w:color w:val="auto"/>
                <w:w w:val="100"/>
                <w:sz w:val="21"/>
                <w:szCs w:val="21"/>
                <w:lang w:val="en-US" w:eastAsia="zh-CN"/>
              </w:rPr>
              <w:t>4</w:t>
            </w:r>
            <w:r>
              <w:rPr>
                <w:rFonts w:hint="default" w:ascii="Times New Roman" w:hAnsi="Times New Roman" w:eastAsia="黑体" w:cs="Times New Roman"/>
                <w:snapToGrid w:val="0"/>
                <w:color w:val="000000"/>
                <w:kern w:val="21"/>
                <w:szCs w:val="21"/>
              </w:rPr>
              <w:t>t/a</w:t>
            </w:r>
          </w:p>
        </w:tc>
        <w:tc>
          <w:tcPr>
            <w:tcW w:w="1559" w:type="dxa"/>
            <w:vAlign w:val="center"/>
          </w:tcPr>
          <w:p w14:paraId="4CFB4DC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cs="Times New Roman"/>
                <w:color w:val="auto"/>
                <w:w w:val="100"/>
                <w:sz w:val="21"/>
                <w:szCs w:val="21"/>
              </w:rPr>
              <w:t>0.000</w:t>
            </w:r>
            <w:r>
              <w:rPr>
                <w:rFonts w:hint="default" w:ascii="Times New Roman" w:hAnsi="Times New Roman" w:cs="Times New Roman"/>
                <w:color w:val="auto"/>
                <w:w w:val="100"/>
                <w:sz w:val="21"/>
                <w:szCs w:val="21"/>
                <w:lang w:val="en-US" w:eastAsia="zh-CN"/>
              </w:rPr>
              <w:t>5</w:t>
            </w:r>
            <w:r>
              <w:rPr>
                <w:rFonts w:hint="default" w:ascii="Times New Roman" w:hAnsi="Times New Roman" w:eastAsia="黑体" w:cs="Times New Roman"/>
                <w:snapToGrid w:val="0"/>
                <w:color w:val="000000"/>
                <w:kern w:val="21"/>
                <w:szCs w:val="21"/>
              </w:rPr>
              <w:t>t/a</w:t>
            </w:r>
          </w:p>
        </w:tc>
        <w:tc>
          <w:tcPr>
            <w:tcW w:w="1701" w:type="dxa"/>
            <w:vAlign w:val="center"/>
          </w:tcPr>
          <w:p w14:paraId="3B5C4E2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0.000</w:t>
            </w:r>
            <w:r>
              <w:rPr>
                <w:rFonts w:hint="eastAsia" w:ascii="Times New Roman" w:hAnsi="Times New Roman" w:cs="Times New Roman"/>
                <w:color w:val="auto"/>
                <w:w w:val="100"/>
                <w:sz w:val="21"/>
                <w:szCs w:val="21"/>
                <w:lang w:val="en-US" w:eastAsia="zh-CN"/>
              </w:rPr>
              <w:t>4</w:t>
            </w:r>
            <w:r>
              <w:rPr>
                <w:rFonts w:hint="default" w:ascii="Times New Roman" w:hAnsi="Times New Roman" w:eastAsia="黑体" w:cs="Times New Roman"/>
                <w:snapToGrid w:val="0"/>
                <w:color w:val="000000"/>
                <w:kern w:val="21"/>
                <w:szCs w:val="21"/>
              </w:rPr>
              <w:t>t/a</w:t>
            </w:r>
          </w:p>
        </w:tc>
        <w:tc>
          <w:tcPr>
            <w:tcW w:w="1273" w:type="dxa"/>
            <w:vAlign w:val="center"/>
          </w:tcPr>
          <w:p w14:paraId="40612AC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eastAsia="仿宋" w:cs="Times New Roman"/>
                <w:color w:val="auto"/>
                <w:w w:val="100"/>
                <w:sz w:val="21"/>
                <w:szCs w:val="21"/>
                <w:lang w:val="en-US" w:eastAsia="zh-CN"/>
              </w:rPr>
              <w:t>-</w:t>
            </w:r>
            <w:r>
              <w:rPr>
                <w:rFonts w:hint="default" w:ascii="Times New Roman" w:hAnsi="Times New Roman" w:cs="Times New Roman"/>
                <w:color w:val="auto"/>
                <w:w w:val="100"/>
                <w:kern w:val="0"/>
                <w:sz w:val="21"/>
                <w:szCs w:val="21"/>
              </w:rPr>
              <w:t>0.000</w:t>
            </w:r>
            <w:r>
              <w:rPr>
                <w:rFonts w:hint="default" w:ascii="Times New Roman" w:hAnsi="Times New Roman" w:cs="Times New Roman"/>
                <w:color w:val="auto"/>
                <w:w w:val="100"/>
                <w:kern w:val="0"/>
                <w:sz w:val="21"/>
                <w:szCs w:val="21"/>
                <w:lang w:val="en-US" w:eastAsia="zh-CN"/>
              </w:rPr>
              <w:t>1</w:t>
            </w:r>
            <w:r>
              <w:rPr>
                <w:rFonts w:hint="default" w:ascii="Times New Roman" w:hAnsi="Times New Roman" w:eastAsia="黑体" w:cs="Times New Roman"/>
                <w:snapToGrid w:val="0"/>
                <w:color w:val="000000"/>
                <w:kern w:val="21"/>
                <w:szCs w:val="21"/>
              </w:rPr>
              <w:t>t/a</w:t>
            </w:r>
          </w:p>
        </w:tc>
      </w:tr>
      <w:tr w14:paraId="1569E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23266CF6">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79240417">
            <w:pPr>
              <w:pStyle w:val="55"/>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73F1EDF9">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总氮</w:t>
            </w:r>
          </w:p>
        </w:tc>
        <w:tc>
          <w:tcPr>
            <w:tcW w:w="1600" w:type="dxa"/>
            <w:vAlign w:val="center"/>
          </w:tcPr>
          <w:p w14:paraId="58D4EB2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ascii="Times New Roman" w:hAnsi="Times New Roman" w:cs="Times New Roman"/>
                <w:color w:val="auto"/>
                <w:w w:val="100"/>
                <w:sz w:val="21"/>
                <w:szCs w:val="21"/>
                <w:lang w:val="en-US" w:eastAsia="zh-CN"/>
              </w:rPr>
              <w:t>0.0086</w:t>
            </w:r>
            <w:r>
              <w:rPr>
                <w:rFonts w:hint="default" w:ascii="Times New Roman" w:hAnsi="Times New Roman" w:eastAsia="黑体" w:cs="Times New Roman"/>
                <w:snapToGrid w:val="0"/>
                <w:color w:val="000000"/>
                <w:kern w:val="21"/>
                <w:szCs w:val="21"/>
              </w:rPr>
              <w:t>t/a</w:t>
            </w:r>
          </w:p>
        </w:tc>
        <w:tc>
          <w:tcPr>
            <w:tcW w:w="1250" w:type="dxa"/>
            <w:vAlign w:val="center"/>
          </w:tcPr>
          <w:p w14:paraId="4614219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default" w:ascii="Times New Roman" w:hAnsi="Times New Roman" w:cs="Times New Roman"/>
                <w:color w:val="auto"/>
                <w:w w:val="100"/>
                <w:sz w:val="21"/>
                <w:szCs w:val="21"/>
              </w:rPr>
              <w:t>0.0</w:t>
            </w:r>
            <w:r>
              <w:rPr>
                <w:rFonts w:hint="default" w:ascii="Times New Roman" w:hAnsi="Times New Roman" w:cs="Times New Roman"/>
                <w:color w:val="auto"/>
                <w:w w:val="100"/>
                <w:sz w:val="21"/>
                <w:szCs w:val="21"/>
                <w:lang w:val="en-US" w:eastAsia="zh-CN"/>
              </w:rPr>
              <w:t>12</w:t>
            </w:r>
            <w:r>
              <w:rPr>
                <w:rFonts w:hint="default" w:ascii="Times New Roman" w:hAnsi="Times New Roman" w:eastAsia="黑体" w:cs="Times New Roman"/>
                <w:snapToGrid w:val="0"/>
                <w:color w:val="000000"/>
                <w:kern w:val="21"/>
                <w:szCs w:val="21"/>
              </w:rPr>
              <w:t>t/a</w:t>
            </w:r>
          </w:p>
        </w:tc>
        <w:tc>
          <w:tcPr>
            <w:tcW w:w="1544" w:type="dxa"/>
            <w:vAlign w:val="center"/>
          </w:tcPr>
          <w:p w14:paraId="571840DA">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1E066B7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ascii="Times New Roman" w:hAnsi="Times New Roman" w:cs="Times New Roman"/>
                <w:color w:val="auto"/>
                <w:w w:val="100"/>
                <w:sz w:val="21"/>
                <w:szCs w:val="21"/>
                <w:lang w:val="en-US" w:eastAsia="zh-CN"/>
              </w:rPr>
              <w:t>0.0086</w:t>
            </w:r>
            <w:r>
              <w:rPr>
                <w:rFonts w:hint="default" w:ascii="Times New Roman" w:hAnsi="Times New Roman" w:eastAsia="黑体" w:cs="Times New Roman"/>
                <w:snapToGrid w:val="0"/>
                <w:color w:val="000000"/>
                <w:kern w:val="21"/>
                <w:szCs w:val="21"/>
              </w:rPr>
              <w:t>t/a</w:t>
            </w:r>
          </w:p>
        </w:tc>
        <w:tc>
          <w:tcPr>
            <w:tcW w:w="1559" w:type="dxa"/>
            <w:vAlign w:val="center"/>
          </w:tcPr>
          <w:p w14:paraId="1CAF998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cs="Times New Roman"/>
                <w:color w:val="auto"/>
                <w:w w:val="100"/>
                <w:sz w:val="21"/>
                <w:szCs w:val="21"/>
              </w:rPr>
              <w:t>0.0</w:t>
            </w:r>
            <w:r>
              <w:rPr>
                <w:rFonts w:hint="default" w:ascii="Times New Roman" w:hAnsi="Times New Roman" w:cs="Times New Roman"/>
                <w:color w:val="auto"/>
                <w:w w:val="100"/>
                <w:sz w:val="21"/>
                <w:szCs w:val="21"/>
                <w:lang w:val="en-US" w:eastAsia="zh-CN"/>
              </w:rPr>
              <w:t>12</w:t>
            </w:r>
            <w:r>
              <w:rPr>
                <w:rFonts w:hint="default" w:ascii="Times New Roman" w:hAnsi="Times New Roman" w:eastAsia="黑体" w:cs="Times New Roman"/>
                <w:snapToGrid w:val="0"/>
                <w:color w:val="000000"/>
                <w:kern w:val="21"/>
                <w:szCs w:val="21"/>
              </w:rPr>
              <w:t>t/a</w:t>
            </w:r>
          </w:p>
        </w:tc>
        <w:tc>
          <w:tcPr>
            <w:tcW w:w="1701" w:type="dxa"/>
            <w:vAlign w:val="center"/>
          </w:tcPr>
          <w:p w14:paraId="3EB4FE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ascii="Times New Roman" w:hAnsi="Times New Roman" w:cs="Times New Roman"/>
                <w:color w:val="auto"/>
                <w:w w:val="100"/>
                <w:sz w:val="21"/>
                <w:szCs w:val="21"/>
                <w:lang w:val="en-US" w:eastAsia="zh-CN"/>
              </w:rPr>
              <w:t>0.0086</w:t>
            </w:r>
            <w:r>
              <w:rPr>
                <w:rFonts w:hint="default" w:ascii="Times New Roman" w:hAnsi="Times New Roman" w:eastAsia="黑体" w:cs="Times New Roman"/>
                <w:snapToGrid w:val="0"/>
                <w:color w:val="000000"/>
                <w:kern w:val="21"/>
                <w:szCs w:val="21"/>
              </w:rPr>
              <w:t>t/a</w:t>
            </w:r>
          </w:p>
        </w:tc>
        <w:tc>
          <w:tcPr>
            <w:tcW w:w="1273" w:type="dxa"/>
            <w:vAlign w:val="center"/>
          </w:tcPr>
          <w:p w14:paraId="1B53718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ascii="Times New Roman" w:hAnsi="Times New Roman" w:cs="Times New Roman"/>
                <w:color w:val="auto"/>
                <w:w w:val="100"/>
                <w:kern w:val="0"/>
                <w:sz w:val="21"/>
                <w:szCs w:val="21"/>
                <w:lang w:val="en-US" w:eastAsia="zh-CN"/>
              </w:rPr>
              <w:t>-</w:t>
            </w:r>
            <w:r>
              <w:rPr>
                <w:rFonts w:hint="default" w:ascii="Times New Roman" w:hAnsi="Times New Roman" w:cs="Times New Roman"/>
                <w:color w:val="auto"/>
                <w:w w:val="100"/>
                <w:kern w:val="0"/>
                <w:sz w:val="21"/>
                <w:szCs w:val="21"/>
              </w:rPr>
              <w:t>0.00</w:t>
            </w:r>
            <w:r>
              <w:rPr>
                <w:rFonts w:hint="default" w:ascii="Times New Roman" w:hAnsi="Times New Roman" w:cs="Times New Roman"/>
                <w:color w:val="auto"/>
                <w:w w:val="100"/>
                <w:kern w:val="0"/>
                <w:sz w:val="21"/>
                <w:szCs w:val="21"/>
                <w:lang w:val="en-US" w:eastAsia="zh-CN"/>
              </w:rPr>
              <w:t>34</w:t>
            </w:r>
            <w:r>
              <w:rPr>
                <w:rFonts w:hint="default" w:ascii="Times New Roman" w:hAnsi="Times New Roman" w:eastAsia="黑体" w:cs="Times New Roman"/>
                <w:snapToGrid w:val="0"/>
                <w:color w:val="000000"/>
                <w:kern w:val="21"/>
                <w:szCs w:val="21"/>
              </w:rPr>
              <w:t>t/a</w:t>
            </w:r>
          </w:p>
        </w:tc>
      </w:tr>
      <w:tr w14:paraId="60996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406558A9">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一般工业</w:t>
            </w:r>
          </w:p>
          <w:p w14:paraId="4FDB4861">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固体废物</w:t>
            </w:r>
          </w:p>
        </w:tc>
        <w:tc>
          <w:tcPr>
            <w:tcW w:w="1984" w:type="dxa"/>
            <w:gridSpan w:val="2"/>
            <w:vAlign w:val="center"/>
          </w:tcPr>
          <w:p w14:paraId="68CCCF68">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eastAsia" w:ascii="Times New Roman" w:hAnsi="Times New Roman" w:eastAsia="宋体" w:cs="Times New Roman"/>
                <w:kern w:val="2"/>
                <w:sz w:val="21"/>
                <w:szCs w:val="21"/>
                <w:lang w:val="en-US" w:eastAsia="zh-CN"/>
              </w:rPr>
              <w:t>玻璃废料</w:t>
            </w:r>
          </w:p>
        </w:tc>
        <w:tc>
          <w:tcPr>
            <w:tcW w:w="1600" w:type="dxa"/>
            <w:vAlign w:val="center"/>
          </w:tcPr>
          <w:p w14:paraId="07A748B9">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eastAsia" w:ascii="Times New Roman" w:eastAsia="黑体" w:cs="Times New Roman"/>
                <w:snapToGrid w:val="0"/>
                <w:color w:val="000000"/>
                <w:spacing w:val="-6"/>
                <w:kern w:val="21"/>
                <w:szCs w:val="21"/>
                <w:lang w:val="en-US" w:eastAsia="zh-CN"/>
              </w:rPr>
              <w:t>100t/a</w:t>
            </w:r>
          </w:p>
        </w:tc>
        <w:tc>
          <w:tcPr>
            <w:tcW w:w="1250" w:type="dxa"/>
            <w:vAlign w:val="center"/>
          </w:tcPr>
          <w:p w14:paraId="3EEE3543">
            <w:pPr>
              <w:pStyle w:val="55"/>
              <w:spacing w:beforeLines="0" w:afterLines="0" w:line="240" w:lineRule="auto"/>
              <w:rPr>
                <w:rFonts w:hint="default" w:ascii="Times New Roman" w:hAnsi="Times New Roman" w:eastAsia="黑体" w:cs="Times New Roman"/>
                <w:snapToGrid w:val="0"/>
                <w:color w:val="000000"/>
                <w:spacing w:val="-6"/>
                <w:kern w:val="21"/>
                <w:szCs w:val="21"/>
                <w:lang w:eastAsia="zh-CN"/>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05DE53C4">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470531AE">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w:t>
            </w:r>
          </w:p>
        </w:tc>
        <w:tc>
          <w:tcPr>
            <w:tcW w:w="1559" w:type="dxa"/>
            <w:vAlign w:val="center"/>
          </w:tcPr>
          <w:p w14:paraId="3575EF7D">
            <w:pPr>
              <w:pStyle w:val="55"/>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spacing w:val="-6"/>
                <w:kern w:val="21"/>
                <w:szCs w:val="21"/>
                <w:lang w:val="en-US" w:eastAsia="zh-CN"/>
              </w:rPr>
              <w:t>100t/a</w:t>
            </w:r>
          </w:p>
        </w:tc>
        <w:tc>
          <w:tcPr>
            <w:tcW w:w="1701" w:type="dxa"/>
            <w:vAlign w:val="center"/>
          </w:tcPr>
          <w:p w14:paraId="1197EDC7">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0</w:t>
            </w:r>
          </w:p>
        </w:tc>
        <w:tc>
          <w:tcPr>
            <w:tcW w:w="1273" w:type="dxa"/>
            <w:vAlign w:val="center"/>
          </w:tcPr>
          <w:p w14:paraId="5121A6D3">
            <w:pPr>
              <w:jc w:val="center"/>
              <w:rPr>
                <w:rFonts w:hint="eastAsia" w:ascii="Times New Roman" w:hAnsi="Times New Roman" w:eastAsia="黑体" w:cs="Times New Roman"/>
                <w:lang w:val="en-US" w:eastAsia="zh-CN"/>
              </w:rPr>
            </w:pPr>
            <w:r>
              <w:rPr>
                <w:rFonts w:hint="eastAsia" w:eastAsia="黑体" w:cs="Times New Roman"/>
                <w:lang w:val="en-US" w:eastAsia="zh-CN"/>
              </w:rPr>
              <w:t>/</w:t>
            </w:r>
          </w:p>
        </w:tc>
      </w:tr>
      <w:tr w14:paraId="08499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66F247A4">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655C795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eastAsia" w:ascii="Times New Roman" w:hAnsi="Times New Roman" w:eastAsia="宋体" w:cs="Times New Roman"/>
                <w:kern w:val="2"/>
                <w:sz w:val="21"/>
                <w:szCs w:val="21"/>
                <w:lang w:val="en-US" w:eastAsia="zh-CN"/>
              </w:rPr>
              <w:t>污泥</w:t>
            </w:r>
          </w:p>
        </w:tc>
        <w:tc>
          <w:tcPr>
            <w:tcW w:w="1600" w:type="dxa"/>
            <w:vAlign w:val="center"/>
          </w:tcPr>
          <w:p w14:paraId="2C08315F">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eastAsia" w:ascii="Times New Roman" w:eastAsia="黑体" w:cs="Times New Roman"/>
                <w:snapToGrid w:val="0"/>
                <w:color w:val="000000"/>
                <w:spacing w:val="-6"/>
                <w:kern w:val="21"/>
                <w:szCs w:val="21"/>
                <w:lang w:val="en-US" w:eastAsia="zh-CN"/>
              </w:rPr>
              <w:t>1t/a</w:t>
            </w:r>
          </w:p>
        </w:tc>
        <w:tc>
          <w:tcPr>
            <w:tcW w:w="1250" w:type="dxa"/>
            <w:vAlign w:val="center"/>
          </w:tcPr>
          <w:p w14:paraId="23825207">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10E20EAF">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77EED259">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w:t>
            </w:r>
          </w:p>
        </w:tc>
        <w:tc>
          <w:tcPr>
            <w:tcW w:w="1559" w:type="dxa"/>
            <w:vAlign w:val="center"/>
          </w:tcPr>
          <w:p w14:paraId="4D095FA0">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eastAsia" w:ascii="Times New Roman" w:eastAsia="黑体" w:cs="Times New Roman"/>
                <w:snapToGrid w:val="0"/>
                <w:color w:val="000000"/>
                <w:spacing w:val="-6"/>
                <w:kern w:val="21"/>
                <w:szCs w:val="21"/>
                <w:lang w:val="en-US" w:eastAsia="zh-CN"/>
              </w:rPr>
              <w:t>1t/a</w:t>
            </w:r>
          </w:p>
        </w:tc>
        <w:tc>
          <w:tcPr>
            <w:tcW w:w="1701" w:type="dxa"/>
            <w:vAlign w:val="center"/>
          </w:tcPr>
          <w:p w14:paraId="437FC074">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0</w:t>
            </w:r>
          </w:p>
        </w:tc>
        <w:tc>
          <w:tcPr>
            <w:tcW w:w="1273" w:type="dxa"/>
            <w:vAlign w:val="center"/>
          </w:tcPr>
          <w:p w14:paraId="44268237">
            <w:pPr>
              <w:jc w:val="center"/>
              <w:rPr>
                <w:rFonts w:hint="default" w:ascii="Times New Roman" w:hAnsi="Times New Roman" w:eastAsia="黑体" w:cs="Times New Roman"/>
                <w:lang w:val="en-US" w:eastAsia="zh-CN"/>
              </w:rPr>
            </w:pPr>
            <w:r>
              <w:rPr>
                <w:rFonts w:hint="eastAsia" w:eastAsia="黑体" w:cs="Times New Roman"/>
                <w:lang w:val="en-US" w:eastAsia="zh-CN"/>
              </w:rPr>
              <w:t>/</w:t>
            </w:r>
          </w:p>
        </w:tc>
      </w:tr>
      <w:tr w14:paraId="02780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452D6503">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62E4BB3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金属废料</w:t>
            </w:r>
          </w:p>
        </w:tc>
        <w:tc>
          <w:tcPr>
            <w:tcW w:w="1600" w:type="dxa"/>
            <w:vAlign w:val="center"/>
          </w:tcPr>
          <w:p w14:paraId="5DE32776">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2287BACE">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7212A695">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04ADEB5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441</w:t>
            </w:r>
            <w:r>
              <w:rPr>
                <w:rFonts w:hint="default" w:ascii="Times New Roman" w:hAnsi="Times New Roman" w:eastAsia="黑体" w:cs="Times New Roman"/>
                <w:snapToGrid w:val="0"/>
                <w:color w:val="000000"/>
                <w:kern w:val="21"/>
                <w:szCs w:val="21"/>
              </w:rPr>
              <w:t>t/a</w:t>
            </w:r>
          </w:p>
        </w:tc>
        <w:tc>
          <w:tcPr>
            <w:tcW w:w="1559" w:type="dxa"/>
            <w:vAlign w:val="center"/>
          </w:tcPr>
          <w:p w14:paraId="1D5B2BEC">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02AB634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441</w:t>
            </w:r>
            <w:r>
              <w:rPr>
                <w:rFonts w:hint="default" w:ascii="Times New Roman" w:hAnsi="Times New Roman" w:eastAsia="黑体" w:cs="Times New Roman"/>
                <w:snapToGrid w:val="0"/>
                <w:color w:val="000000"/>
                <w:kern w:val="21"/>
                <w:szCs w:val="21"/>
              </w:rPr>
              <w:t>t/a</w:t>
            </w:r>
          </w:p>
        </w:tc>
        <w:tc>
          <w:tcPr>
            <w:tcW w:w="1273" w:type="dxa"/>
            <w:vAlign w:val="center"/>
          </w:tcPr>
          <w:p w14:paraId="506EBF87">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lang w:val="en-US" w:eastAsia="zh-CN"/>
              </w:rPr>
            </w:pPr>
            <w:r>
              <w:rPr>
                <w:rFonts w:hint="eastAsia" w:ascii="Times New Roman" w:hAnsi="Times New Roman" w:eastAsia="宋体" w:cs="Times New Roman"/>
                <w:color w:val="000000"/>
                <w:kern w:val="2"/>
                <w:sz w:val="21"/>
                <w:szCs w:val="21"/>
                <w:lang w:val="en-US" w:eastAsia="zh-CN" w:bidi="ar-SA"/>
              </w:rPr>
              <w:t>+441</w:t>
            </w:r>
            <w:r>
              <w:rPr>
                <w:rFonts w:hint="default" w:ascii="Times New Roman" w:hAnsi="Times New Roman" w:eastAsia="黑体" w:cs="Times New Roman"/>
                <w:snapToGrid w:val="0"/>
                <w:color w:val="000000"/>
                <w:kern w:val="21"/>
                <w:szCs w:val="21"/>
              </w:rPr>
              <w:t>t/a</w:t>
            </w:r>
          </w:p>
        </w:tc>
      </w:tr>
      <w:tr w14:paraId="43943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25727EEB">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75B36FC2">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收集的塑粉</w:t>
            </w:r>
          </w:p>
        </w:tc>
        <w:tc>
          <w:tcPr>
            <w:tcW w:w="1600" w:type="dxa"/>
            <w:vAlign w:val="center"/>
          </w:tcPr>
          <w:p w14:paraId="3F7F87E6">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5789B565">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590CC489">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1E52350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43.695</w:t>
            </w:r>
            <w:r>
              <w:rPr>
                <w:rFonts w:hint="default" w:ascii="Times New Roman" w:hAnsi="Times New Roman" w:eastAsia="黑体" w:cs="Times New Roman"/>
                <w:snapToGrid w:val="0"/>
                <w:color w:val="000000"/>
                <w:kern w:val="21"/>
                <w:szCs w:val="21"/>
              </w:rPr>
              <w:t>t/a</w:t>
            </w:r>
          </w:p>
        </w:tc>
        <w:tc>
          <w:tcPr>
            <w:tcW w:w="1559" w:type="dxa"/>
            <w:vAlign w:val="center"/>
          </w:tcPr>
          <w:p w14:paraId="160CD8A8">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7C30AC0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43.695</w:t>
            </w:r>
            <w:r>
              <w:rPr>
                <w:rFonts w:hint="default" w:ascii="Times New Roman" w:hAnsi="Times New Roman" w:eastAsia="黑体" w:cs="Times New Roman"/>
                <w:snapToGrid w:val="0"/>
                <w:color w:val="000000"/>
                <w:kern w:val="21"/>
                <w:szCs w:val="21"/>
              </w:rPr>
              <w:t>t/a</w:t>
            </w:r>
          </w:p>
        </w:tc>
        <w:tc>
          <w:tcPr>
            <w:tcW w:w="1273" w:type="dxa"/>
            <w:vAlign w:val="center"/>
          </w:tcPr>
          <w:p w14:paraId="36D3AE9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+43.695</w:t>
            </w:r>
            <w:r>
              <w:rPr>
                <w:rFonts w:hint="default" w:ascii="Times New Roman" w:hAnsi="Times New Roman" w:eastAsia="黑体" w:cs="Times New Roman"/>
                <w:snapToGrid w:val="0"/>
                <w:color w:val="000000"/>
                <w:kern w:val="21"/>
                <w:szCs w:val="21"/>
              </w:rPr>
              <w:t>t/a</w:t>
            </w:r>
          </w:p>
        </w:tc>
      </w:tr>
      <w:tr w14:paraId="55BEF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E8C619A">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1AFA945">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w:t>
            </w:r>
            <w:r>
              <w:rPr>
                <w:rFonts w:hint="eastAsia" w:ascii="Times New Roman" w:hAnsi="Times New Roman" w:eastAsia="宋体" w:cs="Times New Roman"/>
                <w:color w:val="000000"/>
                <w:kern w:val="2"/>
                <w:sz w:val="21"/>
                <w:szCs w:val="21"/>
                <w:lang w:val="en-US" w:eastAsia="zh-CN" w:bidi="ar-SA"/>
              </w:rPr>
              <w:t>砂纸</w:t>
            </w:r>
          </w:p>
        </w:tc>
        <w:tc>
          <w:tcPr>
            <w:tcW w:w="1600" w:type="dxa"/>
            <w:vAlign w:val="center"/>
          </w:tcPr>
          <w:p w14:paraId="74F1E869">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3712DB67">
            <w:pPr>
              <w:pStyle w:val="55"/>
              <w:spacing w:beforeLines="0" w:afterLines="0" w:line="240" w:lineRule="auto"/>
              <w:rPr>
                <w:rFonts w:hint="default" w:ascii="Times New Roman" w:hAnsi="Times New Roman" w:eastAsia="黑体" w:cs="Times New Roman"/>
                <w:snapToGrid w:val="0"/>
                <w:color w:val="000000"/>
                <w:spacing w:val="-6"/>
                <w:kern w:val="21"/>
                <w:szCs w:val="21"/>
                <w:lang w:eastAsia="zh-CN"/>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56D86CB4">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3B84325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0.01</w:t>
            </w:r>
            <w:r>
              <w:rPr>
                <w:rFonts w:hint="default" w:ascii="Times New Roman" w:hAnsi="Times New Roman" w:eastAsia="黑体" w:cs="Times New Roman"/>
                <w:snapToGrid w:val="0"/>
                <w:color w:val="000000"/>
                <w:kern w:val="21"/>
                <w:szCs w:val="21"/>
              </w:rPr>
              <w:t>t/a</w:t>
            </w:r>
          </w:p>
        </w:tc>
        <w:tc>
          <w:tcPr>
            <w:tcW w:w="1559" w:type="dxa"/>
            <w:vAlign w:val="center"/>
          </w:tcPr>
          <w:p w14:paraId="45D66A1A">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5B982706">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0.01</w:t>
            </w:r>
            <w:r>
              <w:rPr>
                <w:rFonts w:hint="default" w:ascii="Times New Roman" w:hAnsi="Times New Roman" w:eastAsia="黑体" w:cs="Times New Roman"/>
                <w:snapToGrid w:val="0"/>
                <w:color w:val="000000"/>
                <w:kern w:val="21"/>
                <w:szCs w:val="21"/>
              </w:rPr>
              <w:t>t/a</w:t>
            </w:r>
          </w:p>
        </w:tc>
        <w:tc>
          <w:tcPr>
            <w:tcW w:w="1273" w:type="dxa"/>
            <w:vAlign w:val="center"/>
          </w:tcPr>
          <w:p w14:paraId="3F506AE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+0.01</w:t>
            </w:r>
            <w:r>
              <w:rPr>
                <w:rFonts w:hint="default" w:ascii="Times New Roman" w:hAnsi="Times New Roman" w:eastAsia="黑体" w:cs="Times New Roman"/>
                <w:snapToGrid w:val="0"/>
                <w:color w:val="000000"/>
                <w:kern w:val="21"/>
                <w:szCs w:val="21"/>
              </w:rPr>
              <w:t>t/a</w:t>
            </w:r>
          </w:p>
        </w:tc>
      </w:tr>
      <w:tr w14:paraId="005FB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021" w:type="dxa"/>
            <w:vMerge w:val="continue"/>
            <w:vAlign w:val="center"/>
          </w:tcPr>
          <w:p w14:paraId="068EC6F2">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0445E057">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不沾染有毒有害的</w:t>
            </w:r>
          </w:p>
          <w:p w14:paraId="4A1BAD0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废包装材料</w:t>
            </w:r>
          </w:p>
        </w:tc>
        <w:tc>
          <w:tcPr>
            <w:tcW w:w="1600" w:type="dxa"/>
            <w:vAlign w:val="center"/>
          </w:tcPr>
          <w:p w14:paraId="29C072DE">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57ED9ACC">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2E4C1BB0">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048AC05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3</w:t>
            </w:r>
            <w:r>
              <w:rPr>
                <w:rFonts w:hint="default" w:ascii="Times New Roman" w:hAnsi="Times New Roman" w:eastAsia="黑体" w:cs="Times New Roman"/>
                <w:snapToGrid w:val="0"/>
                <w:color w:val="000000"/>
                <w:kern w:val="21"/>
                <w:szCs w:val="21"/>
              </w:rPr>
              <w:t>t/a</w:t>
            </w:r>
          </w:p>
        </w:tc>
        <w:tc>
          <w:tcPr>
            <w:tcW w:w="1559" w:type="dxa"/>
            <w:vAlign w:val="center"/>
          </w:tcPr>
          <w:p w14:paraId="5EE1C998">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20DDCD6C">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3</w:t>
            </w:r>
            <w:r>
              <w:rPr>
                <w:rFonts w:hint="default" w:ascii="Times New Roman" w:hAnsi="Times New Roman" w:eastAsia="黑体" w:cs="Times New Roman"/>
                <w:snapToGrid w:val="0"/>
                <w:color w:val="000000"/>
                <w:kern w:val="21"/>
                <w:szCs w:val="21"/>
              </w:rPr>
              <w:t>t/a</w:t>
            </w:r>
          </w:p>
        </w:tc>
        <w:tc>
          <w:tcPr>
            <w:tcW w:w="1273" w:type="dxa"/>
            <w:vAlign w:val="center"/>
          </w:tcPr>
          <w:p w14:paraId="3D19C3C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+3</w:t>
            </w:r>
            <w:r>
              <w:rPr>
                <w:rFonts w:hint="default" w:ascii="Times New Roman" w:hAnsi="Times New Roman" w:eastAsia="黑体" w:cs="Times New Roman"/>
                <w:snapToGrid w:val="0"/>
                <w:color w:val="000000"/>
                <w:kern w:val="21"/>
                <w:szCs w:val="21"/>
              </w:rPr>
              <w:t>t/a</w:t>
            </w:r>
          </w:p>
        </w:tc>
      </w:tr>
      <w:tr w14:paraId="0B501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2DCFD460">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3E6A2DF4">
            <w:pPr>
              <w:autoSpaceDE w:val="0"/>
              <w:autoSpaceDN w:val="0"/>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废滤筒</w:t>
            </w:r>
          </w:p>
        </w:tc>
        <w:tc>
          <w:tcPr>
            <w:tcW w:w="1600" w:type="dxa"/>
            <w:vAlign w:val="center"/>
          </w:tcPr>
          <w:p w14:paraId="383D782E">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376F29C8">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61F8E918">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643B0A7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18</w:t>
            </w:r>
            <w:r>
              <w:rPr>
                <w:rFonts w:hint="default" w:ascii="Times New Roman" w:hAnsi="Times New Roman" w:eastAsia="黑体" w:cs="Times New Roman"/>
                <w:snapToGrid w:val="0"/>
                <w:color w:val="000000"/>
                <w:kern w:val="21"/>
                <w:szCs w:val="21"/>
              </w:rPr>
              <w:t>t/a</w:t>
            </w:r>
          </w:p>
        </w:tc>
        <w:tc>
          <w:tcPr>
            <w:tcW w:w="1559" w:type="dxa"/>
            <w:vAlign w:val="center"/>
          </w:tcPr>
          <w:p w14:paraId="0E0EBC5F">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710B04B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18</w:t>
            </w:r>
            <w:r>
              <w:rPr>
                <w:rFonts w:hint="default" w:ascii="Times New Roman" w:hAnsi="Times New Roman" w:eastAsia="黑体" w:cs="Times New Roman"/>
                <w:snapToGrid w:val="0"/>
                <w:color w:val="000000"/>
                <w:kern w:val="21"/>
                <w:szCs w:val="21"/>
              </w:rPr>
              <w:t>t/a</w:t>
            </w:r>
          </w:p>
        </w:tc>
        <w:tc>
          <w:tcPr>
            <w:tcW w:w="1273" w:type="dxa"/>
            <w:vAlign w:val="center"/>
          </w:tcPr>
          <w:p w14:paraId="78131A07">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+18</w:t>
            </w:r>
            <w:r>
              <w:rPr>
                <w:rFonts w:hint="default" w:ascii="Times New Roman" w:hAnsi="Times New Roman" w:eastAsia="黑体" w:cs="Times New Roman"/>
                <w:snapToGrid w:val="0"/>
                <w:color w:val="000000"/>
                <w:kern w:val="21"/>
                <w:szCs w:val="21"/>
              </w:rPr>
              <w:t>t/a</w:t>
            </w:r>
          </w:p>
        </w:tc>
      </w:tr>
      <w:tr w14:paraId="31063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4B4EC695">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392298E6">
            <w:pPr>
              <w:autoSpaceDE w:val="0"/>
              <w:autoSpaceDN w:val="0"/>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收集的滤尘</w:t>
            </w:r>
          </w:p>
        </w:tc>
        <w:tc>
          <w:tcPr>
            <w:tcW w:w="1600" w:type="dxa"/>
            <w:vAlign w:val="center"/>
          </w:tcPr>
          <w:p w14:paraId="3AC71A84">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5832CB53">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4822BE85">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2D1F344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6.0734</w:t>
            </w:r>
            <w:r>
              <w:rPr>
                <w:rFonts w:hint="default" w:ascii="Times New Roman" w:hAnsi="Times New Roman" w:eastAsia="黑体" w:cs="Times New Roman"/>
                <w:snapToGrid w:val="0"/>
                <w:color w:val="000000"/>
                <w:kern w:val="21"/>
                <w:szCs w:val="21"/>
              </w:rPr>
              <w:t>t/a</w:t>
            </w:r>
          </w:p>
        </w:tc>
        <w:tc>
          <w:tcPr>
            <w:tcW w:w="1559" w:type="dxa"/>
            <w:vAlign w:val="center"/>
          </w:tcPr>
          <w:p w14:paraId="143D88C8">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2DD6B238">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6.0734</w:t>
            </w:r>
            <w:r>
              <w:rPr>
                <w:rFonts w:hint="default" w:ascii="Times New Roman" w:hAnsi="Times New Roman" w:eastAsia="黑体" w:cs="Times New Roman"/>
                <w:snapToGrid w:val="0"/>
                <w:color w:val="000000"/>
                <w:kern w:val="21"/>
                <w:szCs w:val="21"/>
              </w:rPr>
              <w:t>t/a</w:t>
            </w:r>
          </w:p>
        </w:tc>
        <w:tc>
          <w:tcPr>
            <w:tcW w:w="1273" w:type="dxa"/>
            <w:vAlign w:val="center"/>
          </w:tcPr>
          <w:p w14:paraId="6EC2B7A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+6.0734</w:t>
            </w:r>
            <w:r>
              <w:rPr>
                <w:rFonts w:hint="default" w:ascii="Times New Roman" w:hAnsi="Times New Roman" w:eastAsia="黑体" w:cs="Times New Roman"/>
                <w:snapToGrid w:val="0"/>
                <w:color w:val="000000"/>
                <w:kern w:val="21"/>
                <w:szCs w:val="21"/>
              </w:rPr>
              <w:t>t/a</w:t>
            </w:r>
          </w:p>
        </w:tc>
      </w:tr>
      <w:tr w14:paraId="56DC3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766A3A1C">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228010C">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color w:val="auto"/>
                <w:spacing w:val="0"/>
                <w:kern w:val="0"/>
                <w:sz w:val="21"/>
                <w:szCs w:val="21"/>
                <w:lang w:val="en-US" w:eastAsia="zh-CN" w:bidi="ar-SA"/>
              </w:rPr>
              <w:t>生活垃圾</w:t>
            </w:r>
          </w:p>
        </w:tc>
        <w:tc>
          <w:tcPr>
            <w:tcW w:w="1600" w:type="dxa"/>
            <w:vAlign w:val="center"/>
          </w:tcPr>
          <w:p w14:paraId="5DFBAC2F">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eastAsia" w:ascii="Times New Roman" w:eastAsia="黑体" w:cs="Times New Roman"/>
                <w:snapToGrid w:val="0"/>
                <w:color w:val="000000"/>
                <w:kern w:val="21"/>
                <w:szCs w:val="21"/>
                <w:lang w:val="en-US" w:eastAsia="zh-CN"/>
              </w:rPr>
              <w:t>12.24</w:t>
            </w:r>
            <w:r>
              <w:rPr>
                <w:rFonts w:hint="default" w:ascii="Times New Roman" w:hAnsi="Times New Roman" w:eastAsia="黑体" w:cs="Times New Roman"/>
                <w:snapToGrid w:val="0"/>
                <w:color w:val="000000"/>
                <w:kern w:val="21"/>
                <w:szCs w:val="21"/>
              </w:rPr>
              <w:t>t/a</w:t>
            </w:r>
          </w:p>
        </w:tc>
        <w:tc>
          <w:tcPr>
            <w:tcW w:w="1250" w:type="dxa"/>
            <w:vAlign w:val="center"/>
          </w:tcPr>
          <w:p w14:paraId="39226A0A">
            <w:pPr>
              <w:pStyle w:val="55"/>
              <w:spacing w:beforeLines="0" w:afterLines="0" w:line="240" w:lineRule="auto"/>
              <w:rPr>
                <w:rFonts w:hint="default" w:ascii="Times New Roman" w:hAnsi="Times New Roman" w:eastAsia="黑体" w:cs="Times New Roman"/>
                <w:snapToGrid w:val="0"/>
                <w:color w:val="000000"/>
                <w:spacing w:val="-6"/>
                <w:kern w:val="21"/>
                <w:szCs w:val="21"/>
                <w:lang w:eastAsia="zh-CN"/>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718C044D">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27EB071D">
            <w:pPr>
              <w:pStyle w:val="55"/>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12.24</w:t>
            </w:r>
            <w:r>
              <w:rPr>
                <w:rFonts w:hint="default" w:ascii="Times New Roman" w:hAnsi="Times New Roman" w:eastAsia="黑体" w:cs="Times New Roman"/>
                <w:snapToGrid w:val="0"/>
                <w:color w:val="000000"/>
                <w:kern w:val="21"/>
                <w:szCs w:val="21"/>
              </w:rPr>
              <w:t>t/a</w:t>
            </w:r>
          </w:p>
        </w:tc>
        <w:tc>
          <w:tcPr>
            <w:tcW w:w="1559" w:type="dxa"/>
            <w:vAlign w:val="center"/>
          </w:tcPr>
          <w:p w14:paraId="691E6F8E">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1C1CE5BB">
            <w:pPr>
              <w:pStyle w:val="55"/>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12.24</w:t>
            </w:r>
            <w:r>
              <w:rPr>
                <w:rFonts w:hint="default" w:ascii="Times New Roman" w:hAnsi="Times New Roman" w:eastAsia="黑体" w:cs="Times New Roman"/>
                <w:snapToGrid w:val="0"/>
                <w:color w:val="000000"/>
                <w:kern w:val="21"/>
                <w:szCs w:val="21"/>
              </w:rPr>
              <w:t>t/a</w:t>
            </w:r>
          </w:p>
        </w:tc>
        <w:tc>
          <w:tcPr>
            <w:tcW w:w="1273" w:type="dxa"/>
            <w:vAlign w:val="center"/>
          </w:tcPr>
          <w:p w14:paraId="7FADA6B3">
            <w:pPr>
              <w:pStyle w:val="55"/>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0</w:t>
            </w:r>
          </w:p>
        </w:tc>
      </w:tr>
      <w:tr w14:paraId="08A1C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3696A713">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危险废物</w:t>
            </w:r>
          </w:p>
        </w:tc>
        <w:tc>
          <w:tcPr>
            <w:tcW w:w="1984" w:type="dxa"/>
            <w:gridSpan w:val="2"/>
            <w:vAlign w:val="center"/>
          </w:tcPr>
          <w:p w14:paraId="639D902F">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废液压油</w:t>
            </w:r>
          </w:p>
        </w:tc>
        <w:tc>
          <w:tcPr>
            <w:tcW w:w="1600" w:type="dxa"/>
            <w:vAlign w:val="center"/>
          </w:tcPr>
          <w:p w14:paraId="5408A79A">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6C3E02E5">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4248B6DF">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13F8455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0.05</w:t>
            </w:r>
            <w:r>
              <w:rPr>
                <w:rFonts w:hint="default" w:ascii="Times New Roman" w:hAnsi="Times New Roman" w:eastAsia="黑体" w:cs="Times New Roman"/>
                <w:snapToGrid w:val="0"/>
                <w:color w:val="000000"/>
                <w:kern w:val="21"/>
                <w:szCs w:val="21"/>
              </w:rPr>
              <w:t>t/a</w:t>
            </w:r>
          </w:p>
        </w:tc>
        <w:tc>
          <w:tcPr>
            <w:tcW w:w="1559" w:type="dxa"/>
            <w:vAlign w:val="center"/>
          </w:tcPr>
          <w:p w14:paraId="0FE04140">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33672945">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0.05</w:t>
            </w:r>
            <w:r>
              <w:rPr>
                <w:rFonts w:hint="default" w:ascii="Times New Roman" w:hAnsi="Times New Roman" w:eastAsia="黑体" w:cs="Times New Roman"/>
                <w:snapToGrid w:val="0"/>
                <w:color w:val="000000"/>
                <w:kern w:val="21"/>
                <w:szCs w:val="21"/>
              </w:rPr>
              <w:t>t/a</w:t>
            </w:r>
          </w:p>
        </w:tc>
        <w:tc>
          <w:tcPr>
            <w:tcW w:w="1273" w:type="dxa"/>
            <w:vAlign w:val="center"/>
          </w:tcPr>
          <w:p w14:paraId="3895AEB2">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+0.05</w:t>
            </w:r>
            <w:r>
              <w:rPr>
                <w:rFonts w:hint="default" w:ascii="Times New Roman" w:hAnsi="Times New Roman" w:eastAsia="黑体" w:cs="Times New Roman"/>
                <w:snapToGrid w:val="0"/>
                <w:color w:val="000000"/>
                <w:kern w:val="21"/>
                <w:szCs w:val="21"/>
              </w:rPr>
              <w:t>t/a</w:t>
            </w:r>
          </w:p>
        </w:tc>
      </w:tr>
      <w:tr w14:paraId="09723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739487A">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78FAB781">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废机油</w:t>
            </w:r>
          </w:p>
        </w:tc>
        <w:tc>
          <w:tcPr>
            <w:tcW w:w="1600" w:type="dxa"/>
            <w:vAlign w:val="center"/>
          </w:tcPr>
          <w:p w14:paraId="539248FF">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00239358">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3BBA5668">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51187C0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0.06</w:t>
            </w:r>
            <w:r>
              <w:rPr>
                <w:rFonts w:hint="default" w:ascii="Times New Roman" w:hAnsi="Times New Roman" w:eastAsia="黑体" w:cs="Times New Roman"/>
                <w:snapToGrid w:val="0"/>
                <w:color w:val="000000"/>
                <w:kern w:val="21"/>
                <w:szCs w:val="21"/>
              </w:rPr>
              <w:t>t/a</w:t>
            </w:r>
          </w:p>
        </w:tc>
        <w:tc>
          <w:tcPr>
            <w:tcW w:w="1559" w:type="dxa"/>
            <w:vAlign w:val="center"/>
          </w:tcPr>
          <w:p w14:paraId="1432252D">
            <w:pPr>
              <w:pStyle w:val="55"/>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5C31BB6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0.06</w:t>
            </w:r>
            <w:r>
              <w:rPr>
                <w:rFonts w:hint="default" w:ascii="Times New Roman" w:hAnsi="Times New Roman" w:eastAsia="黑体" w:cs="Times New Roman"/>
                <w:snapToGrid w:val="0"/>
                <w:color w:val="000000"/>
                <w:kern w:val="21"/>
                <w:szCs w:val="21"/>
              </w:rPr>
              <w:t>t/a</w:t>
            </w:r>
          </w:p>
        </w:tc>
        <w:tc>
          <w:tcPr>
            <w:tcW w:w="1273" w:type="dxa"/>
            <w:vAlign w:val="center"/>
          </w:tcPr>
          <w:p w14:paraId="5ADEEC5A">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+0.06</w:t>
            </w:r>
            <w:r>
              <w:rPr>
                <w:rFonts w:hint="default" w:ascii="Times New Roman" w:hAnsi="Times New Roman" w:eastAsia="黑体" w:cs="Times New Roman"/>
                <w:snapToGrid w:val="0"/>
                <w:color w:val="000000"/>
                <w:kern w:val="21"/>
                <w:szCs w:val="21"/>
              </w:rPr>
              <w:t>t/a</w:t>
            </w:r>
          </w:p>
        </w:tc>
      </w:tr>
      <w:tr w14:paraId="45F06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2CF422A">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8B60EC4">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槽渣</w:t>
            </w:r>
          </w:p>
        </w:tc>
        <w:tc>
          <w:tcPr>
            <w:tcW w:w="1600" w:type="dxa"/>
            <w:vAlign w:val="center"/>
          </w:tcPr>
          <w:p w14:paraId="46CA04B4">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6F729438">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714ECE9E">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2DF3E270">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1.4</w:t>
            </w:r>
            <w:r>
              <w:rPr>
                <w:rFonts w:hint="default" w:ascii="Times New Roman" w:hAnsi="Times New Roman" w:eastAsia="黑体" w:cs="Times New Roman"/>
                <w:snapToGrid w:val="0"/>
                <w:color w:val="000000"/>
                <w:kern w:val="21"/>
                <w:szCs w:val="21"/>
              </w:rPr>
              <w:t>t/a</w:t>
            </w:r>
          </w:p>
        </w:tc>
        <w:tc>
          <w:tcPr>
            <w:tcW w:w="1559" w:type="dxa"/>
            <w:vAlign w:val="center"/>
          </w:tcPr>
          <w:p w14:paraId="7EBA232A">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6481893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1.4</w:t>
            </w:r>
            <w:r>
              <w:rPr>
                <w:rFonts w:hint="default" w:ascii="Times New Roman" w:hAnsi="Times New Roman" w:eastAsia="黑体" w:cs="Times New Roman"/>
                <w:snapToGrid w:val="0"/>
                <w:color w:val="000000"/>
                <w:kern w:val="21"/>
                <w:szCs w:val="21"/>
              </w:rPr>
              <w:t>t/a</w:t>
            </w:r>
          </w:p>
        </w:tc>
        <w:tc>
          <w:tcPr>
            <w:tcW w:w="1273" w:type="dxa"/>
            <w:vAlign w:val="center"/>
          </w:tcPr>
          <w:p w14:paraId="19006929">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+1.4</w:t>
            </w:r>
            <w:r>
              <w:rPr>
                <w:rFonts w:hint="default" w:ascii="Times New Roman" w:hAnsi="Times New Roman" w:eastAsia="黑体" w:cs="Times New Roman"/>
                <w:snapToGrid w:val="0"/>
                <w:color w:val="000000"/>
                <w:kern w:val="21"/>
                <w:szCs w:val="21"/>
              </w:rPr>
              <w:t>t/a</w:t>
            </w:r>
          </w:p>
        </w:tc>
      </w:tr>
      <w:tr w14:paraId="44C10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5747493">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467A430B">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废槽液</w:t>
            </w:r>
          </w:p>
        </w:tc>
        <w:tc>
          <w:tcPr>
            <w:tcW w:w="1600" w:type="dxa"/>
            <w:vAlign w:val="center"/>
          </w:tcPr>
          <w:p w14:paraId="654A9F5F">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2CFCC0B9">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47B16E82">
            <w:pPr>
              <w:pStyle w:val="55"/>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20B60F28">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9.8</w:t>
            </w:r>
            <w:r>
              <w:rPr>
                <w:rFonts w:hint="default" w:ascii="Times New Roman" w:hAnsi="Times New Roman" w:eastAsia="黑体" w:cs="Times New Roman"/>
                <w:snapToGrid w:val="0"/>
                <w:color w:val="000000"/>
                <w:kern w:val="21"/>
                <w:szCs w:val="21"/>
              </w:rPr>
              <w:t>t/a</w:t>
            </w:r>
          </w:p>
        </w:tc>
        <w:tc>
          <w:tcPr>
            <w:tcW w:w="1559" w:type="dxa"/>
            <w:vAlign w:val="center"/>
          </w:tcPr>
          <w:p w14:paraId="7976E1F9">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6F841D39">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9.8</w:t>
            </w:r>
            <w:r>
              <w:rPr>
                <w:rFonts w:hint="default" w:ascii="Times New Roman" w:hAnsi="Times New Roman" w:eastAsia="黑体" w:cs="Times New Roman"/>
                <w:snapToGrid w:val="0"/>
                <w:color w:val="000000"/>
                <w:kern w:val="21"/>
                <w:szCs w:val="21"/>
              </w:rPr>
              <w:t>t/a</w:t>
            </w:r>
          </w:p>
        </w:tc>
        <w:tc>
          <w:tcPr>
            <w:tcW w:w="1273" w:type="dxa"/>
            <w:vAlign w:val="center"/>
          </w:tcPr>
          <w:p w14:paraId="57E6043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+9.8</w:t>
            </w:r>
            <w:r>
              <w:rPr>
                <w:rFonts w:hint="default" w:ascii="Times New Roman" w:hAnsi="Times New Roman" w:eastAsia="黑体" w:cs="Times New Roman"/>
                <w:snapToGrid w:val="0"/>
                <w:color w:val="000000"/>
                <w:kern w:val="21"/>
                <w:szCs w:val="21"/>
              </w:rPr>
              <w:t>t/a</w:t>
            </w:r>
          </w:p>
        </w:tc>
      </w:tr>
      <w:tr w14:paraId="008D7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021" w:type="dxa"/>
            <w:vMerge w:val="continue"/>
            <w:vAlign w:val="center"/>
          </w:tcPr>
          <w:p w14:paraId="5CB91DF2">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2F11FEBB">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沾染有毒有害的</w:t>
            </w:r>
          </w:p>
          <w:p w14:paraId="5A0CAD87">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rPr>
              <w:t>废包装材料</w:t>
            </w:r>
          </w:p>
        </w:tc>
        <w:tc>
          <w:tcPr>
            <w:tcW w:w="1600" w:type="dxa"/>
            <w:vAlign w:val="center"/>
          </w:tcPr>
          <w:p w14:paraId="2DD1F7EC">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6C46BE82">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05336DF4">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38F3FF50">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0.15</w:t>
            </w:r>
            <w:r>
              <w:rPr>
                <w:rFonts w:hint="default" w:ascii="Times New Roman" w:hAnsi="Times New Roman" w:eastAsia="黑体" w:cs="Times New Roman"/>
                <w:snapToGrid w:val="0"/>
                <w:color w:val="000000"/>
                <w:kern w:val="21"/>
                <w:szCs w:val="21"/>
              </w:rPr>
              <w:t>t/a</w:t>
            </w:r>
          </w:p>
        </w:tc>
        <w:tc>
          <w:tcPr>
            <w:tcW w:w="1559" w:type="dxa"/>
            <w:vAlign w:val="center"/>
          </w:tcPr>
          <w:p w14:paraId="665FC709">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689A9666">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0.15</w:t>
            </w:r>
            <w:r>
              <w:rPr>
                <w:rFonts w:hint="default" w:ascii="Times New Roman" w:hAnsi="Times New Roman" w:eastAsia="黑体" w:cs="Times New Roman"/>
                <w:snapToGrid w:val="0"/>
                <w:color w:val="000000"/>
                <w:kern w:val="21"/>
                <w:szCs w:val="21"/>
              </w:rPr>
              <w:t>t/a</w:t>
            </w:r>
          </w:p>
        </w:tc>
        <w:tc>
          <w:tcPr>
            <w:tcW w:w="1273" w:type="dxa"/>
            <w:vAlign w:val="center"/>
          </w:tcPr>
          <w:p w14:paraId="6DC5E616">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+0.15</w:t>
            </w:r>
            <w:r>
              <w:rPr>
                <w:rFonts w:hint="default" w:ascii="Times New Roman" w:hAnsi="Times New Roman" w:eastAsia="黑体" w:cs="Times New Roman"/>
                <w:snapToGrid w:val="0"/>
                <w:color w:val="000000"/>
                <w:kern w:val="21"/>
                <w:szCs w:val="21"/>
              </w:rPr>
              <w:t>t/a</w:t>
            </w:r>
          </w:p>
        </w:tc>
      </w:tr>
      <w:tr w14:paraId="086E5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021" w:type="dxa"/>
            <w:vMerge w:val="continue"/>
            <w:vAlign w:val="center"/>
          </w:tcPr>
          <w:p w14:paraId="1CED0B84">
            <w:pPr>
              <w:pStyle w:val="55"/>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4612A34">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rPr>
              <w:t>废活性炭</w:t>
            </w:r>
          </w:p>
        </w:tc>
        <w:tc>
          <w:tcPr>
            <w:tcW w:w="1600" w:type="dxa"/>
            <w:vAlign w:val="center"/>
          </w:tcPr>
          <w:p w14:paraId="62639DAB">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166F6E17">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3B95D495">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27696035">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1.6</w:t>
            </w:r>
            <w:r>
              <w:rPr>
                <w:rFonts w:hint="default" w:ascii="Times New Roman" w:hAnsi="Times New Roman" w:eastAsia="黑体" w:cs="Times New Roman"/>
                <w:snapToGrid w:val="0"/>
                <w:color w:val="000000"/>
                <w:kern w:val="21"/>
                <w:szCs w:val="21"/>
              </w:rPr>
              <w:t>t/a</w:t>
            </w:r>
          </w:p>
        </w:tc>
        <w:tc>
          <w:tcPr>
            <w:tcW w:w="1559" w:type="dxa"/>
            <w:vAlign w:val="center"/>
          </w:tcPr>
          <w:p w14:paraId="2CD74645">
            <w:pPr>
              <w:pStyle w:val="55"/>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3DAB04A3">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1.6</w:t>
            </w:r>
            <w:r>
              <w:rPr>
                <w:rFonts w:hint="default" w:ascii="Times New Roman" w:hAnsi="Times New Roman" w:eastAsia="黑体" w:cs="Times New Roman"/>
                <w:snapToGrid w:val="0"/>
                <w:color w:val="000000"/>
                <w:kern w:val="21"/>
                <w:szCs w:val="21"/>
              </w:rPr>
              <w:t>t/a</w:t>
            </w:r>
          </w:p>
        </w:tc>
        <w:tc>
          <w:tcPr>
            <w:tcW w:w="1273" w:type="dxa"/>
            <w:vAlign w:val="center"/>
          </w:tcPr>
          <w:p w14:paraId="1A54B8BD">
            <w:pPr>
              <w:pStyle w:val="63"/>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+1.6</w:t>
            </w:r>
            <w:r>
              <w:rPr>
                <w:rFonts w:hint="default" w:ascii="Times New Roman" w:hAnsi="Times New Roman" w:eastAsia="黑体" w:cs="Times New Roman"/>
                <w:snapToGrid w:val="0"/>
                <w:color w:val="000000"/>
                <w:kern w:val="21"/>
                <w:szCs w:val="21"/>
              </w:rPr>
              <w:t>t/a</w:t>
            </w:r>
          </w:p>
        </w:tc>
      </w:tr>
    </w:tbl>
    <w:p w14:paraId="7C9C9848">
      <w:pPr>
        <w:pStyle w:val="55"/>
        <w:keepNext w:val="0"/>
        <w:keepLines w:val="0"/>
        <w:pageBreakBefore w:val="0"/>
        <w:widowControl w:val="0"/>
        <w:kinsoku/>
        <w:wordWrap/>
        <w:overflowPunct/>
        <w:topLinePunct w:val="0"/>
        <w:autoSpaceDE/>
        <w:autoSpaceDN/>
        <w:bidi w:val="0"/>
        <w:adjustRightInd w:val="0"/>
        <w:snapToGrid w:val="0"/>
        <w:spacing w:beforeLines="0" w:afterLines="0" w:line="240" w:lineRule="exact"/>
        <w:jc w:val="left"/>
        <w:textAlignment w:val="auto"/>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097FDF23">
      <w:pPr>
        <w:rPr>
          <w:rFonts w:hAnsi="宋体"/>
          <w:snapToGrid w:val="0"/>
          <w:color w:val="000000"/>
          <w:spacing w:val="-6"/>
          <w:kern w:val="21"/>
          <w:szCs w:val="21"/>
        </w:rPr>
      </w:pPr>
    </w:p>
    <w:p w14:paraId="336CABA1">
      <w:pPr>
        <w:pStyle w:val="7"/>
        <w:rPr>
          <w:rFonts w:hAnsi="宋体"/>
          <w:snapToGrid w:val="0"/>
          <w:color w:val="000000"/>
          <w:spacing w:val="-6"/>
          <w:kern w:val="21"/>
          <w:szCs w:val="21"/>
        </w:rPr>
      </w:pPr>
    </w:p>
    <w:p w14:paraId="1BE24FD6">
      <w:pPr>
        <w:rPr>
          <w:rFonts w:hAnsi="宋体"/>
          <w:snapToGrid w:val="0"/>
          <w:color w:val="000000"/>
          <w:spacing w:val="-6"/>
          <w:kern w:val="21"/>
          <w:szCs w:val="21"/>
        </w:rPr>
      </w:pPr>
    </w:p>
    <w:p w14:paraId="27C550D5">
      <w:pPr>
        <w:pStyle w:val="7"/>
        <w:rPr>
          <w:rFonts w:hAnsi="宋体"/>
          <w:snapToGrid w:val="0"/>
          <w:color w:val="000000"/>
          <w:spacing w:val="-6"/>
          <w:kern w:val="21"/>
          <w:szCs w:val="21"/>
        </w:rPr>
      </w:pPr>
    </w:p>
    <w:p w14:paraId="37D574CB">
      <w:pPr>
        <w:rPr>
          <w:rFonts w:hAnsi="宋体"/>
          <w:snapToGrid w:val="0"/>
          <w:color w:val="000000"/>
          <w:spacing w:val="-6"/>
          <w:kern w:val="21"/>
          <w:szCs w:val="21"/>
        </w:rPr>
      </w:pPr>
    </w:p>
    <w:p w14:paraId="51BA09D1">
      <w:pPr>
        <w:pStyle w:val="7"/>
        <w:rPr>
          <w:rFonts w:hAnsi="宋体"/>
          <w:snapToGrid w:val="0"/>
          <w:color w:val="000000"/>
          <w:spacing w:val="-6"/>
          <w:kern w:val="21"/>
          <w:szCs w:val="21"/>
        </w:rPr>
      </w:pPr>
    </w:p>
    <w:p w14:paraId="77F0EF7B">
      <w:pPr>
        <w:rPr>
          <w:rFonts w:hAnsi="宋体"/>
          <w:snapToGrid w:val="0"/>
          <w:color w:val="000000"/>
          <w:spacing w:val="-6"/>
          <w:kern w:val="21"/>
          <w:szCs w:val="21"/>
        </w:rPr>
      </w:pPr>
    </w:p>
    <w:p w14:paraId="016DF61B">
      <w:pPr>
        <w:rPr>
          <w:rFonts w:hAnsi="宋体"/>
          <w:snapToGrid w:val="0"/>
          <w:color w:val="000000"/>
          <w:spacing w:val="-6"/>
          <w:kern w:val="21"/>
          <w:szCs w:val="21"/>
        </w:rPr>
      </w:pPr>
    </w:p>
    <w:p w14:paraId="59FDA2C5">
      <w:pPr>
        <w:rPr>
          <w:rFonts w:hAnsi="宋体"/>
          <w:snapToGrid w:val="0"/>
          <w:color w:val="000000"/>
          <w:spacing w:val="-6"/>
          <w:kern w:val="21"/>
          <w:szCs w:val="21"/>
        </w:rPr>
      </w:pPr>
    </w:p>
    <w:p w14:paraId="0BF0873F">
      <w:pPr>
        <w:rPr>
          <w:rFonts w:hAnsi="宋体"/>
          <w:snapToGrid w:val="0"/>
          <w:color w:val="000000"/>
          <w:spacing w:val="-6"/>
          <w:kern w:val="21"/>
          <w:szCs w:val="21"/>
        </w:rPr>
      </w:pPr>
    </w:p>
    <w:p w14:paraId="5077F6DE">
      <w:pPr>
        <w:rPr>
          <w:rFonts w:hAnsi="宋体"/>
          <w:snapToGrid w:val="0"/>
          <w:color w:val="000000"/>
          <w:spacing w:val="-6"/>
          <w:kern w:val="21"/>
          <w:szCs w:val="21"/>
        </w:rPr>
      </w:pPr>
    </w:p>
    <w:p w14:paraId="7D44035C">
      <w:pPr>
        <w:rPr>
          <w:rFonts w:hAnsi="宋体"/>
          <w:snapToGrid w:val="0"/>
          <w:color w:val="000000"/>
          <w:spacing w:val="-6"/>
          <w:kern w:val="21"/>
          <w:szCs w:val="21"/>
        </w:rPr>
      </w:pPr>
    </w:p>
    <w:p w14:paraId="3CBA89BF">
      <w:pPr>
        <w:rPr>
          <w:rFonts w:hAnsi="宋体"/>
          <w:snapToGrid w:val="0"/>
          <w:color w:val="000000"/>
          <w:spacing w:val="-6"/>
          <w:kern w:val="21"/>
          <w:szCs w:val="21"/>
        </w:rPr>
      </w:pPr>
    </w:p>
    <w:p w14:paraId="44FBBEBA">
      <w:pPr>
        <w:rPr>
          <w:rFonts w:hAnsi="宋体"/>
          <w:snapToGrid w:val="0"/>
          <w:color w:val="000000"/>
          <w:spacing w:val="-6"/>
          <w:kern w:val="21"/>
          <w:szCs w:val="21"/>
        </w:rPr>
      </w:pPr>
    </w:p>
    <w:p w14:paraId="2AB43B09">
      <w:pPr>
        <w:rPr>
          <w:rFonts w:hAnsi="宋体"/>
          <w:snapToGrid w:val="0"/>
          <w:color w:val="000000"/>
          <w:spacing w:val="-6"/>
          <w:kern w:val="21"/>
          <w:szCs w:val="21"/>
        </w:rPr>
      </w:pPr>
    </w:p>
    <w:p w14:paraId="31DD5B8E">
      <w:pPr>
        <w:pStyle w:val="7"/>
        <w:rPr>
          <w:rFonts w:hAnsi="宋体"/>
          <w:snapToGrid w:val="0"/>
          <w:color w:val="000000"/>
          <w:spacing w:val="-6"/>
          <w:kern w:val="21"/>
          <w:szCs w:val="21"/>
        </w:rPr>
      </w:pPr>
    </w:p>
    <w:p w14:paraId="736D19E3">
      <w:pPr>
        <w:rPr>
          <w:rFonts w:hAnsi="宋体"/>
          <w:snapToGrid w:val="0"/>
          <w:color w:val="000000"/>
          <w:spacing w:val="-6"/>
          <w:kern w:val="21"/>
          <w:szCs w:val="21"/>
        </w:rPr>
      </w:pP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1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FZFangSong-Z0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2D9A">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1FDA">
    <w:pPr>
      <w:pStyle w:val="15"/>
      <w:framePr w:wrap="around" w:vAnchor="text" w:hAnchor="margin" w:xAlign="center" w:y="1"/>
      <w:rPr>
        <w:rStyle w:val="29"/>
      </w:rPr>
    </w:pPr>
    <w:r>
      <w:fldChar w:fldCharType="begin"/>
    </w:r>
    <w:r>
      <w:rPr>
        <w:rStyle w:val="29"/>
      </w:rPr>
      <w:instrText xml:space="preserve">PAGE  </w:instrText>
    </w:r>
    <w:r>
      <w:fldChar w:fldCharType="end"/>
    </w:r>
  </w:p>
  <w:p w14:paraId="0FCD42CB">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DDD4">
    <w:pPr>
      <w:pStyle w:val="15"/>
      <w:framePr w:wrap="around" w:vAnchor="text" w:hAnchor="page" w:x="5476" w:y="44"/>
      <w:spacing w:line="220" w:lineRule="exact"/>
      <w:rPr>
        <w:rStyle w:val="29"/>
        <w:rFonts w:ascii="宋体" w:hAnsi="宋体"/>
        <w:sz w:val="28"/>
        <w:szCs w:val="28"/>
      </w:rPr>
    </w:pPr>
    <w:r>
      <w:rPr>
        <w:rStyle w:val="29"/>
        <w:rFonts w:hint="eastAsia" w:ascii="宋体" w:hAnsi="宋体"/>
        <w:sz w:val="28"/>
        <w:szCs w:val="28"/>
      </w:rPr>
      <w:t xml:space="preserve">- </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29</w:t>
    </w:r>
    <w:r>
      <w:rPr>
        <w:rStyle w:val="29"/>
        <w:rFonts w:ascii="宋体" w:hAnsi="宋体"/>
        <w:szCs w:val="18"/>
      </w:rPr>
      <w:fldChar w:fldCharType="end"/>
    </w:r>
    <w:r>
      <w:rPr>
        <w:rStyle w:val="29"/>
        <w:rFonts w:hint="eastAsia" w:ascii="宋体" w:hAnsi="宋体"/>
        <w:sz w:val="28"/>
        <w:szCs w:val="28"/>
      </w:rPr>
      <w:t>-</w:t>
    </w:r>
  </w:p>
  <w:p w14:paraId="5A69DE55">
    <w:pPr>
      <w:pStyle w:val="1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F58E">
    <w:pPr>
      <w:pStyle w:val="15"/>
      <w:framePr w:wrap="around" w:vAnchor="text" w:hAnchor="page" w:x="7831" w:y="-2"/>
      <w:jc w:val="center"/>
      <w:rPr>
        <w:rStyle w:val="29"/>
        <w:rFonts w:ascii="宋体" w:hAnsi="宋体"/>
        <w:sz w:val="28"/>
        <w:szCs w:val="28"/>
      </w:rPr>
    </w:pPr>
    <w:r>
      <w:rPr>
        <w:rStyle w:val="29"/>
        <w:rFonts w:hint="eastAsia" w:ascii="宋体" w:hAnsi="宋体"/>
        <w:sz w:val="28"/>
        <w:szCs w:val="28"/>
      </w:rPr>
      <w:t>-</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58</w:t>
    </w:r>
    <w:r>
      <w:rPr>
        <w:rStyle w:val="29"/>
        <w:rFonts w:ascii="宋体" w:hAnsi="宋体"/>
        <w:szCs w:val="18"/>
      </w:rPr>
      <w:fldChar w:fldCharType="end"/>
    </w:r>
    <w:r>
      <w:rPr>
        <w:rStyle w:val="29"/>
        <w:rFonts w:hint="eastAsia" w:ascii="宋体" w:hAnsi="宋体"/>
        <w:sz w:val="28"/>
        <w:szCs w:val="28"/>
      </w:rPr>
      <w:t>-</w:t>
    </w:r>
  </w:p>
  <w:p w14:paraId="7A485EB8">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C4ED5"/>
    <w:multiLevelType w:val="singleLevel"/>
    <w:tmpl w:val="8CEC4ED5"/>
    <w:lvl w:ilvl="0" w:tentative="0">
      <w:start w:val="7"/>
      <w:numFmt w:val="decimal"/>
      <w:suff w:val="nothing"/>
      <w:lvlText w:val="%1、"/>
      <w:lvlJc w:val="left"/>
    </w:lvl>
  </w:abstractNum>
  <w:abstractNum w:abstractNumId="1">
    <w:nsid w:val="96547440"/>
    <w:multiLevelType w:val="singleLevel"/>
    <w:tmpl w:val="96547440"/>
    <w:lvl w:ilvl="0" w:tentative="0">
      <w:start w:val="2"/>
      <w:numFmt w:val="decimal"/>
      <w:suff w:val="nothing"/>
      <w:lvlText w:val="（%1）"/>
      <w:lvlJc w:val="left"/>
      <w:pPr>
        <w:ind w:left="360" w:leftChars="0" w:firstLine="0" w:firstLineChars="0"/>
      </w:pPr>
    </w:lvl>
  </w:abstractNum>
  <w:abstractNum w:abstractNumId="2">
    <w:nsid w:val="DB1AA3FA"/>
    <w:multiLevelType w:val="singleLevel"/>
    <w:tmpl w:val="DB1AA3FA"/>
    <w:lvl w:ilvl="0" w:tentative="0">
      <w:start w:val="4"/>
      <w:numFmt w:val="decimal"/>
      <w:suff w:val="nothing"/>
      <w:lvlText w:val="%1、"/>
      <w:lvlJc w:val="left"/>
    </w:lvl>
  </w:abstractNum>
  <w:abstractNum w:abstractNumId="3">
    <w:nsid w:val="006F9F4B"/>
    <w:multiLevelType w:val="singleLevel"/>
    <w:tmpl w:val="006F9F4B"/>
    <w:lvl w:ilvl="0" w:tentative="0">
      <w:start w:val="1"/>
      <w:numFmt w:val="decimal"/>
      <w:suff w:val="nothing"/>
      <w:lvlText w:val="%1、"/>
      <w:lvlJc w:val="left"/>
    </w:lvl>
  </w:abstractNum>
  <w:abstractNum w:abstractNumId="4">
    <w:nsid w:val="2B1E995E"/>
    <w:multiLevelType w:val="singleLevel"/>
    <w:tmpl w:val="2B1E995E"/>
    <w:lvl w:ilvl="0" w:tentative="0">
      <w:start w:val="2"/>
      <w:numFmt w:val="chineseCounting"/>
      <w:suff w:val="nothing"/>
      <w:lvlText w:val="%1、"/>
      <w:lvlJc w:val="left"/>
      <w:rPr>
        <w:rFonts w:hint="eastAsia"/>
      </w:rPr>
    </w:lvl>
  </w:abstractNum>
  <w:abstractNum w:abstractNumId="5">
    <w:nsid w:val="3990749E"/>
    <w:multiLevelType w:val="singleLevel"/>
    <w:tmpl w:val="3990749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ZjQ5NDM2NGJmMjU0YmE4NjgwMjcxOGEwMjhjZDIifQ=="/>
  </w:docVars>
  <w:rsids>
    <w:rsidRoot w:val="00172A27"/>
    <w:rsid w:val="000030C6"/>
    <w:rsid w:val="00005AFB"/>
    <w:rsid w:val="000060B3"/>
    <w:rsid w:val="00006168"/>
    <w:rsid w:val="000172CD"/>
    <w:rsid w:val="000172E5"/>
    <w:rsid w:val="00020807"/>
    <w:rsid w:val="000231BE"/>
    <w:rsid w:val="00026689"/>
    <w:rsid w:val="00032368"/>
    <w:rsid w:val="00033274"/>
    <w:rsid w:val="000339EE"/>
    <w:rsid w:val="00034B24"/>
    <w:rsid w:val="0004364B"/>
    <w:rsid w:val="000522B5"/>
    <w:rsid w:val="0006095D"/>
    <w:rsid w:val="00061B1F"/>
    <w:rsid w:val="0007179D"/>
    <w:rsid w:val="00071DEF"/>
    <w:rsid w:val="000733C4"/>
    <w:rsid w:val="00074783"/>
    <w:rsid w:val="00074A34"/>
    <w:rsid w:val="00076C34"/>
    <w:rsid w:val="000775CB"/>
    <w:rsid w:val="0008070B"/>
    <w:rsid w:val="00080F23"/>
    <w:rsid w:val="000810AC"/>
    <w:rsid w:val="0008176D"/>
    <w:rsid w:val="00081954"/>
    <w:rsid w:val="00081A02"/>
    <w:rsid w:val="00082007"/>
    <w:rsid w:val="00082231"/>
    <w:rsid w:val="00085478"/>
    <w:rsid w:val="0009037D"/>
    <w:rsid w:val="00091BDE"/>
    <w:rsid w:val="00092D38"/>
    <w:rsid w:val="00093545"/>
    <w:rsid w:val="0009377B"/>
    <w:rsid w:val="00095E13"/>
    <w:rsid w:val="000966D7"/>
    <w:rsid w:val="000970A8"/>
    <w:rsid w:val="00097E41"/>
    <w:rsid w:val="000A20C9"/>
    <w:rsid w:val="000A5331"/>
    <w:rsid w:val="000B058F"/>
    <w:rsid w:val="000B1179"/>
    <w:rsid w:val="000B2A28"/>
    <w:rsid w:val="000B4467"/>
    <w:rsid w:val="000B4DB9"/>
    <w:rsid w:val="000B6110"/>
    <w:rsid w:val="000C09AC"/>
    <w:rsid w:val="000C1FF4"/>
    <w:rsid w:val="000C212D"/>
    <w:rsid w:val="000C73B6"/>
    <w:rsid w:val="000C767F"/>
    <w:rsid w:val="000D2942"/>
    <w:rsid w:val="000D3302"/>
    <w:rsid w:val="000D4491"/>
    <w:rsid w:val="000D5A44"/>
    <w:rsid w:val="000D65D2"/>
    <w:rsid w:val="000E1A69"/>
    <w:rsid w:val="000E3ED2"/>
    <w:rsid w:val="000F0792"/>
    <w:rsid w:val="000F6619"/>
    <w:rsid w:val="000F6683"/>
    <w:rsid w:val="0011455D"/>
    <w:rsid w:val="001203AF"/>
    <w:rsid w:val="00123D16"/>
    <w:rsid w:val="00123DB4"/>
    <w:rsid w:val="00124ECB"/>
    <w:rsid w:val="0012536D"/>
    <w:rsid w:val="00130C10"/>
    <w:rsid w:val="00131F42"/>
    <w:rsid w:val="001357F1"/>
    <w:rsid w:val="00140235"/>
    <w:rsid w:val="00140FA8"/>
    <w:rsid w:val="00142FEB"/>
    <w:rsid w:val="00143A2D"/>
    <w:rsid w:val="00145A41"/>
    <w:rsid w:val="00147872"/>
    <w:rsid w:val="00151675"/>
    <w:rsid w:val="00151D7F"/>
    <w:rsid w:val="00157435"/>
    <w:rsid w:val="001603D1"/>
    <w:rsid w:val="00160EE1"/>
    <w:rsid w:val="00163E36"/>
    <w:rsid w:val="00170950"/>
    <w:rsid w:val="00172A27"/>
    <w:rsid w:val="0017504D"/>
    <w:rsid w:val="00175808"/>
    <w:rsid w:val="0017671A"/>
    <w:rsid w:val="00177422"/>
    <w:rsid w:val="00181B30"/>
    <w:rsid w:val="00183825"/>
    <w:rsid w:val="00183EAC"/>
    <w:rsid w:val="00184590"/>
    <w:rsid w:val="00184B2E"/>
    <w:rsid w:val="001870D1"/>
    <w:rsid w:val="0018781E"/>
    <w:rsid w:val="001921BB"/>
    <w:rsid w:val="0019262D"/>
    <w:rsid w:val="001926F7"/>
    <w:rsid w:val="00192867"/>
    <w:rsid w:val="001A1B35"/>
    <w:rsid w:val="001A48A2"/>
    <w:rsid w:val="001A5530"/>
    <w:rsid w:val="001A6F61"/>
    <w:rsid w:val="001B41E4"/>
    <w:rsid w:val="001B6FAD"/>
    <w:rsid w:val="001B72B8"/>
    <w:rsid w:val="001B7AAD"/>
    <w:rsid w:val="001C3097"/>
    <w:rsid w:val="001C4486"/>
    <w:rsid w:val="001C57FF"/>
    <w:rsid w:val="001C69B3"/>
    <w:rsid w:val="001C7DB2"/>
    <w:rsid w:val="001D0342"/>
    <w:rsid w:val="001D0944"/>
    <w:rsid w:val="001D4944"/>
    <w:rsid w:val="001D5595"/>
    <w:rsid w:val="001D60CB"/>
    <w:rsid w:val="001D7874"/>
    <w:rsid w:val="001D7F22"/>
    <w:rsid w:val="001E609F"/>
    <w:rsid w:val="001E7309"/>
    <w:rsid w:val="001F078F"/>
    <w:rsid w:val="001F0F17"/>
    <w:rsid w:val="001F1329"/>
    <w:rsid w:val="001F3347"/>
    <w:rsid w:val="001F501F"/>
    <w:rsid w:val="001F69E4"/>
    <w:rsid w:val="001F7BBE"/>
    <w:rsid w:val="001F7F7E"/>
    <w:rsid w:val="0020168D"/>
    <w:rsid w:val="0020211D"/>
    <w:rsid w:val="00204BD7"/>
    <w:rsid w:val="0020621A"/>
    <w:rsid w:val="00206C58"/>
    <w:rsid w:val="00207931"/>
    <w:rsid w:val="00210854"/>
    <w:rsid w:val="00211B9A"/>
    <w:rsid w:val="002125B4"/>
    <w:rsid w:val="0021351B"/>
    <w:rsid w:val="0021370B"/>
    <w:rsid w:val="00214174"/>
    <w:rsid w:val="002155B8"/>
    <w:rsid w:val="0021728E"/>
    <w:rsid w:val="00220DFE"/>
    <w:rsid w:val="00221721"/>
    <w:rsid w:val="00224839"/>
    <w:rsid w:val="002249B2"/>
    <w:rsid w:val="00226574"/>
    <w:rsid w:val="002278EC"/>
    <w:rsid w:val="0023280E"/>
    <w:rsid w:val="00234563"/>
    <w:rsid w:val="002377D1"/>
    <w:rsid w:val="0024043F"/>
    <w:rsid w:val="0024355D"/>
    <w:rsid w:val="00246AF2"/>
    <w:rsid w:val="00246C62"/>
    <w:rsid w:val="00247441"/>
    <w:rsid w:val="002506BC"/>
    <w:rsid w:val="002532B2"/>
    <w:rsid w:val="00254345"/>
    <w:rsid w:val="00254ADD"/>
    <w:rsid w:val="0026067D"/>
    <w:rsid w:val="002620A4"/>
    <w:rsid w:val="002638DC"/>
    <w:rsid w:val="00264557"/>
    <w:rsid w:val="00264E89"/>
    <w:rsid w:val="002734C6"/>
    <w:rsid w:val="00277B89"/>
    <w:rsid w:val="002805AB"/>
    <w:rsid w:val="00283C55"/>
    <w:rsid w:val="00284204"/>
    <w:rsid w:val="0028602B"/>
    <w:rsid w:val="00291773"/>
    <w:rsid w:val="002A168C"/>
    <w:rsid w:val="002A2275"/>
    <w:rsid w:val="002A3DC7"/>
    <w:rsid w:val="002A6546"/>
    <w:rsid w:val="002A667A"/>
    <w:rsid w:val="002B433C"/>
    <w:rsid w:val="002B49E2"/>
    <w:rsid w:val="002B51D4"/>
    <w:rsid w:val="002B7B00"/>
    <w:rsid w:val="002B7C44"/>
    <w:rsid w:val="002C2B17"/>
    <w:rsid w:val="002C5359"/>
    <w:rsid w:val="002C597B"/>
    <w:rsid w:val="002D0AF9"/>
    <w:rsid w:val="002D2C7D"/>
    <w:rsid w:val="002D3DD0"/>
    <w:rsid w:val="002E1F3A"/>
    <w:rsid w:val="002E298A"/>
    <w:rsid w:val="002E3F2A"/>
    <w:rsid w:val="002E6EDA"/>
    <w:rsid w:val="002F227F"/>
    <w:rsid w:val="002F426B"/>
    <w:rsid w:val="002F4312"/>
    <w:rsid w:val="002F48E3"/>
    <w:rsid w:val="00300465"/>
    <w:rsid w:val="00301978"/>
    <w:rsid w:val="00301AE7"/>
    <w:rsid w:val="00302FAD"/>
    <w:rsid w:val="0030332C"/>
    <w:rsid w:val="003043B6"/>
    <w:rsid w:val="003051C2"/>
    <w:rsid w:val="00305E59"/>
    <w:rsid w:val="00312296"/>
    <w:rsid w:val="00312360"/>
    <w:rsid w:val="00314F0E"/>
    <w:rsid w:val="00315847"/>
    <w:rsid w:val="0031771B"/>
    <w:rsid w:val="00320667"/>
    <w:rsid w:val="00321D8E"/>
    <w:rsid w:val="00325928"/>
    <w:rsid w:val="00326059"/>
    <w:rsid w:val="00326A71"/>
    <w:rsid w:val="00327138"/>
    <w:rsid w:val="00330B98"/>
    <w:rsid w:val="00332863"/>
    <w:rsid w:val="0033684D"/>
    <w:rsid w:val="00337B42"/>
    <w:rsid w:val="00341B42"/>
    <w:rsid w:val="00341D0F"/>
    <w:rsid w:val="0034348F"/>
    <w:rsid w:val="003453F5"/>
    <w:rsid w:val="003528D8"/>
    <w:rsid w:val="00354127"/>
    <w:rsid w:val="00356653"/>
    <w:rsid w:val="0035743F"/>
    <w:rsid w:val="00357BE2"/>
    <w:rsid w:val="003608F0"/>
    <w:rsid w:val="0036170C"/>
    <w:rsid w:val="00363B4D"/>
    <w:rsid w:val="00364C33"/>
    <w:rsid w:val="00366E0F"/>
    <w:rsid w:val="00367708"/>
    <w:rsid w:val="00367F79"/>
    <w:rsid w:val="00370485"/>
    <w:rsid w:val="0037117F"/>
    <w:rsid w:val="0037202F"/>
    <w:rsid w:val="00381A72"/>
    <w:rsid w:val="00382646"/>
    <w:rsid w:val="00383616"/>
    <w:rsid w:val="00384676"/>
    <w:rsid w:val="00387B9F"/>
    <w:rsid w:val="00387C24"/>
    <w:rsid w:val="00390857"/>
    <w:rsid w:val="00390C74"/>
    <w:rsid w:val="00392837"/>
    <w:rsid w:val="003A4BF3"/>
    <w:rsid w:val="003B2193"/>
    <w:rsid w:val="003B420D"/>
    <w:rsid w:val="003B663E"/>
    <w:rsid w:val="003C3581"/>
    <w:rsid w:val="003C4CAB"/>
    <w:rsid w:val="003C6C16"/>
    <w:rsid w:val="003D066A"/>
    <w:rsid w:val="003D1472"/>
    <w:rsid w:val="003D794D"/>
    <w:rsid w:val="003E0F32"/>
    <w:rsid w:val="003E3058"/>
    <w:rsid w:val="003E49E9"/>
    <w:rsid w:val="003E76A9"/>
    <w:rsid w:val="003F0434"/>
    <w:rsid w:val="003F0809"/>
    <w:rsid w:val="003F0DC1"/>
    <w:rsid w:val="003F6A8C"/>
    <w:rsid w:val="003F7332"/>
    <w:rsid w:val="003F755C"/>
    <w:rsid w:val="00401767"/>
    <w:rsid w:val="00404D24"/>
    <w:rsid w:val="00406F01"/>
    <w:rsid w:val="00410DA1"/>
    <w:rsid w:val="0041102E"/>
    <w:rsid w:val="00411B65"/>
    <w:rsid w:val="0041407A"/>
    <w:rsid w:val="00415483"/>
    <w:rsid w:val="0041580D"/>
    <w:rsid w:val="00416D50"/>
    <w:rsid w:val="00416FD5"/>
    <w:rsid w:val="00417772"/>
    <w:rsid w:val="004206FB"/>
    <w:rsid w:val="00420E6A"/>
    <w:rsid w:val="00425A9E"/>
    <w:rsid w:val="00426D6B"/>
    <w:rsid w:val="00431E6C"/>
    <w:rsid w:val="00433C75"/>
    <w:rsid w:val="00433CE7"/>
    <w:rsid w:val="00436338"/>
    <w:rsid w:val="00437FAA"/>
    <w:rsid w:val="0044622F"/>
    <w:rsid w:val="004512D2"/>
    <w:rsid w:val="00452738"/>
    <w:rsid w:val="00456091"/>
    <w:rsid w:val="0046381B"/>
    <w:rsid w:val="004653B5"/>
    <w:rsid w:val="00466321"/>
    <w:rsid w:val="00472BC8"/>
    <w:rsid w:val="0048184A"/>
    <w:rsid w:val="00483533"/>
    <w:rsid w:val="00484B9B"/>
    <w:rsid w:val="004855F6"/>
    <w:rsid w:val="0048661E"/>
    <w:rsid w:val="00486F12"/>
    <w:rsid w:val="00490083"/>
    <w:rsid w:val="0049037E"/>
    <w:rsid w:val="0049066F"/>
    <w:rsid w:val="00490F33"/>
    <w:rsid w:val="00491A40"/>
    <w:rsid w:val="00491D8C"/>
    <w:rsid w:val="004938FB"/>
    <w:rsid w:val="00494670"/>
    <w:rsid w:val="00494D2F"/>
    <w:rsid w:val="00496EF4"/>
    <w:rsid w:val="004A024E"/>
    <w:rsid w:val="004A1217"/>
    <w:rsid w:val="004A2286"/>
    <w:rsid w:val="004A2293"/>
    <w:rsid w:val="004A3823"/>
    <w:rsid w:val="004A4841"/>
    <w:rsid w:val="004B39FA"/>
    <w:rsid w:val="004B5C85"/>
    <w:rsid w:val="004C0289"/>
    <w:rsid w:val="004C134B"/>
    <w:rsid w:val="004C2796"/>
    <w:rsid w:val="004D3E53"/>
    <w:rsid w:val="004E46C4"/>
    <w:rsid w:val="004E6946"/>
    <w:rsid w:val="004F0F43"/>
    <w:rsid w:val="004F0F78"/>
    <w:rsid w:val="004F11FA"/>
    <w:rsid w:val="004F1438"/>
    <w:rsid w:val="004F1AD8"/>
    <w:rsid w:val="004F530B"/>
    <w:rsid w:val="004F6E31"/>
    <w:rsid w:val="004F7E37"/>
    <w:rsid w:val="00501998"/>
    <w:rsid w:val="00503356"/>
    <w:rsid w:val="005039CB"/>
    <w:rsid w:val="0050558F"/>
    <w:rsid w:val="00506286"/>
    <w:rsid w:val="00506690"/>
    <w:rsid w:val="00507C35"/>
    <w:rsid w:val="00510813"/>
    <w:rsid w:val="00511990"/>
    <w:rsid w:val="00511B5D"/>
    <w:rsid w:val="00511DE0"/>
    <w:rsid w:val="00514870"/>
    <w:rsid w:val="00514B9B"/>
    <w:rsid w:val="005158A2"/>
    <w:rsid w:val="005162D4"/>
    <w:rsid w:val="00517F02"/>
    <w:rsid w:val="0052354D"/>
    <w:rsid w:val="005238ED"/>
    <w:rsid w:val="00524303"/>
    <w:rsid w:val="005258A2"/>
    <w:rsid w:val="00532E36"/>
    <w:rsid w:val="00533870"/>
    <w:rsid w:val="00535249"/>
    <w:rsid w:val="005401AE"/>
    <w:rsid w:val="00540B6E"/>
    <w:rsid w:val="00542E07"/>
    <w:rsid w:val="005450EE"/>
    <w:rsid w:val="00545424"/>
    <w:rsid w:val="005520A2"/>
    <w:rsid w:val="00554A7B"/>
    <w:rsid w:val="00555010"/>
    <w:rsid w:val="0055572C"/>
    <w:rsid w:val="00557F5C"/>
    <w:rsid w:val="00560976"/>
    <w:rsid w:val="0056106A"/>
    <w:rsid w:val="0056370F"/>
    <w:rsid w:val="00570655"/>
    <w:rsid w:val="005720AE"/>
    <w:rsid w:val="00577305"/>
    <w:rsid w:val="005777C8"/>
    <w:rsid w:val="0058583A"/>
    <w:rsid w:val="00591295"/>
    <w:rsid w:val="00592B5B"/>
    <w:rsid w:val="00594D77"/>
    <w:rsid w:val="005969E4"/>
    <w:rsid w:val="005974F2"/>
    <w:rsid w:val="005A06B7"/>
    <w:rsid w:val="005A0CFE"/>
    <w:rsid w:val="005A1759"/>
    <w:rsid w:val="005A1D21"/>
    <w:rsid w:val="005A68A7"/>
    <w:rsid w:val="005B2950"/>
    <w:rsid w:val="005B4A94"/>
    <w:rsid w:val="005B7A78"/>
    <w:rsid w:val="005C061D"/>
    <w:rsid w:val="005C232A"/>
    <w:rsid w:val="005C7127"/>
    <w:rsid w:val="005C7A41"/>
    <w:rsid w:val="005D36AB"/>
    <w:rsid w:val="005D393F"/>
    <w:rsid w:val="005D4DC5"/>
    <w:rsid w:val="005E488D"/>
    <w:rsid w:val="005F5243"/>
    <w:rsid w:val="005F616B"/>
    <w:rsid w:val="005F6D85"/>
    <w:rsid w:val="0060660F"/>
    <w:rsid w:val="0061030D"/>
    <w:rsid w:val="00612781"/>
    <w:rsid w:val="00613212"/>
    <w:rsid w:val="00615788"/>
    <w:rsid w:val="00615796"/>
    <w:rsid w:val="0061665B"/>
    <w:rsid w:val="00617CC3"/>
    <w:rsid w:val="00620103"/>
    <w:rsid w:val="006229AD"/>
    <w:rsid w:val="0062637D"/>
    <w:rsid w:val="006265F6"/>
    <w:rsid w:val="00630120"/>
    <w:rsid w:val="00635D8C"/>
    <w:rsid w:val="006377A6"/>
    <w:rsid w:val="00637A3D"/>
    <w:rsid w:val="006411EF"/>
    <w:rsid w:val="006433F8"/>
    <w:rsid w:val="00645A01"/>
    <w:rsid w:val="00645A51"/>
    <w:rsid w:val="00647062"/>
    <w:rsid w:val="0065379B"/>
    <w:rsid w:val="00656C18"/>
    <w:rsid w:val="006601F6"/>
    <w:rsid w:val="00661946"/>
    <w:rsid w:val="00662AC1"/>
    <w:rsid w:val="00666553"/>
    <w:rsid w:val="00666825"/>
    <w:rsid w:val="00667CC6"/>
    <w:rsid w:val="00667D45"/>
    <w:rsid w:val="00672CEB"/>
    <w:rsid w:val="006748B8"/>
    <w:rsid w:val="0067639E"/>
    <w:rsid w:val="006769A5"/>
    <w:rsid w:val="006775C3"/>
    <w:rsid w:val="00680DBE"/>
    <w:rsid w:val="006815DF"/>
    <w:rsid w:val="00682B1A"/>
    <w:rsid w:val="00682F2C"/>
    <w:rsid w:val="006834F2"/>
    <w:rsid w:val="00685239"/>
    <w:rsid w:val="0069290A"/>
    <w:rsid w:val="006942B0"/>
    <w:rsid w:val="00695352"/>
    <w:rsid w:val="0069775A"/>
    <w:rsid w:val="00697813"/>
    <w:rsid w:val="00697CBB"/>
    <w:rsid w:val="006A0C01"/>
    <w:rsid w:val="006A149B"/>
    <w:rsid w:val="006A159A"/>
    <w:rsid w:val="006A3B4B"/>
    <w:rsid w:val="006A3EE8"/>
    <w:rsid w:val="006A4E08"/>
    <w:rsid w:val="006A5540"/>
    <w:rsid w:val="006A5599"/>
    <w:rsid w:val="006A72BF"/>
    <w:rsid w:val="006B03F2"/>
    <w:rsid w:val="006B2B4F"/>
    <w:rsid w:val="006B37DC"/>
    <w:rsid w:val="006B4F68"/>
    <w:rsid w:val="006B6DD0"/>
    <w:rsid w:val="006B751A"/>
    <w:rsid w:val="006C0592"/>
    <w:rsid w:val="006C0813"/>
    <w:rsid w:val="006C1900"/>
    <w:rsid w:val="006C1987"/>
    <w:rsid w:val="006C272E"/>
    <w:rsid w:val="006C3805"/>
    <w:rsid w:val="006C5479"/>
    <w:rsid w:val="006D13B5"/>
    <w:rsid w:val="006D1721"/>
    <w:rsid w:val="006D4674"/>
    <w:rsid w:val="006D7FBD"/>
    <w:rsid w:val="006E12FF"/>
    <w:rsid w:val="006E4286"/>
    <w:rsid w:val="006E607E"/>
    <w:rsid w:val="006E7551"/>
    <w:rsid w:val="006E78A6"/>
    <w:rsid w:val="006F17D1"/>
    <w:rsid w:val="006F46B7"/>
    <w:rsid w:val="007008EC"/>
    <w:rsid w:val="00702AAE"/>
    <w:rsid w:val="0070314E"/>
    <w:rsid w:val="007039FB"/>
    <w:rsid w:val="00706C5D"/>
    <w:rsid w:val="007208B7"/>
    <w:rsid w:val="00721AB5"/>
    <w:rsid w:val="007249EE"/>
    <w:rsid w:val="0072524F"/>
    <w:rsid w:val="0072562D"/>
    <w:rsid w:val="00726959"/>
    <w:rsid w:val="00727143"/>
    <w:rsid w:val="00730DDE"/>
    <w:rsid w:val="00731FB6"/>
    <w:rsid w:val="00732922"/>
    <w:rsid w:val="007345DF"/>
    <w:rsid w:val="00737802"/>
    <w:rsid w:val="00742434"/>
    <w:rsid w:val="007446B5"/>
    <w:rsid w:val="00744D90"/>
    <w:rsid w:val="007469B5"/>
    <w:rsid w:val="0075162E"/>
    <w:rsid w:val="007528DD"/>
    <w:rsid w:val="00753F35"/>
    <w:rsid w:val="00754034"/>
    <w:rsid w:val="007544BF"/>
    <w:rsid w:val="00756556"/>
    <w:rsid w:val="00756B00"/>
    <w:rsid w:val="00756D4B"/>
    <w:rsid w:val="007618C4"/>
    <w:rsid w:val="00762637"/>
    <w:rsid w:val="00763FAF"/>
    <w:rsid w:val="00767980"/>
    <w:rsid w:val="00770B19"/>
    <w:rsid w:val="00770C4B"/>
    <w:rsid w:val="00771F90"/>
    <w:rsid w:val="0077463F"/>
    <w:rsid w:val="0077553C"/>
    <w:rsid w:val="007756D0"/>
    <w:rsid w:val="00782772"/>
    <w:rsid w:val="007836EA"/>
    <w:rsid w:val="00784CDA"/>
    <w:rsid w:val="0078706B"/>
    <w:rsid w:val="007906C4"/>
    <w:rsid w:val="007911C0"/>
    <w:rsid w:val="007919EE"/>
    <w:rsid w:val="007940EA"/>
    <w:rsid w:val="0079508D"/>
    <w:rsid w:val="007967E8"/>
    <w:rsid w:val="007A0C5E"/>
    <w:rsid w:val="007A2170"/>
    <w:rsid w:val="007A22BF"/>
    <w:rsid w:val="007A258C"/>
    <w:rsid w:val="007A2F9F"/>
    <w:rsid w:val="007A3323"/>
    <w:rsid w:val="007A7BEA"/>
    <w:rsid w:val="007B0841"/>
    <w:rsid w:val="007B584F"/>
    <w:rsid w:val="007B72B8"/>
    <w:rsid w:val="007B7A58"/>
    <w:rsid w:val="007B7E90"/>
    <w:rsid w:val="007C21B5"/>
    <w:rsid w:val="007D0E48"/>
    <w:rsid w:val="007D14C2"/>
    <w:rsid w:val="007D45EE"/>
    <w:rsid w:val="007E4653"/>
    <w:rsid w:val="007E4BD2"/>
    <w:rsid w:val="007E50DB"/>
    <w:rsid w:val="007F6C29"/>
    <w:rsid w:val="008005B0"/>
    <w:rsid w:val="0080105C"/>
    <w:rsid w:val="00801393"/>
    <w:rsid w:val="00801E91"/>
    <w:rsid w:val="00802F88"/>
    <w:rsid w:val="0080396F"/>
    <w:rsid w:val="00806AB8"/>
    <w:rsid w:val="0081293E"/>
    <w:rsid w:val="00815465"/>
    <w:rsid w:val="00815FD6"/>
    <w:rsid w:val="00817E9A"/>
    <w:rsid w:val="00820078"/>
    <w:rsid w:val="00820A76"/>
    <w:rsid w:val="00821483"/>
    <w:rsid w:val="00821600"/>
    <w:rsid w:val="00822549"/>
    <w:rsid w:val="00825F6C"/>
    <w:rsid w:val="008262F4"/>
    <w:rsid w:val="008306BD"/>
    <w:rsid w:val="00831A80"/>
    <w:rsid w:val="00833743"/>
    <w:rsid w:val="008340A4"/>
    <w:rsid w:val="00836AD6"/>
    <w:rsid w:val="00840062"/>
    <w:rsid w:val="008411C3"/>
    <w:rsid w:val="008429EA"/>
    <w:rsid w:val="008430E4"/>
    <w:rsid w:val="0084572A"/>
    <w:rsid w:val="00853E2F"/>
    <w:rsid w:val="0085449D"/>
    <w:rsid w:val="00854E4D"/>
    <w:rsid w:val="00856DE4"/>
    <w:rsid w:val="00857BCE"/>
    <w:rsid w:val="0087135F"/>
    <w:rsid w:val="00872D94"/>
    <w:rsid w:val="008744F9"/>
    <w:rsid w:val="00880364"/>
    <w:rsid w:val="00880B6D"/>
    <w:rsid w:val="00885C09"/>
    <w:rsid w:val="008868ED"/>
    <w:rsid w:val="00891592"/>
    <w:rsid w:val="00891E9E"/>
    <w:rsid w:val="008933E9"/>
    <w:rsid w:val="00893F11"/>
    <w:rsid w:val="008A23A5"/>
    <w:rsid w:val="008A2860"/>
    <w:rsid w:val="008A2F68"/>
    <w:rsid w:val="008A3C28"/>
    <w:rsid w:val="008A67A7"/>
    <w:rsid w:val="008B02A9"/>
    <w:rsid w:val="008B260F"/>
    <w:rsid w:val="008B4FA6"/>
    <w:rsid w:val="008B5282"/>
    <w:rsid w:val="008B6E25"/>
    <w:rsid w:val="008B7C17"/>
    <w:rsid w:val="008C0019"/>
    <w:rsid w:val="008C06D4"/>
    <w:rsid w:val="008C2A60"/>
    <w:rsid w:val="008C2D01"/>
    <w:rsid w:val="008C3C05"/>
    <w:rsid w:val="008C40E6"/>
    <w:rsid w:val="008C45F7"/>
    <w:rsid w:val="008C68AA"/>
    <w:rsid w:val="008D0F7A"/>
    <w:rsid w:val="008D68E4"/>
    <w:rsid w:val="008D7CEE"/>
    <w:rsid w:val="008E0487"/>
    <w:rsid w:val="008E0506"/>
    <w:rsid w:val="008E0CFF"/>
    <w:rsid w:val="008E16CF"/>
    <w:rsid w:val="008E30B7"/>
    <w:rsid w:val="008E5212"/>
    <w:rsid w:val="008E5C54"/>
    <w:rsid w:val="008E5D6B"/>
    <w:rsid w:val="008E76F0"/>
    <w:rsid w:val="008F06DD"/>
    <w:rsid w:val="008F090D"/>
    <w:rsid w:val="008F15FE"/>
    <w:rsid w:val="008F25C5"/>
    <w:rsid w:val="008F2D29"/>
    <w:rsid w:val="008F3C94"/>
    <w:rsid w:val="008F5172"/>
    <w:rsid w:val="008F5187"/>
    <w:rsid w:val="008F60D8"/>
    <w:rsid w:val="00901A3F"/>
    <w:rsid w:val="00902727"/>
    <w:rsid w:val="0090279E"/>
    <w:rsid w:val="0090312B"/>
    <w:rsid w:val="00904134"/>
    <w:rsid w:val="00904272"/>
    <w:rsid w:val="00904E3A"/>
    <w:rsid w:val="00905807"/>
    <w:rsid w:val="00914A10"/>
    <w:rsid w:val="009168E6"/>
    <w:rsid w:val="0091736D"/>
    <w:rsid w:val="00917703"/>
    <w:rsid w:val="00921B19"/>
    <w:rsid w:val="00923A20"/>
    <w:rsid w:val="0093037A"/>
    <w:rsid w:val="00931D14"/>
    <w:rsid w:val="00935ED4"/>
    <w:rsid w:val="00936158"/>
    <w:rsid w:val="0093665D"/>
    <w:rsid w:val="0094154D"/>
    <w:rsid w:val="0094222C"/>
    <w:rsid w:val="00947A6B"/>
    <w:rsid w:val="00947BE8"/>
    <w:rsid w:val="0095155F"/>
    <w:rsid w:val="00954429"/>
    <w:rsid w:val="009548D5"/>
    <w:rsid w:val="00955679"/>
    <w:rsid w:val="00955D35"/>
    <w:rsid w:val="009563CE"/>
    <w:rsid w:val="009564D9"/>
    <w:rsid w:val="00960ADC"/>
    <w:rsid w:val="0096309F"/>
    <w:rsid w:val="00971E1D"/>
    <w:rsid w:val="00976328"/>
    <w:rsid w:val="0097680D"/>
    <w:rsid w:val="00980B96"/>
    <w:rsid w:val="00982438"/>
    <w:rsid w:val="0098404C"/>
    <w:rsid w:val="00985283"/>
    <w:rsid w:val="00987EBB"/>
    <w:rsid w:val="00995411"/>
    <w:rsid w:val="00995992"/>
    <w:rsid w:val="00995AA7"/>
    <w:rsid w:val="00996481"/>
    <w:rsid w:val="009A03E5"/>
    <w:rsid w:val="009A0F3B"/>
    <w:rsid w:val="009A1BB4"/>
    <w:rsid w:val="009A22CE"/>
    <w:rsid w:val="009A2628"/>
    <w:rsid w:val="009A3200"/>
    <w:rsid w:val="009A67A5"/>
    <w:rsid w:val="009A6B7C"/>
    <w:rsid w:val="009B0834"/>
    <w:rsid w:val="009B0897"/>
    <w:rsid w:val="009B1076"/>
    <w:rsid w:val="009B11C7"/>
    <w:rsid w:val="009B2C68"/>
    <w:rsid w:val="009B53DB"/>
    <w:rsid w:val="009B56E7"/>
    <w:rsid w:val="009B6C12"/>
    <w:rsid w:val="009B7BD9"/>
    <w:rsid w:val="009C176D"/>
    <w:rsid w:val="009C5A4D"/>
    <w:rsid w:val="009C685F"/>
    <w:rsid w:val="009C7DD5"/>
    <w:rsid w:val="009D1757"/>
    <w:rsid w:val="009D218F"/>
    <w:rsid w:val="009D4B9C"/>
    <w:rsid w:val="009D4CAE"/>
    <w:rsid w:val="009D55B1"/>
    <w:rsid w:val="009D6079"/>
    <w:rsid w:val="009D7248"/>
    <w:rsid w:val="009D7B05"/>
    <w:rsid w:val="009E0830"/>
    <w:rsid w:val="009E17D1"/>
    <w:rsid w:val="009E227D"/>
    <w:rsid w:val="009E5019"/>
    <w:rsid w:val="009F07E5"/>
    <w:rsid w:val="009F2080"/>
    <w:rsid w:val="009F4785"/>
    <w:rsid w:val="009F5CD6"/>
    <w:rsid w:val="00A03685"/>
    <w:rsid w:val="00A04F1B"/>
    <w:rsid w:val="00A0501B"/>
    <w:rsid w:val="00A120D8"/>
    <w:rsid w:val="00A14947"/>
    <w:rsid w:val="00A1623F"/>
    <w:rsid w:val="00A20D26"/>
    <w:rsid w:val="00A223CF"/>
    <w:rsid w:val="00A30C24"/>
    <w:rsid w:val="00A316D2"/>
    <w:rsid w:val="00A32A83"/>
    <w:rsid w:val="00A34FE4"/>
    <w:rsid w:val="00A368DB"/>
    <w:rsid w:val="00A375F5"/>
    <w:rsid w:val="00A423AA"/>
    <w:rsid w:val="00A42AAB"/>
    <w:rsid w:val="00A47535"/>
    <w:rsid w:val="00A50EB7"/>
    <w:rsid w:val="00A526DC"/>
    <w:rsid w:val="00A53EC6"/>
    <w:rsid w:val="00A55C0F"/>
    <w:rsid w:val="00A60170"/>
    <w:rsid w:val="00A60FD2"/>
    <w:rsid w:val="00A63865"/>
    <w:rsid w:val="00A64D6C"/>
    <w:rsid w:val="00A66EC0"/>
    <w:rsid w:val="00A702C8"/>
    <w:rsid w:val="00A724E4"/>
    <w:rsid w:val="00A74767"/>
    <w:rsid w:val="00A85186"/>
    <w:rsid w:val="00A869AE"/>
    <w:rsid w:val="00A8713F"/>
    <w:rsid w:val="00A87193"/>
    <w:rsid w:val="00A90BA1"/>
    <w:rsid w:val="00A968A0"/>
    <w:rsid w:val="00A97A9A"/>
    <w:rsid w:val="00AA0671"/>
    <w:rsid w:val="00AA2531"/>
    <w:rsid w:val="00AA6C23"/>
    <w:rsid w:val="00AB07C2"/>
    <w:rsid w:val="00AB16F0"/>
    <w:rsid w:val="00AB1E09"/>
    <w:rsid w:val="00AB4A4B"/>
    <w:rsid w:val="00AB5330"/>
    <w:rsid w:val="00AB7747"/>
    <w:rsid w:val="00AC14CE"/>
    <w:rsid w:val="00AC2A56"/>
    <w:rsid w:val="00AD055E"/>
    <w:rsid w:val="00AD3F47"/>
    <w:rsid w:val="00AD47A7"/>
    <w:rsid w:val="00AD542B"/>
    <w:rsid w:val="00AD76FB"/>
    <w:rsid w:val="00AE12AB"/>
    <w:rsid w:val="00AE1AEF"/>
    <w:rsid w:val="00AE3000"/>
    <w:rsid w:val="00AE3896"/>
    <w:rsid w:val="00AE5A12"/>
    <w:rsid w:val="00AF02F1"/>
    <w:rsid w:val="00AF0CBF"/>
    <w:rsid w:val="00AF0E90"/>
    <w:rsid w:val="00AF2315"/>
    <w:rsid w:val="00AF257F"/>
    <w:rsid w:val="00AF32E0"/>
    <w:rsid w:val="00AF33CF"/>
    <w:rsid w:val="00AF4D50"/>
    <w:rsid w:val="00AF6179"/>
    <w:rsid w:val="00B01A28"/>
    <w:rsid w:val="00B04AB0"/>
    <w:rsid w:val="00B05088"/>
    <w:rsid w:val="00B12819"/>
    <w:rsid w:val="00B1295A"/>
    <w:rsid w:val="00B135D1"/>
    <w:rsid w:val="00B20543"/>
    <w:rsid w:val="00B20A45"/>
    <w:rsid w:val="00B214C8"/>
    <w:rsid w:val="00B21740"/>
    <w:rsid w:val="00B21F57"/>
    <w:rsid w:val="00B22C5C"/>
    <w:rsid w:val="00B24F30"/>
    <w:rsid w:val="00B273D4"/>
    <w:rsid w:val="00B31ABF"/>
    <w:rsid w:val="00B31BD8"/>
    <w:rsid w:val="00B31D9E"/>
    <w:rsid w:val="00B33BE3"/>
    <w:rsid w:val="00B34C6C"/>
    <w:rsid w:val="00B35CCF"/>
    <w:rsid w:val="00B41141"/>
    <w:rsid w:val="00B41689"/>
    <w:rsid w:val="00B42FEB"/>
    <w:rsid w:val="00B43B0D"/>
    <w:rsid w:val="00B46FF0"/>
    <w:rsid w:val="00B479BA"/>
    <w:rsid w:val="00B52A35"/>
    <w:rsid w:val="00B53B5D"/>
    <w:rsid w:val="00B5439B"/>
    <w:rsid w:val="00B559DA"/>
    <w:rsid w:val="00B6055E"/>
    <w:rsid w:val="00B6317D"/>
    <w:rsid w:val="00B66CE9"/>
    <w:rsid w:val="00B731F9"/>
    <w:rsid w:val="00B74487"/>
    <w:rsid w:val="00B758AB"/>
    <w:rsid w:val="00B760D7"/>
    <w:rsid w:val="00B7723F"/>
    <w:rsid w:val="00B80534"/>
    <w:rsid w:val="00B80762"/>
    <w:rsid w:val="00B82E60"/>
    <w:rsid w:val="00B83F2D"/>
    <w:rsid w:val="00B8433C"/>
    <w:rsid w:val="00B862D2"/>
    <w:rsid w:val="00B87491"/>
    <w:rsid w:val="00B902FF"/>
    <w:rsid w:val="00B944AF"/>
    <w:rsid w:val="00B967CC"/>
    <w:rsid w:val="00BA0082"/>
    <w:rsid w:val="00BA20D6"/>
    <w:rsid w:val="00BA29E9"/>
    <w:rsid w:val="00BA3973"/>
    <w:rsid w:val="00BA61FE"/>
    <w:rsid w:val="00BA6C5C"/>
    <w:rsid w:val="00BA7141"/>
    <w:rsid w:val="00BA7142"/>
    <w:rsid w:val="00BA787D"/>
    <w:rsid w:val="00BB0AAB"/>
    <w:rsid w:val="00BB237C"/>
    <w:rsid w:val="00BB33ED"/>
    <w:rsid w:val="00BB41A3"/>
    <w:rsid w:val="00BC295E"/>
    <w:rsid w:val="00BC32DC"/>
    <w:rsid w:val="00BC35B6"/>
    <w:rsid w:val="00BC5BD0"/>
    <w:rsid w:val="00BC727D"/>
    <w:rsid w:val="00BC7E01"/>
    <w:rsid w:val="00BD1B51"/>
    <w:rsid w:val="00BD4596"/>
    <w:rsid w:val="00BD6E46"/>
    <w:rsid w:val="00BE093B"/>
    <w:rsid w:val="00BE1405"/>
    <w:rsid w:val="00BE312D"/>
    <w:rsid w:val="00BE58E3"/>
    <w:rsid w:val="00BF1C20"/>
    <w:rsid w:val="00BF257D"/>
    <w:rsid w:val="00BF3BB5"/>
    <w:rsid w:val="00BF53F6"/>
    <w:rsid w:val="00C0195A"/>
    <w:rsid w:val="00C03AE8"/>
    <w:rsid w:val="00C06521"/>
    <w:rsid w:val="00C070F3"/>
    <w:rsid w:val="00C10578"/>
    <w:rsid w:val="00C1197E"/>
    <w:rsid w:val="00C13528"/>
    <w:rsid w:val="00C135BC"/>
    <w:rsid w:val="00C15182"/>
    <w:rsid w:val="00C15C95"/>
    <w:rsid w:val="00C15F1F"/>
    <w:rsid w:val="00C2263F"/>
    <w:rsid w:val="00C24640"/>
    <w:rsid w:val="00C24AFC"/>
    <w:rsid w:val="00C24FB1"/>
    <w:rsid w:val="00C2596A"/>
    <w:rsid w:val="00C27537"/>
    <w:rsid w:val="00C2773E"/>
    <w:rsid w:val="00C328FE"/>
    <w:rsid w:val="00C33507"/>
    <w:rsid w:val="00C40A0D"/>
    <w:rsid w:val="00C4409D"/>
    <w:rsid w:val="00C44265"/>
    <w:rsid w:val="00C44E72"/>
    <w:rsid w:val="00C45A06"/>
    <w:rsid w:val="00C465B1"/>
    <w:rsid w:val="00C479B1"/>
    <w:rsid w:val="00C47E5B"/>
    <w:rsid w:val="00C5443A"/>
    <w:rsid w:val="00C546BF"/>
    <w:rsid w:val="00C551D6"/>
    <w:rsid w:val="00C552A1"/>
    <w:rsid w:val="00C5530C"/>
    <w:rsid w:val="00C55ADE"/>
    <w:rsid w:val="00C6135D"/>
    <w:rsid w:val="00C61BC8"/>
    <w:rsid w:val="00C61D8F"/>
    <w:rsid w:val="00C61E4B"/>
    <w:rsid w:val="00C64BFF"/>
    <w:rsid w:val="00C66E7C"/>
    <w:rsid w:val="00C67502"/>
    <w:rsid w:val="00C704E9"/>
    <w:rsid w:val="00C763C9"/>
    <w:rsid w:val="00C80057"/>
    <w:rsid w:val="00C81BFE"/>
    <w:rsid w:val="00C82232"/>
    <w:rsid w:val="00C82357"/>
    <w:rsid w:val="00C82913"/>
    <w:rsid w:val="00C849E6"/>
    <w:rsid w:val="00C84A6B"/>
    <w:rsid w:val="00C9414E"/>
    <w:rsid w:val="00C9420F"/>
    <w:rsid w:val="00C96F21"/>
    <w:rsid w:val="00C972B1"/>
    <w:rsid w:val="00CA2AE0"/>
    <w:rsid w:val="00CA2CCE"/>
    <w:rsid w:val="00CA43FD"/>
    <w:rsid w:val="00CA5500"/>
    <w:rsid w:val="00CA5E04"/>
    <w:rsid w:val="00CA7EF8"/>
    <w:rsid w:val="00CB4825"/>
    <w:rsid w:val="00CB5A38"/>
    <w:rsid w:val="00CC05AA"/>
    <w:rsid w:val="00CC0D78"/>
    <w:rsid w:val="00CC1DB8"/>
    <w:rsid w:val="00CC47A8"/>
    <w:rsid w:val="00CC47E7"/>
    <w:rsid w:val="00CC489B"/>
    <w:rsid w:val="00CD23ED"/>
    <w:rsid w:val="00CD2BCD"/>
    <w:rsid w:val="00CD3A4C"/>
    <w:rsid w:val="00CE0D97"/>
    <w:rsid w:val="00CE10E9"/>
    <w:rsid w:val="00CE2910"/>
    <w:rsid w:val="00CE4900"/>
    <w:rsid w:val="00CE5393"/>
    <w:rsid w:val="00CE5415"/>
    <w:rsid w:val="00CF36BE"/>
    <w:rsid w:val="00CF6000"/>
    <w:rsid w:val="00D003F3"/>
    <w:rsid w:val="00D0364F"/>
    <w:rsid w:val="00D04D5F"/>
    <w:rsid w:val="00D06834"/>
    <w:rsid w:val="00D16840"/>
    <w:rsid w:val="00D20907"/>
    <w:rsid w:val="00D20ED9"/>
    <w:rsid w:val="00D2377C"/>
    <w:rsid w:val="00D308ED"/>
    <w:rsid w:val="00D335FB"/>
    <w:rsid w:val="00D34F78"/>
    <w:rsid w:val="00D36D86"/>
    <w:rsid w:val="00D428AA"/>
    <w:rsid w:val="00D50A34"/>
    <w:rsid w:val="00D53045"/>
    <w:rsid w:val="00D53613"/>
    <w:rsid w:val="00D53EFA"/>
    <w:rsid w:val="00D57EEA"/>
    <w:rsid w:val="00D604DC"/>
    <w:rsid w:val="00D60F2D"/>
    <w:rsid w:val="00D64A53"/>
    <w:rsid w:val="00D65D3E"/>
    <w:rsid w:val="00D6628C"/>
    <w:rsid w:val="00D703FC"/>
    <w:rsid w:val="00D72943"/>
    <w:rsid w:val="00D72AE9"/>
    <w:rsid w:val="00D825F2"/>
    <w:rsid w:val="00D85CA8"/>
    <w:rsid w:val="00D87F13"/>
    <w:rsid w:val="00D922DD"/>
    <w:rsid w:val="00D93748"/>
    <w:rsid w:val="00D94A7C"/>
    <w:rsid w:val="00D95896"/>
    <w:rsid w:val="00D96039"/>
    <w:rsid w:val="00DA129E"/>
    <w:rsid w:val="00DA30DD"/>
    <w:rsid w:val="00DA733E"/>
    <w:rsid w:val="00DB2983"/>
    <w:rsid w:val="00DB3257"/>
    <w:rsid w:val="00DB39E7"/>
    <w:rsid w:val="00DB5846"/>
    <w:rsid w:val="00DB6484"/>
    <w:rsid w:val="00DC1257"/>
    <w:rsid w:val="00DC37B7"/>
    <w:rsid w:val="00DC39AE"/>
    <w:rsid w:val="00DC3DC0"/>
    <w:rsid w:val="00DC497E"/>
    <w:rsid w:val="00DC4D38"/>
    <w:rsid w:val="00DC4F2C"/>
    <w:rsid w:val="00DC5B2B"/>
    <w:rsid w:val="00DC5FCB"/>
    <w:rsid w:val="00DC6363"/>
    <w:rsid w:val="00DC7E09"/>
    <w:rsid w:val="00DD318D"/>
    <w:rsid w:val="00DD686B"/>
    <w:rsid w:val="00DE009E"/>
    <w:rsid w:val="00DE2117"/>
    <w:rsid w:val="00DE3740"/>
    <w:rsid w:val="00DE489A"/>
    <w:rsid w:val="00DE5C69"/>
    <w:rsid w:val="00DF291D"/>
    <w:rsid w:val="00DF2E12"/>
    <w:rsid w:val="00DF3D5D"/>
    <w:rsid w:val="00DF514A"/>
    <w:rsid w:val="00DF6690"/>
    <w:rsid w:val="00DF6804"/>
    <w:rsid w:val="00E02368"/>
    <w:rsid w:val="00E02A40"/>
    <w:rsid w:val="00E0358D"/>
    <w:rsid w:val="00E04323"/>
    <w:rsid w:val="00E0520A"/>
    <w:rsid w:val="00E070A2"/>
    <w:rsid w:val="00E10DAD"/>
    <w:rsid w:val="00E1234C"/>
    <w:rsid w:val="00E14D9D"/>
    <w:rsid w:val="00E15488"/>
    <w:rsid w:val="00E2006E"/>
    <w:rsid w:val="00E21634"/>
    <w:rsid w:val="00E2656A"/>
    <w:rsid w:val="00E2715F"/>
    <w:rsid w:val="00E412B4"/>
    <w:rsid w:val="00E412D0"/>
    <w:rsid w:val="00E44A45"/>
    <w:rsid w:val="00E44AD1"/>
    <w:rsid w:val="00E54AB2"/>
    <w:rsid w:val="00E56322"/>
    <w:rsid w:val="00E579A9"/>
    <w:rsid w:val="00E600E1"/>
    <w:rsid w:val="00E60582"/>
    <w:rsid w:val="00E60982"/>
    <w:rsid w:val="00E61FE5"/>
    <w:rsid w:val="00E62C62"/>
    <w:rsid w:val="00E62FE9"/>
    <w:rsid w:val="00E654C1"/>
    <w:rsid w:val="00E65D97"/>
    <w:rsid w:val="00E66737"/>
    <w:rsid w:val="00E70924"/>
    <w:rsid w:val="00E72A5A"/>
    <w:rsid w:val="00E72A64"/>
    <w:rsid w:val="00E73354"/>
    <w:rsid w:val="00E77F93"/>
    <w:rsid w:val="00E80ACC"/>
    <w:rsid w:val="00E81238"/>
    <w:rsid w:val="00E82C59"/>
    <w:rsid w:val="00E87868"/>
    <w:rsid w:val="00E902F4"/>
    <w:rsid w:val="00E906A3"/>
    <w:rsid w:val="00E90F0A"/>
    <w:rsid w:val="00E91970"/>
    <w:rsid w:val="00E9242D"/>
    <w:rsid w:val="00E92CA8"/>
    <w:rsid w:val="00E948A4"/>
    <w:rsid w:val="00E951A2"/>
    <w:rsid w:val="00EA1646"/>
    <w:rsid w:val="00EA1D68"/>
    <w:rsid w:val="00EA4B58"/>
    <w:rsid w:val="00EA5982"/>
    <w:rsid w:val="00EA69E3"/>
    <w:rsid w:val="00EA74E7"/>
    <w:rsid w:val="00EB0376"/>
    <w:rsid w:val="00EB1436"/>
    <w:rsid w:val="00EB28A9"/>
    <w:rsid w:val="00EB2A65"/>
    <w:rsid w:val="00EB5255"/>
    <w:rsid w:val="00EB5C47"/>
    <w:rsid w:val="00EC1587"/>
    <w:rsid w:val="00EC1599"/>
    <w:rsid w:val="00EC6C47"/>
    <w:rsid w:val="00ED042C"/>
    <w:rsid w:val="00ED0639"/>
    <w:rsid w:val="00ED089F"/>
    <w:rsid w:val="00ED110F"/>
    <w:rsid w:val="00ED2477"/>
    <w:rsid w:val="00ED37E1"/>
    <w:rsid w:val="00ED5760"/>
    <w:rsid w:val="00EE2837"/>
    <w:rsid w:val="00EF4755"/>
    <w:rsid w:val="00EF7135"/>
    <w:rsid w:val="00F0202D"/>
    <w:rsid w:val="00F027DB"/>
    <w:rsid w:val="00F02FA8"/>
    <w:rsid w:val="00F033DA"/>
    <w:rsid w:val="00F126BC"/>
    <w:rsid w:val="00F14A7A"/>
    <w:rsid w:val="00F16835"/>
    <w:rsid w:val="00F21452"/>
    <w:rsid w:val="00F22985"/>
    <w:rsid w:val="00F2562E"/>
    <w:rsid w:val="00F3115D"/>
    <w:rsid w:val="00F31764"/>
    <w:rsid w:val="00F3383E"/>
    <w:rsid w:val="00F40DCA"/>
    <w:rsid w:val="00F43A99"/>
    <w:rsid w:val="00F465A7"/>
    <w:rsid w:val="00F479FD"/>
    <w:rsid w:val="00F50B7C"/>
    <w:rsid w:val="00F52A99"/>
    <w:rsid w:val="00F550E6"/>
    <w:rsid w:val="00F579A4"/>
    <w:rsid w:val="00F65D86"/>
    <w:rsid w:val="00F67A85"/>
    <w:rsid w:val="00F70D65"/>
    <w:rsid w:val="00F74345"/>
    <w:rsid w:val="00F75627"/>
    <w:rsid w:val="00F80A0A"/>
    <w:rsid w:val="00F82B19"/>
    <w:rsid w:val="00F82DF1"/>
    <w:rsid w:val="00F85A41"/>
    <w:rsid w:val="00F86496"/>
    <w:rsid w:val="00F90495"/>
    <w:rsid w:val="00F9157B"/>
    <w:rsid w:val="00F9212D"/>
    <w:rsid w:val="00F931C3"/>
    <w:rsid w:val="00F965DA"/>
    <w:rsid w:val="00F96BB8"/>
    <w:rsid w:val="00F97528"/>
    <w:rsid w:val="00FA34C0"/>
    <w:rsid w:val="00FA406A"/>
    <w:rsid w:val="00FB0485"/>
    <w:rsid w:val="00FB503A"/>
    <w:rsid w:val="00FB516C"/>
    <w:rsid w:val="00FB5F63"/>
    <w:rsid w:val="00FB6040"/>
    <w:rsid w:val="00FC41EB"/>
    <w:rsid w:val="00FD002D"/>
    <w:rsid w:val="00FD0236"/>
    <w:rsid w:val="00FD18F4"/>
    <w:rsid w:val="00FD1CD1"/>
    <w:rsid w:val="00FD2FE8"/>
    <w:rsid w:val="00FD54DB"/>
    <w:rsid w:val="00FD619F"/>
    <w:rsid w:val="00FE3281"/>
    <w:rsid w:val="00FE687F"/>
    <w:rsid w:val="00FF31CB"/>
    <w:rsid w:val="00FF3933"/>
    <w:rsid w:val="00FF46E7"/>
    <w:rsid w:val="00FF5098"/>
    <w:rsid w:val="00FF5602"/>
    <w:rsid w:val="00FF6C0A"/>
    <w:rsid w:val="010F3B4F"/>
    <w:rsid w:val="01290F7E"/>
    <w:rsid w:val="015D1E09"/>
    <w:rsid w:val="016C0FA1"/>
    <w:rsid w:val="01B841E6"/>
    <w:rsid w:val="01CB61DC"/>
    <w:rsid w:val="020A3FF4"/>
    <w:rsid w:val="023E0D5D"/>
    <w:rsid w:val="02697903"/>
    <w:rsid w:val="02F96569"/>
    <w:rsid w:val="03575C81"/>
    <w:rsid w:val="03830824"/>
    <w:rsid w:val="03854552"/>
    <w:rsid w:val="03CC5D27"/>
    <w:rsid w:val="03E8717B"/>
    <w:rsid w:val="03EA7B21"/>
    <w:rsid w:val="04052EF4"/>
    <w:rsid w:val="040A2CF3"/>
    <w:rsid w:val="04263D68"/>
    <w:rsid w:val="048625FD"/>
    <w:rsid w:val="04DF37D8"/>
    <w:rsid w:val="051F457C"/>
    <w:rsid w:val="0526590B"/>
    <w:rsid w:val="053546C9"/>
    <w:rsid w:val="054F2B83"/>
    <w:rsid w:val="058A68A5"/>
    <w:rsid w:val="05997B94"/>
    <w:rsid w:val="05B60DB9"/>
    <w:rsid w:val="05C7457B"/>
    <w:rsid w:val="05E33C21"/>
    <w:rsid w:val="05F83EAE"/>
    <w:rsid w:val="060141BB"/>
    <w:rsid w:val="060B52E5"/>
    <w:rsid w:val="063E7D85"/>
    <w:rsid w:val="067D77AC"/>
    <w:rsid w:val="06964E70"/>
    <w:rsid w:val="06AA50BA"/>
    <w:rsid w:val="06E61CC3"/>
    <w:rsid w:val="07126147"/>
    <w:rsid w:val="07293586"/>
    <w:rsid w:val="07295285"/>
    <w:rsid w:val="072B7208"/>
    <w:rsid w:val="07577FFE"/>
    <w:rsid w:val="075946FD"/>
    <w:rsid w:val="07636392"/>
    <w:rsid w:val="0764271A"/>
    <w:rsid w:val="07770C56"/>
    <w:rsid w:val="077C5CB6"/>
    <w:rsid w:val="077E6430"/>
    <w:rsid w:val="077F1214"/>
    <w:rsid w:val="078B2E51"/>
    <w:rsid w:val="07F87EBB"/>
    <w:rsid w:val="0822060B"/>
    <w:rsid w:val="082F7ED3"/>
    <w:rsid w:val="08D90679"/>
    <w:rsid w:val="08FF7BEC"/>
    <w:rsid w:val="092217DD"/>
    <w:rsid w:val="093A7294"/>
    <w:rsid w:val="095E563B"/>
    <w:rsid w:val="095E64A4"/>
    <w:rsid w:val="09804A38"/>
    <w:rsid w:val="09874963"/>
    <w:rsid w:val="09BD001D"/>
    <w:rsid w:val="09C676BC"/>
    <w:rsid w:val="0A263993"/>
    <w:rsid w:val="0A2D3AC2"/>
    <w:rsid w:val="0A8E2081"/>
    <w:rsid w:val="0AA755DF"/>
    <w:rsid w:val="0AC37758"/>
    <w:rsid w:val="0B0B35D9"/>
    <w:rsid w:val="0B120D44"/>
    <w:rsid w:val="0B263B6C"/>
    <w:rsid w:val="0B3128A9"/>
    <w:rsid w:val="0B592045"/>
    <w:rsid w:val="0B695A79"/>
    <w:rsid w:val="0B9A670B"/>
    <w:rsid w:val="0BBF2615"/>
    <w:rsid w:val="0BD27BF6"/>
    <w:rsid w:val="0C3B3C7D"/>
    <w:rsid w:val="0C6B421A"/>
    <w:rsid w:val="0CAB2EAE"/>
    <w:rsid w:val="0D1F336B"/>
    <w:rsid w:val="0D621C7D"/>
    <w:rsid w:val="0D7C251F"/>
    <w:rsid w:val="0D9D1A98"/>
    <w:rsid w:val="0DD979BE"/>
    <w:rsid w:val="0E506EB9"/>
    <w:rsid w:val="0E5826FA"/>
    <w:rsid w:val="0E5C414B"/>
    <w:rsid w:val="0E73034D"/>
    <w:rsid w:val="0E9F5D6F"/>
    <w:rsid w:val="0EA3065D"/>
    <w:rsid w:val="0EAD56B4"/>
    <w:rsid w:val="0EB2798B"/>
    <w:rsid w:val="0F13775A"/>
    <w:rsid w:val="0F5B2655"/>
    <w:rsid w:val="0F5B4A9B"/>
    <w:rsid w:val="0F5F45FE"/>
    <w:rsid w:val="0F7B5A48"/>
    <w:rsid w:val="0F825B3B"/>
    <w:rsid w:val="0F9A112B"/>
    <w:rsid w:val="0FA107A2"/>
    <w:rsid w:val="0FF70C8B"/>
    <w:rsid w:val="1032785A"/>
    <w:rsid w:val="104915A8"/>
    <w:rsid w:val="106D2F64"/>
    <w:rsid w:val="10B169D0"/>
    <w:rsid w:val="10B63710"/>
    <w:rsid w:val="10D51D07"/>
    <w:rsid w:val="10D667FE"/>
    <w:rsid w:val="10F10820"/>
    <w:rsid w:val="10F307A1"/>
    <w:rsid w:val="111C00C5"/>
    <w:rsid w:val="111C2F7A"/>
    <w:rsid w:val="11324F5B"/>
    <w:rsid w:val="113C0779"/>
    <w:rsid w:val="11513D10"/>
    <w:rsid w:val="11665CA1"/>
    <w:rsid w:val="117E6CC6"/>
    <w:rsid w:val="119B31DD"/>
    <w:rsid w:val="11E44F64"/>
    <w:rsid w:val="11E903EC"/>
    <w:rsid w:val="121019C3"/>
    <w:rsid w:val="12371430"/>
    <w:rsid w:val="128F647F"/>
    <w:rsid w:val="12987C42"/>
    <w:rsid w:val="12DB42CA"/>
    <w:rsid w:val="12DB7D35"/>
    <w:rsid w:val="12FA72E1"/>
    <w:rsid w:val="13526E09"/>
    <w:rsid w:val="136028DE"/>
    <w:rsid w:val="13951726"/>
    <w:rsid w:val="13AC16D1"/>
    <w:rsid w:val="13B56E3B"/>
    <w:rsid w:val="13CB6E52"/>
    <w:rsid w:val="14396509"/>
    <w:rsid w:val="1444190A"/>
    <w:rsid w:val="14DD2C3C"/>
    <w:rsid w:val="14F410A6"/>
    <w:rsid w:val="1528122B"/>
    <w:rsid w:val="15380D76"/>
    <w:rsid w:val="157B57FF"/>
    <w:rsid w:val="1593180B"/>
    <w:rsid w:val="15BA5458"/>
    <w:rsid w:val="15C332C2"/>
    <w:rsid w:val="15C34AB0"/>
    <w:rsid w:val="15C90318"/>
    <w:rsid w:val="16087E1D"/>
    <w:rsid w:val="161B669A"/>
    <w:rsid w:val="164833B4"/>
    <w:rsid w:val="167474E5"/>
    <w:rsid w:val="16AD3B90"/>
    <w:rsid w:val="16B014D8"/>
    <w:rsid w:val="16F777C9"/>
    <w:rsid w:val="172519B9"/>
    <w:rsid w:val="1731590D"/>
    <w:rsid w:val="176E6050"/>
    <w:rsid w:val="17701D14"/>
    <w:rsid w:val="17735226"/>
    <w:rsid w:val="178665F5"/>
    <w:rsid w:val="179D70B4"/>
    <w:rsid w:val="17E51656"/>
    <w:rsid w:val="18047D2E"/>
    <w:rsid w:val="18412688"/>
    <w:rsid w:val="18815D78"/>
    <w:rsid w:val="189F624C"/>
    <w:rsid w:val="18B93430"/>
    <w:rsid w:val="1928175B"/>
    <w:rsid w:val="19B73CA4"/>
    <w:rsid w:val="19D67E6D"/>
    <w:rsid w:val="19DA7C7B"/>
    <w:rsid w:val="19F57EDA"/>
    <w:rsid w:val="1A1C66C0"/>
    <w:rsid w:val="1A42393B"/>
    <w:rsid w:val="1A6A3B28"/>
    <w:rsid w:val="1AAD45DE"/>
    <w:rsid w:val="1AAD482B"/>
    <w:rsid w:val="1AD87250"/>
    <w:rsid w:val="1AEA1EC1"/>
    <w:rsid w:val="1AFE00A7"/>
    <w:rsid w:val="1B046F80"/>
    <w:rsid w:val="1B3267B5"/>
    <w:rsid w:val="1B40161D"/>
    <w:rsid w:val="1B441859"/>
    <w:rsid w:val="1B612C78"/>
    <w:rsid w:val="1B6606B1"/>
    <w:rsid w:val="1B945B84"/>
    <w:rsid w:val="1C004BA5"/>
    <w:rsid w:val="1C29113B"/>
    <w:rsid w:val="1C330BCB"/>
    <w:rsid w:val="1C4C7960"/>
    <w:rsid w:val="1C5E7925"/>
    <w:rsid w:val="1C6E1C1A"/>
    <w:rsid w:val="1C6E39C8"/>
    <w:rsid w:val="1C735482"/>
    <w:rsid w:val="1C937243"/>
    <w:rsid w:val="1CFD070F"/>
    <w:rsid w:val="1D0073EB"/>
    <w:rsid w:val="1D2D32FF"/>
    <w:rsid w:val="1D5F6196"/>
    <w:rsid w:val="1D6132A5"/>
    <w:rsid w:val="1D7B7D57"/>
    <w:rsid w:val="1D862F93"/>
    <w:rsid w:val="1D8E56D5"/>
    <w:rsid w:val="1DB01DBE"/>
    <w:rsid w:val="1DB174BD"/>
    <w:rsid w:val="1DDF7A40"/>
    <w:rsid w:val="1E234C86"/>
    <w:rsid w:val="1E3B1FCF"/>
    <w:rsid w:val="1E5141B8"/>
    <w:rsid w:val="1E68525A"/>
    <w:rsid w:val="1E7A43DA"/>
    <w:rsid w:val="1EA90649"/>
    <w:rsid w:val="1EFD67DF"/>
    <w:rsid w:val="1F2228CD"/>
    <w:rsid w:val="1F311145"/>
    <w:rsid w:val="1F501AAA"/>
    <w:rsid w:val="1F574BE7"/>
    <w:rsid w:val="1F9169E5"/>
    <w:rsid w:val="1FE7539E"/>
    <w:rsid w:val="1FED10A7"/>
    <w:rsid w:val="20136831"/>
    <w:rsid w:val="20355892"/>
    <w:rsid w:val="20671BE0"/>
    <w:rsid w:val="20963CB8"/>
    <w:rsid w:val="20A81A1B"/>
    <w:rsid w:val="20B07FB6"/>
    <w:rsid w:val="20B646FB"/>
    <w:rsid w:val="20D66C6E"/>
    <w:rsid w:val="210845C6"/>
    <w:rsid w:val="213B74B1"/>
    <w:rsid w:val="21470546"/>
    <w:rsid w:val="215A2310"/>
    <w:rsid w:val="21DE318A"/>
    <w:rsid w:val="21EF5B80"/>
    <w:rsid w:val="21FC4A44"/>
    <w:rsid w:val="22250FCC"/>
    <w:rsid w:val="223542BA"/>
    <w:rsid w:val="22576990"/>
    <w:rsid w:val="228D6669"/>
    <w:rsid w:val="22F47480"/>
    <w:rsid w:val="23445482"/>
    <w:rsid w:val="23711FEF"/>
    <w:rsid w:val="23817044"/>
    <w:rsid w:val="239A62AB"/>
    <w:rsid w:val="23BF0FAD"/>
    <w:rsid w:val="23DE1C48"/>
    <w:rsid w:val="23EA32BD"/>
    <w:rsid w:val="23EE50C5"/>
    <w:rsid w:val="240210CD"/>
    <w:rsid w:val="24323BE9"/>
    <w:rsid w:val="24535936"/>
    <w:rsid w:val="247F6E33"/>
    <w:rsid w:val="248A6508"/>
    <w:rsid w:val="24BF09F7"/>
    <w:rsid w:val="24EA7F1C"/>
    <w:rsid w:val="25270BB7"/>
    <w:rsid w:val="252D53FE"/>
    <w:rsid w:val="253D487F"/>
    <w:rsid w:val="254D355E"/>
    <w:rsid w:val="255A6773"/>
    <w:rsid w:val="25627E42"/>
    <w:rsid w:val="25EC2D81"/>
    <w:rsid w:val="261E020C"/>
    <w:rsid w:val="266F36FB"/>
    <w:rsid w:val="26A5448A"/>
    <w:rsid w:val="26B20955"/>
    <w:rsid w:val="26D0702D"/>
    <w:rsid w:val="26EA5A83"/>
    <w:rsid w:val="274F7AEB"/>
    <w:rsid w:val="277057A2"/>
    <w:rsid w:val="278D113B"/>
    <w:rsid w:val="27C2106B"/>
    <w:rsid w:val="282835C4"/>
    <w:rsid w:val="2833362D"/>
    <w:rsid w:val="286640ED"/>
    <w:rsid w:val="28773C04"/>
    <w:rsid w:val="28893937"/>
    <w:rsid w:val="2899001E"/>
    <w:rsid w:val="28C61AA2"/>
    <w:rsid w:val="28CF3A23"/>
    <w:rsid w:val="28E120DA"/>
    <w:rsid w:val="28F35CCC"/>
    <w:rsid w:val="29206EB8"/>
    <w:rsid w:val="292E02CC"/>
    <w:rsid w:val="295328FE"/>
    <w:rsid w:val="29595666"/>
    <w:rsid w:val="29874881"/>
    <w:rsid w:val="299A2916"/>
    <w:rsid w:val="29E325E0"/>
    <w:rsid w:val="2A2E471C"/>
    <w:rsid w:val="2A452503"/>
    <w:rsid w:val="2A9E7B6E"/>
    <w:rsid w:val="2AD91A89"/>
    <w:rsid w:val="2B083239"/>
    <w:rsid w:val="2B1F4DDF"/>
    <w:rsid w:val="2B3A3ADD"/>
    <w:rsid w:val="2B8B09D7"/>
    <w:rsid w:val="2BA936A8"/>
    <w:rsid w:val="2C315A5A"/>
    <w:rsid w:val="2C3F4CC3"/>
    <w:rsid w:val="2C4B1C25"/>
    <w:rsid w:val="2C4B5AD3"/>
    <w:rsid w:val="2C536736"/>
    <w:rsid w:val="2C981350"/>
    <w:rsid w:val="2C9A6598"/>
    <w:rsid w:val="2C9D5774"/>
    <w:rsid w:val="2CA9450C"/>
    <w:rsid w:val="2D171585"/>
    <w:rsid w:val="2D9E56F5"/>
    <w:rsid w:val="2DA75BD9"/>
    <w:rsid w:val="2DCD2FD2"/>
    <w:rsid w:val="2DD01612"/>
    <w:rsid w:val="2DD5767F"/>
    <w:rsid w:val="2E667F96"/>
    <w:rsid w:val="2E6764C9"/>
    <w:rsid w:val="2E6A7D67"/>
    <w:rsid w:val="2E730E6B"/>
    <w:rsid w:val="2E7C6418"/>
    <w:rsid w:val="2E8226AB"/>
    <w:rsid w:val="2F4115D9"/>
    <w:rsid w:val="2F551796"/>
    <w:rsid w:val="2F8952DE"/>
    <w:rsid w:val="2FC43C84"/>
    <w:rsid w:val="2FD065E6"/>
    <w:rsid w:val="2FD96870"/>
    <w:rsid w:val="2FE758D3"/>
    <w:rsid w:val="30085A89"/>
    <w:rsid w:val="30102583"/>
    <w:rsid w:val="30580BC9"/>
    <w:rsid w:val="30B31E99"/>
    <w:rsid w:val="30C73739"/>
    <w:rsid w:val="311E2ED7"/>
    <w:rsid w:val="311E5564"/>
    <w:rsid w:val="315619EE"/>
    <w:rsid w:val="315C449C"/>
    <w:rsid w:val="317B027F"/>
    <w:rsid w:val="319034A8"/>
    <w:rsid w:val="31B82709"/>
    <w:rsid w:val="31CE542A"/>
    <w:rsid w:val="31D05482"/>
    <w:rsid w:val="31D67BED"/>
    <w:rsid w:val="32364B30"/>
    <w:rsid w:val="32400B34"/>
    <w:rsid w:val="325167F3"/>
    <w:rsid w:val="32531EB0"/>
    <w:rsid w:val="329E6876"/>
    <w:rsid w:val="32D279D8"/>
    <w:rsid w:val="32E91BA2"/>
    <w:rsid w:val="32F2368B"/>
    <w:rsid w:val="33203845"/>
    <w:rsid w:val="333015F2"/>
    <w:rsid w:val="334B6320"/>
    <w:rsid w:val="33AC4570"/>
    <w:rsid w:val="33D04706"/>
    <w:rsid w:val="33D934D4"/>
    <w:rsid w:val="33FE2F6A"/>
    <w:rsid w:val="34056568"/>
    <w:rsid w:val="340E07E5"/>
    <w:rsid w:val="34235BF7"/>
    <w:rsid w:val="34CE5DA2"/>
    <w:rsid w:val="34DD74E5"/>
    <w:rsid w:val="34F4756F"/>
    <w:rsid w:val="358C5FA8"/>
    <w:rsid w:val="359C73A0"/>
    <w:rsid w:val="35AB133E"/>
    <w:rsid w:val="35C15DF1"/>
    <w:rsid w:val="35DC3CCB"/>
    <w:rsid w:val="35ED19A9"/>
    <w:rsid w:val="36074A7F"/>
    <w:rsid w:val="36097255"/>
    <w:rsid w:val="360F7B72"/>
    <w:rsid w:val="3637785A"/>
    <w:rsid w:val="36401AD9"/>
    <w:rsid w:val="36657792"/>
    <w:rsid w:val="368220F2"/>
    <w:rsid w:val="36923549"/>
    <w:rsid w:val="36B75FBF"/>
    <w:rsid w:val="36BD0C45"/>
    <w:rsid w:val="36CD6D1E"/>
    <w:rsid w:val="37057F1E"/>
    <w:rsid w:val="375D490D"/>
    <w:rsid w:val="37702892"/>
    <w:rsid w:val="377A09F9"/>
    <w:rsid w:val="378402F8"/>
    <w:rsid w:val="3788165A"/>
    <w:rsid w:val="37A147F9"/>
    <w:rsid w:val="37B9240A"/>
    <w:rsid w:val="37E00298"/>
    <w:rsid w:val="37E40624"/>
    <w:rsid w:val="380D5986"/>
    <w:rsid w:val="38196A86"/>
    <w:rsid w:val="3837515E"/>
    <w:rsid w:val="3892387A"/>
    <w:rsid w:val="38A57083"/>
    <w:rsid w:val="38B302F9"/>
    <w:rsid w:val="38D34E86"/>
    <w:rsid w:val="38F12CD3"/>
    <w:rsid w:val="38F94775"/>
    <w:rsid w:val="39273424"/>
    <w:rsid w:val="392971ED"/>
    <w:rsid w:val="39325651"/>
    <w:rsid w:val="394C2E8B"/>
    <w:rsid w:val="39935274"/>
    <w:rsid w:val="39A131D7"/>
    <w:rsid w:val="3A0A06A0"/>
    <w:rsid w:val="3A17129B"/>
    <w:rsid w:val="3A561CF2"/>
    <w:rsid w:val="3A786573"/>
    <w:rsid w:val="3A866848"/>
    <w:rsid w:val="3A872856"/>
    <w:rsid w:val="3AAB6948"/>
    <w:rsid w:val="3AB72586"/>
    <w:rsid w:val="3AD76784"/>
    <w:rsid w:val="3AE71D84"/>
    <w:rsid w:val="3B163750"/>
    <w:rsid w:val="3B3763D1"/>
    <w:rsid w:val="3B5D312D"/>
    <w:rsid w:val="3BD55C31"/>
    <w:rsid w:val="3C2F6E1E"/>
    <w:rsid w:val="3C4340D1"/>
    <w:rsid w:val="3C485B8B"/>
    <w:rsid w:val="3C4F64BA"/>
    <w:rsid w:val="3C664263"/>
    <w:rsid w:val="3C720211"/>
    <w:rsid w:val="3CA874EC"/>
    <w:rsid w:val="3CDA245A"/>
    <w:rsid w:val="3CFB49AC"/>
    <w:rsid w:val="3D1E06B7"/>
    <w:rsid w:val="3D6267D9"/>
    <w:rsid w:val="3DE74F30"/>
    <w:rsid w:val="3DF11BFD"/>
    <w:rsid w:val="3EA21EA8"/>
    <w:rsid w:val="3ECB632C"/>
    <w:rsid w:val="3EDA0523"/>
    <w:rsid w:val="3F2F61C9"/>
    <w:rsid w:val="3F3427FF"/>
    <w:rsid w:val="3F456491"/>
    <w:rsid w:val="3F8E7505"/>
    <w:rsid w:val="3FB72DE1"/>
    <w:rsid w:val="3FE23C01"/>
    <w:rsid w:val="401C01B8"/>
    <w:rsid w:val="402A795A"/>
    <w:rsid w:val="407A6407"/>
    <w:rsid w:val="409A16F8"/>
    <w:rsid w:val="40D14AFC"/>
    <w:rsid w:val="40E25413"/>
    <w:rsid w:val="410F68E5"/>
    <w:rsid w:val="41645CDC"/>
    <w:rsid w:val="419A08EB"/>
    <w:rsid w:val="41BB6E00"/>
    <w:rsid w:val="4200449D"/>
    <w:rsid w:val="423A3BCC"/>
    <w:rsid w:val="424E57D2"/>
    <w:rsid w:val="42646E38"/>
    <w:rsid w:val="42B26C49"/>
    <w:rsid w:val="42CB3072"/>
    <w:rsid w:val="431D6A3C"/>
    <w:rsid w:val="433A6FE6"/>
    <w:rsid w:val="43480868"/>
    <w:rsid w:val="4350713C"/>
    <w:rsid w:val="43521357"/>
    <w:rsid w:val="435D3968"/>
    <w:rsid w:val="435E10CC"/>
    <w:rsid w:val="43644539"/>
    <w:rsid w:val="436653E0"/>
    <w:rsid w:val="4396003B"/>
    <w:rsid w:val="439C33CF"/>
    <w:rsid w:val="43C4431A"/>
    <w:rsid w:val="43DE2931"/>
    <w:rsid w:val="445B709B"/>
    <w:rsid w:val="44685FDB"/>
    <w:rsid w:val="44987CE4"/>
    <w:rsid w:val="449C29AC"/>
    <w:rsid w:val="44B951CC"/>
    <w:rsid w:val="44CD14E0"/>
    <w:rsid w:val="44EE2EF8"/>
    <w:rsid w:val="44F20B0B"/>
    <w:rsid w:val="452E5F4C"/>
    <w:rsid w:val="45392515"/>
    <w:rsid w:val="45612018"/>
    <w:rsid w:val="458946E9"/>
    <w:rsid w:val="45A100BA"/>
    <w:rsid w:val="45A47C0E"/>
    <w:rsid w:val="46234C3E"/>
    <w:rsid w:val="46333408"/>
    <w:rsid w:val="463D0867"/>
    <w:rsid w:val="46577FD6"/>
    <w:rsid w:val="466E4085"/>
    <w:rsid w:val="46810B28"/>
    <w:rsid w:val="46A2233C"/>
    <w:rsid w:val="46D955A7"/>
    <w:rsid w:val="46F26236"/>
    <w:rsid w:val="47133957"/>
    <w:rsid w:val="47150D60"/>
    <w:rsid w:val="47440D82"/>
    <w:rsid w:val="47620AD7"/>
    <w:rsid w:val="4794424F"/>
    <w:rsid w:val="47A07E0C"/>
    <w:rsid w:val="47D209FF"/>
    <w:rsid w:val="480902CF"/>
    <w:rsid w:val="4870272E"/>
    <w:rsid w:val="488D3DC5"/>
    <w:rsid w:val="48B0472E"/>
    <w:rsid w:val="48B16720"/>
    <w:rsid w:val="48C74556"/>
    <w:rsid w:val="493C6A78"/>
    <w:rsid w:val="496C027B"/>
    <w:rsid w:val="49975A5C"/>
    <w:rsid w:val="49DC7715"/>
    <w:rsid w:val="4A023139"/>
    <w:rsid w:val="4A2A4B22"/>
    <w:rsid w:val="4A7B576F"/>
    <w:rsid w:val="4AA01E60"/>
    <w:rsid w:val="4AA04DE4"/>
    <w:rsid w:val="4AA2498D"/>
    <w:rsid w:val="4ABB4A97"/>
    <w:rsid w:val="4ACC3E2B"/>
    <w:rsid w:val="4AED47F6"/>
    <w:rsid w:val="4AF561A9"/>
    <w:rsid w:val="4B154212"/>
    <w:rsid w:val="4B252FD7"/>
    <w:rsid w:val="4B3E65B0"/>
    <w:rsid w:val="4B60007A"/>
    <w:rsid w:val="4BF2791A"/>
    <w:rsid w:val="4C4A0649"/>
    <w:rsid w:val="4C69288E"/>
    <w:rsid w:val="4C6C1A5A"/>
    <w:rsid w:val="4C7E5ECA"/>
    <w:rsid w:val="4C876AA5"/>
    <w:rsid w:val="4C9B3E6F"/>
    <w:rsid w:val="4CE76BC0"/>
    <w:rsid w:val="4D0E00FB"/>
    <w:rsid w:val="4D176606"/>
    <w:rsid w:val="4D1F46E6"/>
    <w:rsid w:val="4D7D39F3"/>
    <w:rsid w:val="4D9B2FFD"/>
    <w:rsid w:val="4DA60964"/>
    <w:rsid w:val="4DD349F9"/>
    <w:rsid w:val="4DEC4FB0"/>
    <w:rsid w:val="4E075D8A"/>
    <w:rsid w:val="4E38098C"/>
    <w:rsid w:val="4E934052"/>
    <w:rsid w:val="4EC00FAD"/>
    <w:rsid w:val="4F441745"/>
    <w:rsid w:val="4F6A3492"/>
    <w:rsid w:val="4F9843DC"/>
    <w:rsid w:val="4FAA1C85"/>
    <w:rsid w:val="4FAF64A9"/>
    <w:rsid w:val="4FBE01E7"/>
    <w:rsid w:val="4FC60E49"/>
    <w:rsid w:val="4FC62A8C"/>
    <w:rsid w:val="4FE20F0D"/>
    <w:rsid w:val="4FE51552"/>
    <w:rsid w:val="5017603A"/>
    <w:rsid w:val="50504C4B"/>
    <w:rsid w:val="5063727C"/>
    <w:rsid w:val="509C6E7C"/>
    <w:rsid w:val="50B459AF"/>
    <w:rsid w:val="50CE3FE9"/>
    <w:rsid w:val="50D11A33"/>
    <w:rsid w:val="50E81293"/>
    <w:rsid w:val="5162104E"/>
    <w:rsid w:val="51627BA7"/>
    <w:rsid w:val="51794EBD"/>
    <w:rsid w:val="51C4585C"/>
    <w:rsid w:val="51E3787B"/>
    <w:rsid w:val="51EA1B9F"/>
    <w:rsid w:val="52015404"/>
    <w:rsid w:val="52097713"/>
    <w:rsid w:val="520A2A8D"/>
    <w:rsid w:val="520B5239"/>
    <w:rsid w:val="522C43C2"/>
    <w:rsid w:val="523C64A4"/>
    <w:rsid w:val="52714B6C"/>
    <w:rsid w:val="52787419"/>
    <w:rsid w:val="528B637A"/>
    <w:rsid w:val="52CF15A6"/>
    <w:rsid w:val="52E71802"/>
    <w:rsid w:val="530C74BB"/>
    <w:rsid w:val="5314011E"/>
    <w:rsid w:val="53232919"/>
    <w:rsid w:val="5344085D"/>
    <w:rsid w:val="534F636C"/>
    <w:rsid w:val="5359222A"/>
    <w:rsid w:val="5376698C"/>
    <w:rsid w:val="53A039CC"/>
    <w:rsid w:val="53A1505A"/>
    <w:rsid w:val="53E40F4C"/>
    <w:rsid w:val="54063E08"/>
    <w:rsid w:val="540F37AA"/>
    <w:rsid w:val="543437E8"/>
    <w:rsid w:val="54B3642A"/>
    <w:rsid w:val="54ED50CA"/>
    <w:rsid w:val="54F73313"/>
    <w:rsid w:val="54F80955"/>
    <w:rsid w:val="54F91E7C"/>
    <w:rsid w:val="55416392"/>
    <w:rsid w:val="555170A7"/>
    <w:rsid w:val="556171B7"/>
    <w:rsid w:val="5587536D"/>
    <w:rsid w:val="559B174B"/>
    <w:rsid w:val="55CE0CF4"/>
    <w:rsid w:val="5620190B"/>
    <w:rsid w:val="562B0185"/>
    <w:rsid w:val="56603D53"/>
    <w:rsid w:val="567315FF"/>
    <w:rsid w:val="56B22A9C"/>
    <w:rsid w:val="56D6198C"/>
    <w:rsid w:val="56E62190"/>
    <w:rsid w:val="573E1077"/>
    <w:rsid w:val="57B72A76"/>
    <w:rsid w:val="57C3426C"/>
    <w:rsid w:val="57C921A0"/>
    <w:rsid w:val="57CB4E28"/>
    <w:rsid w:val="57CE1F93"/>
    <w:rsid w:val="57D84B35"/>
    <w:rsid w:val="582B57B9"/>
    <w:rsid w:val="5834596A"/>
    <w:rsid w:val="584D65AC"/>
    <w:rsid w:val="588743D1"/>
    <w:rsid w:val="5887701A"/>
    <w:rsid w:val="58DD1EAD"/>
    <w:rsid w:val="58F17835"/>
    <w:rsid w:val="591405FA"/>
    <w:rsid w:val="592851C9"/>
    <w:rsid w:val="594D6137"/>
    <w:rsid w:val="595A1F8C"/>
    <w:rsid w:val="59945B14"/>
    <w:rsid w:val="59C0439F"/>
    <w:rsid w:val="59DC759E"/>
    <w:rsid w:val="5A122A0D"/>
    <w:rsid w:val="5A1D27E1"/>
    <w:rsid w:val="5A3115B5"/>
    <w:rsid w:val="5A545DC0"/>
    <w:rsid w:val="5A9540E5"/>
    <w:rsid w:val="5A991F91"/>
    <w:rsid w:val="5AA00637"/>
    <w:rsid w:val="5ABE2233"/>
    <w:rsid w:val="5AC65950"/>
    <w:rsid w:val="5AD43343"/>
    <w:rsid w:val="5AD66065"/>
    <w:rsid w:val="5B141C2E"/>
    <w:rsid w:val="5B5C08B4"/>
    <w:rsid w:val="5B6065F6"/>
    <w:rsid w:val="5B764B54"/>
    <w:rsid w:val="5B833462"/>
    <w:rsid w:val="5B955C4C"/>
    <w:rsid w:val="5BDF5D95"/>
    <w:rsid w:val="5BFE7528"/>
    <w:rsid w:val="5C117D47"/>
    <w:rsid w:val="5C3547AD"/>
    <w:rsid w:val="5C441A74"/>
    <w:rsid w:val="5C950521"/>
    <w:rsid w:val="5CCC3817"/>
    <w:rsid w:val="5D062897"/>
    <w:rsid w:val="5D494E68"/>
    <w:rsid w:val="5DBF1024"/>
    <w:rsid w:val="5E2467F1"/>
    <w:rsid w:val="5E317DD6"/>
    <w:rsid w:val="5E7D301B"/>
    <w:rsid w:val="5EC0249D"/>
    <w:rsid w:val="5EDD61AF"/>
    <w:rsid w:val="5F1A2B43"/>
    <w:rsid w:val="5F270829"/>
    <w:rsid w:val="5F36292A"/>
    <w:rsid w:val="5F6B4FA6"/>
    <w:rsid w:val="5F7A57AC"/>
    <w:rsid w:val="5FB837BB"/>
    <w:rsid w:val="5FE936F7"/>
    <w:rsid w:val="5FF23595"/>
    <w:rsid w:val="602F5C94"/>
    <w:rsid w:val="603916EE"/>
    <w:rsid w:val="60511DCB"/>
    <w:rsid w:val="609B4208"/>
    <w:rsid w:val="60CC405A"/>
    <w:rsid w:val="61137C66"/>
    <w:rsid w:val="61231CD9"/>
    <w:rsid w:val="612E7662"/>
    <w:rsid w:val="618D5F55"/>
    <w:rsid w:val="61E215D8"/>
    <w:rsid w:val="621B3775"/>
    <w:rsid w:val="62364782"/>
    <w:rsid w:val="62550FBA"/>
    <w:rsid w:val="625C452C"/>
    <w:rsid w:val="629A2C8A"/>
    <w:rsid w:val="62A65D5D"/>
    <w:rsid w:val="62F47F18"/>
    <w:rsid w:val="63273E9D"/>
    <w:rsid w:val="63316050"/>
    <w:rsid w:val="63727E8D"/>
    <w:rsid w:val="63895685"/>
    <w:rsid w:val="63907899"/>
    <w:rsid w:val="6394356A"/>
    <w:rsid w:val="63AD2C25"/>
    <w:rsid w:val="63C61B2C"/>
    <w:rsid w:val="63D40BE9"/>
    <w:rsid w:val="63EB4ECB"/>
    <w:rsid w:val="64102431"/>
    <w:rsid w:val="644C3BBB"/>
    <w:rsid w:val="64866A41"/>
    <w:rsid w:val="64A5243A"/>
    <w:rsid w:val="64EA33D4"/>
    <w:rsid w:val="64F531DE"/>
    <w:rsid w:val="65080647"/>
    <w:rsid w:val="65373578"/>
    <w:rsid w:val="6558033E"/>
    <w:rsid w:val="65A747C3"/>
    <w:rsid w:val="65C459D3"/>
    <w:rsid w:val="6615303A"/>
    <w:rsid w:val="664811B2"/>
    <w:rsid w:val="66860EDB"/>
    <w:rsid w:val="67014503"/>
    <w:rsid w:val="671F124A"/>
    <w:rsid w:val="672D0F4B"/>
    <w:rsid w:val="677A33C6"/>
    <w:rsid w:val="6808604B"/>
    <w:rsid w:val="681B3A37"/>
    <w:rsid w:val="681B459A"/>
    <w:rsid w:val="681E0E3A"/>
    <w:rsid w:val="681F6961"/>
    <w:rsid w:val="68307350"/>
    <w:rsid w:val="68610A2F"/>
    <w:rsid w:val="6874548F"/>
    <w:rsid w:val="68805514"/>
    <w:rsid w:val="68981FC2"/>
    <w:rsid w:val="68A65A09"/>
    <w:rsid w:val="69316E2F"/>
    <w:rsid w:val="694E2071"/>
    <w:rsid w:val="69763488"/>
    <w:rsid w:val="69766163"/>
    <w:rsid w:val="697A3B33"/>
    <w:rsid w:val="698A1F3C"/>
    <w:rsid w:val="698F09DD"/>
    <w:rsid w:val="69A35823"/>
    <w:rsid w:val="69D44760"/>
    <w:rsid w:val="6A520EC7"/>
    <w:rsid w:val="6A555464"/>
    <w:rsid w:val="6AA31ED1"/>
    <w:rsid w:val="6AAE7E9C"/>
    <w:rsid w:val="6AC33A5A"/>
    <w:rsid w:val="6AD82588"/>
    <w:rsid w:val="6AF4586A"/>
    <w:rsid w:val="6AF87E20"/>
    <w:rsid w:val="6B322639"/>
    <w:rsid w:val="6B7C465A"/>
    <w:rsid w:val="6B9E17AA"/>
    <w:rsid w:val="6BAC75D4"/>
    <w:rsid w:val="6BB72416"/>
    <w:rsid w:val="6C4E717B"/>
    <w:rsid w:val="6C636C38"/>
    <w:rsid w:val="6C822C4E"/>
    <w:rsid w:val="6C8E3356"/>
    <w:rsid w:val="6C942252"/>
    <w:rsid w:val="6CB71DEE"/>
    <w:rsid w:val="6D1F3D98"/>
    <w:rsid w:val="6D4F551F"/>
    <w:rsid w:val="6D564111"/>
    <w:rsid w:val="6D9B0849"/>
    <w:rsid w:val="6DB34098"/>
    <w:rsid w:val="6DB545B6"/>
    <w:rsid w:val="6DD04E48"/>
    <w:rsid w:val="6DE02FB4"/>
    <w:rsid w:val="6DE26723"/>
    <w:rsid w:val="6E1119D2"/>
    <w:rsid w:val="6E291F26"/>
    <w:rsid w:val="6E5024FA"/>
    <w:rsid w:val="6E514CED"/>
    <w:rsid w:val="6E516D80"/>
    <w:rsid w:val="6E83783D"/>
    <w:rsid w:val="6E900500"/>
    <w:rsid w:val="6E921D72"/>
    <w:rsid w:val="6E9E6E60"/>
    <w:rsid w:val="6EB5235D"/>
    <w:rsid w:val="6EB563D5"/>
    <w:rsid w:val="6EB56801"/>
    <w:rsid w:val="6EB631F3"/>
    <w:rsid w:val="6EBC0961"/>
    <w:rsid w:val="6ED92677"/>
    <w:rsid w:val="6EE63EA1"/>
    <w:rsid w:val="6F011A46"/>
    <w:rsid w:val="6F225983"/>
    <w:rsid w:val="6F4118B0"/>
    <w:rsid w:val="6F500B1C"/>
    <w:rsid w:val="6F750C91"/>
    <w:rsid w:val="6F754FBF"/>
    <w:rsid w:val="6F8F6F26"/>
    <w:rsid w:val="6FC91C05"/>
    <w:rsid w:val="6FCC4ADB"/>
    <w:rsid w:val="6FFC5590"/>
    <w:rsid w:val="70514307"/>
    <w:rsid w:val="706D1DD0"/>
    <w:rsid w:val="70856B87"/>
    <w:rsid w:val="70B11484"/>
    <w:rsid w:val="70C15EA2"/>
    <w:rsid w:val="70D527EE"/>
    <w:rsid w:val="70FB682A"/>
    <w:rsid w:val="70FF3D63"/>
    <w:rsid w:val="715B5300"/>
    <w:rsid w:val="71D27F8A"/>
    <w:rsid w:val="724835E4"/>
    <w:rsid w:val="72553024"/>
    <w:rsid w:val="72814CD0"/>
    <w:rsid w:val="72951CC9"/>
    <w:rsid w:val="72DA58DB"/>
    <w:rsid w:val="72DF27D4"/>
    <w:rsid w:val="72FF4E4D"/>
    <w:rsid w:val="73045985"/>
    <w:rsid w:val="73122968"/>
    <w:rsid w:val="731F5D5E"/>
    <w:rsid w:val="732B3D6D"/>
    <w:rsid w:val="73416A9A"/>
    <w:rsid w:val="73441F01"/>
    <w:rsid w:val="73532145"/>
    <w:rsid w:val="73C51AD5"/>
    <w:rsid w:val="73D220E5"/>
    <w:rsid w:val="73D239B1"/>
    <w:rsid w:val="741E793C"/>
    <w:rsid w:val="744D045C"/>
    <w:rsid w:val="745E3944"/>
    <w:rsid w:val="746D4F92"/>
    <w:rsid w:val="74744A68"/>
    <w:rsid w:val="74A77CA1"/>
    <w:rsid w:val="74D21961"/>
    <w:rsid w:val="74FA54BE"/>
    <w:rsid w:val="75A87907"/>
    <w:rsid w:val="761262E7"/>
    <w:rsid w:val="7635099D"/>
    <w:rsid w:val="763D7808"/>
    <w:rsid w:val="7703507A"/>
    <w:rsid w:val="77343124"/>
    <w:rsid w:val="77762421"/>
    <w:rsid w:val="77864A9E"/>
    <w:rsid w:val="77A34C48"/>
    <w:rsid w:val="77B56B1F"/>
    <w:rsid w:val="780F09F4"/>
    <w:rsid w:val="78146346"/>
    <w:rsid w:val="784023EE"/>
    <w:rsid w:val="784867EE"/>
    <w:rsid w:val="78514728"/>
    <w:rsid w:val="78654DF4"/>
    <w:rsid w:val="78767B0A"/>
    <w:rsid w:val="7898739F"/>
    <w:rsid w:val="78A90480"/>
    <w:rsid w:val="78E54681"/>
    <w:rsid w:val="78FB3062"/>
    <w:rsid w:val="79450781"/>
    <w:rsid w:val="794B0E75"/>
    <w:rsid w:val="79982FA7"/>
    <w:rsid w:val="79EA1A55"/>
    <w:rsid w:val="7A364017"/>
    <w:rsid w:val="7A730637"/>
    <w:rsid w:val="7A8265E1"/>
    <w:rsid w:val="7AB91427"/>
    <w:rsid w:val="7ABA5B88"/>
    <w:rsid w:val="7AEF6BF7"/>
    <w:rsid w:val="7B686D42"/>
    <w:rsid w:val="7B841746"/>
    <w:rsid w:val="7B8C6B3B"/>
    <w:rsid w:val="7B9236E4"/>
    <w:rsid w:val="7BAD0F8C"/>
    <w:rsid w:val="7C3249D1"/>
    <w:rsid w:val="7C542C9B"/>
    <w:rsid w:val="7C6C5AC7"/>
    <w:rsid w:val="7CAB6937"/>
    <w:rsid w:val="7CBA3016"/>
    <w:rsid w:val="7CBE528C"/>
    <w:rsid w:val="7CC6544B"/>
    <w:rsid w:val="7CCB71F0"/>
    <w:rsid w:val="7CCD11BA"/>
    <w:rsid w:val="7D0239FF"/>
    <w:rsid w:val="7D0F57B7"/>
    <w:rsid w:val="7D276B1C"/>
    <w:rsid w:val="7D5E40CD"/>
    <w:rsid w:val="7D94302B"/>
    <w:rsid w:val="7DCD56F2"/>
    <w:rsid w:val="7DD94786"/>
    <w:rsid w:val="7DF14E63"/>
    <w:rsid w:val="7E3137B9"/>
    <w:rsid w:val="7E517760"/>
    <w:rsid w:val="7E5F2C56"/>
    <w:rsid w:val="7E920083"/>
    <w:rsid w:val="7EF96A0D"/>
    <w:rsid w:val="7F001CE7"/>
    <w:rsid w:val="7F174E90"/>
    <w:rsid w:val="7F1E4AE5"/>
    <w:rsid w:val="7F364BA4"/>
    <w:rsid w:val="7F4514DB"/>
    <w:rsid w:val="7F644ECF"/>
    <w:rsid w:val="7F747992"/>
    <w:rsid w:val="7F8127FA"/>
    <w:rsid w:val="7F901F3F"/>
    <w:rsid w:val="7FAF4DB5"/>
    <w:rsid w:val="7FBD72C3"/>
    <w:rsid w:val="7FCE7723"/>
    <w:rsid w:val="7FD9519C"/>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99" w:semiHidden="0" w:name="FollowedHyperlink" w:locked="1"/>
    <w:lsdException w:qFormat="1" w:unhideWhenUsed="0" w:uiPriority="22" w:semiHidden="0" w:name="Strong" w:locked="1"/>
    <w:lsdException w:qFormat="1" w:unhideWhenUsed="0" w:uiPriority="2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link w:val="35"/>
    <w:autoRedefine/>
    <w:unhideWhenUsed/>
    <w:qFormat/>
    <w:locked/>
    <w:uiPriority w:val="0"/>
    <w:pPr>
      <w:keepNext/>
      <w:keepLines/>
      <w:spacing w:before="260" w:after="260" w:line="416" w:lineRule="auto"/>
      <w:outlineLvl w:val="2"/>
    </w:pPr>
    <w:rPr>
      <w:b/>
      <w:bCs/>
      <w:sz w:val="32"/>
      <w:szCs w:val="32"/>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36"/>
    <w:autoRedefine/>
    <w:unhideWhenUsed/>
    <w:qFormat/>
    <w:locked/>
    <w:uiPriority w:val="0"/>
    <w:pPr>
      <w:ind w:firstLine="420" w:firstLineChars="200"/>
    </w:pPr>
  </w:style>
  <w:style w:type="paragraph" w:styleId="5">
    <w:name w:val="caption"/>
    <w:basedOn w:val="1"/>
    <w:next w:val="1"/>
    <w:autoRedefine/>
    <w:unhideWhenUsed/>
    <w:qFormat/>
    <w:locked/>
    <w:uiPriority w:val="0"/>
    <w:rPr>
      <w:rFonts w:ascii="Cambria" w:hAnsi="Cambria" w:eastAsia="黑体"/>
      <w:sz w:val="20"/>
      <w:szCs w:val="20"/>
    </w:rPr>
  </w:style>
  <w:style w:type="paragraph" w:styleId="6">
    <w:name w:val="annotation text"/>
    <w:basedOn w:val="1"/>
    <w:link w:val="37"/>
    <w:autoRedefine/>
    <w:semiHidden/>
    <w:qFormat/>
    <w:uiPriority w:val="99"/>
    <w:pPr>
      <w:jc w:val="left"/>
    </w:pPr>
    <w:rPr>
      <w:kern w:val="0"/>
      <w:sz w:val="24"/>
      <w:szCs w:val="20"/>
    </w:rPr>
  </w:style>
  <w:style w:type="paragraph" w:styleId="7">
    <w:name w:val="Body Text"/>
    <w:basedOn w:val="1"/>
    <w:next w:val="1"/>
    <w:link w:val="33"/>
    <w:autoRedefine/>
    <w:qFormat/>
    <w:uiPriority w:val="0"/>
    <w:pPr>
      <w:widowControl/>
      <w:snapToGrid w:val="0"/>
      <w:spacing w:before="60" w:after="160" w:line="259" w:lineRule="auto"/>
      <w:ind w:right="113"/>
    </w:pPr>
    <w:rPr>
      <w:kern w:val="0"/>
      <w:sz w:val="18"/>
      <w:szCs w:val="20"/>
    </w:rPr>
  </w:style>
  <w:style w:type="paragraph" w:styleId="8">
    <w:name w:val="Body Text Indent"/>
    <w:basedOn w:val="1"/>
    <w:link w:val="38"/>
    <w:autoRedefine/>
    <w:qFormat/>
    <w:uiPriority w:val="0"/>
    <w:pPr>
      <w:spacing w:after="120"/>
      <w:ind w:left="420" w:leftChars="200"/>
    </w:pPr>
    <w:rPr>
      <w:kern w:val="0"/>
      <w:sz w:val="24"/>
      <w:szCs w:val="20"/>
    </w:rPr>
  </w:style>
  <w:style w:type="paragraph" w:styleId="9">
    <w:name w:val="Block Text"/>
    <w:basedOn w:val="1"/>
    <w:next w:val="1"/>
    <w:autoRedefine/>
    <w:qFormat/>
    <w:locked/>
    <w:uiPriority w:val="0"/>
    <w:pPr>
      <w:spacing w:line="300" w:lineRule="exact"/>
      <w:ind w:left="-96" w:leftChars="-40" w:right="-16" w:firstLine="482" w:firstLineChars="200"/>
    </w:pPr>
    <w:rPr>
      <w:rFonts w:ascii="宋体" w:hAnsi="宋体"/>
      <w:szCs w:val="24"/>
    </w:rPr>
  </w:style>
  <w:style w:type="paragraph" w:styleId="10">
    <w:name w:val="Plain Text"/>
    <w:basedOn w:val="1"/>
    <w:link w:val="50"/>
    <w:autoRedefine/>
    <w:unhideWhenUsed/>
    <w:qFormat/>
    <w:locked/>
    <w:uiPriority w:val="99"/>
    <w:rPr>
      <w:rFonts w:ascii="宋体" w:hAnsi="Courier New" w:cs="Courier New"/>
      <w:szCs w:val="21"/>
    </w:rPr>
  </w:style>
  <w:style w:type="paragraph" w:styleId="11">
    <w:name w:val="List Bullet 5"/>
    <w:basedOn w:val="1"/>
    <w:autoRedefine/>
    <w:qFormat/>
    <w:locked/>
    <w:uiPriority w:val="0"/>
    <w:pPr>
      <w:numPr>
        <w:ilvl w:val="0"/>
        <w:numId w:val="1"/>
      </w:numPr>
    </w:pPr>
  </w:style>
  <w:style w:type="paragraph" w:styleId="12">
    <w:name w:val="Date"/>
    <w:basedOn w:val="1"/>
    <w:next w:val="1"/>
    <w:link w:val="40"/>
    <w:autoRedefine/>
    <w:qFormat/>
    <w:uiPriority w:val="0"/>
    <w:pPr>
      <w:ind w:left="100" w:leftChars="2500"/>
    </w:pPr>
    <w:rPr>
      <w:kern w:val="0"/>
      <w:sz w:val="24"/>
      <w:szCs w:val="20"/>
    </w:rPr>
  </w:style>
  <w:style w:type="paragraph" w:styleId="13">
    <w:name w:val="Body Text Indent 2"/>
    <w:basedOn w:val="1"/>
    <w:link w:val="41"/>
    <w:autoRedefine/>
    <w:unhideWhenUsed/>
    <w:qFormat/>
    <w:locked/>
    <w:uiPriority w:val="0"/>
    <w:pPr>
      <w:spacing w:after="120" w:line="480" w:lineRule="auto"/>
      <w:ind w:left="420" w:leftChars="200"/>
    </w:pPr>
  </w:style>
  <w:style w:type="paragraph" w:styleId="14">
    <w:name w:val="Balloon Text"/>
    <w:basedOn w:val="1"/>
    <w:link w:val="42"/>
    <w:autoRedefine/>
    <w:semiHidden/>
    <w:qFormat/>
    <w:uiPriority w:val="0"/>
    <w:rPr>
      <w:kern w:val="0"/>
      <w:sz w:val="18"/>
      <w:szCs w:val="20"/>
    </w:rPr>
  </w:style>
  <w:style w:type="paragraph" w:styleId="15">
    <w:name w:val="footer"/>
    <w:basedOn w:val="1"/>
    <w:link w:val="43"/>
    <w:autoRedefine/>
    <w:qFormat/>
    <w:uiPriority w:val="99"/>
    <w:pPr>
      <w:tabs>
        <w:tab w:val="center" w:pos="4153"/>
        <w:tab w:val="right" w:pos="8306"/>
      </w:tabs>
      <w:snapToGrid w:val="0"/>
      <w:jc w:val="left"/>
    </w:pPr>
    <w:rPr>
      <w:kern w:val="0"/>
      <w:sz w:val="18"/>
      <w:szCs w:val="20"/>
    </w:rPr>
  </w:style>
  <w:style w:type="paragraph" w:styleId="16">
    <w:name w:val="header"/>
    <w:basedOn w:val="1"/>
    <w:link w:val="4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index heading"/>
    <w:basedOn w:val="1"/>
    <w:next w:val="18"/>
    <w:qFormat/>
    <w:locked/>
    <w:uiPriority w:val="0"/>
    <w:pPr>
      <w:pBdr>
        <w:top w:val="single" w:color="auto" w:sz="12" w:space="0"/>
      </w:pBdr>
      <w:spacing w:before="360" w:after="240"/>
      <w:jc w:val="left"/>
    </w:pPr>
    <w:rPr>
      <w:b/>
      <w:bCs/>
      <w:i/>
      <w:iCs/>
      <w:szCs w:val="31"/>
    </w:rPr>
  </w:style>
  <w:style w:type="paragraph" w:styleId="18">
    <w:name w:val="index 1"/>
    <w:basedOn w:val="1"/>
    <w:next w:val="1"/>
    <w:qFormat/>
    <w:locked/>
    <w:uiPriority w:val="0"/>
    <w:pPr>
      <w:widowControl/>
      <w:jc w:val="left"/>
    </w:pPr>
    <w:rPr>
      <w:rFonts w:ascii="宋体" w:hAnsi="宋体" w:cs="宋体"/>
      <w:kern w:val="0"/>
      <w:sz w:val="28"/>
      <w:szCs w:val="20"/>
    </w:rPr>
  </w:style>
  <w:style w:type="paragraph" w:styleId="19">
    <w:name w:val="List"/>
    <w:basedOn w:val="1"/>
    <w:link w:val="45"/>
    <w:autoRedefine/>
    <w:unhideWhenUsed/>
    <w:qFormat/>
    <w:locked/>
    <w:uiPriority w:val="0"/>
    <w:pPr>
      <w:spacing w:line="360" w:lineRule="exact"/>
      <w:jc w:val="center"/>
    </w:pPr>
    <w:rPr>
      <w:rFonts w:ascii="仿宋_GB2312" w:eastAsia="仿宋_GB2312"/>
      <w:szCs w:val="20"/>
    </w:rPr>
  </w:style>
  <w:style w:type="paragraph" w:styleId="20">
    <w:name w:val="Body Text Indent 3"/>
    <w:basedOn w:val="1"/>
    <w:link w:val="46"/>
    <w:autoRedefine/>
    <w:qFormat/>
    <w:locked/>
    <w:uiPriority w:val="0"/>
    <w:pPr>
      <w:spacing w:after="120"/>
      <w:ind w:left="420" w:leftChars="200"/>
    </w:pPr>
    <w:rPr>
      <w:sz w:val="16"/>
      <w:szCs w:val="16"/>
    </w:rPr>
  </w:style>
  <w:style w:type="paragraph" w:styleId="21">
    <w:name w:val="Normal (Web)"/>
    <w:basedOn w:val="1"/>
    <w:link w:val="47"/>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6"/>
    <w:next w:val="6"/>
    <w:link w:val="48"/>
    <w:autoRedefine/>
    <w:semiHidden/>
    <w:qFormat/>
    <w:uiPriority w:val="0"/>
    <w:rPr>
      <w:b/>
      <w:kern w:val="2"/>
    </w:rPr>
  </w:style>
  <w:style w:type="paragraph" w:styleId="23">
    <w:name w:val="Body Text First Indent"/>
    <w:basedOn w:val="7"/>
    <w:next w:val="1"/>
    <w:link w:val="51"/>
    <w:autoRedefine/>
    <w:unhideWhenUsed/>
    <w:qFormat/>
    <w:locked/>
    <w:uiPriority w:val="99"/>
    <w:pPr>
      <w:widowControl w:val="0"/>
      <w:snapToGrid/>
      <w:spacing w:before="0" w:after="120" w:line="240" w:lineRule="auto"/>
      <w:ind w:right="0" w:firstLine="420" w:firstLineChars="100"/>
    </w:pPr>
    <w:rPr>
      <w:kern w:val="2"/>
      <w:sz w:val="21"/>
    </w:rPr>
  </w:style>
  <w:style w:type="paragraph" w:styleId="24">
    <w:name w:val="Body Text First Indent 2"/>
    <w:basedOn w:val="8"/>
    <w:unhideWhenUsed/>
    <w:qFormat/>
    <w:locked/>
    <w:uiPriority w:val="99"/>
    <w:pPr>
      <w:ind w:firstLine="420" w:firstLineChars="200"/>
    </w:pPr>
    <w:rPr>
      <w:rFonts w:ascii="宋体" w:hAnsi="宋体"/>
      <w:kern w:val="2"/>
      <w:sz w:val="21"/>
      <w:szCs w:val="24"/>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22"/>
    <w:rPr>
      <w:b/>
    </w:rPr>
  </w:style>
  <w:style w:type="character" w:styleId="29">
    <w:name w:val="page number"/>
    <w:basedOn w:val="27"/>
    <w:autoRedefine/>
    <w:qFormat/>
    <w:locked/>
    <w:uiPriority w:val="0"/>
  </w:style>
  <w:style w:type="character" w:styleId="30">
    <w:name w:val="Emphasis"/>
    <w:autoRedefine/>
    <w:qFormat/>
    <w:locked/>
    <w:uiPriority w:val="20"/>
    <w:rPr>
      <w:color w:val="CC0000"/>
    </w:rPr>
  </w:style>
  <w:style w:type="character" w:styleId="31">
    <w:name w:val="Hyperlink"/>
    <w:basedOn w:val="27"/>
    <w:autoRedefine/>
    <w:unhideWhenUsed/>
    <w:qFormat/>
    <w:locked/>
    <w:uiPriority w:val="99"/>
    <w:rPr>
      <w:color w:val="0000FF"/>
      <w:u w:val="single"/>
    </w:rPr>
  </w:style>
  <w:style w:type="character" w:styleId="32">
    <w:name w:val="annotation reference"/>
    <w:autoRedefine/>
    <w:semiHidden/>
    <w:qFormat/>
    <w:uiPriority w:val="99"/>
    <w:rPr>
      <w:sz w:val="21"/>
    </w:rPr>
  </w:style>
  <w:style w:type="character" w:customStyle="1" w:styleId="33">
    <w:name w:val="正文文本 Char"/>
    <w:link w:val="7"/>
    <w:autoRedefine/>
    <w:qFormat/>
    <w:locked/>
    <w:uiPriority w:val="0"/>
    <w:rPr>
      <w:sz w:val="18"/>
    </w:rPr>
  </w:style>
  <w:style w:type="character" w:customStyle="1" w:styleId="34">
    <w:name w:val="标题 1 Char"/>
    <w:basedOn w:val="27"/>
    <w:link w:val="2"/>
    <w:autoRedefine/>
    <w:qFormat/>
    <w:uiPriority w:val="99"/>
    <w:rPr>
      <w:rFonts w:eastAsia="黑体"/>
      <w:b/>
      <w:bCs/>
      <w:color w:val="000000"/>
      <w:kern w:val="44"/>
      <w:sz w:val="30"/>
      <w:szCs w:val="30"/>
    </w:rPr>
  </w:style>
  <w:style w:type="character" w:customStyle="1" w:styleId="35">
    <w:name w:val="标题 3 Char"/>
    <w:basedOn w:val="27"/>
    <w:link w:val="3"/>
    <w:autoRedefine/>
    <w:semiHidden/>
    <w:qFormat/>
    <w:uiPriority w:val="0"/>
    <w:rPr>
      <w:b/>
      <w:bCs/>
      <w:kern w:val="2"/>
      <w:sz w:val="32"/>
      <w:szCs w:val="32"/>
    </w:rPr>
  </w:style>
  <w:style w:type="character" w:customStyle="1" w:styleId="36">
    <w:name w:val="正文缩进 Char"/>
    <w:link w:val="4"/>
    <w:autoRedefine/>
    <w:qFormat/>
    <w:locked/>
    <w:uiPriority w:val="0"/>
    <w:rPr>
      <w:kern w:val="2"/>
      <w:sz w:val="21"/>
      <w:szCs w:val="24"/>
    </w:rPr>
  </w:style>
  <w:style w:type="character" w:customStyle="1" w:styleId="37">
    <w:name w:val="批注文字 Char"/>
    <w:link w:val="6"/>
    <w:autoRedefine/>
    <w:qFormat/>
    <w:locked/>
    <w:uiPriority w:val="0"/>
    <w:rPr>
      <w:rFonts w:ascii="Times New Roman" w:hAnsi="Times New Roman" w:eastAsia="宋体"/>
      <w:sz w:val="24"/>
    </w:rPr>
  </w:style>
  <w:style w:type="character" w:customStyle="1" w:styleId="38">
    <w:name w:val="正文文本缩进 Char"/>
    <w:link w:val="8"/>
    <w:autoRedefine/>
    <w:semiHidden/>
    <w:qFormat/>
    <w:locked/>
    <w:uiPriority w:val="0"/>
    <w:rPr>
      <w:rFonts w:ascii="Times New Roman" w:hAnsi="Times New Roman" w:eastAsia="宋体"/>
      <w:sz w:val="24"/>
    </w:rPr>
  </w:style>
  <w:style w:type="character" w:customStyle="1" w:styleId="39">
    <w:name w:val="纯文本 Char"/>
    <w:basedOn w:val="27"/>
    <w:link w:val="10"/>
    <w:autoRedefine/>
    <w:qFormat/>
    <w:locked/>
    <w:uiPriority w:val="99"/>
    <w:rPr>
      <w:rFonts w:ascii="宋体" w:hAnsi="Courier New" w:cs="Courier New"/>
      <w:kern w:val="2"/>
      <w:sz w:val="21"/>
      <w:szCs w:val="21"/>
    </w:rPr>
  </w:style>
  <w:style w:type="character" w:customStyle="1" w:styleId="40">
    <w:name w:val="日期 Char"/>
    <w:link w:val="12"/>
    <w:autoRedefine/>
    <w:qFormat/>
    <w:locked/>
    <w:uiPriority w:val="0"/>
    <w:rPr>
      <w:rFonts w:ascii="Times New Roman" w:hAnsi="Times New Roman" w:eastAsia="宋体"/>
      <w:sz w:val="24"/>
    </w:rPr>
  </w:style>
  <w:style w:type="character" w:customStyle="1" w:styleId="41">
    <w:name w:val="正文文本缩进 2 Char"/>
    <w:basedOn w:val="27"/>
    <w:link w:val="13"/>
    <w:autoRedefine/>
    <w:qFormat/>
    <w:uiPriority w:val="0"/>
    <w:rPr>
      <w:kern w:val="2"/>
      <w:sz w:val="21"/>
      <w:szCs w:val="24"/>
    </w:rPr>
  </w:style>
  <w:style w:type="character" w:customStyle="1" w:styleId="42">
    <w:name w:val="批注框文本 Char"/>
    <w:link w:val="14"/>
    <w:autoRedefine/>
    <w:semiHidden/>
    <w:qFormat/>
    <w:locked/>
    <w:uiPriority w:val="0"/>
    <w:rPr>
      <w:rFonts w:ascii="Times New Roman" w:hAnsi="Times New Roman" w:eastAsia="宋体"/>
      <w:sz w:val="18"/>
    </w:rPr>
  </w:style>
  <w:style w:type="character" w:customStyle="1" w:styleId="43">
    <w:name w:val="页脚 Char"/>
    <w:link w:val="15"/>
    <w:autoRedefine/>
    <w:qFormat/>
    <w:locked/>
    <w:uiPriority w:val="99"/>
    <w:rPr>
      <w:sz w:val="18"/>
    </w:rPr>
  </w:style>
  <w:style w:type="character" w:customStyle="1" w:styleId="44">
    <w:name w:val="页眉 Char"/>
    <w:link w:val="16"/>
    <w:autoRedefine/>
    <w:qFormat/>
    <w:locked/>
    <w:uiPriority w:val="0"/>
    <w:rPr>
      <w:sz w:val="18"/>
    </w:rPr>
  </w:style>
  <w:style w:type="character" w:customStyle="1" w:styleId="45">
    <w:name w:val="列表 Char"/>
    <w:link w:val="19"/>
    <w:autoRedefine/>
    <w:qFormat/>
    <w:locked/>
    <w:uiPriority w:val="0"/>
    <w:rPr>
      <w:rFonts w:ascii="仿宋_GB2312" w:eastAsia="仿宋_GB2312"/>
      <w:kern w:val="2"/>
      <w:sz w:val="21"/>
    </w:rPr>
  </w:style>
  <w:style w:type="character" w:customStyle="1" w:styleId="46">
    <w:name w:val="正文文本缩进 3 Char"/>
    <w:basedOn w:val="27"/>
    <w:link w:val="20"/>
    <w:autoRedefine/>
    <w:qFormat/>
    <w:uiPriority w:val="0"/>
    <w:rPr>
      <w:kern w:val="2"/>
      <w:sz w:val="16"/>
      <w:szCs w:val="16"/>
    </w:rPr>
  </w:style>
  <w:style w:type="character" w:customStyle="1" w:styleId="47">
    <w:name w:val="普通(网站) Char"/>
    <w:link w:val="21"/>
    <w:autoRedefine/>
    <w:qFormat/>
    <w:locked/>
    <w:uiPriority w:val="0"/>
    <w:rPr>
      <w:rFonts w:ascii="宋体" w:hAnsi="宋体" w:eastAsia="宋体"/>
      <w:sz w:val="24"/>
    </w:rPr>
  </w:style>
  <w:style w:type="character" w:customStyle="1" w:styleId="48">
    <w:name w:val="批注主题 Char"/>
    <w:link w:val="22"/>
    <w:autoRedefine/>
    <w:semiHidden/>
    <w:qFormat/>
    <w:locked/>
    <w:uiPriority w:val="0"/>
    <w:rPr>
      <w:rFonts w:ascii="Times New Roman" w:hAnsi="Times New Roman" w:eastAsia="宋体"/>
      <w:b/>
      <w:kern w:val="2"/>
      <w:sz w:val="24"/>
    </w:rPr>
  </w:style>
  <w:style w:type="character" w:customStyle="1" w:styleId="49">
    <w:name w:val="正文首行缩进 Char"/>
    <w:basedOn w:val="27"/>
    <w:link w:val="23"/>
    <w:autoRedefine/>
    <w:qFormat/>
    <w:locked/>
    <w:uiPriority w:val="99"/>
    <w:rPr>
      <w:kern w:val="2"/>
      <w:sz w:val="21"/>
    </w:rPr>
  </w:style>
  <w:style w:type="character" w:customStyle="1" w:styleId="50">
    <w:name w:val="纯文本 Char1"/>
    <w:basedOn w:val="27"/>
    <w:link w:val="10"/>
    <w:autoRedefine/>
    <w:qFormat/>
    <w:uiPriority w:val="99"/>
    <w:rPr>
      <w:rFonts w:ascii="宋体" w:hAnsi="Courier New" w:cs="Courier New"/>
      <w:kern w:val="2"/>
      <w:sz w:val="21"/>
      <w:szCs w:val="21"/>
    </w:rPr>
  </w:style>
  <w:style w:type="character" w:customStyle="1" w:styleId="51">
    <w:name w:val="正文首行缩进 Char1"/>
    <w:basedOn w:val="33"/>
    <w:link w:val="23"/>
    <w:autoRedefine/>
    <w:qFormat/>
    <w:uiPriority w:val="99"/>
    <w:rPr>
      <w:kern w:val="2"/>
      <w:sz w:val="21"/>
      <w:szCs w:val="24"/>
    </w:rPr>
  </w:style>
  <w:style w:type="character" w:customStyle="1" w:styleId="52">
    <w:name w:val="页脚 字符"/>
    <w:basedOn w:val="27"/>
    <w:autoRedefine/>
    <w:qFormat/>
    <w:uiPriority w:val="99"/>
  </w:style>
  <w:style w:type="character" w:customStyle="1" w:styleId="53">
    <w:name w:val="正文文本 字符1"/>
    <w:autoRedefine/>
    <w:semiHidden/>
    <w:qFormat/>
    <w:uiPriority w:val="0"/>
    <w:rPr>
      <w:rFonts w:ascii="Times New Roman" w:hAnsi="Times New Roman" w:eastAsia="宋体"/>
      <w:sz w:val="24"/>
    </w:rPr>
  </w:style>
  <w:style w:type="character" w:customStyle="1" w:styleId="54">
    <w:name w:val="表格 Char"/>
    <w:link w:val="55"/>
    <w:autoRedefine/>
    <w:qFormat/>
    <w:locked/>
    <w:uiPriority w:val="0"/>
    <w:rPr>
      <w:rFonts w:ascii="宋体"/>
      <w:sz w:val="21"/>
    </w:rPr>
  </w:style>
  <w:style w:type="paragraph" w:customStyle="1" w:styleId="55">
    <w:name w:val="表格"/>
    <w:basedOn w:val="1"/>
    <w:next w:val="1"/>
    <w:link w:val="54"/>
    <w:autoRedefine/>
    <w:qFormat/>
    <w:uiPriority w:val="0"/>
    <w:pPr>
      <w:adjustRightInd w:val="0"/>
      <w:snapToGrid w:val="0"/>
      <w:spacing w:beforeLines="10" w:afterLines="10" w:line="259" w:lineRule="auto"/>
      <w:jc w:val="center"/>
    </w:pPr>
    <w:rPr>
      <w:rFonts w:ascii="宋体"/>
      <w:kern w:val="0"/>
      <w:szCs w:val="20"/>
    </w:rPr>
  </w:style>
  <w:style w:type="character" w:customStyle="1" w:styleId="56">
    <w:name w:val="日期 字符"/>
    <w:autoRedefine/>
    <w:semiHidden/>
    <w:qFormat/>
    <w:uiPriority w:val="0"/>
    <w:rPr>
      <w:rFonts w:ascii="Times New Roman" w:hAnsi="Times New Roman" w:eastAsia="宋体"/>
      <w:sz w:val="24"/>
    </w:rPr>
  </w:style>
  <w:style w:type="character" w:customStyle="1" w:styleId="57">
    <w:name w:val="批注文字 字符1"/>
    <w:autoRedefine/>
    <w:semiHidden/>
    <w:qFormat/>
    <w:uiPriority w:val="0"/>
    <w:rPr>
      <w:rFonts w:ascii="Times New Roman" w:hAnsi="Times New Roman" w:eastAsia="宋体"/>
      <w:sz w:val="24"/>
    </w:rPr>
  </w:style>
  <w:style w:type="paragraph" w:customStyle="1" w:styleId="58">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styleId="60">
    <w:name w:val="List Paragraph"/>
    <w:basedOn w:val="1"/>
    <w:autoRedefine/>
    <w:qFormat/>
    <w:uiPriority w:val="99"/>
    <w:pPr>
      <w:ind w:firstLine="420" w:firstLineChars="200"/>
    </w:pPr>
  </w:style>
  <w:style w:type="character" w:customStyle="1" w:styleId="61">
    <w:name w:val="Body Text 21 Char"/>
    <w:link w:val="62"/>
    <w:autoRedefine/>
    <w:qFormat/>
    <w:locked/>
    <w:uiPriority w:val="0"/>
    <w:rPr>
      <w:rFonts w:ascii="仿宋_GB2312" w:eastAsia="仿宋体"/>
      <w:kern w:val="2"/>
      <w:sz w:val="24"/>
    </w:rPr>
  </w:style>
  <w:style w:type="paragraph" w:customStyle="1" w:styleId="62">
    <w:name w:val="Body Text 21"/>
    <w:basedOn w:val="1"/>
    <w:link w:val="61"/>
    <w:autoRedefine/>
    <w:qFormat/>
    <w:uiPriority w:val="0"/>
    <w:pPr>
      <w:adjustRightInd w:val="0"/>
    </w:pPr>
    <w:rPr>
      <w:rFonts w:ascii="仿宋_GB2312" w:eastAsia="仿宋体"/>
      <w:sz w:val="24"/>
      <w:szCs w:val="20"/>
    </w:rPr>
  </w:style>
  <w:style w:type="paragraph" w:customStyle="1" w:styleId="6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64">
    <w:name w:val="xl24"/>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character" w:customStyle="1" w:styleId="65">
    <w:name w:val="报告书正文 Char"/>
    <w:link w:val="66"/>
    <w:autoRedefine/>
    <w:qFormat/>
    <w:locked/>
    <w:uiPriority w:val="0"/>
    <w:rPr>
      <w:rFonts w:ascii="宋体" w:hAnsi="宋体"/>
      <w:sz w:val="28"/>
      <w:szCs w:val="24"/>
    </w:rPr>
  </w:style>
  <w:style w:type="paragraph" w:customStyle="1" w:styleId="66">
    <w:name w:val="报告书正文"/>
    <w:basedOn w:val="1"/>
    <w:link w:val="65"/>
    <w:autoRedefine/>
    <w:qFormat/>
    <w:uiPriority w:val="0"/>
    <w:pPr>
      <w:spacing w:line="360" w:lineRule="auto"/>
      <w:ind w:firstLine="560" w:firstLineChars="200"/>
    </w:pPr>
    <w:rPr>
      <w:rFonts w:ascii="宋体" w:hAnsi="宋体"/>
      <w:kern w:val="0"/>
      <w:sz w:val="28"/>
    </w:rPr>
  </w:style>
  <w:style w:type="character" w:customStyle="1" w:styleId="67">
    <w:name w:val="表格 居中 Char Char"/>
    <w:link w:val="68"/>
    <w:autoRedefine/>
    <w:qFormat/>
    <w:locked/>
    <w:uiPriority w:val="0"/>
    <w:rPr>
      <w:rFonts w:ascii="仿宋" w:hAnsi="仿宋" w:eastAsia="仿宋"/>
      <w:sz w:val="21"/>
      <w:szCs w:val="21"/>
    </w:rPr>
  </w:style>
  <w:style w:type="paragraph" w:customStyle="1" w:styleId="68">
    <w:name w:val="表格 居中"/>
    <w:link w:val="67"/>
    <w:autoRedefine/>
    <w:qFormat/>
    <w:uiPriority w:val="0"/>
    <w:pPr>
      <w:widowControl w:val="0"/>
      <w:jc w:val="center"/>
    </w:pPr>
    <w:rPr>
      <w:rFonts w:ascii="仿宋" w:hAnsi="仿宋" w:eastAsia="仿宋" w:cs="Times New Roman"/>
      <w:sz w:val="21"/>
      <w:szCs w:val="21"/>
      <w:lang w:val="en-US" w:eastAsia="zh-CN" w:bidi="ar-SA"/>
    </w:rPr>
  </w:style>
  <w:style w:type="paragraph" w:customStyle="1" w:styleId="69">
    <w:name w:val="无间隔2"/>
    <w:autoRedefine/>
    <w:qFormat/>
    <w:uiPriority w:val="0"/>
    <w:pPr>
      <w:widowControl w:val="0"/>
      <w:jc w:val="center"/>
    </w:pPr>
    <w:rPr>
      <w:rFonts w:ascii="宋体" w:hAnsi="Courier New" w:eastAsia="仿宋_GB2312" w:cs="Times New Roman"/>
      <w:kern w:val="2"/>
      <w:sz w:val="24"/>
      <w:lang w:val="en-US" w:eastAsia="zh-CN" w:bidi="ar-SA"/>
    </w:rPr>
  </w:style>
  <w:style w:type="paragraph" w:customStyle="1" w:styleId="70">
    <w:name w:val="No Spacing1"/>
    <w:autoRedefine/>
    <w:qFormat/>
    <w:uiPriority w:val="0"/>
    <w:pPr>
      <w:widowControl w:val="0"/>
      <w:jc w:val="center"/>
    </w:pPr>
    <w:rPr>
      <w:rFonts w:ascii="宋体" w:hAnsi="Courier New" w:eastAsia="仿宋_GB2312" w:cs="Times New Roman"/>
      <w:kern w:val="2"/>
      <w:sz w:val="24"/>
      <w:szCs w:val="22"/>
      <w:lang w:val="en-US" w:eastAsia="zh-CN" w:bidi="ar-SA"/>
    </w:rPr>
  </w:style>
  <w:style w:type="paragraph" w:customStyle="1" w:styleId="71">
    <w:name w:val="无间隔1"/>
    <w:autoRedefine/>
    <w:qFormat/>
    <w:uiPriority w:val="0"/>
    <w:pPr>
      <w:widowControl w:val="0"/>
      <w:jc w:val="center"/>
    </w:pPr>
    <w:rPr>
      <w:rFonts w:ascii="宋体" w:hAnsi="Courier New" w:eastAsia="仿宋_GB2312" w:cs="Times New Roman"/>
      <w:kern w:val="2"/>
      <w:sz w:val="24"/>
      <w:lang w:val="en-US" w:eastAsia="zh-CN" w:bidi="ar-SA"/>
    </w:rPr>
  </w:style>
  <w:style w:type="character" w:customStyle="1" w:styleId="72">
    <w:name w:val="报告表格 Char"/>
    <w:link w:val="73"/>
    <w:autoRedefine/>
    <w:qFormat/>
    <w:locked/>
    <w:uiPriority w:val="0"/>
    <w:rPr>
      <w:sz w:val="21"/>
    </w:rPr>
  </w:style>
  <w:style w:type="paragraph" w:customStyle="1" w:styleId="73">
    <w:name w:val="报告表格"/>
    <w:basedOn w:val="1"/>
    <w:link w:val="72"/>
    <w:autoRedefine/>
    <w:qFormat/>
    <w:uiPriority w:val="0"/>
    <w:pPr>
      <w:autoSpaceDE w:val="0"/>
      <w:autoSpaceDN w:val="0"/>
      <w:adjustRightInd w:val="0"/>
      <w:spacing w:before="40" w:after="40"/>
      <w:jc w:val="center"/>
    </w:pPr>
    <w:rPr>
      <w:kern w:val="0"/>
      <w:szCs w:val="20"/>
    </w:rPr>
  </w:style>
  <w:style w:type="character" w:customStyle="1" w:styleId="74">
    <w:name w:val="样式1 Char"/>
    <w:link w:val="75"/>
    <w:autoRedefine/>
    <w:qFormat/>
    <w:locked/>
    <w:uiPriority w:val="0"/>
    <w:rPr>
      <w:kern w:val="2"/>
      <w:sz w:val="21"/>
    </w:rPr>
  </w:style>
  <w:style w:type="paragraph" w:customStyle="1" w:styleId="75">
    <w:name w:val="样式1"/>
    <w:basedOn w:val="1"/>
    <w:link w:val="74"/>
    <w:autoRedefine/>
    <w:qFormat/>
    <w:uiPriority w:val="0"/>
    <w:rPr>
      <w:szCs w:val="20"/>
    </w:rPr>
  </w:style>
  <w:style w:type="character" w:customStyle="1" w:styleId="76">
    <w:name w:val="表头 Char"/>
    <w:link w:val="77"/>
    <w:autoRedefine/>
    <w:qFormat/>
    <w:locked/>
    <w:uiPriority w:val="0"/>
    <w:rPr>
      <w:rFonts w:ascii="黑体" w:hAnsi="黑体" w:eastAsia="黑体"/>
      <w:spacing w:val="-10"/>
      <w:sz w:val="21"/>
    </w:rPr>
  </w:style>
  <w:style w:type="paragraph" w:customStyle="1" w:styleId="77">
    <w:name w:val="表头"/>
    <w:basedOn w:val="1"/>
    <w:link w:val="76"/>
    <w:autoRedefine/>
    <w:qFormat/>
    <w:uiPriority w:val="0"/>
    <w:pPr>
      <w:adjustRightInd w:val="0"/>
      <w:spacing w:line="320" w:lineRule="atLeast"/>
      <w:jc w:val="center"/>
    </w:pPr>
    <w:rPr>
      <w:rFonts w:ascii="黑体" w:hAnsi="黑体" w:eastAsia="黑体"/>
      <w:spacing w:val="-10"/>
      <w:kern w:val="0"/>
      <w:szCs w:val="20"/>
    </w:rPr>
  </w:style>
  <w:style w:type="character" w:customStyle="1" w:styleId="78">
    <w:name w:val="正文01 Char Char"/>
    <w:link w:val="79"/>
    <w:autoRedefine/>
    <w:qFormat/>
    <w:locked/>
    <w:uiPriority w:val="0"/>
    <w:rPr>
      <w:sz w:val="24"/>
    </w:rPr>
  </w:style>
  <w:style w:type="paragraph" w:customStyle="1" w:styleId="79">
    <w:name w:val="正文01"/>
    <w:basedOn w:val="1"/>
    <w:link w:val="78"/>
    <w:autoRedefine/>
    <w:qFormat/>
    <w:uiPriority w:val="0"/>
    <w:pPr>
      <w:spacing w:before="60" w:line="460" w:lineRule="exact"/>
      <w:ind w:firstLine="200" w:firstLineChars="200"/>
    </w:pPr>
    <w:rPr>
      <w:kern w:val="0"/>
      <w:sz w:val="24"/>
      <w:szCs w:val="20"/>
    </w:rPr>
  </w:style>
  <w:style w:type="paragraph" w:customStyle="1" w:styleId="80">
    <w:name w:val="Table Paragraph"/>
    <w:basedOn w:val="1"/>
    <w:autoRedefine/>
    <w:qFormat/>
    <w:uiPriority w:val="1"/>
    <w:pPr>
      <w:jc w:val="left"/>
    </w:pPr>
    <w:rPr>
      <w:rFonts w:ascii="Calibri" w:hAnsi="Calibri" w:eastAsia="宋体" w:cs="Times New Roman"/>
      <w:kern w:val="0"/>
      <w:sz w:val="22"/>
      <w:szCs w:val="22"/>
      <w:lang w:eastAsia="en-US"/>
    </w:rPr>
  </w:style>
  <w:style w:type="table" w:customStyle="1" w:styleId="81">
    <w:name w:val="Table Normal"/>
    <w:autoRedefine/>
    <w:qFormat/>
    <w:uiPriority w:val="2"/>
    <w:pPr>
      <w:widowControl w:val="0"/>
    </w:pPr>
    <w:rPr>
      <w:rFonts w:ascii="Calibri" w:hAnsi="Calibri" w:eastAsia="Times New Roman" w:cs="Times New Roman"/>
      <w:sz w:val="22"/>
      <w:szCs w:val="22"/>
      <w:lang w:eastAsia="en-US"/>
    </w:rPr>
    <w:tblPr>
      <w:tblCellMar>
        <w:top w:w="0" w:type="dxa"/>
        <w:left w:w="0" w:type="dxa"/>
        <w:bottom w:w="0" w:type="dxa"/>
        <w:right w:w="0" w:type="dxa"/>
      </w:tblCellMar>
    </w:tblPr>
  </w:style>
  <w:style w:type="paragraph" w:customStyle="1" w:styleId="82">
    <w:name w:val="中文报告书样式"/>
    <w:basedOn w:val="1"/>
    <w:autoRedefine/>
    <w:qFormat/>
    <w:uiPriority w:val="99"/>
    <w:pPr>
      <w:adjustRightInd w:val="0"/>
      <w:spacing w:line="480" w:lineRule="atLeast"/>
      <w:ind w:firstLine="482"/>
    </w:pPr>
    <w:rPr>
      <w:kern w:val="24"/>
      <w:sz w:val="24"/>
      <w:szCs w:val="20"/>
    </w:rPr>
  </w:style>
  <w:style w:type="paragraph" w:customStyle="1" w:styleId="83">
    <w:name w:val="首行缩进"/>
    <w:basedOn w:val="1"/>
    <w:autoRedefine/>
    <w:qFormat/>
    <w:uiPriority w:val="0"/>
    <w:pPr>
      <w:spacing w:line="360" w:lineRule="auto"/>
      <w:ind w:firstLine="480" w:firstLineChars="200"/>
    </w:pPr>
    <w:rPr>
      <w:sz w:val="24"/>
    </w:rPr>
  </w:style>
  <w:style w:type="paragraph" w:customStyle="1" w:styleId="84">
    <w:name w:val="Heading 2"/>
    <w:basedOn w:val="1"/>
    <w:autoRedefine/>
    <w:qFormat/>
    <w:uiPriority w:val="1"/>
    <w:pPr>
      <w:ind w:left="976"/>
      <w:jc w:val="left"/>
      <w:outlineLvl w:val="2"/>
    </w:pPr>
    <w:rPr>
      <w:rFonts w:ascii="宋体" w:hAnsi="宋体" w:cs="Times New Roman"/>
      <w:b/>
      <w:bCs/>
      <w:kern w:val="0"/>
      <w:szCs w:val="21"/>
      <w:lang w:eastAsia="en-US"/>
    </w:rPr>
  </w:style>
  <w:style w:type="character" w:customStyle="1" w:styleId="85">
    <w:name w:val="NormalCharacter"/>
    <w:autoRedefine/>
    <w:semiHidden/>
    <w:qFormat/>
    <w:uiPriority w:val="0"/>
  </w:style>
  <w:style w:type="paragraph" w:customStyle="1" w:styleId="86">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character" w:customStyle="1" w:styleId="87">
    <w:name w:val="样式16 Char"/>
    <w:link w:val="88"/>
    <w:autoRedefine/>
    <w:qFormat/>
    <w:locked/>
    <w:uiPriority w:val="0"/>
    <w:rPr>
      <w:color w:val="000000"/>
      <w:sz w:val="21"/>
      <w:szCs w:val="21"/>
    </w:rPr>
  </w:style>
  <w:style w:type="paragraph" w:customStyle="1" w:styleId="88">
    <w:name w:val="样式16"/>
    <w:basedOn w:val="1"/>
    <w:link w:val="87"/>
    <w:autoRedefine/>
    <w:qFormat/>
    <w:uiPriority w:val="0"/>
    <w:pPr>
      <w:widowControl/>
      <w:jc w:val="center"/>
    </w:pPr>
    <w:rPr>
      <w:color w:val="000000"/>
      <w:kern w:val="0"/>
      <w:szCs w:val="21"/>
    </w:rPr>
  </w:style>
  <w:style w:type="character" w:customStyle="1" w:styleId="89">
    <w:name w:val="正文01 Char"/>
    <w:autoRedefine/>
    <w:qFormat/>
    <w:locked/>
    <w:uiPriority w:val="99"/>
    <w:rPr>
      <w:rFonts w:ascii="Arial" w:hAnsi="Arial" w:cs="Arial"/>
      <w:sz w:val="24"/>
      <w:szCs w:val="24"/>
    </w:rPr>
  </w:style>
  <w:style w:type="character" w:customStyle="1" w:styleId="90">
    <w:name w:val="show-img-bd"/>
    <w:basedOn w:val="27"/>
    <w:autoRedefine/>
    <w:qFormat/>
    <w:uiPriority w:val="0"/>
  </w:style>
  <w:style w:type="character" w:customStyle="1" w:styleId="91">
    <w:name w:val="批注文字 Char1"/>
    <w:basedOn w:val="27"/>
    <w:autoRedefine/>
    <w:semiHidden/>
    <w:qFormat/>
    <w:locked/>
    <w:uiPriority w:val="99"/>
    <w:rPr>
      <w:sz w:val="24"/>
    </w:rPr>
  </w:style>
  <w:style w:type="paragraph" w:customStyle="1" w:styleId="92">
    <w:name w:val="正文文本1"/>
    <w:basedOn w:val="1"/>
    <w:next w:val="1"/>
    <w:autoRedefine/>
    <w:qFormat/>
    <w:uiPriority w:val="0"/>
    <w:pPr>
      <w:widowControl w:val="0"/>
      <w:shd w:val="clear" w:color="auto" w:fill="FFFFFF"/>
      <w:spacing w:beforeAutospacing="0" w:afterAutospacing="0" w:line="412" w:lineRule="auto"/>
    </w:pPr>
    <w:rPr>
      <w:rFonts w:ascii="宋体" w:hAnsi="宋体" w:eastAsia="宋体"/>
      <w:sz w:val="36"/>
      <w:u w:val="none" w:color="auto"/>
    </w:rPr>
  </w:style>
  <w:style w:type="paragraph" w:customStyle="1" w:styleId="93">
    <w:name w:val="样式 首行缩进 + 四号 首行缩进:  2 字符"/>
    <w:autoRedefine/>
    <w:qFormat/>
    <w:uiPriority w:val="0"/>
    <w:pPr>
      <w:widowControl w:val="0"/>
      <w:snapToGrid w:val="0"/>
      <w:jc w:val="center"/>
    </w:pPr>
    <w:rPr>
      <w:rFonts w:ascii="宋体" w:hAnsi="宋体" w:eastAsia="宋体" w:cs="Times New Roman"/>
      <w:color w:val="FF0000"/>
      <w:spacing w:val="-20"/>
      <w:kern w:val="2"/>
      <w:sz w:val="21"/>
      <w:szCs w:val="21"/>
      <w:lang w:val="en-GB" w:eastAsia="zh-CN" w:bidi="ar-SA"/>
    </w:rPr>
  </w:style>
  <w:style w:type="paragraph" w:customStyle="1" w:styleId="94">
    <w:name w:val="！正文"/>
    <w:basedOn w:val="1"/>
    <w:autoRedefine/>
    <w:qFormat/>
    <w:uiPriority w:val="0"/>
    <w:pPr>
      <w:spacing w:line="500" w:lineRule="exact"/>
      <w:ind w:firstLine="200" w:firstLineChars="200"/>
    </w:pPr>
    <w:rPr>
      <w:rFonts w:ascii="Calibri" w:hAnsi="Calibri"/>
      <w:sz w:val="24"/>
      <w:szCs w:val="22"/>
    </w:rPr>
  </w:style>
  <w:style w:type="paragraph" w:customStyle="1" w:styleId="95">
    <w:name w:val="Table Text"/>
    <w:basedOn w:val="1"/>
    <w:semiHidden/>
    <w:qFormat/>
    <w:uiPriority w:val="0"/>
    <w:rPr>
      <w:rFonts w:ascii="宋体" w:hAnsi="宋体" w:eastAsia="宋体" w:cs="宋体"/>
      <w:sz w:val="24"/>
      <w:szCs w:val="24"/>
      <w:lang w:val="en-US" w:eastAsia="en-US" w:bidi="ar-SA"/>
    </w:rPr>
  </w:style>
  <w:style w:type="paragraph" w:customStyle="1" w:styleId="96">
    <w:name w:val="Default"/>
    <w:qFormat/>
    <w:uiPriority w:val="0"/>
    <w:pPr>
      <w:widowControl w:val="0"/>
      <w:autoSpaceDE w:val="0"/>
      <w:autoSpaceDN w:val="0"/>
      <w:adjustRightInd w:val="0"/>
    </w:pPr>
    <w:rPr>
      <w:rFonts w:ascii="方正黑体_GBK" w:hAnsi="Cambria" w:eastAsia="方正黑体_GBK" w:cs="方正黑体_GBK"/>
      <w:color w:val="000000"/>
      <w:sz w:val="24"/>
      <w:szCs w:val="24"/>
      <w:lang w:val="en-US" w:eastAsia="zh-CN" w:bidi="ar-SA"/>
    </w:rPr>
  </w:style>
  <w:style w:type="paragraph" w:customStyle="1" w:styleId="97">
    <w:name w:val="表格内容格式"/>
    <w:basedOn w:val="1"/>
    <w:qFormat/>
    <w:uiPriority w:val="0"/>
    <w:pPr>
      <w:widowControl/>
      <w:spacing w:line="240" w:lineRule="auto"/>
      <w:ind w:firstLine="0" w:firstLineChars="0"/>
      <w:jc w:val="center"/>
    </w:pPr>
    <w:rPr>
      <w:bCs/>
      <w:kern w:val="0"/>
      <w:sz w:val="22"/>
    </w:rPr>
  </w:style>
  <w:style w:type="character" w:customStyle="1" w:styleId="98">
    <w:name w:val="UserStyle_1"/>
    <w:link w:val="99"/>
    <w:qFormat/>
    <w:uiPriority w:val="0"/>
  </w:style>
  <w:style w:type="paragraph" w:customStyle="1" w:styleId="99">
    <w:name w:val="UserStyle_2"/>
    <w:basedOn w:val="1"/>
    <w:link w:val="98"/>
    <w:qFormat/>
    <w:uiPriority w:val="0"/>
    <w:pPr>
      <w:widowControl/>
      <w:textAlignment w:val="baseline"/>
    </w:pPr>
  </w:style>
  <w:style w:type="paragraph" w:customStyle="1" w:styleId="100">
    <w:name w:val="表名、图名"/>
    <w:basedOn w:val="1"/>
    <w:qFormat/>
    <w:uiPriority w:val="0"/>
    <w:pPr>
      <w:jc w:val="center"/>
    </w:pPr>
    <w:rPr>
      <w:b/>
      <w:szCs w:val="21"/>
    </w:rPr>
  </w:style>
  <w:style w:type="paragraph" w:customStyle="1" w:styleId="101">
    <w:name w:val="表格内容"/>
    <w:basedOn w:val="1"/>
    <w:qFormat/>
    <w:uiPriority w:val="0"/>
    <w:pPr>
      <w:overflowPunct w:val="0"/>
      <w:adjustRightInd w:val="0"/>
      <w:snapToGrid w:val="0"/>
      <w:spacing w:line="300" w:lineRule="auto"/>
      <w:jc w:val="center"/>
      <w:textAlignment w:val="baseline"/>
    </w:pPr>
    <w:rPr>
      <w:rFonts w:cs="宋体"/>
      <w:color w:val="000000"/>
      <w:kern w:val="0"/>
      <w:sz w:val="20"/>
      <w:szCs w:val="21"/>
      <w:lang w:val="zh-CN"/>
    </w:rPr>
  </w:style>
  <w:style w:type="character" w:customStyle="1" w:styleId="102">
    <w:name w:val="font41"/>
    <w:basedOn w:val="27"/>
    <w:qFormat/>
    <w:uiPriority w:val="0"/>
    <w:rPr>
      <w:rFonts w:hint="eastAsia" w:ascii="宋体" w:hAnsi="宋体" w:eastAsia="宋体" w:cs="宋体"/>
      <w:color w:val="000000"/>
      <w:sz w:val="20"/>
      <w:szCs w:val="20"/>
      <w:u w:val="none"/>
    </w:rPr>
  </w:style>
  <w:style w:type="character" w:customStyle="1" w:styleId="103">
    <w:name w:val="font31"/>
    <w:basedOn w:val="27"/>
    <w:qFormat/>
    <w:uiPriority w:val="0"/>
    <w:rPr>
      <w:rFonts w:hint="eastAsia" w:ascii="宋体" w:hAnsi="宋体" w:eastAsia="宋体" w:cs="宋体"/>
      <w:color w:val="000000"/>
      <w:sz w:val="20"/>
      <w:szCs w:val="20"/>
      <w:u w:val="none"/>
    </w:rPr>
  </w:style>
  <w:style w:type="character" w:customStyle="1" w:styleId="104">
    <w:name w:val="font121"/>
    <w:basedOn w:val="27"/>
    <w:qFormat/>
    <w:uiPriority w:val="0"/>
    <w:rPr>
      <w:rFonts w:hint="eastAsia" w:ascii="宋体" w:hAnsi="宋体" w:eastAsia="宋体" w:cs="宋体"/>
      <w:color w:val="000000"/>
      <w:sz w:val="21"/>
      <w:szCs w:val="21"/>
      <w:u w:val="none"/>
    </w:rPr>
  </w:style>
  <w:style w:type="paragraph" w:customStyle="1" w:styleId="105">
    <w:name w:val="正文（首行缩进）"/>
    <w:basedOn w:val="1"/>
    <w:autoRedefine/>
    <w:qFormat/>
    <w:uiPriority w:val="0"/>
    <w:pPr>
      <w:spacing w:line="360" w:lineRule="auto"/>
      <w:ind w:firstLine="480" w:firstLineChars="200"/>
    </w:pPr>
    <w:rPr>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1.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0.wmf"/><Relationship Id="rId27" Type="http://schemas.openxmlformats.org/officeDocument/2006/relationships/oleObject" Target="embeddings/oleObject11.bin"/><Relationship Id="rId26" Type="http://schemas.openxmlformats.org/officeDocument/2006/relationships/image" Target="media/image9.wmf"/><Relationship Id="rId25" Type="http://schemas.openxmlformats.org/officeDocument/2006/relationships/oleObject" Target="embeddings/oleObject10.bin"/><Relationship Id="rId24" Type="http://schemas.openxmlformats.org/officeDocument/2006/relationships/image" Target="media/image8.wmf"/><Relationship Id="rId23" Type="http://schemas.openxmlformats.org/officeDocument/2006/relationships/oleObject" Target="embeddings/oleObject9.bin"/><Relationship Id="rId22" Type="http://schemas.openxmlformats.org/officeDocument/2006/relationships/image" Target="media/image7.wmf"/><Relationship Id="rId21" Type="http://schemas.openxmlformats.org/officeDocument/2006/relationships/oleObject" Target="embeddings/oleObject8.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oleObject" Target="embeddings/oleObject5.bin"/><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205"/>
    <customShpInfo spid="_x0000_s2198"/>
    <customShpInfo spid="_x0000_s2206" textRotate="1"/>
    <customShpInfo spid="_x0000_s2208"/>
    <customShpInfo spid="_x0000_s2207"/>
    <customShpInfo spid="_x0000_s2202"/>
    <customShpInfo spid="_x0000_s2203"/>
    <customShpInfo spid="_x0000_s22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20441</Words>
  <Characters>21452</Characters>
  <Lines>425</Lines>
  <Paragraphs>119</Paragraphs>
  <TotalTime>24</TotalTime>
  <ScaleCrop>false</ScaleCrop>
  <LinksUpToDate>false</LinksUpToDate>
  <CharactersWithSpaces>21583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WPS_457491137</cp:lastModifiedBy>
  <cp:lastPrinted>2025-05-15T07:23:00Z</cp:lastPrinted>
  <dcterms:modified xsi:type="dcterms:W3CDTF">2025-08-22T08:21:05Z</dcterms:modified>
  <dc:title>附件2</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CBE1E3DB37294B96978CDEBBBE6CA167_13</vt:lpwstr>
  </property>
  <property fmtid="{D5CDD505-2E9C-101B-9397-08002B2CF9AE}" pid="4" name="KSOTemplateDocerSaveRecord">
    <vt:lpwstr>eyJoZGlkIjoiZTljZjQ5NDM2NGJmMjU0YmE4NjgwMjcxOGEwMjhjZDIiLCJ1c2VySWQiOiI0NTc0OTExMzcifQ==</vt:lpwstr>
  </property>
</Properties>
</file>