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6CEF5">
      <w:pP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4A4B8A49">
      <w:pPr>
        <w:rPr>
          <w:rFonts w:ascii="仿宋_GB2312" w:hAnsi="仿宋_GB2312" w:eastAsia="仿宋_GB2312" w:cs="仿宋_GB2312"/>
          <w:sz w:val="36"/>
          <w:szCs w:val="36"/>
        </w:rPr>
      </w:pPr>
    </w:p>
    <w:p w14:paraId="6F57FCC7">
      <w:pPr>
        <w:rPr>
          <w:rFonts w:ascii="仿宋_GB2312" w:hAnsi="仿宋_GB2312" w:eastAsia="仿宋_GB2312" w:cs="仿宋_GB2312"/>
          <w:sz w:val="36"/>
          <w:szCs w:val="36"/>
        </w:rPr>
      </w:pPr>
    </w:p>
    <w:p w14:paraId="427DDEB5">
      <w:pPr>
        <w:rPr>
          <w:rFonts w:ascii="仿宋_GB2312" w:hAnsi="仿宋_GB2312" w:eastAsia="仿宋_GB2312" w:cs="仿宋_GB2312"/>
          <w:sz w:val="36"/>
          <w:szCs w:val="36"/>
        </w:rPr>
      </w:pPr>
    </w:p>
    <w:p w14:paraId="48087765">
      <w:pPr>
        <w:rPr>
          <w:rFonts w:ascii="仿宋_GB2312" w:hAnsi="仿宋_GB2312" w:eastAsia="仿宋_GB2312" w:cs="仿宋_GB2312"/>
          <w:sz w:val="36"/>
          <w:szCs w:val="36"/>
        </w:rPr>
      </w:pPr>
    </w:p>
    <w:p w14:paraId="63DBD6A4">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14:paraId="6D67A4BF">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p>
    <w:p w14:paraId="1F79239F">
      <w:pPr>
        <w:adjustRightInd w:val="0"/>
        <w:snapToGrid w:val="0"/>
        <w:spacing w:line="288" w:lineRule="auto"/>
        <w:ind w:firstLine="3600" w:firstLineChars="1000"/>
        <w:jc w:val="both"/>
        <w:rPr>
          <w:rFonts w:hint="eastAsia" w:ascii="仿宋_GB2312" w:eastAsia="仿宋_GB2312"/>
          <w:sz w:val="36"/>
          <w:szCs w:val="36"/>
          <w:lang w:eastAsia="zh-CN"/>
        </w:rPr>
      </w:pPr>
      <w:r>
        <w:rPr>
          <w:rFonts w:hint="eastAsia" w:ascii="仿宋_GB2312" w:eastAsia="仿宋_GB2312"/>
          <w:sz w:val="36"/>
          <w:szCs w:val="36"/>
          <w:lang w:eastAsia="zh-CN"/>
        </w:rPr>
        <w:t>（</w:t>
      </w:r>
      <w:r>
        <w:rPr>
          <w:rFonts w:hint="eastAsia" w:ascii="仿宋_GB2312" w:eastAsia="仿宋_GB2312"/>
          <w:sz w:val="36"/>
          <w:szCs w:val="36"/>
          <w:lang w:val="en-US" w:eastAsia="zh-CN"/>
        </w:rPr>
        <w:t>公示</w:t>
      </w:r>
      <w:bookmarkStart w:id="5" w:name="_GoBack"/>
      <w:bookmarkEnd w:id="5"/>
      <w:r>
        <w:rPr>
          <w:rFonts w:hint="eastAsia" w:ascii="仿宋_GB2312" w:eastAsia="仿宋_GB2312"/>
          <w:sz w:val="36"/>
          <w:szCs w:val="36"/>
          <w:lang w:val="en-US" w:eastAsia="zh-CN"/>
        </w:rPr>
        <w:t>版</w:t>
      </w:r>
      <w:r>
        <w:rPr>
          <w:rFonts w:hint="eastAsia" w:ascii="仿宋_GB2312" w:eastAsia="仿宋_GB2312"/>
          <w:sz w:val="36"/>
          <w:szCs w:val="36"/>
          <w:lang w:eastAsia="zh-CN"/>
        </w:rPr>
        <w:t>）</w:t>
      </w:r>
    </w:p>
    <w:p w14:paraId="505B89B0">
      <w:pPr>
        <w:adjustRightInd w:val="0"/>
        <w:snapToGrid w:val="0"/>
        <w:spacing w:line="288" w:lineRule="auto"/>
        <w:ind w:firstLine="360" w:firstLineChars="100"/>
        <w:jc w:val="left"/>
        <w:rPr>
          <w:rFonts w:hint="eastAsia" w:ascii="仿宋_GB2312" w:eastAsia="仿宋_GB2312"/>
          <w:sz w:val="36"/>
          <w:szCs w:val="36"/>
        </w:rPr>
      </w:pPr>
    </w:p>
    <w:p w14:paraId="01CA0F4F">
      <w:pPr>
        <w:adjustRightInd w:val="0"/>
        <w:snapToGrid w:val="0"/>
        <w:spacing w:line="288" w:lineRule="auto"/>
        <w:ind w:firstLine="360" w:firstLineChars="100"/>
        <w:jc w:val="left"/>
        <w:rPr>
          <w:rFonts w:hint="eastAsia" w:ascii="仿宋_GB2312" w:eastAsia="仿宋_GB2312"/>
          <w:sz w:val="36"/>
          <w:szCs w:val="36"/>
        </w:rPr>
      </w:pPr>
    </w:p>
    <w:p w14:paraId="6B1BE96F">
      <w:pPr>
        <w:adjustRightInd w:val="0"/>
        <w:snapToGrid w:val="0"/>
        <w:spacing w:line="288" w:lineRule="auto"/>
        <w:ind w:firstLine="360" w:firstLineChars="100"/>
        <w:jc w:val="left"/>
        <w:rPr>
          <w:rFonts w:hint="eastAsia" w:ascii="仿宋_GB2312" w:eastAsia="仿宋_GB2312"/>
          <w:sz w:val="36"/>
          <w:szCs w:val="36"/>
        </w:rPr>
      </w:pPr>
    </w:p>
    <w:p w14:paraId="7877E78F">
      <w:pPr>
        <w:adjustRightInd w:val="0"/>
        <w:snapToGrid w:val="0"/>
        <w:spacing w:line="288" w:lineRule="auto"/>
        <w:ind w:firstLine="360" w:firstLineChars="100"/>
        <w:jc w:val="left"/>
        <w:rPr>
          <w:rFonts w:hint="eastAsia" w:ascii="仿宋_GB2312" w:eastAsia="仿宋_GB2312"/>
          <w:sz w:val="36"/>
          <w:szCs w:val="36"/>
        </w:rPr>
      </w:pPr>
    </w:p>
    <w:p w14:paraId="0CDE22F6">
      <w:pPr>
        <w:keepNext w:val="0"/>
        <w:keepLines w:val="0"/>
        <w:pageBreakBefore w:val="0"/>
        <w:kinsoku/>
        <w:wordWrap/>
        <w:overflowPunct/>
        <w:topLinePunct w:val="0"/>
        <w:autoSpaceDE/>
        <w:autoSpaceDN/>
        <w:bidi w:val="0"/>
        <w:adjustRightInd w:val="0"/>
        <w:snapToGrid w:val="0"/>
        <w:spacing w:line="360" w:lineRule="auto"/>
        <w:ind w:firstLine="360" w:firstLineChars="100"/>
        <w:textAlignment w:val="auto"/>
        <w:rPr>
          <w:rFonts w:hint="eastAsia" w:ascii="仿宋_GB2312" w:eastAsia="仿宋_GB2312"/>
          <w:spacing w:val="-17"/>
          <w:sz w:val="36"/>
          <w:szCs w:val="36"/>
          <w:u w:val="single"/>
          <w:lang w:eastAsia="zh-CN"/>
        </w:rPr>
      </w:pPr>
      <w:r>
        <w:rPr>
          <w:rFonts w:hint="eastAsia" w:ascii="仿宋_GB2312" w:eastAsia="仿宋_GB2312"/>
          <w:sz w:val="36"/>
          <w:szCs w:val="36"/>
        </w:rPr>
        <w:t>项目名称：</w:t>
      </w:r>
      <w:r>
        <w:rPr>
          <w:rFonts w:hint="eastAsia" w:ascii="仿宋_GB2312" w:eastAsia="仿宋_GB2312"/>
          <w:spacing w:val="-17"/>
          <w:sz w:val="36"/>
          <w:szCs w:val="36"/>
          <w:u w:val="single"/>
          <w:lang w:val="en-US" w:eastAsia="zh-CN"/>
        </w:rPr>
        <w:t>江阴市嘉鸿钢缆涂塑有限公司整厂搬迁项目</w:t>
      </w:r>
    </w:p>
    <w:p w14:paraId="41C3EF3D">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仿宋_GB2312" w:eastAsia="仿宋_GB2312"/>
          <w:sz w:val="36"/>
          <w:szCs w:val="36"/>
        </w:rPr>
        <w:t xml:space="preserve">  建设单位</w:t>
      </w:r>
      <w:r>
        <w:rPr>
          <w:rFonts w:hint="eastAsia" w:ascii="仿宋_GB2312" w:eastAsia="仿宋_GB2312"/>
          <w:sz w:val="32"/>
          <w:szCs w:val="32"/>
        </w:rPr>
        <w:t>（盖章）</w:t>
      </w:r>
      <w:r>
        <w:rPr>
          <w:rFonts w:hint="eastAsia" w:ascii="仿宋_GB2312" w:eastAsia="仿宋_GB2312"/>
          <w:sz w:val="36"/>
          <w:szCs w:val="36"/>
        </w:rPr>
        <w:t>：</w:t>
      </w:r>
      <w:r>
        <w:rPr>
          <w:rFonts w:hint="eastAsia" w:ascii="仿宋_GB2312" w:eastAsia="仿宋_GB2312"/>
          <w:sz w:val="36"/>
          <w:szCs w:val="36"/>
          <w:u w:val="single"/>
          <w:lang w:val="en-US" w:eastAsia="zh-CN"/>
        </w:rPr>
        <w:t>江阴市嘉鸿钢缆涂塑有限公司</w:t>
      </w:r>
    </w:p>
    <w:p w14:paraId="468F3975">
      <w:pPr>
        <w:keepNext w:val="0"/>
        <w:keepLines w:val="0"/>
        <w:pageBreakBefore w:val="0"/>
        <w:kinsoku/>
        <w:wordWrap/>
        <w:overflowPunct/>
        <w:topLinePunct w:val="0"/>
        <w:autoSpaceDE/>
        <w:autoSpaceDN/>
        <w:bidi w:val="0"/>
        <w:adjustRightInd w:val="0"/>
        <w:snapToGrid w:val="0"/>
        <w:spacing w:line="360" w:lineRule="auto"/>
        <w:textAlignment w:val="auto"/>
        <w:rPr>
          <w:rFonts w:ascii="仿宋_GB2312" w:eastAsia="仿宋_GB2312"/>
          <w:sz w:val="36"/>
          <w:szCs w:val="36"/>
          <w:u w:val="single"/>
        </w:rPr>
      </w:pPr>
      <w:r>
        <w:rPr>
          <w:rFonts w:hint="eastAsia" w:ascii="仿宋_GB2312" w:eastAsia="仿宋_GB2312"/>
          <w:sz w:val="36"/>
          <w:szCs w:val="36"/>
        </w:rPr>
        <w:t xml:space="preserve">  编 制 日 期：   </w:t>
      </w:r>
      <w:r>
        <w:rPr>
          <w:rFonts w:hint="eastAsia" w:ascii="仿宋_GB2312" w:eastAsia="仿宋_GB2312"/>
          <w:sz w:val="36"/>
          <w:szCs w:val="36"/>
          <w:u w:val="single"/>
        </w:rPr>
        <w:t xml:space="preserve">       202</w:t>
      </w:r>
      <w:r>
        <w:rPr>
          <w:rFonts w:hint="eastAsia" w:ascii="仿宋_GB2312" w:eastAsia="仿宋_GB2312"/>
          <w:sz w:val="36"/>
          <w:szCs w:val="36"/>
          <w:u w:val="single"/>
          <w:lang w:val="en-US" w:eastAsia="zh-CN"/>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12</w:t>
      </w:r>
      <w:r>
        <w:rPr>
          <w:rFonts w:hint="eastAsia" w:ascii="仿宋_GB2312" w:eastAsia="仿宋_GB2312"/>
          <w:sz w:val="36"/>
          <w:szCs w:val="36"/>
          <w:u w:val="single"/>
        </w:rPr>
        <w:t xml:space="preserve">月   </w:t>
      </w:r>
      <w:r>
        <w:rPr>
          <w:rFonts w:hint="eastAsia" w:ascii="仿宋_GB2312" w:eastAsia="仿宋_GB2312"/>
          <w:sz w:val="36"/>
          <w:szCs w:val="36"/>
          <w:u w:val="single"/>
          <w:lang w:val="en-US" w:eastAsia="zh-CN"/>
        </w:rPr>
        <w:t xml:space="preserve">    </w:t>
      </w:r>
    </w:p>
    <w:p w14:paraId="1E783842">
      <w:pPr>
        <w:adjustRightInd w:val="0"/>
        <w:snapToGrid w:val="0"/>
        <w:spacing w:line="288" w:lineRule="auto"/>
        <w:ind w:firstLine="1040"/>
        <w:rPr>
          <w:rFonts w:ascii="仿宋_GB2312" w:eastAsia="仿宋_GB2312"/>
          <w:sz w:val="36"/>
          <w:szCs w:val="36"/>
          <w:u w:val="single"/>
        </w:rPr>
      </w:pPr>
      <w:bookmarkStart w:id="0" w:name="_Hlk57884087"/>
    </w:p>
    <w:p w14:paraId="72CBFC7D">
      <w:pPr>
        <w:adjustRightInd w:val="0"/>
        <w:snapToGrid w:val="0"/>
        <w:spacing w:line="288" w:lineRule="auto"/>
        <w:ind w:firstLine="1040"/>
        <w:rPr>
          <w:rFonts w:ascii="仿宋_GB2312" w:eastAsia="仿宋_GB2312"/>
          <w:sz w:val="36"/>
          <w:szCs w:val="36"/>
        </w:rPr>
      </w:pPr>
    </w:p>
    <w:p w14:paraId="677DB84E">
      <w:pPr>
        <w:adjustRightInd w:val="0"/>
        <w:snapToGrid w:val="0"/>
        <w:spacing w:line="288" w:lineRule="auto"/>
        <w:ind w:firstLine="1040"/>
        <w:rPr>
          <w:rFonts w:ascii="仿宋_GB2312" w:eastAsia="仿宋_GB2312"/>
          <w:sz w:val="36"/>
          <w:szCs w:val="36"/>
        </w:rPr>
      </w:pPr>
    </w:p>
    <w:p w14:paraId="71B203A0">
      <w:pPr>
        <w:adjustRightInd w:val="0"/>
        <w:snapToGrid w:val="0"/>
        <w:spacing w:line="288" w:lineRule="auto"/>
        <w:ind w:firstLine="1040"/>
        <w:rPr>
          <w:rFonts w:ascii="仿宋_GB2312" w:eastAsia="仿宋_GB2312"/>
          <w:sz w:val="36"/>
          <w:szCs w:val="36"/>
        </w:rPr>
      </w:pPr>
    </w:p>
    <w:p w14:paraId="530B8C48">
      <w:pPr>
        <w:adjustRightInd w:val="0"/>
        <w:snapToGrid w:val="0"/>
        <w:spacing w:line="288" w:lineRule="auto"/>
        <w:ind w:firstLine="1040"/>
        <w:rPr>
          <w:rFonts w:ascii="仿宋_GB2312" w:eastAsia="仿宋_GB2312"/>
          <w:sz w:val="36"/>
          <w:szCs w:val="36"/>
        </w:rPr>
      </w:pPr>
    </w:p>
    <w:bookmarkEnd w:id="0"/>
    <w:p w14:paraId="3447C288">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03584379">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snapToGrid w:val="0"/>
          <w:sz w:val="30"/>
          <w:szCs w:val="30"/>
        </w:rPr>
      </w:pPr>
    </w:p>
    <w:p w14:paraId="7DF47F3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snapToGrid w:val="0"/>
          <w:sz w:val="30"/>
          <w:szCs w:val="30"/>
        </w:rPr>
      </w:pPr>
    </w:p>
    <w:p w14:paraId="3986F6F5">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5"/>
        <w:tblW w:w="52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9"/>
        <w:gridCol w:w="3321"/>
        <w:gridCol w:w="2009"/>
        <w:gridCol w:w="148"/>
        <w:gridCol w:w="2749"/>
      </w:tblGrid>
      <w:tr w14:paraId="79746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0" w:type="dxa"/>
            <w:tcMar>
              <w:top w:w="16" w:type="dxa"/>
              <w:left w:w="16" w:type="dxa"/>
              <w:right w:w="16" w:type="dxa"/>
            </w:tcMar>
            <w:vAlign w:val="center"/>
          </w:tcPr>
          <w:p w14:paraId="06374555">
            <w:pPr>
              <w:adjustRightInd w:val="0"/>
              <w:snapToGrid w:val="0"/>
              <w:jc w:val="center"/>
              <w:rPr>
                <w:rFonts w:eastAsiaTheme="minorEastAsia"/>
                <w:sz w:val="24"/>
                <w:szCs w:val="24"/>
              </w:rPr>
            </w:pPr>
            <w:r>
              <w:rPr>
                <w:rFonts w:hAnsiTheme="minorEastAsia" w:eastAsiaTheme="minorEastAsia"/>
                <w:sz w:val="24"/>
                <w:szCs w:val="24"/>
              </w:rPr>
              <w:t>建设项目</w:t>
            </w:r>
          </w:p>
          <w:p w14:paraId="28C33105">
            <w:pPr>
              <w:adjustRightInd w:val="0"/>
              <w:snapToGrid w:val="0"/>
              <w:jc w:val="center"/>
              <w:rPr>
                <w:rFonts w:eastAsiaTheme="minorEastAsia"/>
                <w:sz w:val="24"/>
                <w:szCs w:val="24"/>
              </w:rPr>
            </w:pPr>
            <w:r>
              <w:rPr>
                <w:rFonts w:hAnsiTheme="minorEastAsia" w:eastAsiaTheme="minorEastAsia"/>
                <w:sz w:val="24"/>
                <w:szCs w:val="24"/>
              </w:rPr>
              <w:t>名称</w:t>
            </w:r>
          </w:p>
        </w:tc>
        <w:tc>
          <w:tcPr>
            <w:tcW w:w="8234" w:type="dxa"/>
            <w:gridSpan w:val="4"/>
            <w:vAlign w:val="center"/>
          </w:tcPr>
          <w:p w14:paraId="1B62A767">
            <w:pPr>
              <w:adjustRightInd w:val="0"/>
              <w:snapToGrid w:val="0"/>
              <w:jc w:val="center"/>
              <w:rPr>
                <w:rFonts w:eastAsiaTheme="minorEastAsia"/>
                <w:sz w:val="24"/>
                <w:szCs w:val="24"/>
              </w:rPr>
            </w:pPr>
            <w:r>
              <w:rPr>
                <w:rFonts w:hint="eastAsia" w:hAnsiTheme="minorEastAsia" w:eastAsiaTheme="minorEastAsia"/>
                <w:sz w:val="24"/>
                <w:szCs w:val="24"/>
                <w:lang w:val="en-US" w:eastAsia="zh-CN"/>
              </w:rPr>
              <w:t>江阴市嘉鸿钢缆涂塑有限公司整厂搬迁项目</w:t>
            </w:r>
          </w:p>
        </w:tc>
      </w:tr>
      <w:tr w14:paraId="0DC56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0" w:type="dxa"/>
            <w:tcMar>
              <w:top w:w="16" w:type="dxa"/>
              <w:left w:w="16" w:type="dxa"/>
              <w:right w:w="16" w:type="dxa"/>
            </w:tcMar>
            <w:vAlign w:val="center"/>
          </w:tcPr>
          <w:p w14:paraId="062A65D3">
            <w:pPr>
              <w:adjustRightInd w:val="0"/>
              <w:snapToGrid w:val="0"/>
              <w:jc w:val="center"/>
              <w:rPr>
                <w:rFonts w:hAnsiTheme="minorEastAsia" w:eastAsiaTheme="minorEastAsia"/>
                <w:sz w:val="24"/>
                <w:szCs w:val="24"/>
              </w:rPr>
            </w:pPr>
            <w:r>
              <w:rPr>
                <w:rFonts w:hAnsiTheme="minorEastAsia" w:eastAsiaTheme="minorEastAsia"/>
                <w:sz w:val="24"/>
                <w:szCs w:val="24"/>
              </w:rPr>
              <w:t>项目代码</w:t>
            </w:r>
          </w:p>
        </w:tc>
        <w:tc>
          <w:tcPr>
            <w:tcW w:w="8234" w:type="dxa"/>
            <w:gridSpan w:val="4"/>
            <w:vAlign w:val="center"/>
          </w:tcPr>
          <w:p w14:paraId="3CF8A5A0">
            <w:pPr>
              <w:adjustRightInd w:val="0"/>
              <w:snapToGrid w:val="0"/>
              <w:jc w:val="center"/>
              <w:rPr>
                <w:rFonts w:hint="default" w:hAnsiTheme="minorEastAsia" w:eastAsiaTheme="minorEastAsia"/>
                <w:sz w:val="24"/>
                <w:szCs w:val="24"/>
                <w:lang w:val="en-US"/>
              </w:rPr>
            </w:pPr>
            <w:r>
              <w:rPr>
                <w:rFonts w:hAnsiTheme="minorEastAsia" w:eastAsiaTheme="minorEastAsia"/>
                <w:sz w:val="24"/>
                <w:szCs w:val="24"/>
                <w:lang w:val="en-US" w:eastAsia="zh-CN"/>
              </w:rPr>
              <w:t>2</w:t>
            </w:r>
            <w:r>
              <w:rPr>
                <w:rFonts w:hint="eastAsia" w:hAnsiTheme="minorEastAsia" w:eastAsiaTheme="minorEastAsia"/>
                <w:sz w:val="24"/>
                <w:szCs w:val="24"/>
                <w:lang w:val="en-US" w:eastAsia="zh-CN"/>
              </w:rPr>
              <w:t>509</w:t>
            </w:r>
            <w:r>
              <w:rPr>
                <w:rFonts w:hAnsiTheme="minorEastAsia" w:eastAsiaTheme="minorEastAsia"/>
                <w:sz w:val="24"/>
                <w:szCs w:val="24"/>
                <w:lang w:val="en-US" w:eastAsia="zh-CN"/>
              </w:rPr>
              <w:t>-320265-89-03-</w:t>
            </w:r>
            <w:r>
              <w:rPr>
                <w:rFonts w:hint="eastAsia" w:hAnsiTheme="minorEastAsia" w:eastAsiaTheme="minorEastAsia"/>
                <w:sz w:val="24"/>
                <w:szCs w:val="24"/>
                <w:lang w:val="en-US" w:eastAsia="zh-CN"/>
              </w:rPr>
              <w:t>756016</w:t>
            </w:r>
          </w:p>
        </w:tc>
      </w:tr>
      <w:tr w14:paraId="51A4A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0" w:type="dxa"/>
            <w:tcMar>
              <w:top w:w="16" w:type="dxa"/>
              <w:left w:w="16" w:type="dxa"/>
              <w:right w:w="16" w:type="dxa"/>
            </w:tcMar>
            <w:vAlign w:val="center"/>
          </w:tcPr>
          <w:p w14:paraId="362FC2A7">
            <w:pPr>
              <w:adjustRightInd w:val="0"/>
              <w:snapToGrid w:val="0"/>
              <w:jc w:val="center"/>
              <w:rPr>
                <w:rFonts w:eastAsiaTheme="minorEastAsia"/>
                <w:sz w:val="24"/>
                <w:szCs w:val="24"/>
              </w:rPr>
            </w:pPr>
            <w:r>
              <w:rPr>
                <w:rFonts w:hAnsiTheme="minorEastAsia" w:eastAsiaTheme="minorEastAsia"/>
                <w:sz w:val="24"/>
                <w:szCs w:val="24"/>
              </w:rPr>
              <w:t>建设单位</w:t>
            </w:r>
          </w:p>
          <w:p w14:paraId="7AAAAD1A">
            <w:pPr>
              <w:adjustRightInd w:val="0"/>
              <w:snapToGrid w:val="0"/>
              <w:jc w:val="center"/>
              <w:rPr>
                <w:rFonts w:eastAsiaTheme="minorEastAsia"/>
                <w:sz w:val="24"/>
                <w:szCs w:val="24"/>
              </w:rPr>
            </w:pPr>
            <w:r>
              <w:rPr>
                <w:rFonts w:hAnsiTheme="minorEastAsia" w:eastAsiaTheme="minorEastAsia"/>
                <w:sz w:val="24"/>
                <w:szCs w:val="24"/>
              </w:rPr>
              <w:t>联系人</w:t>
            </w:r>
          </w:p>
        </w:tc>
        <w:tc>
          <w:tcPr>
            <w:tcW w:w="3324" w:type="dxa"/>
            <w:vAlign w:val="center"/>
          </w:tcPr>
          <w:p w14:paraId="61698F44">
            <w:pPr>
              <w:adjustRightInd w:val="0"/>
              <w:snapToGrid w:val="0"/>
              <w:jc w:val="center"/>
              <w:rPr>
                <w:rFonts w:hint="default" w:hAnsiTheme="minorEastAsia" w:eastAsiaTheme="minorEastAsia"/>
                <w:sz w:val="24"/>
                <w:szCs w:val="24"/>
                <w:lang w:val="en-US"/>
              </w:rPr>
            </w:pPr>
            <w:r>
              <w:rPr>
                <w:rFonts w:hint="eastAsia" w:hAnsiTheme="minorEastAsia" w:eastAsiaTheme="minorEastAsia"/>
                <w:sz w:val="24"/>
                <w:szCs w:val="24"/>
                <w:lang w:val="en-US" w:eastAsia="zh-CN"/>
              </w:rPr>
              <w:t>冯**</w:t>
            </w:r>
          </w:p>
        </w:tc>
        <w:tc>
          <w:tcPr>
            <w:tcW w:w="2159" w:type="dxa"/>
            <w:gridSpan w:val="2"/>
            <w:vAlign w:val="center"/>
          </w:tcPr>
          <w:p w14:paraId="0529EB77">
            <w:pPr>
              <w:adjustRightInd w:val="0"/>
              <w:snapToGrid w:val="0"/>
              <w:jc w:val="center"/>
              <w:rPr>
                <w:rFonts w:hAnsiTheme="minorEastAsia" w:eastAsiaTheme="minorEastAsia"/>
                <w:sz w:val="24"/>
                <w:szCs w:val="24"/>
              </w:rPr>
            </w:pPr>
            <w:r>
              <w:rPr>
                <w:rFonts w:hAnsiTheme="minorEastAsia" w:eastAsiaTheme="minorEastAsia"/>
                <w:sz w:val="24"/>
                <w:szCs w:val="24"/>
              </w:rPr>
              <w:t>联系方式</w:t>
            </w:r>
          </w:p>
        </w:tc>
        <w:tc>
          <w:tcPr>
            <w:tcW w:w="2751" w:type="dxa"/>
            <w:vAlign w:val="center"/>
          </w:tcPr>
          <w:p w14:paraId="2206B721">
            <w:pPr>
              <w:adjustRightInd w:val="0"/>
              <w:snapToGrid w:val="0"/>
              <w:jc w:val="center"/>
              <w:rPr>
                <w:rFonts w:hint="default" w:hAnsiTheme="minorEastAsia" w:eastAsiaTheme="minorEastAsia"/>
                <w:sz w:val="24"/>
                <w:szCs w:val="24"/>
                <w:lang w:val="en-US"/>
              </w:rPr>
            </w:pPr>
            <w:r>
              <w:rPr>
                <w:rFonts w:hAnsiTheme="minorEastAsia" w:eastAsiaTheme="minorEastAsia"/>
                <w:sz w:val="24"/>
                <w:szCs w:val="24"/>
                <w:lang w:val="en-US" w:eastAsia="zh-CN"/>
              </w:rPr>
              <w:t>138</w:t>
            </w:r>
            <w:r>
              <w:rPr>
                <w:rFonts w:hint="eastAsia" w:hAnsiTheme="minorEastAsia" w:eastAsiaTheme="minorEastAsia"/>
                <w:sz w:val="24"/>
                <w:szCs w:val="24"/>
                <w:lang w:val="en-US" w:eastAsia="zh-CN"/>
              </w:rPr>
              <w:t>1513****</w:t>
            </w:r>
          </w:p>
        </w:tc>
      </w:tr>
      <w:tr w14:paraId="70B79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080" w:type="dxa"/>
            <w:tcMar>
              <w:top w:w="16" w:type="dxa"/>
              <w:left w:w="16" w:type="dxa"/>
              <w:right w:w="16" w:type="dxa"/>
            </w:tcMar>
            <w:vAlign w:val="center"/>
          </w:tcPr>
          <w:p w14:paraId="048C533D">
            <w:pPr>
              <w:adjustRightInd w:val="0"/>
              <w:snapToGrid w:val="0"/>
              <w:jc w:val="center"/>
              <w:rPr>
                <w:rFonts w:eastAsiaTheme="minorEastAsia"/>
                <w:sz w:val="24"/>
                <w:szCs w:val="24"/>
              </w:rPr>
            </w:pPr>
            <w:r>
              <w:rPr>
                <w:rFonts w:hAnsiTheme="minorEastAsia" w:eastAsiaTheme="minorEastAsia"/>
                <w:sz w:val="24"/>
                <w:szCs w:val="24"/>
              </w:rPr>
              <w:t>建设地点</w:t>
            </w:r>
          </w:p>
        </w:tc>
        <w:tc>
          <w:tcPr>
            <w:tcW w:w="8234" w:type="dxa"/>
            <w:gridSpan w:val="4"/>
            <w:vAlign w:val="center"/>
          </w:tcPr>
          <w:p w14:paraId="01B5784F">
            <w:pPr>
              <w:adjustRightInd w:val="0"/>
              <w:snapToGrid w:val="0"/>
              <w:jc w:val="center"/>
              <w:rPr>
                <w:rFonts w:eastAsiaTheme="minorEastAsia"/>
                <w:sz w:val="24"/>
                <w:szCs w:val="24"/>
              </w:rPr>
            </w:pPr>
            <w:r>
              <w:rPr>
                <w:rFonts w:hAnsiTheme="minorEastAsia" w:eastAsiaTheme="minorEastAsia"/>
                <w:sz w:val="24"/>
                <w:szCs w:val="24"/>
                <w:u w:val="single"/>
              </w:rPr>
              <w:t>江苏</w:t>
            </w:r>
            <w:r>
              <w:rPr>
                <w:rFonts w:hAnsiTheme="minorEastAsia" w:eastAsiaTheme="minorEastAsia"/>
                <w:sz w:val="24"/>
                <w:szCs w:val="24"/>
              </w:rPr>
              <w:t>省（自治区）</w:t>
            </w:r>
            <w:r>
              <w:rPr>
                <w:rFonts w:hAnsiTheme="minorEastAsia" w:eastAsiaTheme="minorEastAsia"/>
                <w:sz w:val="24"/>
                <w:szCs w:val="24"/>
                <w:u w:val="single"/>
              </w:rPr>
              <w:t>无锡</w:t>
            </w:r>
            <w:r>
              <w:rPr>
                <w:rFonts w:hAnsiTheme="minorEastAsia" w:eastAsiaTheme="minorEastAsia"/>
                <w:sz w:val="24"/>
                <w:szCs w:val="24"/>
              </w:rPr>
              <w:t>市</w:t>
            </w:r>
            <w:r>
              <w:rPr>
                <w:rFonts w:hAnsiTheme="minorEastAsia" w:eastAsiaTheme="minorEastAsia"/>
                <w:sz w:val="24"/>
                <w:szCs w:val="24"/>
                <w:u w:val="single"/>
              </w:rPr>
              <w:t>江阴</w:t>
            </w:r>
            <w:r>
              <w:rPr>
                <w:rFonts w:hAnsiTheme="minorEastAsia" w:eastAsiaTheme="minorEastAsia"/>
                <w:sz w:val="24"/>
                <w:szCs w:val="24"/>
              </w:rPr>
              <w:t>县（区）</w:t>
            </w:r>
            <w:r>
              <w:rPr>
                <w:rFonts w:hAnsiTheme="minorEastAsia" w:eastAsiaTheme="minorEastAsia"/>
                <w:sz w:val="24"/>
                <w:szCs w:val="24"/>
                <w:u w:val="single"/>
              </w:rPr>
              <w:t>青阳镇</w:t>
            </w:r>
            <w:r>
              <w:rPr>
                <w:rFonts w:hAnsiTheme="minorEastAsia" w:eastAsiaTheme="minorEastAsia"/>
                <w:sz w:val="24"/>
                <w:szCs w:val="24"/>
              </w:rPr>
              <w:t>乡（街道）</w:t>
            </w:r>
            <w:r>
              <w:rPr>
                <w:rFonts w:hAnsiTheme="minorEastAsia" w:eastAsiaTheme="minorEastAsia"/>
                <w:sz w:val="24"/>
                <w:szCs w:val="24"/>
                <w:u w:val="single"/>
              </w:rPr>
              <w:t>振阳路</w:t>
            </w:r>
            <w:r>
              <w:rPr>
                <w:rFonts w:hint="eastAsia" w:eastAsiaTheme="minorEastAsia"/>
                <w:sz w:val="24"/>
                <w:szCs w:val="24"/>
                <w:u w:val="single"/>
                <w:lang w:val="en-US" w:eastAsia="zh-CN"/>
              </w:rPr>
              <w:t>17-10</w:t>
            </w:r>
            <w:r>
              <w:rPr>
                <w:rFonts w:hAnsiTheme="minorEastAsia" w:eastAsiaTheme="minorEastAsia"/>
                <w:sz w:val="24"/>
                <w:szCs w:val="24"/>
                <w:u w:val="single"/>
              </w:rPr>
              <w:t>号</w:t>
            </w:r>
          </w:p>
        </w:tc>
      </w:tr>
      <w:tr w14:paraId="0642B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80" w:type="dxa"/>
            <w:tcMar>
              <w:top w:w="16" w:type="dxa"/>
              <w:left w:w="16" w:type="dxa"/>
              <w:right w:w="16" w:type="dxa"/>
            </w:tcMar>
            <w:vAlign w:val="center"/>
          </w:tcPr>
          <w:p w14:paraId="0615DA3C">
            <w:pPr>
              <w:adjustRightInd w:val="0"/>
              <w:snapToGrid w:val="0"/>
              <w:jc w:val="center"/>
              <w:rPr>
                <w:rFonts w:eastAsiaTheme="minorEastAsia"/>
                <w:sz w:val="24"/>
                <w:szCs w:val="24"/>
              </w:rPr>
            </w:pPr>
            <w:r>
              <w:rPr>
                <w:rFonts w:hAnsiTheme="minorEastAsia" w:eastAsiaTheme="minorEastAsia"/>
                <w:sz w:val="24"/>
                <w:szCs w:val="24"/>
              </w:rPr>
              <w:t>地理坐标</w:t>
            </w:r>
          </w:p>
        </w:tc>
        <w:tc>
          <w:tcPr>
            <w:tcW w:w="8234" w:type="dxa"/>
            <w:gridSpan w:val="4"/>
            <w:vAlign w:val="center"/>
          </w:tcPr>
          <w:p w14:paraId="53D462C6">
            <w:pPr>
              <w:jc w:val="center"/>
              <w:rPr>
                <w:rFonts w:eastAsiaTheme="minorEastAsia"/>
                <w:color w:val="000000" w:themeColor="text1"/>
                <w:sz w:val="24"/>
                <w:szCs w:val="24"/>
              </w:rPr>
            </w:pPr>
            <w:r>
              <w:rPr>
                <w:rFonts w:hAnsiTheme="minorEastAsia" w:eastAsiaTheme="minorEastAsia"/>
                <w:color w:val="000000" w:themeColor="text1"/>
                <w:sz w:val="24"/>
                <w:szCs w:val="24"/>
              </w:rPr>
              <w:t>（</w:t>
            </w:r>
            <w:r>
              <w:rPr>
                <w:rFonts w:eastAsiaTheme="minorEastAsia"/>
                <w:color w:val="000000" w:themeColor="text1"/>
                <w:sz w:val="24"/>
                <w:szCs w:val="24"/>
                <w:u w:val="single"/>
              </w:rPr>
              <w:t>120</w:t>
            </w:r>
            <w:r>
              <w:rPr>
                <w:rFonts w:hAnsiTheme="minorEastAsia" w:eastAsiaTheme="minorEastAsia"/>
                <w:color w:val="000000" w:themeColor="text1"/>
                <w:sz w:val="24"/>
                <w:szCs w:val="24"/>
              </w:rPr>
              <w:t>度</w:t>
            </w:r>
            <w:r>
              <w:rPr>
                <w:rFonts w:eastAsiaTheme="minorEastAsia"/>
                <w:color w:val="000000" w:themeColor="text1"/>
                <w:sz w:val="24"/>
                <w:szCs w:val="24"/>
                <w:u w:val="single"/>
              </w:rPr>
              <w:t>15</w:t>
            </w:r>
            <w:r>
              <w:rPr>
                <w:rFonts w:hAnsiTheme="minorEastAsia" w:eastAsiaTheme="minorEastAsia"/>
                <w:color w:val="000000" w:themeColor="text1"/>
                <w:sz w:val="24"/>
                <w:szCs w:val="24"/>
              </w:rPr>
              <w:t>分</w:t>
            </w:r>
            <w:r>
              <w:rPr>
                <w:rFonts w:hint="eastAsia" w:eastAsiaTheme="minorEastAsia"/>
                <w:color w:val="000000" w:themeColor="text1"/>
                <w:sz w:val="24"/>
                <w:szCs w:val="24"/>
                <w:u w:val="single"/>
                <w:lang w:val="en-US" w:eastAsia="zh-CN"/>
              </w:rPr>
              <w:t>34.6068</w:t>
            </w:r>
            <w:r>
              <w:rPr>
                <w:rFonts w:hAnsiTheme="minorEastAsia" w:eastAsiaTheme="minorEastAsia"/>
                <w:color w:val="000000" w:themeColor="text1"/>
                <w:sz w:val="24"/>
                <w:szCs w:val="24"/>
              </w:rPr>
              <w:t>秒，</w:t>
            </w:r>
            <w:r>
              <w:rPr>
                <w:rFonts w:eastAsiaTheme="minorEastAsia"/>
                <w:color w:val="000000" w:themeColor="text1"/>
                <w:sz w:val="24"/>
                <w:szCs w:val="24"/>
                <w:u w:val="single"/>
              </w:rPr>
              <w:t xml:space="preserve"> 31</w:t>
            </w:r>
            <w:r>
              <w:rPr>
                <w:rFonts w:hAnsiTheme="minorEastAsia" w:eastAsiaTheme="minorEastAsia"/>
                <w:color w:val="000000" w:themeColor="text1"/>
                <w:sz w:val="24"/>
                <w:szCs w:val="24"/>
              </w:rPr>
              <w:t>度</w:t>
            </w:r>
            <w:r>
              <w:rPr>
                <w:rFonts w:eastAsiaTheme="minorEastAsia"/>
                <w:color w:val="000000" w:themeColor="text1"/>
                <w:sz w:val="24"/>
                <w:szCs w:val="24"/>
                <w:u w:val="single"/>
              </w:rPr>
              <w:t>44</w:t>
            </w:r>
            <w:r>
              <w:rPr>
                <w:rFonts w:hAnsiTheme="minorEastAsia" w:eastAsiaTheme="minorEastAsia"/>
                <w:color w:val="000000" w:themeColor="text1"/>
                <w:sz w:val="24"/>
                <w:szCs w:val="24"/>
              </w:rPr>
              <w:t>分</w:t>
            </w:r>
            <w:r>
              <w:rPr>
                <w:rFonts w:hint="eastAsia" w:hAnsiTheme="minorEastAsia" w:eastAsiaTheme="minorEastAsia"/>
                <w:color w:val="000000" w:themeColor="text1"/>
                <w:sz w:val="24"/>
                <w:szCs w:val="24"/>
                <w:lang w:val="en-US" w:eastAsia="zh-CN"/>
              </w:rPr>
              <w:t>40.668</w:t>
            </w:r>
            <w:r>
              <w:rPr>
                <w:rFonts w:hAnsiTheme="minorEastAsia" w:eastAsiaTheme="minorEastAsia"/>
                <w:color w:val="000000" w:themeColor="text1"/>
                <w:sz w:val="24"/>
                <w:szCs w:val="24"/>
              </w:rPr>
              <w:t>秒）</w:t>
            </w:r>
          </w:p>
        </w:tc>
      </w:tr>
      <w:tr w14:paraId="36EBC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80" w:type="dxa"/>
            <w:tcMar>
              <w:top w:w="16" w:type="dxa"/>
              <w:left w:w="16" w:type="dxa"/>
              <w:right w:w="16" w:type="dxa"/>
            </w:tcMar>
            <w:vAlign w:val="center"/>
          </w:tcPr>
          <w:p w14:paraId="5753562A">
            <w:pPr>
              <w:adjustRightInd w:val="0"/>
              <w:snapToGrid w:val="0"/>
              <w:jc w:val="center"/>
              <w:rPr>
                <w:rFonts w:eastAsiaTheme="minorEastAsia"/>
                <w:sz w:val="24"/>
                <w:szCs w:val="24"/>
              </w:rPr>
            </w:pPr>
            <w:r>
              <w:rPr>
                <w:rFonts w:hAnsiTheme="minorEastAsia" w:eastAsiaTheme="minorEastAsia"/>
                <w:sz w:val="24"/>
                <w:szCs w:val="24"/>
              </w:rPr>
              <w:t>国民经济</w:t>
            </w:r>
          </w:p>
          <w:p w14:paraId="5792F8F8">
            <w:pPr>
              <w:adjustRightInd w:val="0"/>
              <w:snapToGrid w:val="0"/>
              <w:jc w:val="center"/>
              <w:rPr>
                <w:rFonts w:eastAsiaTheme="minorEastAsia"/>
                <w:sz w:val="24"/>
                <w:szCs w:val="24"/>
              </w:rPr>
            </w:pPr>
            <w:r>
              <w:rPr>
                <w:rFonts w:hAnsiTheme="minorEastAsia" w:eastAsiaTheme="minorEastAsia"/>
                <w:sz w:val="24"/>
                <w:szCs w:val="24"/>
              </w:rPr>
              <w:t>行业类别</w:t>
            </w:r>
          </w:p>
        </w:tc>
        <w:tc>
          <w:tcPr>
            <w:tcW w:w="3324" w:type="dxa"/>
            <w:vAlign w:val="center"/>
          </w:tcPr>
          <w:p w14:paraId="13FEFF25">
            <w:pPr>
              <w:pStyle w:val="11"/>
              <w:jc w:val="center"/>
              <w:rPr>
                <w:rFonts w:hint="default"/>
                <w:color w:val="000000" w:themeColor="text1"/>
                <w:lang w:val="en-US" w:eastAsia="zh-CN"/>
              </w:rPr>
            </w:pPr>
            <w:r>
              <w:rPr>
                <w:rFonts w:hint="eastAsia" w:ascii="Times New Roman" w:hAnsi="Times New Roman" w:eastAsia="宋体" w:cs="Times New Roman"/>
                <w:color w:val="000000" w:themeColor="text1"/>
                <w:sz w:val="24"/>
                <w:szCs w:val="24"/>
                <w:lang w:val="en-US" w:eastAsia="zh-CN"/>
              </w:rPr>
              <w:t>塑料零件及其他塑料制品制造</w:t>
            </w:r>
            <w:r>
              <w:rPr>
                <w:rFonts w:hint="default" w:ascii="Times New Roman" w:hAnsi="Times New Roman" w:eastAsia="宋体" w:cs="Times New Roman"/>
                <w:color w:val="000000" w:themeColor="text1"/>
                <w:sz w:val="24"/>
                <w:szCs w:val="24"/>
                <w:lang w:val="en-US" w:eastAsia="zh-CN"/>
              </w:rPr>
              <w:t>（C</w:t>
            </w:r>
            <w:r>
              <w:rPr>
                <w:rFonts w:hint="eastAsia" w:ascii="Times New Roman" w:hAnsi="Times New Roman" w:eastAsia="宋体" w:cs="Times New Roman"/>
                <w:color w:val="000000" w:themeColor="text1"/>
                <w:sz w:val="24"/>
                <w:szCs w:val="24"/>
                <w:lang w:val="en-US" w:eastAsia="zh-CN"/>
              </w:rPr>
              <w:t>2929）</w:t>
            </w:r>
          </w:p>
        </w:tc>
        <w:tc>
          <w:tcPr>
            <w:tcW w:w="2011" w:type="dxa"/>
            <w:vAlign w:val="center"/>
          </w:tcPr>
          <w:p w14:paraId="5903DC4E">
            <w:pPr>
              <w:keepNext w:val="0"/>
              <w:keepLines w:val="0"/>
              <w:widowControl/>
              <w:suppressLineNumbers w:val="0"/>
              <w:jc w:val="center"/>
              <w:rPr>
                <w:rFonts w:hint="eastAsia" w:hAnsiTheme="minorEastAsia" w:eastAsiaTheme="minorEastAsia"/>
                <w:color w:val="000000" w:themeColor="text1"/>
                <w:sz w:val="24"/>
                <w:szCs w:val="24"/>
                <w:lang w:val="en-US" w:eastAsia="zh-CN"/>
              </w:rPr>
            </w:pPr>
            <w:bookmarkStart w:id="1" w:name="_Hlk49843745"/>
            <w:r>
              <w:rPr>
                <w:rFonts w:hint="eastAsia" w:hAnsiTheme="minorEastAsia" w:eastAsiaTheme="minorEastAsia"/>
                <w:color w:val="000000" w:themeColor="text1"/>
                <w:sz w:val="24"/>
                <w:szCs w:val="24"/>
                <w:lang w:val="en-US" w:eastAsia="zh-CN"/>
              </w:rPr>
              <w:t>建设项目</w:t>
            </w:r>
          </w:p>
          <w:p w14:paraId="68AA85D1">
            <w:pPr>
              <w:keepNext w:val="0"/>
              <w:keepLines w:val="0"/>
              <w:widowControl/>
              <w:suppressLineNumbers w:val="0"/>
              <w:jc w:val="center"/>
              <w:rPr>
                <w:rFonts w:hint="eastAsia" w:hAnsiTheme="minorEastAsia" w:eastAsiaTheme="minorEastAsia"/>
                <w:color w:val="000000" w:themeColor="text1"/>
                <w:sz w:val="24"/>
                <w:szCs w:val="24"/>
                <w:lang w:val="en-US" w:eastAsia="zh-CN"/>
              </w:rPr>
            </w:pPr>
            <w:r>
              <w:rPr>
                <w:rFonts w:hint="eastAsia" w:hAnsiTheme="minorEastAsia" w:eastAsiaTheme="minorEastAsia"/>
                <w:color w:val="000000" w:themeColor="text1"/>
                <w:sz w:val="24"/>
                <w:szCs w:val="24"/>
                <w:lang w:val="en-US" w:eastAsia="zh-CN"/>
              </w:rPr>
              <w:t>行业类别</w:t>
            </w:r>
            <w:bookmarkEnd w:id="1"/>
          </w:p>
        </w:tc>
        <w:tc>
          <w:tcPr>
            <w:tcW w:w="2899" w:type="dxa"/>
            <w:gridSpan w:val="2"/>
            <w:vAlign w:val="center"/>
          </w:tcPr>
          <w:p w14:paraId="0EB5B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color w:val="000000" w:themeColor="text1"/>
                <w:lang w:val="en-US" w:eastAsia="zh-CN"/>
              </w:rPr>
            </w:pPr>
            <w:r>
              <w:rPr>
                <w:rFonts w:hint="eastAsia"/>
                <w:color w:val="000000" w:themeColor="text1"/>
                <w:sz w:val="24"/>
                <w:szCs w:val="24"/>
                <w:lang w:val="en-US" w:eastAsia="zh-CN"/>
              </w:rPr>
              <w:t>二十六、橡胶和塑料制品业29 53塑料制品业292中其他</w:t>
            </w:r>
          </w:p>
        </w:tc>
      </w:tr>
      <w:tr w14:paraId="5A38C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80" w:type="dxa"/>
            <w:tcMar>
              <w:top w:w="16" w:type="dxa"/>
              <w:left w:w="16" w:type="dxa"/>
              <w:right w:w="16" w:type="dxa"/>
            </w:tcMar>
            <w:vAlign w:val="center"/>
          </w:tcPr>
          <w:p w14:paraId="095A8E14">
            <w:pPr>
              <w:adjustRightInd w:val="0"/>
              <w:snapToGrid w:val="0"/>
              <w:jc w:val="center"/>
              <w:rPr>
                <w:rFonts w:eastAsiaTheme="minorEastAsia"/>
                <w:sz w:val="24"/>
                <w:szCs w:val="24"/>
              </w:rPr>
            </w:pPr>
            <w:r>
              <w:rPr>
                <w:rFonts w:hAnsiTheme="minorEastAsia" w:eastAsiaTheme="minorEastAsia"/>
                <w:sz w:val="24"/>
                <w:szCs w:val="24"/>
              </w:rPr>
              <w:t>建设性质</w:t>
            </w:r>
          </w:p>
        </w:tc>
        <w:tc>
          <w:tcPr>
            <w:tcW w:w="3324" w:type="dxa"/>
            <w:vAlign w:val="center"/>
          </w:tcPr>
          <w:p w14:paraId="37FA9FA3">
            <w:pPr>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新建（迁建）</w:t>
            </w:r>
          </w:p>
          <w:p w14:paraId="426EAF1E">
            <w:pPr>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改建</w:t>
            </w:r>
          </w:p>
          <w:p w14:paraId="1A22AD54">
            <w:pPr>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扩建</w:t>
            </w:r>
          </w:p>
          <w:p w14:paraId="3818DA90">
            <w:pPr>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技术改造</w:t>
            </w:r>
          </w:p>
        </w:tc>
        <w:tc>
          <w:tcPr>
            <w:tcW w:w="2011" w:type="dxa"/>
            <w:vAlign w:val="center"/>
          </w:tcPr>
          <w:p w14:paraId="01428B53">
            <w:pPr>
              <w:adjustRightInd w:val="0"/>
              <w:snapToGrid w:val="0"/>
              <w:jc w:val="center"/>
              <w:rPr>
                <w:rFonts w:eastAsiaTheme="minorEastAsia"/>
                <w:sz w:val="24"/>
                <w:szCs w:val="24"/>
              </w:rPr>
            </w:pPr>
            <w:r>
              <w:rPr>
                <w:rFonts w:hAnsiTheme="minorEastAsia" w:eastAsiaTheme="minorEastAsia"/>
                <w:sz w:val="24"/>
                <w:szCs w:val="24"/>
              </w:rPr>
              <w:t>建设项目</w:t>
            </w:r>
          </w:p>
          <w:p w14:paraId="2A14C685">
            <w:pPr>
              <w:adjustRightInd w:val="0"/>
              <w:snapToGrid w:val="0"/>
              <w:jc w:val="center"/>
              <w:rPr>
                <w:rFonts w:eastAsiaTheme="minorEastAsia"/>
                <w:sz w:val="24"/>
                <w:szCs w:val="24"/>
              </w:rPr>
            </w:pPr>
            <w:r>
              <w:rPr>
                <w:rFonts w:hAnsiTheme="minorEastAsia" w:eastAsiaTheme="minorEastAsia"/>
                <w:sz w:val="24"/>
                <w:szCs w:val="24"/>
              </w:rPr>
              <w:t>申报情形</w:t>
            </w:r>
          </w:p>
        </w:tc>
        <w:tc>
          <w:tcPr>
            <w:tcW w:w="2899" w:type="dxa"/>
            <w:gridSpan w:val="2"/>
            <w:vAlign w:val="center"/>
          </w:tcPr>
          <w:p w14:paraId="494A5BEC">
            <w:pPr>
              <w:rPr>
                <w:rFonts w:eastAsiaTheme="minorEastAsia"/>
                <w:sz w:val="24"/>
                <w:szCs w:val="24"/>
              </w:rPr>
            </w:pPr>
            <w:r>
              <w:rPr>
                <w:rFonts w:eastAsiaTheme="minorEastAsia"/>
                <w:sz w:val="24"/>
                <w:szCs w:val="24"/>
              </w:rPr>
              <w:t>■</w:t>
            </w:r>
            <w:r>
              <w:rPr>
                <w:rFonts w:hAnsiTheme="minorEastAsia" w:eastAsiaTheme="minorEastAsia"/>
                <w:sz w:val="24"/>
                <w:szCs w:val="24"/>
              </w:rPr>
              <w:t>首次申报项目</w:t>
            </w:r>
          </w:p>
          <w:p w14:paraId="52543E83">
            <w:pPr>
              <w:rPr>
                <w:rFonts w:eastAsiaTheme="minorEastAsia"/>
                <w:sz w:val="24"/>
                <w:szCs w:val="24"/>
              </w:rPr>
            </w:pPr>
            <w:r>
              <w:rPr>
                <w:rFonts w:eastAsiaTheme="minorEastAsia"/>
                <w:sz w:val="24"/>
                <w:szCs w:val="24"/>
              </w:rPr>
              <w:t>□</w:t>
            </w:r>
            <w:r>
              <w:rPr>
                <w:rFonts w:hAnsiTheme="minorEastAsia" w:eastAsiaTheme="minorEastAsia"/>
                <w:sz w:val="24"/>
                <w:szCs w:val="24"/>
              </w:rPr>
              <w:t>不予批准后再次申报项目</w:t>
            </w:r>
          </w:p>
          <w:p w14:paraId="7F95F47D">
            <w:pPr>
              <w:rPr>
                <w:rFonts w:eastAsiaTheme="minorEastAsia"/>
                <w:sz w:val="24"/>
                <w:szCs w:val="24"/>
              </w:rPr>
            </w:pPr>
            <w:r>
              <w:rPr>
                <w:rFonts w:eastAsiaTheme="minorEastAsia"/>
                <w:sz w:val="24"/>
                <w:szCs w:val="24"/>
              </w:rPr>
              <w:t>□</w:t>
            </w:r>
            <w:r>
              <w:rPr>
                <w:rFonts w:hAnsiTheme="minorEastAsia" w:eastAsiaTheme="minorEastAsia"/>
                <w:sz w:val="24"/>
                <w:szCs w:val="24"/>
              </w:rPr>
              <w:t>超五年重新审核项目</w:t>
            </w:r>
          </w:p>
          <w:p w14:paraId="682B3414">
            <w:pPr>
              <w:rPr>
                <w:rFonts w:eastAsiaTheme="minorEastAsia"/>
                <w:sz w:val="24"/>
                <w:szCs w:val="24"/>
              </w:rPr>
            </w:pPr>
            <w:r>
              <w:rPr>
                <w:rFonts w:eastAsiaTheme="minorEastAsia"/>
                <w:sz w:val="24"/>
                <w:szCs w:val="24"/>
              </w:rPr>
              <w:t>□</w:t>
            </w:r>
            <w:r>
              <w:rPr>
                <w:rFonts w:hAnsiTheme="minorEastAsia" w:eastAsiaTheme="minorEastAsia"/>
                <w:sz w:val="24"/>
                <w:szCs w:val="24"/>
              </w:rPr>
              <w:t>重大变动重新报批项目</w:t>
            </w:r>
          </w:p>
        </w:tc>
      </w:tr>
      <w:tr w14:paraId="55CB5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080" w:type="dxa"/>
            <w:tcMar>
              <w:top w:w="16" w:type="dxa"/>
              <w:left w:w="16" w:type="dxa"/>
              <w:right w:w="16" w:type="dxa"/>
            </w:tcMar>
            <w:vAlign w:val="center"/>
          </w:tcPr>
          <w:p w14:paraId="762B6C0F">
            <w:pPr>
              <w:adjustRightInd w:val="0"/>
              <w:snapToGrid w:val="0"/>
              <w:jc w:val="center"/>
              <w:rPr>
                <w:rFonts w:eastAsiaTheme="minorEastAsia"/>
                <w:sz w:val="24"/>
                <w:szCs w:val="24"/>
              </w:rPr>
            </w:pPr>
            <w:r>
              <w:rPr>
                <w:rFonts w:hAnsiTheme="minorEastAsia" w:eastAsiaTheme="minorEastAsia"/>
                <w:sz w:val="24"/>
                <w:szCs w:val="24"/>
              </w:rPr>
              <w:t>项目审批（核准</w:t>
            </w:r>
            <w:r>
              <w:rPr>
                <w:rFonts w:eastAsiaTheme="minorEastAsia"/>
                <w:sz w:val="24"/>
                <w:szCs w:val="24"/>
              </w:rPr>
              <w:t>/</w:t>
            </w:r>
            <w:r>
              <w:rPr>
                <w:rFonts w:hAnsiTheme="minorEastAsia" w:eastAsiaTheme="minorEastAsia"/>
                <w:sz w:val="24"/>
                <w:szCs w:val="24"/>
              </w:rPr>
              <w:t>备案）部门</w:t>
            </w:r>
          </w:p>
          <w:p w14:paraId="6683560D">
            <w:pPr>
              <w:adjustRightInd w:val="0"/>
              <w:snapToGrid w:val="0"/>
              <w:jc w:val="center"/>
              <w:rPr>
                <w:rFonts w:eastAsiaTheme="minorEastAsia"/>
                <w:sz w:val="24"/>
                <w:szCs w:val="24"/>
              </w:rPr>
            </w:pPr>
            <w:r>
              <w:rPr>
                <w:rFonts w:hAnsiTheme="minorEastAsia" w:eastAsiaTheme="minorEastAsia"/>
                <w:sz w:val="24"/>
                <w:szCs w:val="24"/>
              </w:rPr>
              <w:t>（选填）</w:t>
            </w:r>
          </w:p>
        </w:tc>
        <w:tc>
          <w:tcPr>
            <w:tcW w:w="3324" w:type="dxa"/>
            <w:vAlign w:val="center"/>
          </w:tcPr>
          <w:p w14:paraId="24CAFDF9">
            <w:pPr>
              <w:jc w:val="center"/>
              <w:rPr>
                <w:rFonts w:eastAsiaTheme="minorEastAsia"/>
                <w:sz w:val="24"/>
                <w:szCs w:val="24"/>
              </w:rPr>
            </w:pPr>
            <w:r>
              <w:rPr>
                <w:rFonts w:hAnsiTheme="minorEastAsia" w:eastAsiaTheme="minorEastAsia"/>
                <w:sz w:val="24"/>
                <w:szCs w:val="24"/>
              </w:rPr>
              <w:t>江阴市青阳镇人民政府</w:t>
            </w:r>
          </w:p>
        </w:tc>
        <w:tc>
          <w:tcPr>
            <w:tcW w:w="2011" w:type="dxa"/>
            <w:vAlign w:val="center"/>
          </w:tcPr>
          <w:p w14:paraId="2D44838B">
            <w:pPr>
              <w:adjustRightInd w:val="0"/>
              <w:snapToGrid w:val="0"/>
              <w:jc w:val="center"/>
              <w:rPr>
                <w:rFonts w:eastAsiaTheme="minorEastAsia"/>
                <w:sz w:val="24"/>
                <w:szCs w:val="24"/>
              </w:rPr>
            </w:pPr>
            <w:r>
              <w:rPr>
                <w:rFonts w:hAnsiTheme="minorEastAsia" w:eastAsiaTheme="minorEastAsia"/>
                <w:sz w:val="24"/>
                <w:szCs w:val="24"/>
              </w:rPr>
              <w:t>项目审批（核准</w:t>
            </w:r>
            <w:r>
              <w:rPr>
                <w:rFonts w:eastAsiaTheme="minorEastAsia"/>
                <w:sz w:val="24"/>
                <w:szCs w:val="24"/>
              </w:rPr>
              <w:t>/</w:t>
            </w:r>
          </w:p>
          <w:p w14:paraId="46035EB6">
            <w:pPr>
              <w:adjustRightInd w:val="0"/>
              <w:snapToGrid w:val="0"/>
              <w:jc w:val="center"/>
              <w:rPr>
                <w:rFonts w:eastAsiaTheme="minorEastAsia"/>
                <w:sz w:val="24"/>
                <w:szCs w:val="24"/>
              </w:rPr>
            </w:pPr>
            <w:r>
              <w:rPr>
                <w:rFonts w:hAnsiTheme="minorEastAsia" w:eastAsiaTheme="minorEastAsia"/>
                <w:sz w:val="24"/>
                <w:szCs w:val="24"/>
              </w:rPr>
              <w:t>备案）文号（选填）</w:t>
            </w:r>
          </w:p>
        </w:tc>
        <w:tc>
          <w:tcPr>
            <w:tcW w:w="2899" w:type="dxa"/>
            <w:gridSpan w:val="2"/>
            <w:vAlign w:val="center"/>
          </w:tcPr>
          <w:p w14:paraId="435B8D38">
            <w:pPr>
              <w:keepNext w:val="0"/>
              <w:keepLines w:val="0"/>
              <w:widowControl/>
              <w:suppressLineNumbers w:val="0"/>
              <w:jc w:val="center"/>
              <w:rPr>
                <w:rFonts w:eastAsiaTheme="minorEastAsia"/>
                <w:kern w:val="2"/>
                <w:sz w:val="24"/>
                <w:szCs w:val="24"/>
              </w:rPr>
            </w:pPr>
            <w:r>
              <w:rPr>
                <w:rFonts w:hint="eastAsia" w:hAnsiTheme="minorEastAsia" w:eastAsiaTheme="minorEastAsia"/>
                <w:color w:val="000000" w:themeColor="text1"/>
                <w:sz w:val="24"/>
                <w:szCs w:val="24"/>
                <w:lang w:val="en-US" w:eastAsia="zh-CN"/>
              </w:rPr>
              <w:t>/</w:t>
            </w:r>
          </w:p>
        </w:tc>
      </w:tr>
      <w:tr w14:paraId="18673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80" w:type="dxa"/>
            <w:tcMar>
              <w:top w:w="16" w:type="dxa"/>
              <w:left w:w="16" w:type="dxa"/>
              <w:right w:w="16" w:type="dxa"/>
            </w:tcMar>
            <w:vAlign w:val="center"/>
          </w:tcPr>
          <w:p w14:paraId="63535111">
            <w:pPr>
              <w:adjustRightInd w:val="0"/>
              <w:snapToGrid w:val="0"/>
              <w:jc w:val="center"/>
              <w:rPr>
                <w:rFonts w:eastAsiaTheme="minorEastAsia"/>
                <w:sz w:val="24"/>
                <w:szCs w:val="24"/>
              </w:rPr>
            </w:pPr>
            <w:r>
              <w:rPr>
                <w:rFonts w:hAnsiTheme="minorEastAsia" w:eastAsiaTheme="minorEastAsia"/>
                <w:sz w:val="24"/>
                <w:szCs w:val="24"/>
              </w:rPr>
              <w:t>总投资</w:t>
            </w:r>
          </w:p>
          <w:p w14:paraId="72FE1747">
            <w:pPr>
              <w:adjustRightInd w:val="0"/>
              <w:snapToGrid w:val="0"/>
              <w:jc w:val="center"/>
              <w:rPr>
                <w:rFonts w:eastAsiaTheme="minorEastAsia"/>
                <w:sz w:val="24"/>
                <w:szCs w:val="24"/>
              </w:rPr>
            </w:pPr>
            <w:r>
              <w:rPr>
                <w:rFonts w:hAnsiTheme="minorEastAsia" w:eastAsiaTheme="minorEastAsia"/>
                <w:sz w:val="24"/>
                <w:szCs w:val="24"/>
              </w:rPr>
              <w:t>（万元）</w:t>
            </w:r>
          </w:p>
        </w:tc>
        <w:tc>
          <w:tcPr>
            <w:tcW w:w="3324" w:type="dxa"/>
            <w:vAlign w:val="center"/>
          </w:tcPr>
          <w:p w14:paraId="2EA6EFF5">
            <w:pPr>
              <w:adjustRightInd w:val="0"/>
              <w:snapToGrid w:val="0"/>
              <w:jc w:val="center"/>
              <w:rPr>
                <w:rFonts w:hint="default" w:eastAsiaTheme="minorEastAsia"/>
                <w:color w:val="000000" w:themeColor="text1"/>
                <w:sz w:val="24"/>
                <w:szCs w:val="24"/>
                <w:lang w:val="en-US"/>
              </w:rPr>
            </w:pPr>
            <w:r>
              <w:rPr>
                <w:rFonts w:hint="eastAsia" w:eastAsiaTheme="minorEastAsia"/>
                <w:color w:val="000000" w:themeColor="text1"/>
                <w:sz w:val="24"/>
                <w:szCs w:val="24"/>
                <w:lang w:val="en-US" w:eastAsia="zh-CN"/>
              </w:rPr>
              <w:t>400</w:t>
            </w:r>
          </w:p>
        </w:tc>
        <w:tc>
          <w:tcPr>
            <w:tcW w:w="2011" w:type="dxa"/>
            <w:tcMar>
              <w:top w:w="16" w:type="dxa"/>
              <w:left w:w="16" w:type="dxa"/>
              <w:right w:w="16" w:type="dxa"/>
            </w:tcMar>
            <w:vAlign w:val="center"/>
          </w:tcPr>
          <w:p w14:paraId="31A4A8FE">
            <w:pPr>
              <w:adjustRightInd w:val="0"/>
              <w:snapToGrid w:val="0"/>
              <w:jc w:val="center"/>
              <w:rPr>
                <w:rFonts w:eastAsiaTheme="minorEastAsia"/>
                <w:color w:val="000000" w:themeColor="text1"/>
                <w:sz w:val="24"/>
                <w:szCs w:val="24"/>
              </w:rPr>
            </w:pPr>
            <w:r>
              <w:rPr>
                <w:rFonts w:hAnsiTheme="minorEastAsia" w:eastAsiaTheme="minorEastAsia"/>
                <w:color w:val="000000" w:themeColor="text1"/>
                <w:sz w:val="24"/>
                <w:szCs w:val="24"/>
              </w:rPr>
              <w:t>环保投资（万元）</w:t>
            </w:r>
          </w:p>
        </w:tc>
        <w:tc>
          <w:tcPr>
            <w:tcW w:w="2899" w:type="dxa"/>
            <w:gridSpan w:val="2"/>
            <w:vAlign w:val="center"/>
          </w:tcPr>
          <w:p w14:paraId="0C7F8B85">
            <w:pPr>
              <w:adjustRightInd w:val="0"/>
              <w:snapToGrid w:val="0"/>
              <w:jc w:val="center"/>
              <w:rPr>
                <w:rFonts w:hint="default" w:eastAsiaTheme="minorEastAsia"/>
                <w:color w:val="000000" w:themeColor="text1"/>
                <w:sz w:val="24"/>
                <w:szCs w:val="24"/>
                <w:lang w:val="en-US" w:eastAsia="zh-CN"/>
              </w:rPr>
            </w:pPr>
            <w:r>
              <w:rPr>
                <w:rFonts w:hint="eastAsia" w:eastAsiaTheme="minorEastAsia"/>
                <w:color w:val="000000" w:themeColor="text1"/>
                <w:sz w:val="24"/>
                <w:szCs w:val="24"/>
                <w:lang w:val="en-US" w:eastAsia="zh-CN"/>
              </w:rPr>
              <w:t>20</w:t>
            </w:r>
          </w:p>
        </w:tc>
      </w:tr>
      <w:tr w14:paraId="3D1F1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0" w:type="dxa"/>
            <w:tcMar>
              <w:top w:w="16" w:type="dxa"/>
              <w:left w:w="16" w:type="dxa"/>
              <w:right w:w="16" w:type="dxa"/>
            </w:tcMar>
            <w:vAlign w:val="center"/>
          </w:tcPr>
          <w:p w14:paraId="0E5D4A27">
            <w:pPr>
              <w:adjustRightInd w:val="0"/>
              <w:snapToGrid w:val="0"/>
              <w:jc w:val="center"/>
              <w:rPr>
                <w:rFonts w:eastAsiaTheme="minorEastAsia"/>
                <w:color w:val="000000" w:themeColor="text1"/>
                <w:sz w:val="24"/>
                <w:szCs w:val="24"/>
              </w:rPr>
            </w:pPr>
            <w:r>
              <w:rPr>
                <w:rFonts w:hAnsiTheme="minorEastAsia" w:eastAsiaTheme="minorEastAsia"/>
                <w:color w:val="000000" w:themeColor="text1"/>
                <w:sz w:val="24"/>
                <w:szCs w:val="24"/>
              </w:rPr>
              <w:t>环保投资占比（</w:t>
            </w:r>
            <w:r>
              <w:rPr>
                <w:rFonts w:eastAsiaTheme="minorEastAsia"/>
                <w:color w:val="000000" w:themeColor="text1"/>
                <w:sz w:val="24"/>
                <w:szCs w:val="24"/>
              </w:rPr>
              <w:t>%</w:t>
            </w:r>
            <w:r>
              <w:rPr>
                <w:rFonts w:hAnsiTheme="minorEastAsia" w:eastAsiaTheme="minorEastAsia"/>
                <w:color w:val="000000" w:themeColor="text1"/>
                <w:sz w:val="24"/>
                <w:szCs w:val="24"/>
              </w:rPr>
              <w:t>）</w:t>
            </w:r>
          </w:p>
        </w:tc>
        <w:tc>
          <w:tcPr>
            <w:tcW w:w="3324" w:type="dxa"/>
            <w:vAlign w:val="center"/>
          </w:tcPr>
          <w:p w14:paraId="336FFECB">
            <w:pPr>
              <w:adjustRightInd w:val="0"/>
              <w:snapToGrid w:val="0"/>
              <w:jc w:val="center"/>
              <w:rPr>
                <w:rFonts w:hint="default" w:eastAsiaTheme="minorEastAsia"/>
                <w:color w:val="000000" w:themeColor="text1"/>
                <w:sz w:val="24"/>
                <w:szCs w:val="24"/>
                <w:lang w:val="en-US" w:eastAsia="zh-CN"/>
              </w:rPr>
            </w:pPr>
            <w:r>
              <w:rPr>
                <w:rFonts w:hint="eastAsia" w:eastAsiaTheme="minorEastAsia"/>
                <w:color w:val="000000" w:themeColor="text1"/>
                <w:sz w:val="24"/>
                <w:szCs w:val="24"/>
                <w:lang w:val="en-US" w:eastAsia="zh-CN"/>
              </w:rPr>
              <w:t>5.0</w:t>
            </w:r>
          </w:p>
        </w:tc>
        <w:tc>
          <w:tcPr>
            <w:tcW w:w="2011" w:type="dxa"/>
            <w:tcMar>
              <w:top w:w="16" w:type="dxa"/>
              <w:left w:w="16" w:type="dxa"/>
              <w:right w:w="16" w:type="dxa"/>
            </w:tcMar>
            <w:vAlign w:val="center"/>
          </w:tcPr>
          <w:p w14:paraId="1D5EFF1A">
            <w:pPr>
              <w:adjustRightInd w:val="0"/>
              <w:snapToGrid w:val="0"/>
              <w:jc w:val="center"/>
              <w:rPr>
                <w:rFonts w:eastAsiaTheme="minorEastAsia"/>
                <w:color w:val="000000" w:themeColor="text1"/>
                <w:sz w:val="24"/>
                <w:szCs w:val="24"/>
              </w:rPr>
            </w:pPr>
            <w:r>
              <w:rPr>
                <w:rFonts w:hAnsiTheme="minorEastAsia" w:eastAsiaTheme="minorEastAsia"/>
                <w:color w:val="000000" w:themeColor="text1"/>
                <w:sz w:val="24"/>
                <w:szCs w:val="24"/>
              </w:rPr>
              <w:t>施工工期</w:t>
            </w:r>
          </w:p>
        </w:tc>
        <w:tc>
          <w:tcPr>
            <w:tcW w:w="2899" w:type="dxa"/>
            <w:gridSpan w:val="2"/>
            <w:vAlign w:val="center"/>
          </w:tcPr>
          <w:p w14:paraId="7FD00042">
            <w:pPr>
              <w:adjustRightInd w:val="0"/>
              <w:snapToGrid w:val="0"/>
              <w:jc w:val="center"/>
              <w:rPr>
                <w:rFonts w:eastAsiaTheme="minorEastAsia"/>
                <w:color w:val="000000" w:themeColor="text1"/>
                <w:sz w:val="24"/>
                <w:szCs w:val="24"/>
              </w:rPr>
            </w:pPr>
            <w:r>
              <w:rPr>
                <w:rFonts w:eastAsiaTheme="minorEastAsia"/>
                <w:color w:val="000000" w:themeColor="text1"/>
                <w:sz w:val="24"/>
                <w:szCs w:val="24"/>
              </w:rPr>
              <w:t>3</w:t>
            </w:r>
            <w:r>
              <w:rPr>
                <w:rFonts w:hAnsiTheme="minorEastAsia" w:eastAsiaTheme="minorEastAsia"/>
                <w:color w:val="000000" w:themeColor="text1"/>
                <w:sz w:val="24"/>
                <w:szCs w:val="24"/>
              </w:rPr>
              <w:t>个月</w:t>
            </w:r>
          </w:p>
        </w:tc>
      </w:tr>
      <w:tr w14:paraId="171BB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1080" w:type="dxa"/>
            <w:tcMar>
              <w:top w:w="16" w:type="dxa"/>
              <w:left w:w="16" w:type="dxa"/>
              <w:right w:w="16" w:type="dxa"/>
            </w:tcMar>
            <w:vAlign w:val="center"/>
          </w:tcPr>
          <w:p w14:paraId="2CCD5BCD">
            <w:pPr>
              <w:adjustRightInd w:val="0"/>
              <w:snapToGrid w:val="0"/>
              <w:spacing w:line="260" w:lineRule="exact"/>
              <w:jc w:val="center"/>
              <w:rPr>
                <w:rFonts w:eastAsiaTheme="minorEastAsia"/>
                <w:sz w:val="24"/>
                <w:szCs w:val="24"/>
              </w:rPr>
            </w:pPr>
            <w:r>
              <w:rPr>
                <w:rFonts w:hAnsiTheme="minorEastAsia" w:eastAsiaTheme="minorEastAsia"/>
                <w:sz w:val="24"/>
                <w:szCs w:val="24"/>
              </w:rPr>
              <w:t>是否开工</w:t>
            </w:r>
          </w:p>
          <w:p w14:paraId="0831443B">
            <w:pPr>
              <w:adjustRightInd w:val="0"/>
              <w:snapToGrid w:val="0"/>
              <w:spacing w:line="260" w:lineRule="exact"/>
              <w:jc w:val="center"/>
              <w:rPr>
                <w:rFonts w:eastAsiaTheme="minorEastAsia"/>
                <w:sz w:val="24"/>
                <w:szCs w:val="24"/>
              </w:rPr>
            </w:pPr>
            <w:r>
              <w:rPr>
                <w:rFonts w:hAnsiTheme="minorEastAsia" w:eastAsiaTheme="minorEastAsia"/>
                <w:sz w:val="24"/>
                <w:szCs w:val="24"/>
              </w:rPr>
              <w:t>建设</w:t>
            </w:r>
          </w:p>
        </w:tc>
        <w:tc>
          <w:tcPr>
            <w:tcW w:w="3324" w:type="dxa"/>
            <w:vAlign w:val="center"/>
          </w:tcPr>
          <w:p w14:paraId="7EC5D353">
            <w:pPr>
              <w:adjustRightInd w:val="0"/>
              <w:snapToGrid w:val="0"/>
              <w:spacing w:line="260" w:lineRule="exact"/>
              <w:rPr>
                <w:rFonts w:eastAsiaTheme="minorEastAsia"/>
                <w:sz w:val="24"/>
                <w:szCs w:val="24"/>
              </w:rPr>
            </w:pPr>
            <w:r>
              <w:rPr>
                <w:rFonts w:eastAsiaTheme="minorEastAsia"/>
                <w:sz w:val="24"/>
                <w:szCs w:val="24"/>
              </w:rPr>
              <w:t>■</w:t>
            </w:r>
            <w:r>
              <w:rPr>
                <w:rFonts w:hAnsiTheme="minorEastAsia" w:eastAsiaTheme="minorEastAsia"/>
                <w:sz w:val="24"/>
                <w:szCs w:val="24"/>
              </w:rPr>
              <w:t>否</w:t>
            </w:r>
          </w:p>
          <w:p w14:paraId="2915E735">
            <w:pPr>
              <w:adjustRightInd w:val="0"/>
              <w:snapToGrid w:val="0"/>
              <w:spacing w:line="260" w:lineRule="exact"/>
              <w:rPr>
                <w:rFonts w:eastAsiaTheme="minorEastAsia"/>
                <w:sz w:val="24"/>
                <w:szCs w:val="24"/>
              </w:rPr>
            </w:pPr>
            <w:r>
              <w:rPr>
                <w:rFonts w:eastAsiaTheme="minorEastAsia"/>
                <w:sz w:val="24"/>
                <w:szCs w:val="24"/>
              </w:rPr>
              <w:t>□</w:t>
            </w:r>
            <w:r>
              <w:rPr>
                <w:rFonts w:hAnsiTheme="minorEastAsia" w:eastAsiaTheme="minorEastAsia"/>
                <w:sz w:val="24"/>
                <w:szCs w:val="24"/>
              </w:rPr>
              <w:t>是：</w:t>
            </w:r>
          </w:p>
        </w:tc>
        <w:tc>
          <w:tcPr>
            <w:tcW w:w="2011" w:type="dxa"/>
            <w:tcMar>
              <w:top w:w="16" w:type="dxa"/>
              <w:left w:w="16" w:type="dxa"/>
              <w:right w:w="16" w:type="dxa"/>
            </w:tcMar>
            <w:vAlign w:val="center"/>
          </w:tcPr>
          <w:p w14:paraId="489A66B5">
            <w:pPr>
              <w:adjustRightInd w:val="0"/>
              <w:snapToGrid w:val="0"/>
              <w:spacing w:line="260" w:lineRule="exact"/>
              <w:jc w:val="center"/>
              <w:rPr>
                <w:rFonts w:eastAsiaTheme="minorEastAsia"/>
                <w:sz w:val="24"/>
                <w:szCs w:val="24"/>
              </w:rPr>
            </w:pPr>
            <w:r>
              <w:rPr>
                <w:rFonts w:hAnsiTheme="minorEastAsia" w:eastAsiaTheme="minorEastAsia"/>
                <w:sz w:val="24"/>
                <w:szCs w:val="24"/>
              </w:rPr>
              <w:t>用地（用海）</w:t>
            </w:r>
          </w:p>
          <w:p w14:paraId="4C16DC0E">
            <w:pPr>
              <w:adjustRightInd w:val="0"/>
              <w:snapToGrid w:val="0"/>
              <w:spacing w:line="260" w:lineRule="exact"/>
              <w:jc w:val="center"/>
              <w:rPr>
                <w:rFonts w:eastAsiaTheme="minorEastAsia"/>
                <w:sz w:val="24"/>
                <w:szCs w:val="24"/>
              </w:rPr>
            </w:pPr>
            <w:r>
              <w:rPr>
                <w:rFonts w:hAnsiTheme="minorEastAsia" w:eastAsiaTheme="minorEastAsia"/>
                <w:sz w:val="24"/>
                <w:szCs w:val="24"/>
              </w:rPr>
              <w:t>面积（</w:t>
            </w:r>
            <w:r>
              <w:rPr>
                <w:rFonts w:eastAsiaTheme="minorEastAsia"/>
                <w:sz w:val="24"/>
                <w:szCs w:val="24"/>
              </w:rPr>
              <w:t>m</w:t>
            </w:r>
            <w:r>
              <w:rPr>
                <w:rFonts w:eastAsiaTheme="minorEastAsia"/>
                <w:sz w:val="24"/>
                <w:szCs w:val="24"/>
                <w:vertAlign w:val="superscript"/>
              </w:rPr>
              <w:t>2</w:t>
            </w:r>
            <w:r>
              <w:rPr>
                <w:rFonts w:hAnsiTheme="minorEastAsia" w:eastAsiaTheme="minorEastAsia"/>
                <w:sz w:val="24"/>
                <w:szCs w:val="24"/>
              </w:rPr>
              <w:t>）</w:t>
            </w:r>
          </w:p>
        </w:tc>
        <w:tc>
          <w:tcPr>
            <w:tcW w:w="2899" w:type="dxa"/>
            <w:gridSpan w:val="2"/>
            <w:vAlign w:val="center"/>
          </w:tcPr>
          <w:p w14:paraId="68239391">
            <w:pPr>
              <w:adjustRightInd w:val="0"/>
              <w:snapToGrid w:val="0"/>
              <w:spacing w:line="260" w:lineRule="exact"/>
              <w:jc w:val="center"/>
              <w:rPr>
                <w:rFonts w:hint="default" w:eastAsiaTheme="minorEastAsia"/>
                <w:sz w:val="24"/>
                <w:szCs w:val="24"/>
                <w:lang w:val="en-US" w:eastAsia="zh-CN"/>
              </w:rPr>
            </w:pPr>
            <w:r>
              <w:rPr>
                <w:rFonts w:hint="eastAsia" w:eastAsiaTheme="minorEastAsia"/>
                <w:sz w:val="24"/>
                <w:szCs w:val="24"/>
                <w:lang w:val="en-US" w:eastAsia="zh-CN"/>
              </w:rPr>
              <w:t>550</w:t>
            </w:r>
          </w:p>
        </w:tc>
      </w:tr>
      <w:tr w14:paraId="6DCC9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080" w:type="dxa"/>
            <w:vAlign w:val="center"/>
          </w:tcPr>
          <w:p w14:paraId="20696C0F">
            <w:pPr>
              <w:autoSpaceDE w:val="0"/>
              <w:autoSpaceDN w:val="0"/>
              <w:adjustRightInd w:val="0"/>
              <w:snapToGrid w:val="0"/>
              <w:jc w:val="center"/>
              <w:rPr>
                <w:rFonts w:hAnsiTheme="minorEastAsia" w:eastAsiaTheme="minorEastAsia"/>
                <w:kern w:val="0"/>
                <w:sz w:val="24"/>
                <w:szCs w:val="24"/>
              </w:rPr>
            </w:pPr>
          </w:p>
          <w:p w14:paraId="61B7CB9B">
            <w:pPr>
              <w:autoSpaceDE w:val="0"/>
              <w:autoSpaceDN w:val="0"/>
              <w:adjustRightInd w:val="0"/>
              <w:snapToGrid w:val="0"/>
              <w:jc w:val="center"/>
              <w:rPr>
                <w:rFonts w:hAnsiTheme="minorEastAsia" w:eastAsiaTheme="minorEastAsia"/>
                <w:kern w:val="0"/>
                <w:sz w:val="24"/>
                <w:szCs w:val="24"/>
              </w:rPr>
            </w:pPr>
          </w:p>
          <w:p w14:paraId="5ABB4D0E">
            <w:pPr>
              <w:autoSpaceDE w:val="0"/>
              <w:autoSpaceDN w:val="0"/>
              <w:adjustRightInd w:val="0"/>
              <w:snapToGrid w:val="0"/>
              <w:jc w:val="center"/>
              <w:rPr>
                <w:rFonts w:hAnsiTheme="minorEastAsia" w:eastAsiaTheme="minorEastAsia"/>
                <w:kern w:val="0"/>
                <w:sz w:val="24"/>
                <w:szCs w:val="24"/>
              </w:rPr>
            </w:pPr>
          </w:p>
          <w:p w14:paraId="1715FE9B">
            <w:pPr>
              <w:autoSpaceDE w:val="0"/>
              <w:autoSpaceDN w:val="0"/>
              <w:adjustRightInd w:val="0"/>
              <w:snapToGrid w:val="0"/>
              <w:jc w:val="center"/>
              <w:rPr>
                <w:rFonts w:hAnsiTheme="minorEastAsia" w:eastAsiaTheme="minorEastAsia"/>
                <w:kern w:val="0"/>
                <w:sz w:val="24"/>
                <w:szCs w:val="24"/>
              </w:rPr>
            </w:pPr>
            <w:r>
              <w:rPr>
                <w:rFonts w:hAnsiTheme="minorEastAsia" w:eastAsiaTheme="minorEastAsia"/>
                <w:kern w:val="0"/>
                <w:sz w:val="24"/>
                <w:szCs w:val="24"/>
              </w:rPr>
              <w:t>专项评价设置情况</w:t>
            </w:r>
          </w:p>
          <w:p w14:paraId="0402A15F">
            <w:pPr>
              <w:pStyle w:val="11"/>
              <w:rPr>
                <w:rFonts w:hAnsiTheme="minorEastAsia" w:eastAsiaTheme="minorEastAsia"/>
                <w:kern w:val="0"/>
                <w:sz w:val="24"/>
                <w:szCs w:val="24"/>
              </w:rPr>
            </w:pPr>
          </w:p>
          <w:p w14:paraId="1B5F0ADF">
            <w:pPr>
              <w:pStyle w:val="12"/>
              <w:rPr>
                <w:rFonts w:hAnsiTheme="minorEastAsia" w:eastAsiaTheme="minorEastAsia"/>
                <w:kern w:val="0"/>
                <w:sz w:val="24"/>
                <w:szCs w:val="24"/>
              </w:rPr>
            </w:pPr>
          </w:p>
          <w:p w14:paraId="32206CC2">
            <w:pPr>
              <w:pStyle w:val="12"/>
              <w:rPr>
                <w:rFonts w:hAnsiTheme="minorEastAsia" w:eastAsiaTheme="minorEastAsia"/>
                <w:kern w:val="0"/>
                <w:sz w:val="24"/>
                <w:szCs w:val="24"/>
              </w:rPr>
            </w:pPr>
          </w:p>
          <w:p w14:paraId="44957841">
            <w:pPr>
              <w:pStyle w:val="12"/>
              <w:rPr>
                <w:rFonts w:hAnsiTheme="minorEastAsia" w:eastAsiaTheme="minorEastAsia"/>
                <w:kern w:val="0"/>
                <w:sz w:val="24"/>
                <w:szCs w:val="24"/>
              </w:rPr>
            </w:pPr>
          </w:p>
        </w:tc>
        <w:tc>
          <w:tcPr>
            <w:tcW w:w="8234" w:type="dxa"/>
            <w:gridSpan w:val="4"/>
            <w:vAlign w:val="center"/>
          </w:tcPr>
          <w:p w14:paraId="2798F3D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eastAsiaTheme="minorEastAsia"/>
                <w:kern w:val="0"/>
                <w:sz w:val="24"/>
                <w:szCs w:val="24"/>
              </w:rPr>
            </w:pPr>
            <w:r>
              <w:rPr>
                <w:rFonts w:hAnsiTheme="minorEastAsia" w:eastAsiaTheme="minorEastAsia"/>
                <w:b/>
                <w:bCs/>
                <w:kern w:val="0"/>
                <w:sz w:val="24"/>
                <w:szCs w:val="24"/>
              </w:rPr>
              <w:t>表</w:t>
            </w:r>
            <w:r>
              <w:rPr>
                <w:rFonts w:eastAsiaTheme="minorEastAsia"/>
                <w:b/>
                <w:bCs/>
                <w:kern w:val="0"/>
                <w:sz w:val="24"/>
                <w:szCs w:val="24"/>
              </w:rPr>
              <w:t>1</w:t>
            </w:r>
            <w:r>
              <w:rPr>
                <w:rFonts w:hint="eastAsia" w:eastAsiaTheme="minorEastAsia"/>
                <w:b/>
                <w:bCs/>
                <w:kern w:val="0"/>
                <w:sz w:val="24"/>
                <w:szCs w:val="24"/>
                <w:lang w:val="en-US" w:eastAsia="zh-CN"/>
              </w:rPr>
              <w:t>-1</w:t>
            </w:r>
            <w:r>
              <w:rPr>
                <w:rFonts w:eastAsiaTheme="minorEastAsia"/>
                <w:b/>
                <w:bCs/>
                <w:kern w:val="0"/>
                <w:sz w:val="24"/>
                <w:szCs w:val="24"/>
              </w:rPr>
              <w:t xml:space="preserve">   </w:t>
            </w:r>
            <w:r>
              <w:rPr>
                <w:rFonts w:hAnsiTheme="minorEastAsia" w:eastAsiaTheme="minorEastAsia"/>
                <w:b/>
                <w:bCs/>
                <w:kern w:val="0"/>
                <w:sz w:val="24"/>
                <w:szCs w:val="24"/>
              </w:rPr>
              <w:t>专项评价设置原则表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3517"/>
              <w:gridCol w:w="2540"/>
              <w:gridCol w:w="866"/>
            </w:tblGrid>
            <w:tr w14:paraId="071829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9" w:type="dxa"/>
                  <w:tcBorders>
                    <w:top w:val="single" w:color="auto" w:sz="12" w:space="0"/>
                    <w:left w:val="nil"/>
                    <w:bottom w:val="single" w:color="auto" w:sz="6" w:space="0"/>
                    <w:right w:val="single" w:color="auto" w:sz="6" w:space="0"/>
                  </w:tcBorders>
                  <w:vAlign w:val="center"/>
                </w:tcPr>
                <w:p w14:paraId="77E3B178">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专项评价的类别</w:t>
                  </w:r>
                </w:p>
              </w:tc>
              <w:tc>
                <w:tcPr>
                  <w:tcW w:w="3517" w:type="dxa"/>
                  <w:tcBorders>
                    <w:top w:val="single" w:color="auto" w:sz="12" w:space="0"/>
                    <w:left w:val="single" w:color="auto" w:sz="6" w:space="0"/>
                    <w:bottom w:val="single" w:color="auto" w:sz="6" w:space="0"/>
                    <w:right w:val="single" w:color="auto" w:sz="6" w:space="0"/>
                  </w:tcBorders>
                  <w:vAlign w:val="center"/>
                </w:tcPr>
                <w:p w14:paraId="6889BA61">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设置原则</w:t>
                  </w:r>
                </w:p>
              </w:tc>
              <w:tc>
                <w:tcPr>
                  <w:tcW w:w="2540" w:type="dxa"/>
                  <w:tcBorders>
                    <w:top w:val="single" w:color="auto" w:sz="12" w:space="0"/>
                    <w:left w:val="single" w:color="auto" w:sz="4" w:space="0"/>
                    <w:bottom w:val="single" w:color="auto" w:sz="6" w:space="0"/>
                    <w:right w:val="nil"/>
                  </w:tcBorders>
                  <w:vAlign w:val="center"/>
                </w:tcPr>
                <w:p w14:paraId="18A767A3">
                  <w:pPr>
                    <w:autoSpaceDE w:val="0"/>
                    <w:autoSpaceDN w:val="0"/>
                    <w:adjustRightInd w:val="0"/>
                    <w:snapToGrid w:val="0"/>
                    <w:jc w:val="center"/>
                    <w:rPr>
                      <w:rFonts w:eastAsiaTheme="minorEastAsia"/>
                      <w:sz w:val="21"/>
                      <w:szCs w:val="21"/>
                    </w:rPr>
                  </w:pPr>
                  <w:r>
                    <w:rPr>
                      <w:rFonts w:hAnsiTheme="minorEastAsia" w:eastAsiaTheme="minorEastAsia"/>
                      <w:sz w:val="21"/>
                      <w:szCs w:val="21"/>
                    </w:rPr>
                    <w:t>本项目情况</w:t>
                  </w:r>
                </w:p>
              </w:tc>
              <w:tc>
                <w:tcPr>
                  <w:tcW w:w="866" w:type="dxa"/>
                  <w:tcBorders>
                    <w:top w:val="single" w:color="auto" w:sz="12" w:space="0"/>
                    <w:left w:val="single" w:color="auto" w:sz="4" w:space="0"/>
                    <w:bottom w:val="single" w:color="auto" w:sz="6" w:space="0"/>
                    <w:right w:val="nil"/>
                  </w:tcBorders>
                  <w:vAlign w:val="center"/>
                </w:tcPr>
                <w:p w14:paraId="469F82A3">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判断</w:t>
                  </w:r>
                </w:p>
                <w:p w14:paraId="6C030E77">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结果</w:t>
                  </w:r>
                </w:p>
              </w:tc>
            </w:tr>
            <w:tr w14:paraId="21A577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9" w:type="dxa"/>
                  <w:tcBorders>
                    <w:top w:val="single" w:color="auto" w:sz="6" w:space="0"/>
                    <w:left w:val="nil"/>
                    <w:bottom w:val="single" w:color="auto" w:sz="6" w:space="0"/>
                    <w:right w:val="single" w:color="auto" w:sz="6" w:space="0"/>
                  </w:tcBorders>
                  <w:vAlign w:val="center"/>
                </w:tcPr>
                <w:p w14:paraId="748FE0D0">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大气</w:t>
                  </w:r>
                </w:p>
              </w:tc>
              <w:tc>
                <w:tcPr>
                  <w:tcW w:w="3517" w:type="dxa"/>
                  <w:tcBorders>
                    <w:top w:val="single" w:color="auto" w:sz="6" w:space="0"/>
                    <w:left w:val="single" w:color="auto" w:sz="6" w:space="0"/>
                    <w:bottom w:val="single" w:color="auto" w:sz="6" w:space="0"/>
                    <w:right w:val="single" w:color="auto" w:sz="6" w:space="0"/>
                  </w:tcBorders>
                </w:tcPr>
                <w:p w14:paraId="5E46DC88">
                  <w:pPr>
                    <w:keepNext w:val="0"/>
                    <w:keepLines w:val="0"/>
                    <w:pageBreakBefore w:val="0"/>
                    <w:widowControl w:val="0"/>
                    <w:kinsoku/>
                    <w:wordWrap/>
                    <w:overflowPunct/>
                    <w:topLinePunct w:val="0"/>
                    <w:autoSpaceDE w:val="0"/>
                    <w:autoSpaceDN w:val="0"/>
                    <w:bidi w:val="0"/>
                    <w:adjustRightInd w:val="0"/>
                    <w:snapToGrid w:val="0"/>
                    <w:spacing w:line="260" w:lineRule="exact"/>
                    <w:textAlignment w:val="auto"/>
                    <w:rPr>
                      <w:rFonts w:eastAsiaTheme="minorEastAsia"/>
                      <w:kern w:val="0"/>
                      <w:sz w:val="21"/>
                      <w:szCs w:val="21"/>
                    </w:rPr>
                  </w:pPr>
                  <w:r>
                    <w:rPr>
                      <w:rFonts w:hAnsiTheme="minorEastAsia" w:eastAsiaTheme="minorEastAsia"/>
                      <w:kern w:val="0"/>
                      <w:sz w:val="21"/>
                      <w:szCs w:val="21"/>
                    </w:rPr>
                    <w:t>排放废气含有毒有害污染物、二噁英、苯并</w:t>
                  </w:r>
                  <w:r>
                    <w:rPr>
                      <w:rFonts w:eastAsiaTheme="minorEastAsia"/>
                      <w:kern w:val="0"/>
                      <w:sz w:val="21"/>
                      <w:szCs w:val="21"/>
                    </w:rPr>
                    <w:t>[a]</w:t>
                  </w:r>
                  <w:r>
                    <w:rPr>
                      <w:rFonts w:hAnsiTheme="minorEastAsia" w:eastAsiaTheme="minorEastAsia"/>
                      <w:kern w:val="0"/>
                      <w:sz w:val="21"/>
                      <w:szCs w:val="21"/>
                    </w:rPr>
                    <w:t>芘、氰化物、氯气且厂界外</w:t>
                  </w:r>
                  <w:r>
                    <w:rPr>
                      <w:rFonts w:eastAsiaTheme="minorEastAsia"/>
                      <w:kern w:val="0"/>
                      <w:sz w:val="21"/>
                      <w:szCs w:val="21"/>
                    </w:rPr>
                    <w:t>500</w:t>
                  </w:r>
                  <w:r>
                    <w:rPr>
                      <w:rFonts w:hAnsiTheme="minorEastAsia" w:eastAsiaTheme="minorEastAsia"/>
                      <w:kern w:val="0"/>
                      <w:sz w:val="21"/>
                      <w:szCs w:val="21"/>
                    </w:rPr>
                    <w:t>米范围内有环境空气保护目标的建设项目</w:t>
                  </w:r>
                </w:p>
              </w:tc>
              <w:tc>
                <w:tcPr>
                  <w:tcW w:w="2540" w:type="dxa"/>
                  <w:tcBorders>
                    <w:top w:val="single" w:color="auto" w:sz="6" w:space="0"/>
                    <w:left w:val="single" w:color="auto" w:sz="4" w:space="0"/>
                    <w:bottom w:val="single" w:color="auto" w:sz="6" w:space="0"/>
                    <w:right w:val="nil"/>
                  </w:tcBorders>
                  <w:vAlign w:val="center"/>
                </w:tcPr>
                <w:p w14:paraId="711A6730">
                  <w:pPr>
                    <w:autoSpaceDE w:val="0"/>
                    <w:autoSpaceDN w:val="0"/>
                    <w:adjustRightInd w:val="0"/>
                    <w:snapToGrid w:val="0"/>
                    <w:jc w:val="center"/>
                    <w:rPr>
                      <w:rFonts w:eastAsiaTheme="minorEastAsia"/>
                      <w:sz w:val="21"/>
                      <w:szCs w:val="21"/>
                    </w:rPr>
                  </w:pPr>
                  <w:r>
                    <w:rPr>
                      <w:rFonts w:hAnsiTheme="minorEastAsia" w:eastAsiaTheme="minorEastAsia"/>
                      <w:sz w:val="21"/>
                      <w:szCs w:val="21"/>
                    </w:rPr>
                    <w:t>本项目排放废气不含有毒有害污染物、二噁英、苯并</w:t>
                  </w:r>
                  <w:r>
                    <w:rPr>
                      <w:rFonts w:eastAsiaTheme="minorEastAsia"/>
                      <w:sz w:val="21"/>
                      <w:szCs w:val="21"/>
                    </w:rPr>
                    <w:t>[a]</w:t>
                  </w:r>
                  <w:r>
                    <w:rPr>
                      <w:rFonts w:hAnsiTheme="minorEastAsia" w:eastAsiaTheme="minorEastAsia"/>
                      <w:sz w:val="21"/>
                      <w:szCs w:val="21"/>
                    </w:rPr>
                    <w:t>芘、氰化物、氯气</w:t>
                  </w:r>
                </w:p>
              </w:tc>
              <w:tc>
                <w:tcPr>
                  <w:tcW w:w="866" w:type="dxa"/>
                  <w:tcBorders>
                    <w:top w:val="single" w:color="auto" w:sz="6" w:space="0"/>
                    <w:left w:val="single" w:color="auto" w:sz="4" w:space="0"/>
                    <w:bottom w:val="single" w:color="auto" w:sz="6" w:space="0"/>
                    <w:right w:val="nil"/>
                  </w:tcBorders>
                  <w:vAlign w:val="center"/>
                </w:tcPr>
                <w:p w14:paraId="60D60AEA">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不涉及</w:t>
                  </w:r>
                </w:p>
              </w:tc>
            </w:tr>
            <w:tr w14:paraId="1B6F95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9" w:type="dxa"/>
                  <w:tcBorders>
                    <w:top w:val="single" w:color="auto" w:sz="6" w:space="0"/>
                    <w:left w:val="nil"/>
                    <w:bottom w:val="single" w:color="auto" w:sz="6" w:space="0"/>
                    <w:right w:val="single" w:color="auto" w:sz="6" w:space="0"/>
                  </w:tcBorders>
                  <w:vAlign w:val="center"/>
                </w:tcPr>
                <w:p w14:paraId="569846FA">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地表水</w:t>
                  </w:r>
                </w:p>
              </w:tc>
              <w:tc>
                <w:tcPr>
                  <w:tcW w:w="3517" w:type="dxa"/>
                  <w:tcBorders>
                    <w:top w:val="single" w:color="auto" w:sz="6" w:space="0"/>
                    <w:left w:val="single" w:color="auto" w:sz="6" w:space="0"/>
                    <w:bottom w:val="single" w:color="auto" w:sz="6" w:space="0"/>
                    <w:right w:val="single" w:color="auto" w:sz="6" w:space="0"/>
                  </w:tcBorders>
                </w:tcPr>
                <w:p w14:paraId="45B968A8">
                  <w:pPr>
                    <w:keepNext w:val="0"/>
                    <w:keepLines w:val="0"/>
                    <w:pageBreakBefore w:val="0"/>
                    <w:widowControl w:val="0"/>
                    <w:kinsoku/>
                    <w:wordWrap/>
                    <w:overflowPunct/>
                    <w:topLinePunct w:val="0"/>
                    <w:autoSpaceDE w:val="0"/>
                    <w:autoSpaceDN w:val="0"/>
                    <w:bidi w:val="0"/>
                    <w:adjustRightInd w:val="0"/>
                    <w:snapToGrid w:val="0"/>
                    <w:spacing w:line="260" w:lineRule="exact"/>
                    <w:textAlignment w:val="auto"/>
                    <w:rPr>
                      <w:rFonts w:eastAsiaTheme="minorEastAsia"/>
                      <w:kern w:val="0"/>
                      <w:sz w:val="21"/>
                      <w:szCs w:val="21"/>
                    </w:rPr>
                  </w:pPr>
                  <w:r>
                    <w:rPr>
                      <w:rFonts w:hAnsiTheme="minorEastAsia" w:eastAsiaTheme="minorEastAsia"/>
                      <w:kern w:val="0"/>
                      <w:sz w:val="21"/>
                      <w:szCs w:val="21"/>
                    </w:rPr>
                    <w:t>新增工业废水直排建设项目（槽罐车外送污水处理厂的除外）；新增废水直排的污水集中处理厂</w:t>
                  </w:r>
                </w:p>
              </w:tc>
              <w:tc>
                <w:tcPr>
                  <w:tcW w:w="2540" w:type="dxa"/>
                  <w:tcBorders>
                    <w:top w:val="single" w:color="auto" w:sz="6" w:space="0"/>
                    <w:left w:val="single" w:color="auto" w:sz="4" w:space="0"/>
                    <w:bottom w:val="single" w:color="auto" w:sz="6" w:space="0"/>
                    <w:right w:val="nil"/>
                  </w:tcBorders>
                  <w:vAlign w:val="center"/>
                </w:tcPr>
                <w:p w14:paraId="4CCA0812">
                  <w:pPr>
                    <w:autoSpaceDE w:val="0"/>
                    <w:autoSpaceDN w:val="0"/>
                    <w:adjustRightInd w:val="0"/>
                    <w:snapToGrid w:val="0"/>
                    <w:jc w:val="left"/>
                    <w:rPr>
                      <w:rFonts w:eastAsiaTheme="minorEastAsia"/>
                      <w:sz w:val="21"/>
                      <w:szCs w:val="21"/>
                    </w:rPr>
                  </w:pPr>
                  <w:r>
                    <w:rPr>
                      <w:rFonts w:hAnsiTheme="minorEastAsia" w:eastAsiaTheme="minorEastAsia"/>
                      <w:sz w:val="21"/>
                      <w:szCs w:val="21"/>
                    </w:rPr>
                    <w:t>本项目不新增工业废水直排</w:t>
                  </w:r>
                </w:p>
              </w:tc>
              <w:tc>
                <w:tcPr>
                  <w:tcW w:w="866" w:type="dxa"/>
                  <w:tcBorders>
                    <w:top w:val="single" w:color="auto" w:sz="6" w:space="0"/>
                    <w:left w:val="single" w:color="auto" w:sz="4" w:space="0"/>
                    <w:bottom w:val="single" w:color="auto" w:sz="6" w:space="0"/>
                    <w:right w:val="nil"/>
                  </w:tcBorders>
                  <w:vAlign w:val="center"/>
                </w:tcPr>
                <w:p w14:paraId="0CE8F36F">
                  <w:pPr>
                    <w:spacing w:line="280" w:lineRule="exact"/>
                    <w:jc w:val="center"/>
                    <w:rPr>
                      <w:rFonts w:eastAsiaTheme="minorEastAsia"/>
                      <w:sz w:val="21"/>
                      <w:szCs w:val="21"/>
                    </w:rPr>
                  </w:pPr>
                  <w:r>
                    <w:rPr>
                      <w:rFonts w:hAnsiTheme="minorEastAsia" w:eastAsiaTheme="minorEastAsia"/>
                      <w:kern w:val="0"/>
                      <w:sz w:val="21"/>
                      <w:szCs w:val="21"/>
                    </w:rPr>
                    <w:t>不涉及</w:t>
                  </w:r>
                </w:p>
              </w:tc>
            </w:tr>
            <w:tr w14:paraId="6F8D8E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89" w:type="dxa"/>
                  <w:tcBorders>
                    <w:top w:val="single" w:color="auto" w:sz="6" w:space="0"/>
                    <w:left w:val="nil"/>
                    <w:bottom w:val="single" w:color="auto" w:sz="6" w:space="0"/>
                    <w:right w:val="single" w:color="auto" w:sz="6" w:space="0"/>
                  </w:tcBorders>
                  <w:vAlign w:val="center"/>
                </w:tcPr>
                <w:p w14:paraId="590C841C">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环境风险</w:t>
                  </w:r>
                </w:p>
              </w:tc>
              <w:tc>
                <w:tcPr>
                  <w:tcW w:w="3517" w:type="dxa"/>
                  <w:tcBorders>
                    <w:top w:val="single" w:color="auto" w:sz="6" w:space="0"/>
                    <w:left w:val="single" w:color="auto" w:sz="6" w:space="0"/>
                    <w:bottom w:val="single" w:color="auto" w:sz="6" w:space="0"/>
                    <w:right w:val="single" w:color="auto" w:sz="6" w:space="0"/>
                  </w:tcBorders>
                  <w:vAlign w:val="center"/>
                </w:tcPr>
                <w:p w14:paraId="64D38F57">
                  <w:pPr>
                    <w:autoSpaceDE w:val="0"/>
                    <w:autoSpaceDN w:val="0"/>
                    <w:adjustRightInd w:val="0"/>
                    <w:snapToGrid w:val="0"/>
                    <w:spacing w:line="280" w:lineRule="exact"/>
                    <w:jc w:val="left"/>
                    <w:rPr>
                      <w:rFonts w:eastAsiaTheme="minorEastAsia"/>
                      <w:kern w:val="0"/>
                      <w:sz w:val="21"/>
                      <w:szCs w:val="21"/>
                    </w:rPr>
                  </w:pPr>
                  <w:r>
                    <w:rPr>
                      <w:rFonts w:hAnsiTheme="minorEastAsia" w:eastAsiaTheme="minorEastAsia"/>
                      <w:kern w:val="0"/>
                      <w:sz w:val="21"/>
                      <w:szCs w:val="21"/>
                    </w:rPr>
                    <w:t>有毒有害和易燃易爆危险物质存储量超过临界量的建设项目</w:t>
                  </w:r>
                </w:p>
              </w:tc>
              <w:tc>
                <w:tcPr>
                  <w:tcW w:w="2540" w:type="dxa"/>
                  <w:tcBorders>
                    <w:top w:val="single" w:color="auto" w:sz="6" w:space="0"/>
                    <w:left w:val="single" w:color="auto" w:sz="4" w:space="0"/>
                    <w:bottom w:val="single" w:color="auto" w:sz="6" w:space="0"/>
                    <w:right w:val="nil"/>
                  </w:tcBorders>
                  <w:vAlign w:val="center"/>
                </w:tcPr>
                <w:p w14:paraId="09356967">
                  <w:pPr>
                    <w:autoSpaceDE w:val="0"/>
                    <w:autoSpaceDN w:val="0"/>
                    <w:adjustRightInd w:val="0"/>
                    <w:snapToGrid w:val="0"/>
                    <w:jc w:val="left"/>
                    <w:rPr>
                      <w:rFonts w:eastAsiaTheme="minorEastAsia"/>
                      <w:sz w:val="21"/>
                      <w:szCs w:val="21"/>
                    </w:rPr>
                  </w:pPr>
                  <w:r>
                    <w:rPr>
                      <w:rFonts w:hAnsiTheme="minorEastAsia" w:eastAsiaTheme="minorEastAsia"/>
                      <w:sz w:val="21"/>
                      <w:szCs w:val="21"/>
                    </w:rPr>
                    <w:t>本项目有毒有害和易燃易爆危险物质存储量不超过临界量</w:t>
                  </w:r>
                </w:p>
              </w:tc>
              <w:tc>
                <w:tcPr>
                  <w:tcW w:w="866" w:type="dxa"/>
                  <w:tcBorders>
                    <w:top w:val="single" w:color="auto" w:sz="6" w:space="0"/>
                    <w:left w:val="single" w:color="auto" w:sz="4" w:space="0"/>
                    <w:bottom w:val="single" w:color="auto" w:sz="6" w:space="0"/>
                    <w:right w:val="nil"/>
                  </w:tcBorders>
                  <w:vAlign w:val="center"/>
                </w:tcPr>
                <w:p w14:paraId="0820F53E">
                  <w:pPr>
                    <w:spacing w:line="280" w:lineRule="exact"/>
                    <w:jc w:val="center"/>
                    <w:rPr>
                      <w:rFonts w:eastAsiaTheme="minorEastAsia"/>
                      <w:sz w:val="21"/>
                      <w:szCs w:val="21"/>
                    </w:rPr>
                  </w:pPr>
                  <w:r>
                    <w:rPr>
                      <w:rFonts w:hAnsiTheme="minorEastAsia" w:eastAsiaTheme="minorEastAsia"/>
                      <w:kern w:val="0"/>
                      <w:sz w:val="21"/>
                      <w:szCs w:val="21"/>
                    </w:rPr>
                    <w:t>不涉及</w:t>
                  </w:r>
                </w:p>
              </w:tc>
            </w:tr>
            <w:tr w14:paraId="01F9C7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9" w:type="dxa"/>
                  <w:tcBorders>
                    <w:top w:val="single" w:color="auto" w:sz="6" w:space="0"/>
                    <w:left w:val="nil"/>
                    <w:bottom w:val="single" w:color="auto" w:sz="6" w:space="0"/>
                    <w:right w:val="single" w:color="auto" w:sz="6" w:space="0"/>
                  </w:tcBorders>
                  <w:vAlign w:val="center"/>
                </w:tcPr>
                <w:p w14:paraId="463B55E8">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生态</w:t>
                  </w:r>
                </w:p>
              </w:tc>
              <w:tc>
                <w:tcPr>
                  <w:tcW w:w="3517" w:type="dxa"/>
                  <w:tcBorders>
                    <w:top w:val="single" w:color="auto" w:sz="6" w:space="0"/>
                    <w:left w:val="single" w:color="auto" w:sz="6" w:space="0"/>
                    <w:bottom w:val="single" w:color="auto" w:sz="6" w:space="0"/>
                    <w:right w:val="single" w:color="auto" w:sz="6" w:space="0"/>
                  </w:tcBorders>
                </w:tcPr>
                <w:p w14:paraId="2A674525">
                  <w:pPr>
                    <w:keepNext w:val="0"/>
                    <w:keepLines w:val="0"/>
                    <w:pageBreakBefore w:val="0"/>
                    <w:widowControl w:val="0"/>
                    <w:kinsoku/>
                    <w:wordWrap/>
                    <w:overflowPunct/>
                    <w:topLinePunct w:val="0"/>
                    <w:autoSpaceDE w:val="0"/>
                    <w:autoSpaceDN w:val="0"/>
                    <w:bidi w:val="0"/>
                    <w:adjustRightInd w:val="0"/>
                    <w:snapToGrid w:val="0"/>
                    <w:spacing w:line="260" w:lineRule="exact"/>
                    <w:textAlignment w:val="auto"/>
                    <w:rPr>
                      <w:rFonts w:eastAsiaTheme="minorEastAsia"/>
                      <w:kern w:val="0"/>
                      <w:sz w:val="21"/>
                      <w:szCs w:val="21"/>
                    </w:rPr>
                  </w:pPr>
                  <w:r>
                    <w:rPr>
                      <w:rFonts w:hAnsiTheme="minorEastAsia" w:eastAsiaTheme="minorEastAsia"/>
                      <w:kern w:val="0"/>
                      <w:sz w:val="21"/>
                      <w:szCs w:val="21"/>
                    </w:rPr>
                    <w:t>取水口下游</w:t>
                  </w:r>
                  <w:r>
                    <w:rPr>
                      <w:rFonts w:eastAsiaTheme="minorEastAsia"/>
                      <w:kern w:val="0"/>
                      <w:sz w:val="21"/>
                      <w:szCs w:val="21"/>
                    </w:rPr>
                    <w:t xml:space="preserve"> 500 </w:t>
                  </w:r>
                  <w:r>
                    <w:rPr>
                      <w:rFonts w:hAnsiTheme="minorEastAsia" w:eastAsiaTheme="minorEastAsia"/>
                      <w:kern w:val="0"/>
                      <w:sz w:val="21"/>
                      <w:szCs w:val="21"/>
                    </w:rPr>
                    <w:t>米范围内有重要水生生物的自然产卵场、索饵场、越冬场和洄游通道的新增河道取水的污染类建设项目</w:t>
                  </w:r>
                </w:p>
              </w:tc>
              <w:tc>
                <w:tcPr>
                  <w:tcW w:w="2540" w:type="dxa"/>
                  <w:tcBorders>
                    <w:top w:val="single" w:color="auto" w:sz="6" w:space="0"/>
                    <w:left w:val="single" w:color="auto" w:sz="4" w:space="0"/>
                    <w:bottom w:val="single" w:color="auto" w:sz="6" w:space="0"/>
                    <w:right w:val="nil"/>
                  </w:tcBorders>
                  <w:vAlign w:val="center"/>
                </w:tcPr>
                <w:p w14:paraId="7C45BA27">
                  <w:pPr>
                    <w:autoSpaceDE w:val="0"/>
                    <w:autoSpaceDN w:val="0"/>
                    <w:adjustRightInd w:val="0"/>
                    <w:snapToGrid w:val="0"/>
                    <w:jc w:val="center"/>
                    <w:rPr>
                      <w:rFonts w:eastAsiaTheme="minorEastAsia"/>
                      <w:sz w:val="21"/>
                      <w:szCs w:val="21"/>
                    </w:rPr>
                  </w:pPr>
                  <w:r>
                    <w:rPr>
                      <w:rFonts w:hAnsiTheme="minorEastAsia" w:eastAsiaTheme="minorEastAsia"/>
                      <w:sz w:val="21"/>
                      <w:szCs w:val="21"/>
                    </w:rPr>
                    <w:t>本项目不设置取水口</w:t>
                  </w:r>
                </w:p>
              </w:tc>
              <w:tc>
                <w:tcPr>
                  <w:tcW w:w="866" w:type="dxa"/>
                  <w:tcBorders>
                    <w:top w:val="single" w:color="auto" w:sz="6" w:space="0"/>
                    <w:left w:val="single" w:color="auto" w:sz="4" w:space="0"/>
                    <w:bottom w:val="single" w:color="auto" w:sz="6" w:space="0"/>
                    <w:right w:val="nil"/>
                  </w:tcBorders>
                  <w:vAlign w:val="center"/>
                </w:tcPr>
                <w:p w14:paraId="14848062">
                  <w:pPr>
                    <w:spacing w:line="280" w:lineRule="exact"/>
                    <w:jc w:val="center"/>
                    <w:rPr>
                      <w:rFonts w:eastAsiaTheme="minorEastAsia"/>
                      <w:sz w:val="21"/>
                      <w:szCs w:val="21"/>
                    </w:rPr>
                  </w:pPr>
                  <w:r>
                    <w:rPr>
                      <w:rFonts w:hAnsiTheme="minorEastAsia" w:eastAsiaTheme="minorEastAsia"/>
                      <w:kern w:val="0"/>
                      <w:sz w:val="21"/>
                      <w:szCs w:val="21"/>
                    </w:rPr>
                    <w:t>不涉及</w:t>
                  </w:r>
                </w:p>
              </w:tc>
            </w:tr>
            <w:tr w14:paraId="1B50F2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9" w:type="dxa"/>
                  <w:tcBorders>
                    <w:top w:val="single" w:color="auto" w:sz="6" w:space="0"/>
                    <w:left w:val="nil"/>
                    <w:bottom w:val="single" w:color="auto" w:sz="12" w:space="0"/>
                    <w:right w:val="single" w:color="auto" w:sz="6" w:space="0"/>
                  </w:tcBorders>
                  <w:vAlign w:val="center"/>
                </w:tcPr>
                <w:p w14:paraId="4DBD60F3">
                  <w:pPr>
                    <w:autoSpaceDE w:val="0"/>
                    <w:autoSpaceDN w:val="0"/>
                    <w:adjustRightInd w:val="0"/>
                    <w:snapToGrid w:val="0"/>
                    <w:spacing w:line="280" w:lineRule="exact"/>
                    <w:jc w:val="center"/>
                    <w:rPr>
                      <w:rFonts w:eastAsiaTheme="minorEastAsia"/>
                      <w:kern w:val="0"/>
                      <w:sz w:val="21"/>
                      <w:szCs w:val="21"/>
                    </w:rPr>
                  </w:pPr>
                  <w:r>
                    <w:rPr>
                      <w:rFonts w:hAnsiTheme="minorEastAsia" w:eastAsiaTheme="minorEastAsia"/>
                      <w:kern w:val="0"/>
                      <w:sz w:val="21"/>
                      <w:szCs w:val="21"/>
                    </w:rPr>
                    <w:t>海洋</w:t>
                  </w:r>
                </w:p>
              </w:tc>
              <w:tc>
                <w:tcPr>
                  <w:tcW w:w="3517" w:type="dxa"/>
                  <w:tcBorders>
                    <w:top w:val="single" w:color="auto" w:sz="6" w:space="0"/>
                    <w:left w:val="single" w:color="auto" w:sz="6" w:space="0"/>
                    <w:bottom w:val="single" w:color="auto" w:sz="12" w:space="0"/>
                    <w:right w:val="single" w:color="auto" w:sz="6" w:space="0"/>
                  </w:tcBorders>
                </w:tcPr>
                <w:p w14:paraId="3CB3E90A">
                  <w:pPr>
                    <w:autoSpaceDE w:val="0"/>
                    <w:autoSpaceDN w:val="0"/>
                    <w:adjustRightInd w:val="0"/>
                    <w:snapToGrid w:val="0"/>
                    <w:spacing w:line="280" w:lineRule="exact"/>
                    <w:rPr>
                      <w:rFonts w:eastAsiaTheme="minorEastAsia"/>
                      <w:kern w:val="0"/>
                      <w:sz w:val="21"/>
                      <w:szCs w:val="21"/>
                    </w:rPr>
                  </w:pPr>
                  <w:r>
                    <w:rPr>
                      <w:rFonts w:hAnsiTheme="minorEastAsia" w:eastAsiaTheme="minorEastAsia"/>
                      <w:kern w:val="0"/>
                      <w:sz w:val="21"/>
                      <w:szCs w:val="21"/>
                    </w:rPr>
                    <w:t>直接向海排放污染物的海洋工程建设项目</w:t>
                  </w:r>
                </w:p>
              </w:tc>
              <w:tc>
                <w:tcPr>
                  <w:tcW w:w="2540" w:type="dxa"/>
                  <w:tcBorders>
                    <w:top w:val="single" w:color="auto" w:sz="6" w:space="0"/>
                    <w:left w:val="single" w:color="auto" w:sz="4" w:space="0"/>
                    <w:bottom w:val="single" w:color="auto" w:sz="12" w:space="0"/>
                    <w:right w:val="nil"/>
                  </w:tcBorders>
                  <w:vAlign w:val="center"/>
                </w:tcPr>
                <w:p w14:paraId="18A4ADC4">
                  <w:pPr>
                    <w:autoSpaceDE w:val="0"/>
                    <w:autoSpaceDN w:val="0"/>
                    <w:adjustRightInd w:val="0"/>
                    <w:snapToGrid w:val="0"/>
                    <w:jc w:val="center"/>
                    <w:rPr>
                      <w:rFonts w:eastAsiaTheme="minorEastAsia"/>
                      <w:sz w:val="21"/>
                      <w:szCs w:val="21"/>
                    </w:rPr>
                  </w:pPr>
                  <w:r>
                    <w:rPr>
                      <w:rFonts w:hAnsiTheme="minorEastAsia" w:eastAsiaTheme="minorEastAsia"/>
                      <w:sz w:val="21"/>
                      <w:szCs w:val="21"/>
                    </w:rPr>
                    <w:t>本项目不涉及海洋工程</w:t>
                  </w:r>
                </w:p>
              </w:tc>
              <w:tc>
                <w:tcPr>
                  <w:tcW w:w="866" w:type="dxa"/>
                  <w:tcBorders>
                    <w:top w:val="single" w:color="auto" w:sz="6" w:space="0"/>
                    <w:left w:val="single" w:color="auto" w:sz="4" w:space="0"/>
                    <w:bottom w:val="single" w:color="auto" w:sz="12" w:space="0"/>
                    <w:right w:val="nil"/>
                  </w:tcBorders>
                  <w:vAlign w:val="center"/>
                </w:tcPr>
                <w:p w14:paraId="034575C5">
                  <w:pPr>
                    <w:spacing w:line="280" w:lineRule="exact"/>
                    <w:jc w:val="center"/>
                    <w:rPr>
                      <w:rFonts w:eastAsiaTheme="minorEastAsia"/>
                      <w:sz w:val="21"/>
                      <w:szCs w:val="21"/>
                    </w:rPr>
                  </w:pPr>
                  <w:r>
                    <w:rPr>
                      <w:rFonts w:hAnsiTheme="minorEastAsia" w:eastAsiaTheme="minorEastAsia"/>
                      <w:kern w:val="0"/>
                      <w:sz w:val="21"/>
                      <w:szCs w:val="21"/>
                    </w:rPr>
                    <w:t>不涉及</w:t>
                  </w:r>
                </w:p>
              </w:tc>
            </w:tr>
          </w:tbl>
          <w:p w14:paraId="034DC2A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eastAsiaTheme="minorEastAsia"/>
                <w:color w:val="000000"/>
                <w:sz w:val="24"/>
                <w:szCs w:val="24"/>
              </w:rPr>
            </w:pPr>
            <w:r>
              <w:rPr>
                <w:rFonts w:hAnsiTheme="minorEastAsia" w:eastAsiaTheme="minorEastAsia"/>
                <w:color w:val="000000" w:themeColor="text1"/>
                <w:kern w:val="0"/>
                <w:sz w:val="24"/>
                <w:szCs w:val="24"/>
              </w:rPr>
              <w:t>根据《建设项目环境影响报告表编制技术指南（污染影响类）（试行）》表</w:t>
            </w:r>
            <w:r>
              <w:rPr>
                <w:rFonts w:eastAsiaTheme="minorEastAsia"/>
                <w:color w:val="000000" w:themeColor="text1"/>
                <w:kern w:val="0"/>
                <w:sz w:val="24"/>
                <w:szCs w:val="24"/>
              </w:rPr>
              <w:t>1</w:t>
            </w:r>
            <w:r>
              <w:rPr>
                <w:rFonts w:hAnsiTheme="minorEastAsia" w:eastAsiaTheme="minorEastAsia"/>
                <w:color w:val="000000" w:themeColor="text1"/>
                <w:kern w:val="0"/>
                <w:sz w:val="24"/>
                <w:szCs w:val="24"/>
              </w:rPr>
              <w:t>要求进行判定，</w:t>
            </w:r>
            <w:r>
              <w:rPr>
                <w:rFonts w:hAnsiTheme="minorEastAsia" w:eastAsiaTheme="minorEastAsia"/>
                <w:color w:val="000000"/>
                <w:sz w:val="24"/>
                <w:szCs w:val="24"/>
              </w:rPr>
              <w:t>本项目不涉及专项评价中的项目，故不设置专项评价。</w:t>
            </w:r>
          </w:p>
        </w:tc>
      </w:tr>
      <w:tr w14:paraId="6ECC4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80" w:type="dxa"/>
            <w:vAlign w:val="center"/>
          </w:tcPr>
          <w:p w14:paraId="0AB14FE9">
            <w:pPr>
              <w:autoSpaceDE w:val="0"/>
              <w:autoSpaceDN w:val="0"/>
              <w:adjustRightInd w:val="0"/>
              <w:snapToGrid w:val="0"/>
              <w:jc w:val="center"/>
              <w:rPr>
                <w:rFonts w:hAnsiTheme="minorEastAsia" w:eastAsiaTheme="minorEastAsia"/>
                <w:sz w:val="24"/>
                <w:szCs w:val="24"/>
              </w:rPr>
            </w:pPr>
            <w:r>
              <w:rPr>
                <w:rFonts w:hAnsiTheme="minorEastAsia" w:eastAsiaTheme="minorEastAsia"/>
                <w:sz w:val="24"/>
                <w:szCs w:val="24"/>
              </w:rPr>
              <w:t>规划</w:t>
            </w:r>
          </w:p>
          <w:p w14:paraId="6A883817">
            <w:pPr>
              <w:autoSpaceDE w:val="0"/>
              <w:autoSpaceDN w:val="0"/>
              <w:adjustRightInd w:val="0"/>
              <w:snapToGrid w:val="0"/>
              <w:jc w:val="center"/>
              <w:rPr>
                <w:rFonts w:eastAsiaTheme="minorEastAsia"/>
                <w:kern w:val="0"/>
                <w:sz w:val="24"/>
                <w:szCs w:val="24"/>
              </w:rPr>
            </w:pPr>
            <w:r>
              <w:rPr>
                <w:rFonts w:hAnsiTheme="minorEastAsia" w:eastAsiaTheme="minorEastAsia"/>
                <w:sz w:val="24"/>
                <w:szCs w:val="24"/>
              </w:rPr>
              <w:t>情况</w:t>
            </w:r>
          </w:p>
        </w:tc>
        <w:tc>
          <w:tcPr>
            <w:tcW w:w="8234" w:type="dxa"/>
            <w:gridSpan w:val="4"/>
            <w:vAlign w:val="center"/>
          </w:tcPr>
          <w:p w14:paraId="4BEEC3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Theme="minorEastAsia" w:eastAsiaTheme="minorEastAsia"/>
                <w:kern w:val="0"/>
                <w:sz w:val="24"/>
                <w:szCs w:val="24"/>
                <w:lang w:eastAsia="zh-CN"/>
              </w:rPr>
            </w:pPr>
            <w:r>
              <w:rPr>
                <w:rFonts w:hAnsiTheme="minorEastAsia" w:eastAsiaTheme="minorEastAsia"/>
                <w:kern w:val="0"/>
                <w:sz w:val="24"/>
                <w:szCs w:val="24"/>
              </w:rPr>
              <w:t>《江阴市镇（街）工业园区四至范围》</w:t>
            </w:r>
            <w:r>
              <w:rPr>
                <w:rFonts w:hint="eastAsia" w:hAnsiTheme="minorEastAsia" w:eastAsiaTheme="minorEastAsia"/>
                <w:kern w:val="0"/>
                <w:sz w:val="24"/>
                <w:szCs w:val="24"/>
                <w:lang w:eastAsia="zh-CN"/>
              </w:rPr>
              <w:t>（</w:t>
            </w:r>
            <w:r>
              <w:rPr>
                <w:rFonts w:hAnsiTheme="minorEastAsia" w:eastAsiaTheme="minorEastAsia"/>
                <w:sz w:val="24"/>
                <w:szCs w:val="24"/>
              </w:rPr>
              <w:t>澄工改办〔</w:t>
            </w:r>
            <w:r>
              <w:rPr>
                <w:rFonts w:eastAsiaTheme="minorEastAsia"/>
                <w:sz w:val="24"/>
                <w:szCs w:val="24"/>
              </w:rPr>
              <w:t>2022</w:t>
            </w:r>
            <w:r>
              <w:rPr>
                <w:rFonts w:hAnsiTheme="minorEastAsia" w:eastAsiaTheme="minorEastAsia"/>
                <w:sz w:val="24"/>
                <w:szCs w:val="24"/>
              </w:rPr>
              <w:t>〕</w:t>
            </w:r>
            <w:r>
              <w:rPr>
                <w:rFonts w:eastAsiaTheme="minorEastAsia"/>
                <w:sz w:val="24"/>
                <w:szCs w:val="24"/>
              </w:rPr>
              <w:t>1</w:t>
            </w:r>
            <w:r>
              <w:rPr>
                <w:rFonts w:hAnsiTheme="minorEastAsia" w:eastAsiaTheme="minorEastAsia"/>
                <w:sz w:val="24"/>
                <w:szCs w:val="24"/>
              </w:rPr>
              <w:t>号</w:t>
            </w:r>
            <w:r>
              <w:rPr>
                <w:rFonts w:hint="eastAsia" w:hAnsiTheme="minorEastAsia" w:eastAsiaTheme="minorEastAsia"/>
                <w:kern w:val="0"/>
                <w:sz w:val="24"/>
                <w:szCs w:val="24"/>
                <w:lang w:eastAsia="zh-CN"/>
              </w:rPr>
              <w:t>）；</w:t>
            </w:r>
          </w:p>
          <w:p w14:paraId="7D9B19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Theme="minorEastAsia" w:eastAsiaTheme="minorEastAsia"/>
                <w:kern w:val="0"/>
                <w:sz w:val="24"/>
                <w:szCs w:val="24"/>
                <w:lang w:eastAsia="zh-CN"/>
              </w:rPr>
            </w:pPr>
            <w:r>
              <w:rPr>
                <w:rFonts w:hint="eastAsia"/>
                <w:color w:val="000000"/>
                <w:kern w:val="0"/>
                <w:sz w:val="24"/>
                <w:highlight w:val="none"/>
              </w:rPr>
              <w:t>《江阴市工业园区产业定位实施方案》（澄工改办〔2022〕7 号）</w:t>
            </w:r>
          </w:p>
          <w:p w14:paraId="5138A5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Theme="minorEastAsia" w:eastAsiaTheme="minorEastAsia"/>
                <w:color w:val="333333"/>
                <w:sz w:val="24"/>
                <w:szCs w:val="24"/>
                <w:shd w:val="clear" w:color="auto" w:fill="FFFFFF"/>
                <w:lang w:eastAsia="zh-CN"/>
              </w:rPr>
            </w:pPr>
            <w:r>
              <w:rPr>
                <w:rFonts w:hAnsiTheme="minorEastAsia" w:eastAsiaTheme="minorEastAsia"/>
                <w:color w:val="333333"/>
                <w:sz w:val="24"/>
                <w:szCs w:val="24"/>
                <w:shd w:val="clear" w:color="auto" w:fill="FFFFFF"/>
              </w:rPr>
              <w:t>《江阴市青阳镇区控制性详细规划》（</w:t>
            </w:r>
            <w:r>
              <w:rPr>
                <w:rFonts w:eastAsiaTheme="minorEastAsia"/>
                <w:color w:val="333333"/>
                <w:sz w:val="24"/>
                <w:szCs w:val="24"/>
                <w:shd w:val="clear" w:color="auto" w:fill="FFFFFF"/>
              </w:rPr>
              <w:t>CN-QY-D</w:t>
            </w:r>
            <w:r>
              <w:rPr>
                <w:rFonts w:hAnsiTheme="minorEastAsia" w:eastAsiaTheme="minorEastAsia"/>
                <w:color w:val="333333"/>
                <w:sz w:val="24"/>
                <w:szCs w:val="24"/>
                <w:shd w:val="clear" w:color="auto" w:fill="FFFFFF"/>
              </w:rPr>
              <w:t>、</w:t>
            </w:r>
            <w:r>
              <w:rPr>
                <w:rFonts w:eastAsiaTheme="minorEastAsia"/>
                <w:color w:val="333333"/>
                <w:sz w:val="24"/>
                <w:szCs w:val="24"/>
                <w:shd w:val="clear" w:color="auto" w:fill="FFFFFF"/>
              </w:rPr>
              <w:t>E</w:t>
            </w:r>
            <w:r>
              <w:rPr>
                <w:rFonts w:hAnsiTheme="minorEastAsia" w:eastAsiaTheme="minorEastAsia"/>
                <w:color w:val="333333"/>
                <w:sz w:val="24"/>
                <w:szCs w:val="24"/>
                <w:shd w:val="clear" w:color="auto" w:fill="FFFFFF"/>
              </w:rPr>
              <w:t>、</w:t>
            </w:r>
            <w:r>
              <w:rPr>
                <w:rFonts w:eastAsiaTheme="minorEastAsia"/>
                <w:color w:val="333333"/>
                <w:sz w:val="24"/>
                <w:szCs w:val="24"/>
                <w:shd w:val="clear" w:color="auto" w:fill="FFFFFF"/>
              </w:rPr>
              <w:t>F</w:t>
            </w:r>
            <w:r>
              <w:rPr>
                <w:rFonts w:hAnsiTheme="minorEastAsia" w:eastAsiaTheme="minorEastAsia"/>
                <w:color w:val="333333"/>
                <w:sz w:val="24"/>
                <w:szCs w:val="24"/>
                <w:shd w:val="clear" w:color="auto" w:fill="FFFFFF"/>
              </w:rPr>
              <w:t>、</w:t>
            </w:r>
            <w:r>
              <w:rPr>
                <w:rFonts w:eastAsiaTheme="minorEastAsia"/>
                <w:color w:val="333333"/>
                <w:sz w:val="24"/>
                <w:szCs w:val="24"/>
                <w:shd w:val="clear" w:color="auto" w:fill="FFFFFF"/>
              </w:rPr>
              <w:t>M</w:t>
            </w:r>
            <w:r>
              <w:rPr>
                <w:rFonts w:hAnsiTheme="minorEastAsia" w:eastAsiaTheme="minorEastAsia"/>
                <w:color w:val="333333"/>
                <w:sz w:val="24"/>
                <w:szCs w:val="24"/>
                <w:shd w:val="clear" w:color="auto" w:fill="FFFFFF"/>
              </w:rPr>
              <w:t>基本控制单元，</w:t>
            </w:r>
            <w:r>
              <w:rPr>
                <w:rFonts w:eastAsiaTheme="minorEastAsia"/>
                <w:color w:val="333333"/>
                <w:sz w:val="24"/>
                <w:szCs w:val="24"/>
                <w:shd w:val="clear" w:color="auto" w:fill="FFFFFF"/>
              </w:rPr>
              <w:t>2022</w:t>
            </w:r>
            <w:r>
              <w:rPr>
                <w:rFonts w:hAnsiTheme="minorEastAsia" w:eastAsiaTheme="minorEastAsia"/>
                <w:color w:val="333333"/>
                <w:sz w:val="24"/>
                <w:szCs w:val="24"/>
                <w:shd w:val="clear" w:color="auto" w:fill="FFFFFF"/>
              </w:rPr>
              <w:t>年</w:t>
            </w:r>
            <w:r>
              <w:rPr>
                <w:rFonts w:eastAsiaTheme="minorEastAsia"/>
                <w:color w:val="333333"/>
                <w:sz w:val="24"/>
                <w:szCs w:val="24"/>
                <w:shd w:val="clear" w:color="auto" w:fill="FFFFFF"/>
              </w:rPr>
              <w:t>11</w:t>
            </w:r>
            <w:r>
              <w:rPr>
                <w:rFonts w:hAnsiTheme="minorEastAsia" w:eastAsiaTheme="minorEastAsia"/>
                <w:color w:val="333333"/>
                <w:sz w:val="24"/>
                <w:szCs w:val="24"/>
                <w:shd w:val="clear" w:color="auto" w:fill="FFFFFF"/>
              </w:rPr>
              <w:t>月）</w:t>
            </w:r>
            <w:r>
              <w:rPr>
                <w:rFonts w:hint="eastAsia" w:hAnsiTheme="minorEastAsia" w:eastAsiaTheme="minorEastAsia"/>
                <w:color w:val="333333"/>
                <w:sz w:val="24"/>
                <w:szCs w:val="24"/>
                <w:shd w:val="clear" w:color="auto" w:fill="FFFFFF"/>
                <w:lang w:eastAsia="zh-CN"/>
              </w:rPr>
              <w:t>；</w:t>
            </w:r>
          </w:p>
          <w:p w14:paraId="36B5BB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Theme="minorEastAsia" w:eastAsiaTheme="minorEastAsia"/>
                <w:color w:val="333333"/>
                <w:sz w:val="24"/>
                <w:szCs w:val="24"/>
                <w:shd w:val="clear" w:color="auto" w:fill="FFFFFF"/>
                <w:lang w:eastAsia="zh-CN"/>
              </w:rPr>
            </w:pP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省政府关于江阴市、宜兴市、锡山区、惠山区、滨湖区、新吴区国土空间总体规划（2021－2035年）的批复</w:t>
            </w:r>
            <w:r>
              <w:rPr>
                <w:rFonts w:hint="eastAsia" w:ascii="Times New Roman" w:hAnsi="Times New Roman" w:eastAsia="宋体" w:cs="Times New Roman"/>
                <w:color w:val="000000"/>
                <w:sz w:val="24"/>
                <w:szCs w:val="24"/>
                <w:lang w:val="en-US" w:eastAsia="zh-CN"/>
              </w:rPr>
              <w:t>》（苏政复【2025】4号）</w:t>
            </w:r>
          </w:p>
        </w:tc>
      </w:tr>
      <w:tr w14:paraId="2109F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Align w:val="center"/>
          </w:tcPr>
          <w:p w14:paraId="4917A239">
            <w:pPr>
              <w:adjustRightInd w:val="0"/>
              <w:snapToGrid w:val="0"/>
              <w:jc w:val="center"/>
              <w:rPr>
                <w:rFonts w:eastAsiaTheme="minorEastAsia"/>
                <w:sz w:val="24"/>
                <w:szCs w:val="24"/>
              </w:rPr>
            </w:pPr>
            <w:r>
              <w:rPr>
                <w:rFonts w:hAnsiTheme="minorEastAsia" w:eastAsiaTheme="minorEastAsia"/>
                <w:sz w:val="24"/>
                <w:szCs w:val="24"/>
              </w:rPr>
              <w:t>规划环境影响评价情况</w:t>
            </w:r>
          </w:p>
        </w:tc>
        <w:tc>
          <w:tcPr>
            <w:tcW w:w="8234" w:type="dxa"/>
            <w:gridSpan w:val="4"/>
            <w:vAlign w:val="center"/>
          </w:tcPr>
          <w:p w14:paraId="45FCBADE">
            <w:pPr>
              <w:keepNext w:val="0"/>
              <w:keepLines w:val="0"/>
              <w:pageBreakBefore w:val="0"/>
              <w:widowControl w:val="0"/>
              <w:kinsoku/>
              <w:wordWrap/>
              <w:overflowPunct/>
              <w:topLinePunct w:val="0"/>
              <w:autoSpaceDE/>
              <w:autoSpaceDN/>
              <w:bidi w:val="0"/>
              <w:adjustRightInd/>
              <w:snapToGrid/>
              <w:spacing w:line="400" w:lineRule="exact"/>
              <w:textAlignment w:val="auto"/>
              <w:rPr>
                <w:rFonts w:hAnsiTheme="minorEastAsia" w:eastAsiaTheme="minorEastAsia"/>
                <w:sz w:val="24"/>
                <w:szCs w:val="24"/>
              </w:rPr>
            </w:pPr>
            <w:r>
              <w:rPr>
                <w:rFonts w:hAnsiTheme="minorEastAsia" w:eastAsiaTheme="minorEastAsia"/>
                <w:sz w:val="24"/>
                <w:szCs w:val="24"/>
              </w:rPr>
              <w:t>规划环境影响评价名称：</w:t>
            </w:r>
            <w:r>
              <w:rPr>
                <w:rFonts w:hint="eastAsia" w:ascii="Times New Roman" w:hAnsi="Times New Roman" w:eastAsia="宋体" w:cs="Times New Roman"/>
                <w:color w:val="000000"/>
                <w:kern w:val="0"/>
                <w:sz w:val="24"/>
                <w:szCs w:val="24"/>
              </w:rPr>
              <w:t>《青阳镇工业园区开发建设规划（2023-2035年）环境影响报告书》</w:t>
            </w:r>
            <w:r>
              <w:rPr>
                <w:rFonts w:hint="default" w:ascii="Times New Roman" w:hAnsi="Times New Roman" w:eastAsia="宋体" w:cs="Times New Roman"/>
                <w:color w:val="000000"/>
                <w:kern w:val="0"/>
                <w:sz w:val="24"/>
                <w:szCs w:val="24"/>
                <w:lang w:val="en-US" w:eastAsia="zh-CN"/>
              </w:rPr>
              <w:t>（正在审批中）</w:t>
            </w:r>
          </w:p>
          <w:p w14:paraId="08A674DD">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Theme="minorEastAsia"/>
                <w:sz w:val="24"/>
                <w:szCs w:val="24"/>
              </w:rPr>
            </w:pPr>
            <w:r>
              <w:rPr>
                <w:rFonts w:hint="default" w:ascii="Times New Roman" w:hAnsi="Times New Roman" w:eastAsia="宋体" w:cs="Times New Roman"/>
                <w:color w:val="000000"/>
                <w:kern w:val="0"/>
                <w:sz w:val="24"/>
                <w:szCs w:val="24"/>
                <w:lang w:val="en-US" w:eastAsia="zh-CN"/>
              </w:rPr>
              <w:t>规划环评审查意见：/</w:t>
            </w:r>
          </w:p>
        </w:tc>
      </w:tr>
      <w:tr w14:paraId="4F75E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0" w:type="dxa"/>
            <w:vAlign w:val="center"/>
          </w:tcPr>
          <w:p w14:paraId="28BA8975">
            <w:pPr>
              <w:autoSpaceDE w:val="0"/>
              <w:autoSpaceDN w:val="0"/>
              <w:adjustRightInd w:val="0"/>
              <w:snapToGrid w:val="0"/>
              <w:jc w:val="center"/>
              <w:rPr>
                <w:rFonts w:hAnsiTheme="minorEastAsia" w:eastAsiaTheme="minorEastAsia"/>
                <w:kern w:val="0"/>
                <w:sz w:val="24"/>
                <w:szCs w:val="24"/>
              </w:rPr>
            </w:pPr>
          </w:p>
          <w:p w14:paraId="5163E59D">
            <w:pPr>
              <w:autoSpaceDE w:val="0"/>
              <w:autoSpaceDN w:val="0"/>
              <w:adjustRightInd w:val="0"/>
              <w:snapToGrid w:val="0"/>
              <w:jc w:val="center"/>
              <w:rPr>
                <w:rFonts w:hAnsiTheme="minorEastAsia" w:eastAsiaTheme="minorEastAsia"/>
                <w:kern w:val="0"/>
                <w:sz w:val="24"/>
                <w:szCs w:val="24"/>
              </w:rPr>
            </w:pPr>
          </w:p>
          <w:p w14:paraId="254D9DDC">
            <w:pPr>
              <w:autoSpaceDE w:val="0"/>
              <w:autoSpaceDN w:val="0"/>
              <w:adjustRightInd w:val="0"/>
              <w:snapToGrid w:val="0"/>
              <w:jc w:val="center"/>
              <w:rPr>
                <w:rFonts w:hAnsiTheme="minorEastAsia" w:eastAsiaTheme="minorEastAsia"/>
                <w:kern w:val="0"/>
                <w:sz w:val="24"/>
                <w:szCs w:val="24"/>
              </w:rPr>
            </w:pPr>
          </w:p>
          <w:p w14:paraId="52F1C5B8">
            <w:pPr>
              <w:autoSpaceDE w:val="0"/>
              <w:autoSpaceDN w:val="0"/>
              <w:adjustRightInd w:val="0"/>
              <w:snapToGrid w:val="0"/>
              <w:jc w:val="center"/>
              <w:rPr>
                <w:rFonts w:hAnsiTheme="minorEastAsia" w:eastAsiaTheme="minorEastAsia"/>
                <w:kern w:val="0"/>
                <w:sz w:val="24"/>
                <w:szCs w:val="24"/>
              </w:rPr>
            </w:pPr>
          </w:p>
          <w:p w14:paraId="16CC1FE3">
            <w:pPr>
              <w:autoSpaceDE w:val="0"/>
              <w:autoSpaceDN w:val="0"/>
              <w:adjustRightInd w:val="0"/>
              <w:snapToGrid w:val="0"/>
              <w:jc w:val="center"/>
              <w:rPr>
                <w:rFonts w:hAnsiTheme="minorEastAsia" w:eastAsiaTheme="minorEastAsia"/>
                <w:kern w:val="0"/>
                <w:sz w:val="24"/>
                <w:szCs w:val="24"/>
              </w:rPr>
            </w:pPr>
          </w:p>
          <w:p w14:paraId="45608DF3">
            <w:pPr>
              <w:autoSpaceDE w:val="0"/>
              <w:autoSpaceDN w:val="0"/>
              <w:adjustRightInd w:val="0"/>
              <w:snapToGrid w:val="0"/>
              <w:jc w:val="center"/>
              <w:rPr>
                <w:rFonts w:hAnsiTheme="minorEastAsia" w:eastAsiaTheme="minorEastAsia"/>
                <w:kern w:val="0"/>
                <w:sz w:val="24"/>
                <w:szCs w:val="24"/>
              </w:rPr>
            </w:pPr>
          </w:p>
          <w:p w14:paraId="2EA1B983">
            <w:pPr>
              <w:autoSpaceDE w:val="0"/>
              <w:autoSpaceDN w:val="0"/>
              <w:adjustRightInd w:val="0"/>
              <w:snapToGrid w:val="0"/>
              <w:jc w:val="center"/>
              <w:rPr>
                <w:rFonts w:hAnsiTheme="minorEastAsia" w:eastAsiaTheme="minorEastAsia"/>
                <w:kern w:val="0"/>
                <w:sz w:val="24"/>
                <w:szCs w:val="24"/>
              </w:rPr>
            </w:pPr>
          </w:p>
          <w:p w14:paraId="6662C3AD">
            <w:pPr>
              <w:autoSpaceDE w:val="0"/>
              <w:autoSpaceDN w:val="0"/>
              <w:adjustRightInd w:val="0"/>
              <w:snapToGrid w:val="0"/>
              <w:jc w:val="center"/>
              <w:rPr>
                <w:rFonts w:hAnsiTheme="minorEastAsia" w:eastAsiaTheme="minorEastAsia"/>
                <w:kern w:val="0"/>
                <w:sz w:val="24"/>
                <w:szCs w:val="24"/>
              </w:rPr>
            </w:pPr>
          </w:p>
          <w:p w14:paraId="264C332B">
            <w:pPr>
              <w:autoSpaceDE w:val="0"/>
              <w:autoSpaceDN w:val="0"/>
              <w:adjustRightInd w:val="0"/>
              <w:snapToGrid w:val="0"/>
              <w:jc w:val="center"/>
              <w:rPr>
                <w:rFonts w:hAnsiTheme="minorEastAsia" w:eastAsiaTheme="minorEastAsia"/>
                <w:kern w:val="0"/>
                <w:sz w:val="24"/>
                <w:szCs w:val="24"/>
              </w:rPr>
            </w:pPr>
            <w:r>
              <w:rPr>
                <w:rFonts w:hAnsiTheme="minorEastAsia" w:eastAsiaTheme="minorEastAsia"/>
                <w:kern w:val="0"/>
                <w:sz w:val="24"/>
                <w:szCs w:val="24"/>
              </w:rPr>
              <w:t>规划及规划环境影响评价符合性分析</w:t>
            </w:r>
          </w:p>
          <w:p w14:paraId="74BDBDDF">
            <w:pPr>
              <w:pStyle w:val="11"/>
              <w:rPr>
                <w:rFonts w:hAnsiTheme="minorEastAsia" w:eastAsiaTheme="minorEastAsia"/>
                <w:kern w:val="0"/>
                <w:sz w:val="24"/>
                <w:szCs w:val="24"/>
              </w:rPr>
            </w:pPr>
          </w:p>
          <w:p w14:paraId="045697A3">
            <w:pPr>
              <w:pStyle w:val="12"/>
              <w:rPr>
                <w:rFonts w:hAnsiTheme="minorEastAsia" w:eastAsiaTheme="minorEastAsia"/>
                <w:kern w:val="0"/>
                <w:sz w:val="24"/>
                <w:szCs w:val="24"/>
              </w:rPr>
            </w:pPr>
          </w:p>
          <w:p w14:paraId="10310F1D">
            <w:pPr>
              <w:pStyle w:val="12"/>
              <w:rPr>
                <w:rFonts w:hAnsiTheme="minorEastAsia" w:eastAsiaTheme="minorEastAsia"/>
                <w:kern w:val="0"/>
                <w:sz w:val="24"/>
                <w:szCs w:val="24"/>
              </w:rPr>
            </w:pPr>
          </w:p>
          <w:p w14:paraId="3730494B">
            <w:pPr>
              <w:pStyle w:val="12"/>
              <w:rPr>
                <w:rFonts w:hAnsiTheme="minorEastAsia" w:eastAsiaTheme="minorEastAsia"/>
                <w:kern w:val="0"/>
                <w:sz w:val="24"/>
                <w:szCs w:val="24"/>
              </w:rPr>
            </w:pPr>
          </w:p>
          <w:p w14:paraId="09F835C2">
            <w:pPr>
              <w:pStyle w:val="12"/>
              <w:rPr>
                <w:rFonts w:hAnsiTheme="minorEastAsia" w:eastAsiaTheme="minorEastAsia"/>
                <w:kern w:val="0"/>
                <w:sz w:val="24"/>
                <w:szCs w:val="24"/>
              </w:rPr>
            </w:pPr>
          </w:p>
          <w:p w14:paraId="7011F83F">
            <w:pPr>
              <w:pStyle w:val="12"/>
              <w:rPr>
                <w:rFonts w:hAnsiTheme="minorEastAsia" w:eastAsiaTheme="minorEastAsia"/>
                <w:kern w:val="0"/>
                <w:sz w:val="24"/>
                <w:szCs w:val="24"/>
              </w:rPr>
            </w:pPr>
          </w:p>
          <w:p w14:paraId="2CEEF8BE">
            <w:pPr>
              <w:pStyle w:val="12"/>
              <w:rPr>
                <w:rFonts w:hAnsiTheme="minorEastAsia" w:eastAsiaTheme="minorEastAsia"/>
                <w:kern w:val="0"/>
                <w:sz w:val="24"/>
                <w:szCs w:val="24"/>
              </w:rPr>
            </w:pPr>
          </w:p>
          <w:p w14:paraId="2D4A5D80">
            <w:pPr>
              <w:pStyle w:val="12"/>
              <w:rPr>
                <w:rFonts w:hAnsiTheme="minorEastAsia" w:eastAsiaTheme="minorEastAsia"/>
                <w:kern w:val="0"/>
                <w:sz w:val="24"/>
                <w:szCs w:val="24"/>
              </w:rPr>
            </w:pPr>
          </w:p>
          <w:p w14:paraId="4B2680B6">
            <w:pPr>
              <w:pStyle w:val="12"/>
              <w:rPr>
                <w:rFonts w:hAnsiTheme="minorEastAsia" w:eastAsiaTheme="minorEastAsia"/>
                <w:kern w:val="0"/>
                <w:sz w:val="24"/>
                <w:szCs w:val="24"/>
              </w:rPr>
            </w:pPr>
          </w:p>
          <w:p w14:paraId="6077DC7C">
            <w:pPr>
              <w:pStyle w:val="12"/>
              <w:rPr>
                <w:rFonts w:hAnsiTheme="minorEastAsia" w:eastAsiaTheme="minorEastAsia"/>
                <w:kern w:val="0"/>
                <w:sz w:val="24"/>
                <w:szCs w:val="24"/>
              </w:rPr>
            </w:pPr>
          </w:p>
          <w:p w14:paraId="399C860F">
            <w:pPr>
              <w:pStyle w:val="12"/>
              <w:rPr>
                <w:rFonts w:hAnsiTheme="minorEastAsia" w:eastAsiaTheme="minorEastAsia"/>
                <w:kern w:val="0"/>
                <w:sz w:val="24"/>
                <w:szCs w:val="24"/>
              </w:rPr>
            </w:pPr>
          </w:p>
          <w:p w14:paraId="01E18CA3">
            <w:pPr>
              <w:pStyle w:val="12"/>
              <w:rPr>
                <w:rFonts w:hAnsiTheme="minorEastAsia" w:eastAsiaTheme="minorEastAsia"/>
                <w:kern w:val="0"/>
                <w:sz w:val="24"/>
                <w:szCs w:val="24"/>
              </w:rPr>
            </w:pPr>
          </w:p>
          <w:p w14:paraId="3667A706">
            <w:pPr>
              <w:pStyle w:val="12"/>
              <w:rPr>
                <w:rFonts w:hAnsiTheme="minorEastAsia" w:eastAsiaTheme="minorEastAsia"/>
                <w:kern w:val="0"/>
                <w:sz w:val="24"/>
                <w:szCs w:val="24"/>
              </w:rPr>
            </w:pPr>
          </w:p>
          <w:p w14:paraId="0AFE7771">
            <w:pPr>
              <w:autoSpaceDE w:val="0"/>
              <w:autoSpaceDN w:val="0"/>
              <w:adjustRightInd w:val="0"/>
              <w:snapToGrid w:val="0"/>
              <w:jc w:val="both"/>
              <w:rPr>
                <w:rFonts w:hAnsiTheme="minorEastAsia" w:eastAsiaTheme="minorEastAsia"/>
                <w:kern w:val="0"/>
                <w:sz w:val="24"/>
                <w:szCs w:val="24"/>
              </w:rPr>
            </w:pPr>
            <w:r>
              <w:rPr>
                <w:rFonts w:hAnsiTheme="minorEastAsia" w:eastAsiaTheme="minorEastAsia"/>
                <w:kern w:val="0"/>
                <w:sz w:val="24"/>
                <w:szCs w:val="24"/>
              </w:rPr>
              <w:t>规划及规划环境影响评价符合性分析</w:t>
            </w:r>
          </w:p>
        </w:tc>
        <w:tc>
          <w:tcPr>
            <w:tcW w:w="8234" w:type="dxa"/>
            <w:gridSpan w:val="4"/>
            <w:vAlign w:val="top"/>
          </w:tcPr>
          <w:p w14:paraId="6E3D50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1</w:t>
            </w:r>
            <w:r>
              <w:rPr>
                <w:rFonts w:hAnsiTheme="minorEastAsia" w:eastAsiaTheme="minorEastAsia"/>
                <w:kern w:val="0"/>
                <w:sz w:val="24"/>
                <w:szCs w:val="24"/>
              </w:rPr>
              <w:t>）土地利用规划相符性</w:t>
            </w:r>
          </w:p>
          <w:p w14:paraId="7257D4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sz w:val="24"/>
                <w:szCs w:val="24"/>
              </w:rPr>
            </w:pPr>
            <w:r>
              <w:rPr>
                <w:rFonts w:hAnsiTheme="minorEastAsia" w:eastAsiaTheme="minorEastAsia"/>
                <w:kern w:val="0"/>
                <w:sz w:val="24"/>
                <w:szCs w:val="24"/>
              </w:rPr>
              <w:t>本项目位于</w:t>
            </w:r>
            <w:r>
              <w:rPr>
                <w:rFonts w:hAnsiTheme="minorEastAsia" w:eastAsiaTheme="minorEastAsia"/>
                <w:color w:val="333333"/>
                <w:sz w:val="24"/>
                <w:szCs w:val="24"/>
                <w:shd w:val="clear" w:color="auto" w:fill="FFFFFF"/>
              </w:rPr>
              <w:t>江阴市青阳镇振阳路</w:t>
            </w:r>
            <w:r>
              <w:rPr>
                <w:rFonts w:hint="eastAsia" w:eastAsiaTheme="minorEastAsia"/>
                <w:color w:val="333333"/>
                <w:sz w:val="24"/>
                <w:szCs w:val="24"/>
                <w:shd w:val="clear" w:color="auto" w:fill="FFFFFF"/>
                <w:lang w:val="en-US" w:eastAsia="zh-CN"/>
              </w:rPr>
              <w:t>17-10</w:t>
            </w:r>
            <w:r>
              <w:rPr>
                <w:rFonts w:hAnsiTheme="minorEastAsia" w:eastAsiaTheme="minorEastAsia"/>
                <w:color w:val="333333"/>
                <w:sz w:val="24"/>
                <w:szCs w:val="24"/>
                <w:shd w:val="clear" w:color="auto" w:fill="FFFFFF"/>
              </w:rPr>
              <w:t>号</w:t>
            </w:r>
            <w:r>
              <w:rPr>
                <w:rFonts w:hAnsiTheme="minorEastAsia" w:eastAsiaTheme="minorEastAsia"/>
                <w:kern w:val="0"/>
                <w:sz w:val="24"/>
                <w:szCs w:val="24"/>
              </w:rPr>
              <w:t>，</w:t>
            </w:r>
            <w:r>
              <w:rPr>
                <w:rFonts w:hint="eastAsia" w:ascii="Times New Roman" w:hAnsi="Times New Roman" w:eastAsia="宋体" w:cs="Times New Roman"/>
                <w:color w:val="000000"/>
                <w:sz w:val="24"/>
                <w:szCs w:val="24"/>
                <w:lang w:val="en-US" w:eastAsia="zh-CN"/>
              </w:rPr>
              <w:t>根据《青阳镇工业园区开发建设规划（2023-2035年）环境影响报告书》，本项目位于青阳镇工业园区</w:t>
            </w:r>
            <w:r>
              <w:rPr>
                <w:rFonts w:hint="eastAsia"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项目建设地为二类工业用地，</w:t>
            </w:r>
            <w:r>
              <w:rPr>
                <w:rFonts w:hint="eastAsia" w:hAnsiTheme="minorEastAsia" w:eastAsiaTheme="minorEastAsia"/>
                <w:kern w:val="0"/>
                <w:sz w:val="24"/>
                <w:szCs w:val="24"/>
                <w:lang w:val="en-US" w:eastAsia="zh-CN"/>
              </w:rPr>
              <w:t>详见附图6</w:t>
            </w:r>
            <w:r>
              <w:rPr>
                <w:rFonts w:hAnsiTheme="minorEastAsia" w:eastAsiaTheme="minorEastAsia"/>
                <w:sz w:val="24"/>
                <w:szCs w:val="24"/>
              </w:rPr>
              <w:t>。</w:t>
            </w:r>
            <w:r>
              <w:rPr>
                <w:rFonts w:hAnsiTheme="minorEastAsia" w:eastAsiaTheme="minorEastAsia"/>
                <w:kern w:val="0"/>
                <w:sz w:val="24"/>
                <w:szCs w:val="24"/>
              </w:rPr>
              <w:t>另根据关于印发《江阴市镇（街）工业园区四至范围》（</w:t>
            </w:r>
            <w:r>
              <w:rPr>
                <w:rFonts w:hAnsiTheme="minorEastAsia" w:eastAsiaTheme="minorEastAsia"/>
                <w:sz w:val="24"/>
                <w:szCs w:val="24"/>
              </w:rPr>
              <w:t>澄工改办〔</w:t>
            </w:r>
            <w:r>
              <w:rPr>
                <w:rFonts w:eastAsiaTheme="minorEastAsia"/>
                <w:sz w:val="24"/>
                <w:szCs w:val="24"/>
              </w:rPr>
              <w:t>2022</w:t>
            </w:r>
            <w:r>
              <w:rPr>
                <w:rFonts w:hAnsiTheme="minorEastAsia" w:eastAsiaTheme="minorEastAsia"/>
                <w:sz w:val="24"/>
                <w:szCs w:val="24"/>
              </w:rPr>
              <w:t>〕</w:t>
            </w:r>
            <w:r>
              <w:rPr>
                <w:rFonts w:eastAsiaTheme="minorEastAsia"/>
                <w:sz w:val="24"/>
                <w:szCs w:val="24"/>
              </w:rPr>
              <w:t>1</w:t>
            </w:r>
            <w:r>
              <w:rPr>
                <w:rFonts w:hAnsiTheme="minorEastAsia" w:eastAsiaTheme="minorEastAsia"/>
                <w:sz w:val="24"/>
                <w:szCs w:val="24"/>
              </w:rPr>
              <w:t>号</w:t>
            </w:r>
            <w:r>
              <w:rPr>
                <w:rFonts w:hAnsiTheme="minorEastAsia" w:eastAsiaTheme="minorEastAsia"/>
                <w:kern w:val="0"/>
                <w:sz w:val="24"/>
                <w:szCs w:val="24"/>
              </w:rPr>
              <w:t>）的通知，本项目属于</w:t>
            </w:r>
            <w:r>
              <w:rPr>
                <w:rFonts w:hint="eastAsia" w:eastAsiaTheme="minorEastAsia"/>
                <w:kern w:val="0"/>
                <w:sz w:val="24"/>
                <w:szCs w:val="24"/>
                <w:lang w:eastAsia="zh-CN"/>
              </w:rPr>
              <w:t>“</w:t>
            </w:r>
            <w:r>
              <w:rPr>
                <w:rFonts w:hAnsiTheme="minorEastAsia" w:eastAsiaTheme="minorEastAsia"/>
                <w:sz w:val="24"/>
                <w:szCs w:val="24"/>
              </w:rPr>
              <w:t>重点工业园区：东至海港大道、锡澄运河、锡澄路，西至规划道路，南至规划道路、暨南大道，北至顾桐路、圣杨路。</w:t>
            </w:r>
            <w:r>
              <w:rPr>
                <w:rFonts w:hint="eastAsia" w:eastAsiaTheme="minorEastAsia"/>
                <w:kern w:val="0"/>
                <w:sz w:val="24"/>
                <w:szCs w:val="24"/>
                <w:lang w:eastAsia="zh-CN"/>
              </w:rPr>
              <w:t>”</w:t>
            </w:r>
            <w:r>
              <w:rPr>
                <w:rFonts w:hAnsiTheme="minorEastAsia" w:eastAsiaTheme="minorEastAsia"/>
                <w:kern w:val="0"/>
                <w:sz w:val="24"/>
                <w:szCs w:val="24"/>
              </w:rPr>
              <w:t>的范围内</w:t>
            </w:r>
            <w:r>
              <w:rPr>
                <w:rFonts w:hAnsiTheme="minorEastAsia" w:eastAsiaTheme="minorEastAsia"/>
                <w:sz w:val="24"/>
                <w:szCs w:val="24"/>
              </w:rPr>
              <w:t>，</w:t>
            </w:r>
            <w:r>
              <w:rPr>
                <w:rFonts w:hint="eastAsia" w:hAnsiTheme="minorEastAsia" w:eastAsiaTheme="minorEastAsia"/>
                <w:sz w:val="24"/>
                <w:szCs w:val="24"/>
                <w:lang w:val="en-US" w:eastAsia="zh-CN"/>
              </w:rPr>
              <w:t>详见附图8</w:t>
            </w:r>
            <w:r>
              <w:rPr>
                <w:rFonts w:hAnsiTheme="minorEastAsia" w:eastAsiaTheme="minorEastAsia"/>
                <w:kern w:val="0"/>
                <w:sz w:val="24"/>
                <w:szCs w:val="24"/>
              </w:rPr>
              <w:t>。</w:t>
            </w:r>
          </w:p>
          <w:p w14:paraId="61EEE08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Style w:val="87"/>
                <w:rFonts w:eastAsiaTheme="minorEastAsia"/>
                <w:sz w:val="24"/>
                <w:szCs w:val="24"/>
              </w:rPr>
            </w:pPr>
            <w:r>
              <w:rPr>
                <w:rFonts w:hAnsiTheme="minorEastAsia" w:eastAsiaTheme="minorEastAsia"/>
                <w:kern w:val="0"/>
                <w:sz w:val="24"/>
                <w:szCs w:val="24"/>
              </w:rPr>
              <w:t>（</w:t>
            </w:r>
            <w:r>
              <w:rPr>
                <w:rFonts w:eastAsiaTheme="minorEastAsia"/>
                <w:kern w:val="0"/>
                <w:sz w:val="24"/>
                <w:szCs w:val="24"/>
              </w:rPr>
              <w:t>2</w:t>
            </w:r>
            <w:r>
              <w:rPr>
                <w:rFonts w:hAnsiTheme="minorEastAsia" w:eastAsiaTheme="minorEastAsia"/>
                <w:kern w:val="0"/>
                <w:sz w:val="24"/>
                <w:szCs w:val="24"/>
              </w:rPr>
              <w:t>）</w:t>
            </w:r>
            <w:r>
              <w:rPr>
                <w:rFonts w:hint="eastAsia" w:ascii="Times New Roman" w:hAnsi="Times New Roman" w:eastAsia="宋体" w:cs="Times New Roman"/>
                <w:color w:val="000000"/>
                <w:kern w:val="0"/>
                <w:sz w:val="24"/>
                <w:szCs w:val="24"/>
                <w:lang w:eastAsia="zh-CN"/>
              </w:rPr>
              <w:t>产业定位相符性</w:t>
            </w:r>
          </w:p>
          <w:p w14:paraId="080CC4C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z w:val="24"/>
                <w:szCs w:val="24"/>
              </w:rPr>
            </w:pPr>
            <w:r>
              <w:rPr>
                <w:rFonts w:ascii="Times New Roman" w:hAnsi="Times New Roman" w:eastAsia="宋体" w:cs="Times New Roman"/>
                <w:color w:val="000000"/>
                <w:sz w:val="24"/>
                <w:szCs w:val="24"/>
              </w:rPr>
              <w:t>根据</w:t>
            </w:r>
            <w:r>
              <w:rPr>
                <w:rFonts w:hint="default" w:ascii="Times New Roman" w:hAnsi="Times New Roman" w:eastAsia="宋体" w:cs="Times New Roman"/>
                <w:color w:val="000000"/>
                <w:kern w:val="0"/>
                <w:sz w:val="24"/>
                <w:szCs w:val="24"/>
                <w:lang w:val="en-US" w:eastAsia="zh-CN" w:bidi="ar"/>
              </w:rPr>
              <w:t>《关于印发&lt;江阴市工业园区产业定位实施方案&gt;的通知》（澄工改办〔2022〕7 号），</w:t>
            </w:r>
            <w:r>
              <w:rPr>
                <w:rFonts w:hint="eastAsia" w:ascii="Times New Roman" w:hAnsi="Times New Roman" w:eastAsia="宋体" w:cs="Times New Roman"/>
                <w:color w:val="000000"/>
                <w:sz w:val="24"/>
                <w:szCs w:val="24"/>
                <w:lang w:eastAsia="zh-CN"/>
              </w:rPr>
              <w:t>本项目行业类别为塑料零件及其他塑料制品制造，产品为</w:t>
            </w:r>
            <w:r>
              <w:rPr>
                <w:rFonts w:hint="eastAsia" w:cs="Times New Roman"/>
                <w:color w:val="000000" w:themeColor="text1"/>
                <w:kern w:val="0"/>
                <w:sz w:val="24"/>
                <w:szCs w:val="24"/>
                <w:lang w:val="en-US" w:eastAsia="zh-CN" w:bidi="ar"/>
              </w:rPr>
              <w:t>钢丝绳塑包，</w:t>
            </w:r>
            <w:r>
              <w:rPr>
                <w:rFonts w:hint="default" w:ascii="Times New Roman" w:hAnsi="Times New Roman" w:eastAsia="宋体" w:cs="Times New Roman"/>
                <w:color w:val="000000"/>
                <w:kern w:val="0"/>
                <w:sz w:val="24"/>
                <w:szCs w:val="24"/>
                <w:lang w:val="en-US" w:eastAsia="zh-CN" w:bidi="ar"/>
              </w:rPr>
              <w:t>不属于国家或地方禁止入园的行业</w:t>
            </w:r>
            <w:r>
              <w:rPr>
                <w:rFonts w:hAnsiTheme="minorEastAsia" w:eastAsiaTheme="minorEastAsia"/>
                <w:kern w:val="0"/>
                <w:sz w:val="24"/>
                <w:szCs w:val="24"/>
              </w:rPr>
              <w:t>，符合青阳工业集中区产业定位要求。</w:t>
            </w:r>
          </w:p>
          <w:p w14:paraId="097930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3</w:t>
            </w:r>
            <w:r>
              <w:rPr>
                <w:rFonts w:hAnsiTheme="minorEastAsia" w:eastAsiaTheme="minorEastAsia"/>
                <w:kern w:val="0"/>
                <w:sz w:val="24"/>
                <w:szCs w:val="24"/>
              </w:rPr>
              <w:t>）</w:t>
            </w:r>
            <w:r>
              <w:rPr>
                <w:rFonts w:hAnsiTheme="minorEastAsia" w:eastAsiaTheme="minorEastAsia"/>
                <w:snapToGrid w:val="0"/>
                <w:color w:val="000000"/>
                <w:sz w:val="24"/>
                <w:szCs w:val="24"/>
              </w:rPr>
              <w:t>环保规划相符性</w:t>
            </w:r>
          </w:p>
          <w:p w14:paraId="189E76E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Times New Roman" w:cs="Times New Roman" w:hAnsiTheme="minorEastAsia" w:eastAsiaTheme="minorEastAsia"/>
                <w:color w:val="000000" w:themeColor="text1"/>
                <w:kern w:val="0"/>
                <w:sz w:val="24"/>
                <w:szCs w:val="24"/>
              </w:rPr>
            </w:pPr>
            <w:r>
              <w:rPr>
                <w:rFonts w:hint="eastAsia" w:ascii="Times New Roman" w:hAnsi="Times New Roman" w:eastAsia="宋体" w:cs="Times New Roman"/>
                <w:color w:val="000000"/>
                <w:kern w:val="0"/>
                <w:sz w:val="24"/>
                <w:szCs w:val="24"/>
                <w:lang w:eastAsia="zh-CN"/>
              </w:rPr>
              <w:t>本项目</w:t>
            </w:r>
            <w:r>
              <w:rPr>
                <w:rFonts w:hint="eastAsia" w:cs="Times New Roman"/>
                <w:color w:val="000000"/>
                <w:kern w:val="0"/>
                <w:sz w:val="24"/>
                <w:szCs w:val="24"/>
                <w:lang w:val="en-US" w:eastAsia="zh-CN"/>
              </w:rPr>
              <w:t>挤出</w:t>
            </w:r>
            <w:r>
              <w:rPr>
                <w:rFonts w:hint="eastAsia" w:ascii="Times New Roman" w:hAnsi="Times New Roman" w:eastAsia="宋体" w:cs="Times New Roman"/>
                <w:color w:val="000000"/>
                <w:kern w:val="0"/>
                <w:sz w:val="24"/>
                <w:szCs w:val="24"/>
                <w:lang w:eastAsia="zh-CN"/>
              </w:rPr>
              <w:t>环节产生的有机废气经一套“二级活性炭吸附装置”处理后通过一根</w:t>
            </w:r>
            <w:r>
              <w:rPr>
                <w:rFonts w:hint="eastAsia" w:cs="Times New Roman"/>
                <w:color w:val="000000" w:themeColor="text1"/>
                <w:kern w:val="0"/>
                <w:sz w:val="24"/>
                <w:szCs w:val="24"/>
                <w:lang w:val="en-US" w:eastAsia="zh-CN"/>
              </w:rPr>
              <w:t>25</w:t>
            </w:r>
            <w:r>
              <w:rPr>
                <w:rFonts w:hint="eastAsia" w:ascii="Times New Roman" w:hAnsi="Times New Roman" w:eastAsia="宋体" w:cs="Times New Roman"/>
                <w:color w:val="000000" w:themeColor="text1"/>
                <w:kern w:val="0"/>
                <w:sz w:val="24"/>
                <w:szCs w:val="24"/>
                <w:lang w:eastAsia="zh-CN"/>
              </w:rPr>
              <w:t>米高排气筒（DA001）排</w:t>
            </w:r>
            <w:r>
              <w:rPr>
                <w:rFonts w:hint="eastAsia" w:ascii="Times New Roman" w:hAnsi="Times New Roman" w:eastAsia="宋体" w:cs="Times New Roman"/>
                <w:color w:val="000000"/>
                <w:kern w:val="0"/>
                <w:sz w:val="24"/>
                <w:szCs w:val="24"/>
                <w:lang w:eastAsia="zh-CN"/>
              </w:rPr>
              <w:t>放</w:t>
            </w:r>
            <w:r>
              <w:rPr>
                <w:rFonts w:hint="default" w:ascii="Times New Roman" w:hAnsi="Times New Roman" w:eastAsia="宋体" w:cs="Times New Roman"/>
                <w:color w:val="000000" w:themeColor="text1"/>
                <w:sz w:val="24"/>
                <w:szCs w:val="24"/>
                <w:lang w:val="en-US" w:eastAsia="zh-CN"/>
              </w:rPr>
              <w:t>。</w:t>
            </w:r>
            <w:r>
              <w:rPr>
                <w:rFonts w:ascii="Times New Roman" w:cs="Times New Roman" w:hAnsiTheme="minorEastAsia" w:eastAsiaTheme="minorEastAsia"/>
                <w:color w:val="auto"/>
                <w:kern w:val="0"/>
                <w:sz w:val="24"/>
                <w:szCs w:val="24"/>
              </w:rPr>
              <w:t>生活污水接管至</w:t>
            </w:r>
            <w:r>
              <w:rPr>
                <w:rFonts w:hint="eastAsia" w:ascii="Times New Roman" w:cs="Times New Roman" w:hAnsiTheme="minorEastAsia" w:eastAsiaTheme="minorEastAsia"/>
                <w:color w:val="auto"/>
                <w:kern w:val="0"/>
                <w:sz w:val="24"/>
                <w:szCs w:val="24"/>
              </w:rPr>
              <w:t>江阴市城南污水处理有限公司</w:t>
            </w:r>
            <w:r>
              <w:rPr>
                <w:rFonts w:ascii="Times New Roman" w:cs="Times New Roman" w:hAnsiTheme="minorEastAsia" w:eastAsiaTheme="minorEastAsia"/>
                <w:color w:val="auto"/>
                <w:kern w:val="0"/>
                <w:sz w:val="24"/>
                <w:szCs w:val="24"/>
              </w:rPr>
              <w:t>集中处理后达标排放，噪声通过厂房隔声降噪等措施达标排放，一般固废外售综合利用，危险废物交有资质单位合理处置，</w:t>
            </w:r>
            <w:r>
              <w:rPr>
                <w:rFonts w:ascii="Times New Roman" w:cs="Times New Roman" w:hAnsiTheme="minorEastAsia" w:eastAsiaTheme="minorEastAsia"/>
                <w:color w:val="000000" w:themeColor="text1"/>
                <w:kern w:val="0"/>
                <w:sz w:val="24"/>
                <w:szCs w:val="24"/>
              </w:rPr>
              <w:t>项目产生的挥发性有机物实行2倍削减量替代，故符合环保规划。</w:t>
            </w:r>
          </w:p>
          <w:p w14:paraId="5F8A8D3D">
            <w:pPr>
              <w:widowControl/>
              <w:spacing w:line="360" w:lineRule="auto"/>
              <w:ind w:firstLine="480" w:firstLineChars="200"/>
              <w:jc w:val="left"/>
              <w:rPr>
                <w:rFonts w:hint="eastAsia" w:ascii="Times New Roman" w:hAnsi="Times New Roman" w:eastAsia="宋体" w:cs="Times New Roman"/>
                <w:color w:val="000000"/>
                <w:kern w:val="0"/>
                <w:sz w:val="24"/>
                <w:szCs w:val="24"/>
                <w:lang w:val="en-US" w:eastAsia="zh-CN"/>
              </w:rPr>
            </w:pPr>
          </w:p>
        </w:tc>
      </w:tr>
      <w:tr w14:paraId="736B8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0" w:type="dxa"/>
            <w:vAlign w:val="center"/>
          </w:tcPr>
          <w:p w14:paraId="1EBE0936">
            <w:pPr>
              <w:autoSpaceDE w:val="0"/>
              <w:autoSpaceDN w:val="0"/>
              <w:adjustRightInd w:val="0"/>
              <w:snapToGrid w:val="0"/>
              <w:jc w:val="center"/>
              <w:rPr>
                <w:rFonts w:eastAsiaTheme="minorEastAsia"/>
                <w:kern w:val="0"/>
                <w:sz w:val="24"/>
                <w:szCs w:val="24"/>
              </w:rPr>
            </w:pPr>
          </w:p>
          <w:p w14:paraId="15387682">
            <w:pPr>
              <w:autoSpaceDE w:val="0"/>
              <w:autoSpaceDN w:val="0"/>
              <w:adjustRightInd w:val="0"/>
              <w:snapToGrid w:val="0"/>
              <w:jc w:val="center"/>
              <w:rPr>
                <w:rFonts w:hAnsiTheme="minorEastAsia" w:eastAsiaTheme="minorEastAsia"/>
                <w:kern w:val="0"/>
                <w:sz w:val="24"/>
                <w:szCs w:val="24"/>
              </w:rPr>
            </w:pPr>
          </w:p>
          <w:p w14:paraId="59747483">
            <w:pPr>
              <w:autoSpaceDE w:val="0"/>
              <w:autoSpaceDN w:val="0"/>
              <w:adjustRightInd w:val="0"/>
              <w:snapToGrid w:val="0"/>
              <w:jc w:val="center"/>
              <w:rPr>
                <w:rFonts w:eastAsiaTheme="minorEastAsia"/>
                <w:kern w:val="0"/>
                <w:sz w:val="24"/>
                <w:szCs w:val="24"/>
              </w:rPr>
            </w:pPr>
          </w:p>
          <w:p w14:paraId="386F223E">
            <w:pPr>
              <w:autoSpaceDE w:val="0"/>
              <w:autoSpaceDN w:val="0"/>
              <w:adjustRightInd w:val="0"/>
              <w:snapToGrid w:val="0"/>
              <w:jc w:val="center"/>
              <w:rPr>
                <w:rFonts w:eastAsiaTheme="minorEastAsia"/>
                <w:kern w:val="0"/>
                <w:sz w:val="24"/>
                <w:szCs w:val="24"/>
              </w:rPr>
            </w:pPr>
          </w:p>
          <w:p w14:paraId="5C2009E2">
            <w:pPr>
              <w:autoSpaceDE w:val="0"/>
              <w:autoSpaceDN w:val="0"/>
              <w:adjustRightInd w:val="0"/>
              <w:snapToGrid w:val="0"/>
              <w:jc w:val="center"/>
              <w:rPr>
                <w:rFonts w:eastAsiaTheme="minorEastAsia"/>
                <w:kern w:val="0"/>
                <w:sz w:val="24"/>
                <w:szCs w:val="24"/>
              </w:rPr>
            </w:pPr>
          </w:p>
          <w:p w14:paraId="54561AA5">
            <w:pPr>
              <w:autoSpaceDE w:val="0"/>
              <w:autoSpaceDN w:val="0"/>
              <w:adjustRightInd w:val="0"/>
              <w:snapToGrid w:val="0"/>
              <w:jc w:val="center"/>
              <w:rPr>
                <w:rFonts w:eastAsiaTheme="minorEastAsia"/>
                <w:kern w:val="0"/>
                <w:sz w:val="24"/>
                <w:szCs w:val="24"/>
              </w:rPr>
            </w:pPr>
          </w:p>
          <w:p w14:paraId="1B1AB847">
            <w:pPr>
              <w:autoSpaceDE w:val="0"/>
              <w:autoSpaceDN w:val="0"/>
              <w:adjustRightInd w:val="0"/>
              <w:snapToGrid w:val="0"/>
              <w:jc w:val="center"/>
              <w:rPr>
                <w:rFonts w:eastAsiaTheme="minorEastAsia"/>
                <w:kern w:val="0"/>
                <w:sz w:val="24"/>
                <w:szCs w:val="24"/>
              </w:rPr>
            </w:pPr>
          </w:p>
          <w:p w14:paraId="4884F189">
            <w:pPr>
              <w:autoSpaceDE w:val="0"/>
              <w:autoSpaceDN w:val="0"/>
              <w:adjustRightInd w:val="0"/>
              <w:snapToGrid w:val="0"/>
              <w:jc w:val="center"/>
              <w:rPr>
                <w:rFonts w:eastAsiaTheme="minorEastAsia"/>
                <w:kern w:val="0"/>
                <w:sz w:val="24"/>
                <w:szCs w:val="24"/>
              </w:rPr>
            </w:pPr>
          </w:p>
          <w:p w14:paraId="68EE9029">
            <w:pPr>
              <w:pStyle w:val="2"/>
              <w:rPr>
                <w:rFonts w:eastAsiaTheme="minorEastAsia"/>
                <w:kern w:val="0"/>
                <w:sz w:val="24"/>
                <w:szCs w:val="24"/>
              </w:rPr>
            </w:pPr>
          </w:p>
          <w:p w14:paraId="174637C7">
            <w:pPr>
              <w:pStyle w:val="2"/>
              <w:rPr>
                <w:rFonts w:eastAsiaTheme="minorEastAsia"/>
                <w:kern w:val="0"/>
                <w:sz w:val="24"/>
                <w:szCs w:val="24"/>
              </w:rPr>
            </w:pPr>
          </w:p>
          <w:p w14:paraId="0BC79BE3">
            <w:pPr>
              <w:pStyle w:val="2"/>
              <w:rPr>
                <w:rFonts w:eastAsiaTheme="minorEastAsia"/>
                <w:kern w:val="0"/>
                <w:sz w:val="24"/>
                <w:szCs w:val="24"/>
              </w:rPr>
            </w:pPr>
          </w:p>
          <w:p w14:paraId="6EB5D838">
            <w:pPr>
              <w:pStyle w:val="2"/>
              <w:rPr>
                <w:rFonts w:eastAsiaTheme="minorEastAsia"/>
                <w:kern w:val="0"/>
                <w:sz w:val="24"/>
                <w:szCs w:val="24"/>
              </w:rPr>
            </w:pPr>
          </w:p>
          <w:p w14:paraId="629A417A">
            <w:pPr>
              <w:autoSpaceDE w:val="0"/>
              <w:autoSpaceDN w:val="0"/>
              <w:adjustRightInd w:val="0"/>
              <w:snapToGrid w:val="0"/>
              <w:jc w:val="center"/>
              <w:rPr>
                <w:rFonts w:eastAsiaTheme="minorEastAsia"/>
                <w:kern w:val="0"/>
                <w:sz w:val="24"/>
                <w:szCs w:val="24"/>
              </w:rPr>
            </w:pPr>
          </w:p>
          <w:p w14:paraId="473FC58E">
            <w:pPr>
              <w:autoSpaceDE w:val="0"/>
              <w:autoSpaceDN w:val="0"/>
              <w:adjustRightInd w:val="0"/>
              <w:snapToGrid w:val="0"/>
              <w:jc w:val="both"/>
              <w:rPr>
                <w:rFonts w:eastAsiaTheme="minorEastAsia"/>
                <w:kern w:val="0"/>
                <w:sz w:val="24"/>
                <w:szCs w:val="24"/>
              </w:rPr>
            </w:pPr>
            <w:r>
              <w:rPr>
                <w:rFonts w:hAnsiTheme="minorEastAsia" w:eastAsiaTheme="minorEastAsia"/>
                <w:kern w:val="0"/>
                <w:sz w:val="24"/>
                <w:szCs w:val="24"/>
              </w:rPr>
              <w:t>其他符合性分析</w:t>
            </w:r>
          </w:p>
          <w:p w14:paraId="152254A2">
            <w:pPr>
              <w:autoSpaceDE w:val="0"/>
              <w:autoSpaceDN w:val="0"/>
              <w:adjustRightInd w:val="0"/>
              <w:snapToGrid w:val="0"/>
              <w:jc w:val="center"/>
              <w:rPr>
                <w:rFonts w:eastAsiaTheme="minorEastAsia"/>
                <w:kern w:val="0"/>
                <w:sz w:val="24"/>
                <w:szCs w:val="24"/>
              </w:rPr>
            </w:pPr>
          </w:p>
          <w:p w14:paraId="6E40B75A">
            <w:pPr>
              <w:autoSpaceDE w:val="0"/>
              <w:autoSpaceDN w:val="0"/>
              <w:adjustRightInd w:val="0"/>
              <w:snapToGrid w:val="0"/>
              <w:jc w:val="center"/>
              <w:rPr>
                <w:rFonts w:eastAsiaTheme="minorEastAsia"/>
                <w:kern w:val="0"/>
                <w:sz w:val="24"/>
                <w:szCs w:val="24"/>
              </w:rPr>
            </w:pPr>
          </w:p>
          <w:p w14:paraId="6AD315A7">
            <w:pPr>
              <w:autoSpaceDE w:val="0"/>
              <w:autoSpaceDN w:val="0"/>
              <w:adjustRightInd w:val="0"/>
              <w:snapToGrid w:val="0"/>
              <w:jc w:val="center"/>
              <w:rPr>
                <w:rFonts w:eastAsiaTheme="minorEastAsia"/>
                <w:kern w:val="0"/>
                <w:sz w:val="24"/>
                <w:szCs w:val="24"/>
              </w:rPr>
            </w:pPr>
          </w:p>
          <w:p w14:paraId="6F9F7299">
            <w:pPr>
              <w:autoSpaceDE w:val="0"/>
              <w:autoSpaceDN w:val="0"/>
              <w:adjustRightInd w:val="0"/>
              <w:snapToGrid w:val="0"/>
              <w:jc w:val="center"/>
              <w:rPr>
                <w:rFonts w:eastAsiaTheme="minorEastAsia"/>
                <w:kern w:val="0"/>
                <w:sz w:val="24"/>
                <w:szCs w:val="24"/>
              </w:rPr>
            </w:pPr>
          </w:p>
          <w:p w14:paraId="6DE9A33E">
            <w:pPr>
              <w:autoSpaceDE w:val="0"/>
              <w:autoSpaceDN w:val="0"/>
              <w:adjustRightInd w:val="0"/>
              <w:snapToGrid w:val="0"/>
              <w:jc w:val="center"/>
              <w:rPr>
                <w:rFonts w:eastAsiaTheme="minorEastAsia"/>
                <w:kern w:val="0"/>
                <w:sz w:val="24"/>
                <w:szCs w:val="24"/>
              </w:rPr>
            </w:pPr>
          </w:p>
          <w:p w14:paraId="11EDCF26">
            <w:pPr>
              <w:autoSpaceDE w:val="0"/>
              <w:autoSpaceDN w:val="0"/>
              <w:adjustRightInd w:val="0"/>
              <w:snapToGrid w:val="0"/>
              <w:jc w:val="center"/>
              <w:rPr>
                <w:rFonts w:eastAsiaTheme="minorEastAsia"/>
                <w:kern w:val="0"/>
                <w:sz w:val="24"/>
                <w:szCs w:val="24"/>
              </w:rPr>
            </w:pPr>
          </w:p>
          <w:p w14:paraId="7ACD10BE">
            <w:pPr>
              <w:autoSpaceDE w:val="0"/>
              <w:autoSpaceDN w:val="0"/>
              <w:adjustRightInd w:val="0"/>
              <w:snapToGrid w:val="0"/>
              <w:jc w:val="center"/>
              <w:rPr>
                <w:rFonts w:eastAsiaTheme="minorEastAsia"/>
                <w:kern w:val="0"/>
                <w:sz w:val="24"/>
                <w:szCs w:val="24"/>
              </w:rPr>
            </w:pPr>
          </w:p>
          <w:p w14:paraId="011594C8">
            <w:pPr>
              <w:autoSpaceDE w:val="0"/>
              <w:autoSpaceDN w:val="0"/>
              <w:adjustRightInd w:val="0"/>
              <w:snapToGrid w:val="0"/>
              <w:jc w:val="center"/>
              <w:rPr>
                <w:rFonts w:eastAsiaTheme="minorEastAsia"/>
                <w:kern w:val="0"/>
                <w:sz w:val="24"/>
                <w:szCs w:val="24"/>
              </w:rPr>
            </w:pPr>
          </w:p>
          <w:p w14:paraId="4B619B8C">
            <w:pPr>
              <w:autoSpaceDE w:val="0"/>
              <w:autoSpaceDN w:val="0"/>
              <w:adjustRightInd w:val="0"/>
              <w:snapToGrid w:val="0"/>
              <w:jc w:val="center"/>
              <w:rPr>
                <w:rFonts w:eastAsiaTheme="minorEastAsia"/>
                <w:kern w:val="0"/>
                <w:sz w:val="24"/>
                <w:szCs w:val="24"/>
              </w:rPr>
            </w:pPr>
          </w:p>
          <w:p w14:paraId="0C165D07">
            <w:pPr>
              <w:autoSpaceDE w:val="0"/>
              <w:autoSpaceDN w:val="0"/>
              <w:adjustRightInd w:val="0"/>
              <w:snapToGrid w:val="0"/>
              <w:jc w:val="center"/>
              <w:rPr>
                <w:rFonts w:eastAsiaTheme="minorEastAsia"/>
                <w:kern w:val="0"/>
                <w:sz w:val="24"/>
                <w:szCs w:val="24"/>
              </w:rPr>
            </w:pPr>
          </w:p>
          <w:p w14:paraId="665F509D">
            <w:pPr>
              <w:autoSpaceDE w:val="0"/>
              <w:autoSpaceDN w:val="0"/>
              <w:adjustRightInd w:val="0"/>
              <w:snapToGrid w:val="0"/>
              <w:jc w:val="center"/>
              <w:rPr>
                <w:rFonts w:eastAsiaTheme="minorEastAsia"/>
                <w:kern w:val="0"/>
                <w:sz w:val="24"/>
                <w:szCs w:val="24"/>
              </w:rPr>
            </w:pPr>
          </w:p>
          <w:p w14:paraId="2668846C">
            <w:pPr>
              <w:autoSpaceDE w:val="0"/>
              <w:autoSpaceDN w:val="0"/>
              <w:adjustRightInd w:val="0"/>
              <w:snapToGrid w:val="0"/>
              <w:jc w:val="center"/>
              <w:rPr>
                <w:rFonts w:eastAsiaTheme="minorEastAsia"/>
                <w:kern w:val="0"/>
                <w:sz w:val="24"/>
                <w:szCs w:val="24"/>
              </w:rPr>
            </w:pPr>
          </w:p>
          <w:p w14:paraId="2C18DD09">
            <w:pPr>
              <w:autoSpaceDE w:val="0"/>
              <w:autoSpaceDN w:val="0"/>
              <w:adjustRightInd w:val="0"/>
              <w:snapToGrid w:val="0"/>
              <w:jc w:val="center"/>
              <w:rPr>
                <w:rFonts w:eastAsiaTheme="minorEastAsia"/>
                <w:kern w:val="0"/>
                <w:sz w:val="24"/>
                <w:szCs w:val="24"/>
              </w:rPr>
            </w:pPr>
          </w:p>
          <w:p w14:paraId="46078683">
            <w:pPr>
              <w:autoSpaceDE w:val="0"/>
              <w:autoSpaceDN w:val="0"/>
              <w:adjustRightInd w:val="0"/>
              <w:snapToGrid w:val="0"/>
              <w:jc w:val="center"/>
              <w:rPr>
                <w:rFonts w:eastAsiaTheme="minorEastAsia"/>
                <w:kern w:val="0"/>
                <w:sz w:val="24"/>
                <w:szCs w:val="24"/>
              </w:rPr>
            </w:pPr>
          </w:p>
          <w:p w14:paraId="4729FB30">
            <w:pPr>
              <w:autoSpaceDE w:val="0"/>
              <w:autoSpaceDN w:val="0"/>
              <w:adjustRightInd w:val="0"/>
              <w:snapToGrid w:val="0"/>
              <w:jc w:val="center"/>
              <w:rPr>
                <w:rFonts w:eastAsiaTheme="minorEastAsia"/>
                <w:kern w:val="0"/>
                <w:sz w:val="24"/>
                <w:szCs w:val="24"/>
              </w:rPr>
            </w:pPr>
          </w:p>
          <w:p w14:paraId="32BB2E9A">
            <w:pPr>
              <w:autoSpaceDE w:val="0"/>
              <w:autoSpaceDN w:val="0"/>
              <w:adjustRightInd w:val="0"/>
              <w:snapToGrid w:val="0"/>
              <w:jc w:val="center"/>
              <w:rPr>
                <w:rFonts w:eastAsiaTheme="minorEastAsia"/>
                <w:kern w:val="0"/>
                <w:sz w:val="24"/>
                <w:szCs w:val="24"/>
              </w:rPr>
            </w:pPr>
          </w:p>
          <w:p w14:paraId="25EE956F">
            <w:pPr>
              <w:autoSpaceDE w:val="0"/>
              <w:autoSpaceDN w:val="0"/>
              <w:adjustRightInd w:val="0"/>
              <w:snapToGrid w:val="0"/>
              <w:jc w:val="center"/>
              <w:rPr>
                <w:rFonts w:eastAsiaTheme="minorEastAsia"/>
                <w:kern w:val="0"/>
                <w:sz w:val="24"/>
                <w:szCs w:val="24"/>
              </w:rPr>
            </w:pPr>
          </w:p>
          <w:p w14:paraId="62E99E30">
            <w:pPr>
              <w:autoSpaceDE w:val="0"/>
              <w:autoSpaceDN w:val="0"/>
              <w:adjustRightInd w:val="0"/>
              <w:snapToGrid w:val="0"/>
              <w:jc w:val="center"/>
              <w:rPr>
                <w:rFonts w:eastAsiaTheme="minorEastAsia"/>
                <w:kern w:val="0"/>
                <w:sz w:val="24"/>
                <w:szCs w:val="24"/>
              </w:rPr>
            </w:pPr>
          </w:p>
          <w:p w14:paraId="33DA6F5A">
            <w:pPr>
              <w:autoSpaceDE w:val="0"/>
              <w:autoSpaceDN w:val="0"/>
              <w:adjustRightInd w:val="0"/>
              <w:snapToGrid w:val="0"/>
              <w:jc w:val="center"/>
              <w:rPr>
                <w:rFonts w:eastAsiaTheme="minorEastAsia"/>
                <w:kern w:val="0"/>
                <w:sz w:val="24"/>
                <w:szCs w:val="24"/>
              </w:rPr>
            </w:pPr>
          </w:p>
          <w:p w14:paraId="58C07C13">
            <w:pPr>
              <w:autoSpaceDE w:val="0"/>
              <w:autoSpaceDN w:val="0"/>
              <w:adjustRightInd w:val="0"/>
              <w:snapToGrid w:val="0"/>
              <w:jc w:val="center"/>
              <w:rPr>
                <w:rFonts w:eastAsiaTheme="minorEastAsia"/>
                <w:kern w:val="0"/>
                <w:sz w:val="24"/>
                <w:szCs w:val="24"/>
              </w:rPr>
            </w:pPr>
          </w:p>
          <w:p w14:paraId="35D240FA">
            <w:pPr>
              <w:autoSpaceDE w:val="0"/>
              <w:autoSpaceDN w:val="0"/>
              <w:adjustRightInd w:val="0"/>
              <w:snapToGrid w:val="0"/>
              <w:jc w:val="center"/>
              <w:rPr>
                <w:rFonts w:eastAsiaTheme="minorEastAsia"/>
                <w:kern w:val="0"/>
                <w:sz w:val="24"/>
                <w:szCs w:val="24"/>
              </w:rPr>
            </w:pPr>
          </w:p>
          <w:p w14:paraId="1831AF64">
            <w:pPr>
              <w:autoSpaceDE w:val="0"/>
              <w:autoSpaceDN w:val="0"/>
              <w:adjustRightInd w:val="0"/>
              <w:snapToGrid w:val="0"/>
              <w:jc w:val="center"/>
              <w:rPr>
                <w:rFonts w:eastAsiaTheme="minorEastAsia"/>
                <w:kern w:val="0"/>
                <w:sz w:val="24"/>
                <w:szCs w:val="24"/>
              </w:rPr>
            </w:pPr>
          </w:p>
          <w:p w14:paraId="2C78DD41">
            <w:pPr>
              <w:autoSpaceDE w:val="0"/>
              <w:autoSpaceDN w:val="0"/>
              <w:adjustRightInd w:val="0"/>
              <w:snapToGrid w:val="0"/>
              <w:jc w:val="center"/>
              <w:rPr>
                <w:rFonts w:eastAsiaTheme="minorEastAsia"/>
                <w:kern w:val="0"/>
                <w:sz w:val="24"/>
                <w:szCs w:val="24"/>
              </w:rPr>
            </w:pPr>
          </w:p>
          <w:p w14:paraId="70CAD884">
            <w:pPr>
              <w:autoSpaceDE w:val="0"/>
              <w:autoSpaceDN w:val="0"/>
              <w:adjustRightInd w:val="0"/>
              <w:snapToGrid w:val="0"/>
              <w:jc w:val="center"/>
              <w:rPr>
                <w:rFonts w:eastAsiaTheme="minorEastAsia"/>
                <w:kern w:val="0"/>
                <w:sz w:val="24"/>
                <w:szCs w:val="24"/>
              </w:rPr>
            </w:pPr>
          </w:p>
          <w:p w14:paraId="0ED480C9">
            <w:pPr>
              <w:autoSpaceDE w:val="0"/>
              <w:autoSpaceDN w:val="0"/>
              <w:adjustRightInd w:val="0"/>
              <w:snapToGrid w:val="0"/>
              <w:jc w:val="center"/>
              <w:rPr>
                <w:rFonts w:eastAsiaTheme="minorEastAsia"/>
                <w:kern w:val="0"/>
                <w:sz w:val="24"/>
                <w:szCs w:val="24"/>
              </w:rPr>
            </w:pPr>
          </w:p>
          <w:p w14:paraId="1D412ABF">
            <w:pPr>
              <w:autoSpaceDE w:val="0"/>
              <w:autoSpaceDN w:val="0"/>
              <w:adjustRightInd w:val="0"/>
              <w:snapToGrid w:val="0"/>
              <w:jc w:val="center"/>
              <w:rPr>
                <w:rFonts w:eastAsiaTheme="minorEastAsia"/>
                <w:kern w:val="0"/>
                <w:sz w:val="24"/>
                <w:szCs w:val="24"/>
              </w:rPr>
            </w:pPr>
          </w:p>
          <w:p w14:paraId="7B5409DB">
            <w:pPr>
              <w:autoSpaceDE w:val="0"/>
              <w:autoSpaceDN w:val="0"/>
              <w:adjustRightInd w:val="0"/>
              <w:snapToGrid w:val="0"/>
              <w:jc w:val="center"/>
              <w:rPr>
                <w:rFonts w:eastAsiaTheme="minorEastAsia"/>
                <w:kern w:val="0"/>
                <w:sz w:val="24"/>
                <w:szCs w:val="24"/>
              </w:rPr>
            </w:pPr>
          </w:p>
          <w:p w14:paraId="46FDC860">
            <w:pPr>
              <w:autoSpaceDE w:val="0"/>
              <w:autoSpaceDN w:val="0"/>
              <w:adjustRightInd w:val="0"/>
              <w:snapToGrid w:val="0"/>
              <w:jc w:val="center"/>
              <w:rPr>
                <w:rFonts w:eastAsiaTheme="minorEastAsia"/>
                <w:kern w:val="0"/>
                <w:sz w:val="24"/>
                <w:szCs w:val="24"/>
              </w:rPr>
            </w:pPr>
          </w:p>
          <w:p w14:paraId="253BD841">
            <w:pPr>
              <w:autoSpaceDE w:val="0"/>
              <w:autoSpaceDN w:val="0"/>
              <w:adjustRightInd w:val="0"/>
              <w:snapToGrid w:val="0"/>
              <w:jc w:val="center"/>
              <w:rPr>
                <w:rFonts w:eastAsiaTheme="minorEastAsia"/>
                <w:kern w:val="0"/>
                <w:sz w:val="24"/>
                <w:szCs w:val="24"/>
              </w:rPr>
            </w:pPr>
          </w:p>
          <w:p w14:paraId="6F9BEF51">
            <w:pPr>
              <w:autoSpaceDE w:val="0"/>
              <w:autoSpaceDN w:val="0"/>
              <w:adjustRightInd w:val="0"/>
              <w:snapToGrid w:val="0"/>
              <w:jc w:val="center"/>
              <w:rPr>
                <w:rFonts w:eastAsiaTheme="minorEastAsia"/>
                <w:kern w:val="0"/>
                <w:sz w:val="24"/>
                <w:szCs w:val="24"/>
              </w:rPr>
            </w:pPr>
          </w:p>
          <w:p w14:paraId="03DB5635">
            <w:pPr>
              <w:autoSpaceDE w:val="0"/>
              <w:autoSpaceDN w:val="0"/>
              <w:adjustRightInd w:val="0"/>
              <w:snapToGrid w:val="0"/>
              <w:jc w:val="center"/>
              <w:rPr>
                <w:rFonts w:eastAsiaTheme="minorEastAsia"/>
                <w:kern w:val="0"/>
                <w:sz w:val="24"/>
                <w:szCs w:val="24"/>
              </w:rPr>
            </w:pPr>
          </w:p>
          <w:p w14:paraId="6C702EF3">
            <w:pPr>
              <w:autoSpaceDE w:val="0"/>
              <w:autoSpaceDN w:val="0"/>
              <w:adjustRightInd w:val="0"/>
              <w:snapToGrid w:val="0"/>
              <w:jc w:val="center"/>
              <w:rPr>
                <w:rFonts w:eastAsiaTheme="minorEastAsia"/>
                <w:kern w:val="0"/>
                <w:sz w:val="24"/>
                <w:szCs w:val="24"/>
              </w:rPr>
            </w:pPr>
          </w:p>
          <w:p w14:paraId="7299F0BC">
            <w:pPr>
              <w:autoSpaceDE w:val="0"/>
              <w:autoSpaceDN w:val="0"/>
              <w:adjustRightInd w:val="0"/>
              <w:snapToGrid w:val="0"/>
              <w:jc w:val="center"/>
              <w:rPr>
                <w:rFonts w:eastAsiaTheme="minorEastAsia"/>
                <w:kern w:val="0"/>
                <w:sz w:val="24"/>
                <w:szCs w:val="24"/>
              </w:rPr>
            </w:pPr>
          </w:p>
          <w:p w14:paraId="313FAFC1">
            <w:pPr>
              <w:autoSpaceDE w:val="0"/>
              <w:autoSpaceDN w:val="0"/>
              <w:adjustRightInd w:val="0"/>
              <w:snapToGrid w:val="0"/>
              <w:jc w:val="center"/>
              <w:rPr>
                <w:rFonts w:eastAsiaTheme="minorEastAsia"/>
                <w:kern w:val="0"/>
                <w:sz w:val="24"/>
                <w:szCs w:val="24"/>
              </w:rPr>
            </w:pPr>
          </w:p>
          <w:p w14:paraId="373BA910">
            <w:pPr>
              <w:autoSpaceDE w:val="0"/>
              <w:autoSpaceDN w:val="0"/>
              <w:adjustRightInd w:val="0"/>
              <w:snapToGrid w:val="0"/>
              <w:jc w:val="center"/>
              <w:rPr>
                <w:rFonts w:eastAsiaTheme="minorEastAsia"/>
                <w:kern w:val="0"/>
                <w:sz w:val="24"/>
                <w:szCs w:val="24"/>
              </w:rPr>
            </w:pPr>
          </w:p>
          <w:p w14:paraId="538A5F97">
            <w:pPr>
              <w:pStyle w:val="2"/>
              <w:rPr>
                <w:rFonts w:eastAsiaTheme="minorEastAsia"/>
                <w:kern w:val="0"/>
                <w:sz w:val="24"/>
                <w:szCs w:val="24"/>
              </w:rPr>
            </w:pPr>
          </w:p>
          <w:p w14:paraId="06B9B9A0">
            <w:pPr>
              <w:pStyle w:val="2"/>
              <w:rPr>
                <w:rFonts w:eastAsiaTheme="minorEastAsia"/>
                <w:kern w:val="0"/>
                <w:sz w:val="24"/>
                <w:szCs w:val="24"/>
              </w:rPr>
            </w:pPr>
          </w:p>
          <w:p w14:paraId="22FB4E68">
            <w:pPr>
              <w:pStyle w:val="2"/>
              <w:rPr>
                <w:rFonts w:eastAsiaTheme="minorEastAsia"/>
                <w:kern w:val="0"/>
                <w:sz w:val="24"/>
                <w:szCs w:val="24"/>
              </w:rPr>
            </w:pPr>
          </w:p>
          <w:p w14:paraId="544A0DAC">
            <w:pPr>
              <w:pStyle w:val="2"/>
              <w:rPr>
                <w:rFonts w:eastAsiaTheme="minorEastAsia"/>
                <w:kern w:val="0"/>
                <w:sz w:val="24"/>
                <w:szCs w:val="24"/>
              </w:rPr>
            </w:pPr>
          </w:p>
          <w:p w14:paraId="5F6DE6E4">
            <w:pPr>
              <w:pStyle w:val="2"/>
              <w:rPr>
                <w:rFonts w:eastAsiaTheme="minorEastAsia"/>
                <w:kern w:val="0"/>
                <w:sz w:val="24"/>
                <w:szCs w:val="24"/>
              </w:rPr>
            </w:pPr>
          </w:p>
          <w:p w14:paraId="1957DBA9">
            <w:pPr>
              <w:autoSpaceDE w:val="0"/>
              <w:autoSpaceDN w:val="0"/>
              <w:adjustRightInd w:val="0"/>
              <w:snapToGrid w:val="0"/>
              <w:jc w:val="center"/>
              <w:rPr>
                <w:rFonts w:eastAsiaTheme="minorEastAsia"/>
                <w:kern w:val="0"/>
                <w:sz w:val="24"/>
                <w:szCs w:val="24"/>
              </w:rPr>
            </w:pPr>
          </w:p>
          <w:p w14:paraId="2C3D2C63">
            <w:pPr>
              <w:autoSpaceDE w:val="0"/>
              <w:autoSpaceDN w:val="0"/>
              <w:adjustRightInd w:val="0"/>
              <w:snapToGrid w:val="0"/>
              <w:jc w:val="center"/>
              <w:rPr>
                <w:rFonts w:eastAsiaTheme="minorEastAsia"/>
                <w:kern w:val="0"/>
                <w:sz w:val="24"/>
                <w:szCs w:val="24"/>
              </w:rPr>
            </w:pPr>
          </w:p>
          <w:p w14:paraId="78E29E31">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27B58172">
            <w:pPr>
              <w:autoSpaceDE w:val="0"/>
              <w:autoSpaceDN w:val="0"/>
              <w:adjustRightInd w:val="0"/>
              <w:snapToGrid w:val="0"/>
              <w:jc w:val="center"/>
              <w:rPr>
                <w:rFonts w:eastAsiaTheme="minorEastAsia"/>
                <w:kern w:val="0"/>
                <w:sz w:val="24"/>
                <w:szCs w:val="24"/>
              </w:rPr>
            </w:pPr>
          </w:p>
          <w:p w14:paraId="59DA48F8">
            <w:pPr>
              <w:autoSpaceDE w:val="0"/>
              <w:autoSpaceDN w:val="0"/>
              <w:adjustRightInd w:val="0"/>
              <w:snapToGrid w:val="0"/>
              <w:jc w:val="center"/>
              <w:rPr>
                <w:rFonts w:eastAsiaTheme="minorEastAsia"/>
                <w:kern w:val="0"/>
                <w:sz w:val="24"/>
                <w:szCs w:val="24"/>
              </w:rPr>
            </w:pPr>
          </w:p>
          <w:p w14:paraId="7D2ACDE3">
            <w:pPr>
              <w:autoSpaceDE w:val="0"/>
              <w:autoSpaceDN w:val="0"/>
              <w:adjustRightInd w:val="0"/>
              <w:snapToGrid w:val="0"/>
              <w:jc w:val="center"/>
              <w:rPr>
                <w:rFonts w:eastAsiaTheme="minorEastAsia"/>
                <w:kern w:val="0"/>
                <w:sz w:val="24"/>
                <w:szCs w:val="24"/>
              </w:rPr>
            </w:pPr>
          </w:p>
          <w:p w14:paraId="0503C217">
            <w:pPr>
              <w:autoSpaceDE w:val="0"/>
              <w:autoSpaceDN w:val="0"/>
              <w:adjustRightInd w:val="0"/>
              <w:snapToGrid w:val="0"/>
              <w:jc w:val="center"/>
              <w:rPr>
                <w:rFonts w:eastAsiaTheme="minorEastAsia"/>
                <w:kern w:val="0"/>
                <w:sz w:val="24"/>
                <w:szCs w:val="24"/>
              </w:rPr>
            </w:pPr>
          </w:p>
          <w:p w14:paraId="1117A5B2">
            <w:pPr>
              <w:autoSpaceDE w:val="0"/>
              <w:autoSpaceDN w:val="0"/>
              <w:adjustRightInd w:val="0"/>
              <w:snapToGrid w:val="0"/>
              <w:jc w:val="center"/>
              <w:rPr>
                <w:rFonts w:eastAsiaTheme="minorEastAsia"/>
                <w:kern w:val="0"/>
                <w:sz w:val="24"/>
                <w:szCs w:val="24"/>
              </w:rPr>
            </w:pPr>
          </w:p>
          <w:p w14:paraId="7970004B">
            <w:pPr>
              <w:autoSpaceDE w:val="0"/>
              <w:autoSpaceDN w:val="0"/>
              <w:adjustRightInd w:val="0"/>
              <w:snapToGrid w:val="0"/>
              <w:jc w:val="center"/>
              <w:rPr>
                <w:rFonts w:eastAsiaTheme="minorEastAsia"/>
                <w:kern w:val="0"/>
                <w:sz w:val="24"/>
                <w:szCs w:val="24"/>
              </w:rPr>
            </w:pPr>
          </w:p>
          <w:p w14:paraId="37DE0FEC">
            <w:pPr>
              <w:autoSpaceDE w:val="0"/>
              <w:autoSpaceDN w:val="0"/>
              <w:adjustRightInd w:val="0"/>
              <w:snapToGrid w:val="0"/>
              <w:jc w:val="center"/>
              <w:rPr>
                <w:rFonts w:eastAsiaTheme="minorEastAsia"/>
                <w:kern w:val="0"/>
                <w:sz w:val="24"/>
                <w:szCs w:val="24"/>
              </w:rPr>
            </w:pPr>
          </w:p>
          <w:p w14:paraId="0A224C97">
            <w:pPr>
              <w:autoSpaceDE w:val="0"/>
              <w:autoSpaceDN w:val="0"/>
              <w:adjustRightInd w:val="0"/>
              <w:snapToGrid w:val="0"/>
              <w:jc w:val="center"/>
              <w:rPr>
                <w:rFonts w:eastAsiaTheme="minorEastAsia"/>
                <w:kern w:val="0"/>
                <w:sz w:val="24"/>
                <w:szCs w:val="24"/>
              </w:rPr>
            </w:pPr>
          </w:p>
          <w:p w14:paraId="3CD337CF">
            <w:pPr>
              <w:autoSpaceDE w:val="0"/>
              <w:autoSpaceDN w:val="0"/>
              <w:adjustRightInd w:val="0"/>
              <w:snapToGrid w:val="0"/>
              <w:jc w:val="center"/>
              <w:rPr>
                <w:rFonts w:eastAsiaTheme="minorEastAsia"/>
                <w:kern w:val="0"/>
                <w:sz w:val="24"/>
                <w:szCs w:val="24"/>
              </w:rPr>
            </w:pPr>
          </w:p>
          <w:p w14:paraId="46E30051">
            <w:pPr>
              <w:autoSpaceDE w:val="0"/>
              <w:autoSpaceDN w:val="0"/>
              <w:adjustRightInd w:val="0"/>
              <w:snapToGrid w:val="0"/>
              <w:jc w:val="center"/>
              <w:rPr>
                <w:rFonts w:eastAsiaTheme="minorEastAsia"/>
                <w:kern w:val="0"/>
                <w:sz w:val="24"/>
                <w:szCs w:val="24"/>
              </w:rPr>
            </w:pPr>
          </w:p>
          <w:p w14:paraId="6BC3C74E">
            <w:pPr>
              <w:autoSpaceDE w:val="0"/>
              <w:autoSpaceDN w:val="0"/>
              <w:adjustRightInd w:val="0"/>
              <w:snapToGrid w:val="0"/>
              <w:jc w:val="center"/>
              <w:rPr>
                <w:rFonts w:eastAsiaTheme="minorEastAsia"/>
                <w:kern w:val="0"/>
                <w:sz w:val="24"/>
                <w:szCs w:val="24"/>
              </w:rPr>
            </w:pPr>
          </w:p>
          <w:p w14:paraId="5BAD8A88">
            <w:pPr>
              <w:autoSpaceDE w:val="0"/>
              <w:autoSpaceDN w:val="0"/>
              <w:adjustRightInd w:val="0"/>
              <w:snapToGrid w:val="0"/>
              <w:jc w:val="center"/>
              <w:rPr>
                <w:rFonts w:eastAsiaTheme="minorEastAsia"/>
                <w:kern w:val="0"/>
                <w:sz w:val="24"/>
                <w:szCs w:val="24"/>
              </w:rPr>
            </w:pPr>
          </w:p>
          <w:p w14:paraId="1C8BB1F1">
            <w:pPr>
              <w:autoSpaceDE w:val="0"/>
              <w:autoSpaceDN w:val="0"/>
              <w:adjustRightInd w:val="0"/>
              <w:snapToGrid w:val="0"/>
              <w:jc w:val="center"/>
              <w:rPr>
                <w:rFonts w:eastAsiaTheme="minorEastAsia"/>
                <w:kern w:val="0"/>
                <w:sz w:val="24"/>
                <w:szCs w:val="24"/>
              </w:rPr>
            </w:pPr>
          </w:p>
          <w:p w14:paraId="573975BD">
            <w:pPr>
              <w:autoSpaceDE w:val="0"/>
              <w:autoSpaceDN w:val="0"/>
              <w:adjustRightInd w:val="0"/>
              <w:snapToGrid w:val="0"/>
              <w:jc w:val="center"/>
              <w:rPr>
                <w:rFonts w:eastAsiaTheme="minorEastAsia"/>
                <w:kern w:val="0"/>
                <w:sz w:val="24"/>
                <w:szCs w:val="24"/>
              </w:rPr>
            </w:pPr>
          </w:p>
          <w:p w14:paraId="48948625">
            <w:pPr>
              <w:autoSpaceDE w:val="0"/>
              <w:autoSpaceDN w:val="0"/>
              <w:adjustRightInd w:val="0"/>
              <w:snapToGrid w:val="0"/>
              <w:jc w:val="center"/>
              <w:rPr>
                <w:rFonts w:eastAsiaTheme="minorEastAsia"/>
                <w:kern w:val="0"/>
                <w:sz w:val="24"/>
                <w:szCs w:val="24"/>
              </w:rPr>
            </w:pPr>
          </w:p>
          <w:p w14:paraId="05D8B9FD">
            <w:pPr>
              <w:autoSpaceDE w:val="0"/>
              <w:autoSpaceDN w:val="0"/>
              <w:adjustRightInd w:val="0"/>
              <w:snapToGrid w:val="0"/>
              <w:jc w:val="center"/>
              <w:rPr>
                <w:rFonts w:eastAsiaTheme="minorEastAsia"/>
                <w:kern w:val="0"/>
                <w:sz w:val="24"/>
                <w:szCs w:val="24"/>
              </w:rPr>
            </w:pPr>
          </w:p>
          <w:p w14:paraId="29E61FF6">
            <w:pPr>
              <w:autoSpaceDE w:val="0"/>
              <w:autoSpaceDN w:val="0"/>
              <w:adjustRightInd w:val="0"/>
              <w:snapToGrid w:val="0"/>
              <w:jc w:val="center"/>
              <w:rPr>
                <w:rFonts w:eastAsiaTheme="minorEastAsia"/>
                <w:kern w:val="0"/>
                <w:sz w:val="24"/>
                <w:szCs w:val="24"/>
              </w:rPr>
            </w:pPr>
          </w:p>
          <w:p w14:paraId="77788AC0">
            <w:pPr>
              <w:autoSpaceDE w:val="0"/>
              <w:autoSpaceDN w:val="0"/>
              <w:adjustRightInd w:val="0"/>
              <w:snapToGrid w:val="0"/>
              <w:jc w:val="center"/>
              <w:rPr>
                <w:rFonts w:eastAsiaTheme="minorEastAsia"/>
                <w:kern w:val="0"/>
                <w:sz w:val="24"/>
                <w:szCs w:val="24"/>
              </w:rPr>
            </w:pPr>
          </w:p>
          <w:p w14:paraId="50AE58BB">
            <w:pPr>
              <w:autoSpaceDE w:val="0"/>
              <w:autoSpaceDN w:val="0"/>
              <w:adjustRightInd w:val="0"/>
              <w:snapToGrid w:val="0"/>
              <w:jc w:val="center"/>
              <w:rPr>
                <w:rFonts w:eastAsiaTheme="minorEastAsia"/>
                <w:kern w:val="0"/>
                <w:sz w:val="24"/>
                <w:szCs w:val="24"/>
              </w:rPr>
            </w:pPr>
          </w:p>
          <w:p w14:paraId="7C34D8FF">
            <w:pPr>
              <w:autoSpaceDE w:val="0"/>
              <w:autoSpaceDN w:val="0"/>
              <w:adjustRightInd w:val="0"/>
              <w:snapToGrid w:val="0"/>
              <w:jc w:val="center"/>
              <w:rPr>
                <w:rFonts w:eastAsiaTheme="minorEastAsia"/>
                <w:kern w:val="0"/>
                <w:sz w:val="24"/>
                <w:szCs w:val="24"/>
              </w:rPr>
            </w:pPr>
          </w:p>
          <w:p w14:paraId="5CAED192">
            <w:pPr>
              <w:autoSpaceDE w:val="0"/>
              <w:autoSpaceDN w:val="0"/>
              <w:adjustRightInd w:val="0"/>
              <w:snapToGrid w:val="0"/>
              <w:jc w:val="center"/>
              <w:rPr>
                <w:rFonts w:eastAsiaTheme="minorEastAsia"/>
                <w:kern w:val="0"/>
                <w:sz w:val="24"/>
                <w:szCs w:val="24"/>
              </w:rPr>
            </w:pPr>
          </w:p>
          <w:p w14:paraId="371C3CA1">
            <w:pPr>
              <w:autoSpaceDE w:val="0"/>
              <w:autoSpaceDN w:val="0"/>
              <w:adjustRightInd w:val="0"/>
              <w:snapToGrid w:val="0"/>
              <w:jc w:val="center"/>
              <w:rPr>
                <w:rFonts w:eastAsiaTheme="minorEastAsia"/>
                <w:kern w:val="0"/>
                <w:sz w:val="24"/>
                <w:szCs w:val="24"/>
              </w:rPr>
            </w:pPr>
          </w:p>
          <w:p w14:paraId="3D28364E">
            <w:pPr>
              <w:autoSpaceDE w:val="0"/>
              <w:autoSpaceDN w:val="0"/>
              <w:adjustRightInd w:val="0"/>
              <w:snapToGrid w:val="0"/>
              <w:jc w:val="center"/>
              <w:rPr>
                <w:rFonts w:eastAsiaTheme="minorEastAsia"/>
                <w:kern w:val="0"/>
                <w:sz w:val="24"/>
                <w:szCs w:val="24"/>
              </w:rPr>
            </w:pPr>
          </w:p>
          <w:p w14:paraId="36B75E88">
            <w:pPr>
              <w:autoSpaceDE w:val="0"/>
              <w:autoSpaceDN w:val="0"/>
              <w:adjustRightInd w:val="0"/>
              <w:snapToGrid w:val="0"/>
              <w:jc w:val="center"/>
              <w:rPr>
                <w:rFonts w:eastAsiaTheme="minorEastAsia"/>
                <w:kern w:val="0"/>
                <w:sz w:val="24"/>
                <w:szCs w:val="24"/>
              </w:rPr>
            </w:pPr>
          </w:p>
          <w:p w14:paraId="74777241">
            <w:pPr>
              <w:autoSpaceDE w:val="0"/>
              <w:autoSpaceDN w:val="0"/>
              <w:adjustRightInd w:val="0"/>
              <w:snapToGrid w:val="0"/>
              <w:jc w:val="center"/>
              <w:rPr>
                <w:rFonts w:eastAsiaTheme="minorEastAsia"/>
                <w:kern w:val="0"/>
                <w:sz w:val="24"/>
                <w:szCs w:val="24"/>
              </w:rPr>
            </w:pPr>
          </w:p>
          <w:p w14:paraId="0EB67CA5">
            <w:pPr>
              <w:autoSpaceDE w:val="0"/>
              <w:autoSpaceDN w:val="0"/>
              <w:adjustRightInd w:val="0"/>
              <w:snapToGrid w:val="0"/>
              <w:jc w:val="center"/>
              <w:rPr>
                <w:rFonts w:eastAsiaTheme="minorEastAsia"/>
                <w:kern w:val="0"/>
                <w:sz w:val="24"/>
                <w:szCs w:val="24"/>
              </w:rPr>
            </w:pPr>
          </w:p>
          <w:p w14:paraId="0B312538">
            <w:pPr>
              <w:autoSpaceDE w:val="0"/>
              <w:autoSpaceDN w:val="0"/>
              <w:adjustRightInd w:val="0"/>
              <w:snapToGrid w:val="0"/>
              <w:jc w:val="center"/>
              <w:rPr>
                <w:rFonts w:eastAsiaTheme="minorEastAsia"/>
                <w:kern w:val="0"/>
                <w:sz w:val="24"/>
                <w:szCs w:val="24"/>
              </w:rPr>
            </w:pPr>
          </w:p>
          <w:p w14:paraId="11270AA5">
            <w:pPr>
              <w:autoSpaceDE w:val="0"/>
              <w:autoSpaceDN w:val="0"/>
              <w:adjustRightInd w:val="0"/>
              <w:snapToGrid w:val="0"/>
              <w:jc w:val="center"/>
              <w:rPr>
                <w:rFonts w:eastAsiaTheme="minorEastAsia"/>
                <w:kern w:val="0"/>
                <w:sz w:val="24"/>
                <w:szCs w:val="24"/>
              </w:rPr>
            </w:pPr>
          </w:p>
          <w:p w14:paraId="7E3E6525">
            <w:pPr>
              <w:autoSpaceDE w:val="0"/>
              <w:autoSpaceDN w:val="0"/>
              <w:adjustRightInd w:val="0"/>
              <w:snapToGrid w:val="0"/>
              <w:jc w:val="center"/>
              <w:rPr>
                <w:rFonts w:eastAsiaTheme="minorEastAsia"/>
                <w:kern w:val="0"/>
                <w:sz w:val="24"/>
                <w:szCs w:val="24"/>
              </w:rPr>
            </w:pPr>
          </w:p>
          <w:p w14:paraId="45928F6B">
            <w:pPr>
              <w:autoSpaceDE w:val="0"/>
              <w:autoSpaceDN w:val="0"/>
              <w:adjustRightInd w:val="0"/>
              <w:snapToGrid w:val="0"/>
              <w:jc w:val="center"/>
              <w:rPr>
                <w:rFonts w:eastAsiaTheme="minorEastAsia"/>
                <w:kern w:val="0"/>
                <w:sz w:val="24"/>
                <w:szCs w:val="24"/>
              </w:rPr>
            </w:pPr>
          </w:p>
          <w:p w14:paraId="4F690449">
            <w:pPr>
              <w:autoSpaceDE w:val="0"/>
              <w:autoSpaceDN w:val="0"/>
              <w:adjustRightInd w:val="0"/>
              <w:snapToGrid w:val="0"/>
              <w:jc w:val="center"/>
              <w:rPr>
                <w:rFonts w:eastAsiaTheme="minorEastAsia"/>
                <w:kern w:val="0"/>
                <w:sz w:val="24"/>
                <w:szCs w:val="24"/>
              </w:rPr>
            </w:pPr>
          </w:p>
          <w:p w14:paraId="3A7A3227">
            <w:pPr>
              <w:autoSpaceDE w:val="0"/>
              <w:autoSpaceDN w:val="0"/>
              <w:adjustRightInd w:val="0"/>
              <w:snapToGrid w:val="0"/>
              <w:jc w:val="center"/>
              <w:rPr>
                <w:rFonts w:eastAsiaTheme="minorEastAsia"/>
                <w:kern w:val="0"/>
                <w:sz w:val="24"/>
                <w:szCs w:val="24"/>
              </w:rPr>
            </w:pPr>
          </w:p>
          <w:p w14:paraId="048AD565">
            <w:pPr>
              <w:autoSpaceDE w:val="0"/>
              <w:autoSpaceDN w:val="0"/>
              <w:adjustRightInd w:val="0"/>
              <w:snapToGrid w:val="0"/>
              <w:jc w:val="center"/>
              <w:rPr>
                <w:rFonts w:eastAsiaTheme="minorEastAsia"/>
                <w:kern w:val="0"/>
                <w:sz w:val="24"/>
                <w:szCs w:val="24"/>
              </w:rPr>
            </w:pPr>
          </w:p>
          <w:p w14:paraId="04A1BBBE">
            <w:pPr>
              <w:autoSpaceDE w:val="0"/>
              <w:autoSpaceDN w:val="0"/>
              <w:adjustRightInd w:val="0"/>
              <w:snapToGrid w:val="0"/>
              <w:jc w:val="center"/>
              <w:rPr>
                <w:rFonts w:eastAsiaTheme="minorEastAsia"/>
                <w:kern w:val="0"/>
                <w:sz w:val="24"/>
                <w:szCs w:val="24"/>
              </w:rPr>
            </w:pPr>
          </w:p>
          <w:p w14:paraId="13B8588D">
            <w:pPr>
              <w:autoSpaceDE w:val="0"/>
              <w:autoSpaceDN w:val="0"/>
              <w:adjustRightInd w:val="0"/>
              <w:snapToGrid w:val="0"/>
              <w:jc w:val="center"/>
              <w:rPr>
                <w:rFonts w:eastAsiaTheme="minorEastAsia"/>
                <w:kern w:val="0"/>
                <w:sz w:val="24"/>
                <w:szCs w:val="24"/>
              </w:rPr>
            </w:pPr>
          </w:p>
          <w:p w14:paraId="11A19067">
            <w:pPr>
              <w:autoSpaceDE w:val="0"/>
              <w:autoSpaceDN w:val="0"/>
              <w:adjustRightInd w:val="0"/>
              <w:snapToGrid w:val="0"/>
              <w:jc w:val="center"/>
              <w:rPr>
                <w:rFonts w:eastAsiaTheme="minorEastAsia"/>
                <w:kern w:val="0"/>
                <w:sz w:val="24"/>
                <w:szCs w:val="24"/>
              </w:rPr>
            </w:pPr>
          </w:p>
          <w:p w14:paraId="6C5A2D38">
            <w:pPr>
              <w:autoSpaceDE w:val="0"/>
              <w:autoSpaceDN w:val="0"/>
              <w:adjustRightInd w:val="0"/>
              <w:snapToGrid w:val="0"/>
              <w:jc w:val="center"/>
              <w:rPr>
                <w:rFonts w:eastAsiaTheme="minorEastAsia"/>
                <w:kern w:val="0"/>
                <w:sz w:val="24"/>
                <w:szCs w:val="24"/>
              </w:rPr>
            </w:pPr>
          </w:p>
          <w:p w14:paraId="0A346DBC">
            <w:pPr>
              <w:pStyle w:val="2"/>
              <w:rPr>
                <w:rFonts w:eastAsiaTheme="minorEastAsia"/>
                <w:kern w:val="0"/>
                <w:sz w:val="24"/>
                <w:szCs w:val="24"/>
              </w:rPr>
            </w:pPr>
          </w:p>
          <w:p w14:paraId="4C69E81F">
            <w:pPr>
              <w:pStyle w:val="2"/>
              <w:rPr>
                <w:rFonts w:eastAsiaTheme="minorEastAsia"/>
                <w:kern w:val="0"/>
                <w:sz w:val="24"/>
                <w:szCs w:val="24"/>
              </w:rPr>
            </w:pPr>
          </w:p>
          <w:p w14:paraId="0AEB5623">
            <w:pPr>
              <w:pStyle w:val="2"/>
              <w:rPr>
                <w:rFonts w:eastAsiaTheme="minorEastAsia"/>
                <w:kern w:val="0"/>
                <w:sz w:val="24"/>
                <w:szCs w:val="24"/>
              </w:rPr>
            </w:pPr>
          </w:p>
          <w:p w14:paraId="33C98203">
            <w:pPr>
              <w:autoSpaceDE w:val="0"/>
              <w:autoSpaceDN w:val="0"/>
              <w:adjustRightInd w:val="0"/>
              <w:snapToGrid w:val="0"/>
              <w:jc w:val="center"/>
              <w:rPr>
                <w:rFonts w:eastAsiaTheme="minorEastAsia"/>
                <w:kern w:val="0"/>
                <w:sz w:val="24"/>
                <w:szCs w:val="24"/>
              </w:rPr>
            </w:pPr>
          </w:p>
          <w:p w14:paraId="3ECB5004">
            <w:pPr>
              <w:autoSpaceDE w:val="0"/>
              <w:autoSpaceDN w:val="0"/>
              <w:adjustRightInd w:val="0"/>
              <w:snapToGrid w:val="0"/>
              <w:jc w:val="center"/>
              <w:rPr>
                <w:rFonts w:eastAsiaTheme="minorEastAsia"/>
                <w:kern w:val="0"/>
                <w:sz w:val="24"/>
                <w:szCs w:val="24"/>
              </w:rPr>
            </w:pPr>
          </w:p>
          <w:p w14:paraId="0627F414">
            <w:pPr>
              <w:autoSpaceDE w:val="0"/>
              <w:autoSpaceDN w:val="0"/>
              <w:adjustRightInd w:val="0"/>
              <w:snapToGrid w:val="0"/>
              <w:jc w:val="center"/>
              <w:rPr>
                <w:rFonts w:eastAsiaTheme="minorEastAsia"/>
                <w:kern w:val="0"/>
                <w:sz w:val="24"/>
                <w:szCs w:val="24"/>
              </w:rPr>
            </w:pPr>
          </w:p>
          <w:p w14:paraId="4F3C8CFC">
            <w:pPr>
              <w:autoSpaceDE w:val="0"/>
              <w:autoSpaceDN w:val="0"/>
              <w:adjustRightInd w:val="0"/>
              <w:snapToGrid w:val="0"/>
              <w:jc w:val="center"/>
              <w:rPr>
                <w:rFonts w:eastAsiaTheme="minorEastAsia"/>
                <w:kern w:val="0"/>
                <w:sz w:val="24"/>
                <w:szCs w:val="24"/>
              </w:rPr>
            </w:pPr>
          </w:p>
          <w:p w14:paraId="20F1D4E4">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51BE4345">
            <w:pPr>
              <w:autoSpaceDE w:val="0"/>
              <w:autoSpaceDN w:val="0"/>
              <w:adjustRightInd w:val="0"/>
              <w:snapToGrid w:val="0"/>
              <w:jc w:val="center"/>
              <w:rPr>
                <w:rFonts w:eastAsiaTheme="minorEastAsia"/>
                <w:kern w:val="0"/>
                <w:sz w:val="24"/>
                <w:szCs w:val="24"/>
              </w:rPr>
            </w:pPr>
          </w:p>
          <w:p w14:paraId="235DD853">
            <w:pPr>
              <w:autoSpaceDE w:val="0"/>
              <w:autoSpaceDN w:val="0"/>
              <w:adjustRightInd w:val="0"/>
              <w:snapToGrid w:val="0"/>
              <w:jc w:val="center"/>
              <w:rPr>
                <w:rFonts w:eastAsiaTheme="minorEastAsia"/>
                <w:kern w:val="0"/>
                <w:sz w:val="24"/>
                <w:szCs w:val="24"/>
              </w:rPr>
            </w:pPr>
          </w:p>
          <w:p w14:paraId="3A63C6B1">
            <w:pPr>
              <w:autoSpaceDE w:val="0"/>
              <w:autoSpaceDN w:val="0"/>
              <w:adjustRightInd w:val="0"/>
              <w:snapToGrid w:val="0"/>
              <w:jc w:val="center"/>
              <w:rPr>
                <w:rFonts w:eastAsiaTheme="minorEastAsia"/>
                <w:kern w:val="0"/>
                <w:sz w:val="24"/>
                <w:szCs w:val="24"/>
              </w:rPr>
            </w:pPr>
          </w:p>
          <w:p w14:paraId="68C1A44F">
            <w:pPr>
              <w:autoSpaceDE w:val="0"/>
              <w:autoSpaceDN w:val="0"/>
              <w:adjustRightInd w:val="0"/>
              <w:snapToGrid w:val="0"/>
              <w:jc w:val="center"/>
              <w:rPr>
                <w:rFonts w:eastAsiaTheme="minorEastAsia"/>
                <w:kern w:val="0"/>
                <w:sz w:val="24"/>
                <w:szCs w:val="24"/>
              </w:rPr>
            </w:pPr>
          </w:p>
          <w:p w14:paraId="28EEBB71">
            <w:pPr>
              <w:autoSpaceDE w:val="0"/>
              <w:autoSpaceDN w:val="0"/>
              <w:adjustRightInd w:val="0"/>
              <w:snapToGrid w:val="0"/>
              <w:jc w:val="center"/>
              <w:rPr>
                <w:rFonts w:eastAsiaTheme="minorEastAsia"/>
                <w:kern w:val="0"/>
                <w:sz w:val="24"/>
                <w:szCs w:val="24"/>
              </w:rPr>
            </w:pPr>
          </w:p>
          <w:p w14:paraId="700E86C7">
            <w:pPr>
              <w:autoSpaceDE w:val="0"/>
              <w:autoSpaceDN w:val="0"/>
              <w:adjustRightInd w:val="0"/>
              <w:snapToGrid w:val="0"/>
              <w:jc w:val="center"/>
              <w:rPr>
                <w:rFonts w:eastAsiaTheme="minorEastAsia"/>
                <w:kern w:val="0"/>
                <w:sz w:val="24"/>
                <w:szCs w:val="24"/>
              </w:rPr>
            </w:pPr>
          </w:p>
          <w:p w14:paraId="7175D86F">
            <w:pPr>
              <w:autoSpaceDE w:val="0"/>
              <w:autoSpaceDN w:val="0"/>
              <w:adjustRightInd w:val="0"/>
              <w:snapToGrid w:val="0"/>
              <w:jc w:val="center"/>
              <w:rPr>
                <w:rFonts w:eastAsiaTheme="minorEastAsia"/>
                <w:kern w:val="0"/>
                <w:sz w:val="24"/>
                <w:szCs w:val="24"/>
              </w:rPr>
            </w:pPr>
          </w:p>
          <w:p w14:paraId="65DEED6B">
            <w:pPr>
              <w:autoSpaceDE w:val="0"/>
              <w:autoSpaceDN w:val="0"/>
              <w:adjustRightInd w:val="0"/>
              <w:snapToGrid w:val="0"/>
              <w:jc w:val="center"/>
              <w:rPr>
                <w:rFonts w:eastAsiaTheme="minorEastAsia"/>
                <w:kern w:val="0"/>
                <w:sz w:val="24"/>
                <w:szCs w:val="24"/>
              </w:rPr>
            </w:pPr>
          </w:p>
          <w:p w14:paraId="36578415">
            <w:pPr>
              <w:autoSpaceDE w:val="0"/>
              <w:autoSpaceDN w:val="0"/>
              <w:adjustRightInd w:val="0"/>
              <w:snapToGrid w:val="0"/>
              <w:jc w:val="center"/>
              <w:rPr>
                <w:rFonts w:eastAsiaTheme="minorEastAsia"/>
                <w:kern w:val="0"/>
                <w:sz w:val="24"/>
                <w:szCs w:val="24"/>
              </w:rPr>
            </w:pPr>
          </w:p>
          <w:p w14:paraId="1D44105D">
            <w:pPr>
              <w:autoSpaceDE w:val="0"/>
              <w:autoSpaceDN w:val="0"/>
              <w:adjustRightInd w:val="0"/>
              <w:snapToGrid w:val="0"/>
              <w:jc w:val="center"/>
              <w:rPr>
                <w:rFonts w:eastAsiaTheme="minorEastAsia"/>
                <w:kern w:val="0"/>
                <w:sz w:val="24"/>
                <w:szCs w:val="24"/>
              </w:rPr>
            </w:pPr>
          </w:p>
          <w:p w14:paraId="5AAC748D">
            <w:pPr>
              <w:autoSpaceDE w:val="0"/>
              <w:autoSpaceDN w:val="0"/>
              <w:adjustRightInd w:val="0"/>
              <w:snapToGrid w:val="0"/>
              <w:jc w:val="center"/>
              <w:rPr>
                <w:rFonts w:eastAsiaTheme="minorEastAsia"/>
                <w:kern w:val="0"/>
                <w:sz w:val="24"/>
                <w:szCs w:val="24"/>
              </w:rPr>
            </w:pPr>
          </w:p>
          <w:p w14:paraId="585D8841">
            <w:pPr>
              <w:autoSpaceDE w:val="0"/>
              <w:autoSpaceDN w:val="0"/>
              <w:adjustRightInd w:val="0"/>
              <w:snapToGrid w:val="0"/>
              <w:jc w:val="center"/>
              <w:rPr>
                <w:rFonts w:eastAsiaTheme="minorEastAsia"/>
                <w:kern w:val="0"/>
                <w:sz w:val="24"/>
                <w:szCs w:val="24"/>
              </w:rPr>
            </w:pPr>
          </w:p>
          <w:p w14:paraId="6924E5AE">
            <w:pPr>
              <w:autoSpaceDE w:val="0"/>
              <w:autoSpaceDN w:val="0"/>
              <w:adjustRightInd w:val="0"/>
              <w:snapToGrid w:val="0"/>
              <w:jc w:val="center"/>
              <w:rPr>
                <w:rFonts w:eastAsiaTheme="minorEastAsia"/>
                <w:kern w:val="0"/>
                <w:sz w:val="24"/>
                <w:szCs w:val="24"/>
              </w:rPr>
            </w:pPr>
          </w:p>
          <w:p w14:paraId="74D03099">
            <w:pPr>
              <w:autoSpaceDE w:val="0"/>
              <w:autoSpaceDN w:val="0"/>
              <w:adjustRightInd w:val="0"/>
              <w:snapToGrid w:val="0"/>
              <w:jc w:val="center"/>
              <w:rPr>
                <w:rFonts w:eastAsiaTheme="minorEastAsia"/>
                <w:kern w:val="0"/>
                <w:sz w:val="24"/>
                <w:szCs w:val="24"/>
              </w:rPr>
            </w:pPr>
          </w:p>
          <w:p w14:paraId="30B8371C">
            <w:pPr>
              <w:autoSpaceDE w:val="0"/>
              <w:autoSpaceDN w:val="0"/>
              <w:adjustRightInd w:val="0"/>
              <w:snapToGrid w:val="0"/>
              <w:jc w:val="center"/>
              <w:rPr>
                <w:rFonts w:eastAsiaTheme="minorEastAsia"/>
                <w:kern w:val="0"/>
                <w:sz w:val="24"/>
                <w:szCs w:val="24"/>
              </w:rPr>
            </w:pPr>
          </w:p>
          <w:p w14:paraId="686559BB">
            <w:pPr>
              <w:autoSpaceDE w:val="0"/>
              <w:autoSpaceDN w:val="0"/>
              <w:adjustRightInd w:val="0"/>
              <w:snapToGrid w:val="0"/>
              <w:jc w:val="center"/>
              <w:rPr>
                <w:rFonts w:eastAsiaTheme="minorEastAsia"/>
                <w:kern w:val="0"/>
                <w:sz w:val="24"/>
                <w:szCs w:val="24"/>
              </w:rPr>
            </w:pPr>
          </w:p>
          <w:p w14:paraId="557B35F2">
            <w:pPr>
              <w:autoSpaceDE w:val="0"/>
              <w:autoSpaceDN w:val="0"/>
              <w:adjustRightInd w:val="0"/>
              <w:snapToGrid w:val="0"/>
              <w:jc w:val="center"/>
              <w:rPr>
                <w:rFonts w:eastAsiaTheme="minorEastAsia"/>
                <w:kern w:val="0"/>
                <w:sz w:val="24"/>
                <w:szCs w:val="24"/>
              </w:rPr>
            </w:pPr>
          </w:p>
          <w:p w14:paraId="5D71DB7A">
            <w:pPr>
              <w:autoSpaceDE w:val="0"/>
              <w:autoSpaceDN w:val="0"/>
              <w:adjustRightInd w:val="0"/>
              <w:snapToGrid w:val="0"/>
              <w:jc w:val="center"/>
              <w:rPr>
                <w:rFonts w:eastAsiaTheme="minorEastAsia"/>
                <w:kern w:val="0"/>
                <w:sz w:val="24"/>
                <w:szCs w:val="24"/>
              </w:rPr>
            </w:pPr>
          </w:p>
          <w:p w14:paraId="13701DB9">
            <w:pPr>
              <w:autoSpaceDE w:val="0"/>
              <w:autoSpaceDN w:val="0"/>
              <w:adjustRightInd w:val="0"/>
              <w:snapToGrid w:val="0"/>
              <w:jc w:val="center"/>
              <w:rPr>
                <w:rFonts w:eastAsiaTheme="minorEastAsia"/>
                <w:kern w:val="0"/>
                <w:sz w:val="24"/>
                <w:szCs w:val="24"/>
              </w:rPr>
            </w:pPr>
          </w:p>
          <w:p w14:paraId="3073B340">
            <w:pPr>
              <w:autoSpaceDE w:val="0"/>
              <w:autoSpaceDN w:val="0"/>
              <w:adjustRightInd w:val="0"/>
              <w:snapToGrid w:val="0"/>
              <w:jc w:val="center"/>
              <w:rPr>
                <w:rFonts w:eastAsiaTheme="minorEastAsia"/>
                <w:kern w:val="0"/>
                <w:sz w:val="24"/>
                <w:szCs w:val="24"/>
              </w:rPr>
            </w:pPr>
          </w:p>
          <w:p w14:paraId="12395079">
            <w:pPr>
              <w:autoSpaceDE w:val="0"/>
              <w:autoSpaceDN w:val="0"/>
              <w:adjustRightInd w:val="0"/>
              <w:snapToGrid w:val="0"/>
              <w:jc w:val="center"/>
              <w:rPr>
                <w:rFonts w:eastAsiaTheme="minorEastAsia"/>
                <w:kern w:val="0"/>
                <w:sz w:val="24"/>
                <w:szCs w:val="24"/>
              </w:rPr>
            </w:pPr>
          </w:p>
          <w:p w14:paraId="2C3F8E1F">
            <w:pPr>
              <w:autoSpaceDE w:val="0"/>
              <w:autoSpaceDN w:val="0"/>
              <w:adjustRightInd w:val="0"/>
              <w:snapToGrid w:val="0"/>
              <w:jc w:val="center"/>
              <w:rPr>
                <w:rFonts w:eastAsiaTheme="minorEastAsia"/>
                <w:kern w:val="0"/>
                <w:sz w:val="24"/>
                <w:szCs w:val="24"/>
              </w:rPr>
            </w:pPr>
          </w:p>
          <w:p w14:paraId="3ABA220C">
            <w:pPr>
              <w:autoSpaceDE w:val="0"/>
              <w:autoSpaceDN w:val="0"/>
              <w:adjustRightInd w:val="0"/>
              <w:snapToGrid w:val="0"/>
              <w:jc w:val="center"/>
              <w:rPr>
                <w:rFonts w:eastAsiaTheme="minorEastAsia"/>
                <w:kern w:val="0"/>
                <w:sz w:val="24"/>
                <w:szCs w:val="24"/>
              </w:rPr>
            </w:pPr>
          </w:p>
          <w:p w14:paraId="59DB601B">
            <w:pPr>
              <w:autoSpaceDE w:val="0"/>
              <w:autoSpaceDN w:val="0"/>
              <w:adjustRightInd w:val="0"/>
              <w:snapToGrid w:val="0"/>
              <w:jc w:val="center"/>
              <w:rPr>
                <w:rFonts w:eastAsiaTheme="minorEastAsia"/>
                <w:kern w:val="0"/>
                <w:sz w:val="24"/>
                <w:szCs w:val="24"/>
              </w:rPr>
            </w:pPr>
          </w:p>
          <w:p w14:paraId="088F5E47">
            <w:pPr>
              <w:autoSpaceDE w:val="0"/>
              <w:autoSpaceDN w:val="0"/>
              <w:adjustRightInd w:val="0"/>
              <w:snapToGrid w:val="0"/>
              <w:jc w:val="center"/>
              <w:rPr>
                <w:rFonts w:eastAsiaTheme="minorEastAsia"/>
                <w:kern w:val="0"/>
                <w:sz w:val="24"/>
                <w:szCs w:val="24"/>
              </w:rPr>
            </w:pPr>
          </w:p>
          <w:p w14:paraId="4737076F">
            <w:pPr>
              <w:autoSpaceDE w:val="0"/>
              <w:autoSpaceDN w:val="0"/>
              <w:adjustRightInd w:val="0"/>
              <w:snapToGrid w:val="0"/>
              <w:jc w:val="center"/>
              <w:rPr>
                <w:rFonts w:eastAsiaTheme="minorEastAsia"/>
                <w:kern w:val="0"/>
                <w:sz w:val="24"/>
                <w:szCs w:val="24"/>
              </w:rPr>
            </w:pPr>
          </w:p>
          <w:p w14:paraId="4F8654D3">
            <w:pPr>
              <w:autoSpaceDE w:val="0"/>
              <w:autoSpaceDN w:val="0"/>
              <w:adjustRightInd w:val="0"/>
              <w:snapToGrid w:val="0"/>
              <w:jc w:val="center"/>
              <w:rPr>
                <w:rFonts w:eastAsiaTheme="minorEastAsia"/>
                <w:kern w:val="0"/>
                <w:sz w:val="24"/>
                <w:szCs w:val="24"/>
              </w:rPr>
            </w:pPr>
          </w:p>
          <w:p w14:paraId="6D501756">
            <w:pPr>
              <w:autoSpaceDE w:val="0"/>
              <w:autoSpaceDN w:val="0"/>
              <w:adjustRightInd w:val="0"/>
              <w:snapToGrid w:val="0"/>
              <w:jc w:val="center"/>
              <w:rPr>
                <w:rFonts w:eastAsiaTheme="minorEastAsia"/>
                <w:kern w:val="0"/>
                <w:sz w:val="24"/>
                <w:szCs w:val="24"/>
              </w:rPr>
            </w:pPr>
          </w:p>
          <w:p w14:paraId="60E5AEDC">
            <w:pPr>
              <w:autoSpaceDE w:val="0"/>
              <w:autoSpaceDN w:val="0"/>
              <w:adjustRightInd w:val="0"/>
              <w:snapToGrid w:val="0"/>
              <w:jc w:val="center"/>
              <w:rPr>
                <w:rFonts w:eastAsiaTheme="minorEastAsia"/>
                <w:kern w:val="0"/>
                <w:sz w:val="24"/>
                <w:szCs w:val="24"/>
              </w:rPr>
            </w:pPr>
          </w:p>
          <w:p w14:paraId="3C5C9518">
            <w:pPr>
              <w:autoSpaceDE w:val="0"/>
              <w:autoSpaceDN w:val="0"/>
              <w:adjustRightInd w:val="0"/>
              <w:snapToGrid w:val="0"/>
              <w:jc w:val="center"/>
              <w:rPr>
                <w:rFonts w:eastAsiaTheme="minorEastAsia"/>
                <w:kern w:val="0"/>
                <w:sz w:val="24"/>
                <w:szCs w:val="24"/>
              </w:rPr>
            </w:pPr>
          </w:p>
          <w:p w14:paraId="19E2EB89">
            <w:pPr>
              <w:autoSpaceDE w:val="0"/>
              <w:autoSpaceDN w:val="0"/>
              <w:adjustRightInd w:val="0"/>
              <w:snapToGrid w:val="0"/>
              <w:jc w:val="center"/>
              <w:rPr>
                <w:rFonts w:eastAsiaTheme="minorEastAsia"/>
                <w:kern w:val="0"/>
                <w:sz w:val="24"/>
                <w:szCs w:val="24"/>
              </w:rPr>
            </w:pPr>
          </w:p>
          <w:p w14:paraId="4867AC63">
            <w:pPr>
              <w:autoSpaceDE w:val="0"/>
              <w:autoSpaceDN w:val="0"/>
              <w:adjustRightInd w:val="0"/>
              <w:snapToGrid w:val="0"/>
              <w:jc w:val="center"/>
              <w:rPr>
                <w:rFonts w:eastAsiaTheme="minorEastAsia"/>
                <w:kern w:val="0"/>
                <w:sz w:val="24"/>
                <w:szCs w:val="24"/>
              </w:rPr>
            </w:pPr>
          </w:p>
          <w:p w14:paraId="35DF88A0">
            <w:pPr>
              <w:autoSpaceDE w:val="0"/>
              <w:autoSpaceDN w:val="0"/>
              <w:adjustRightInd w:val="0"/>
              <w:snapToGrid w:val="0"/>
              <w:jc w:val="center"/>
              <w:rPr>
                <w:rFonts w:eastAsiaTheme="minorEastAsia"/>
                <w:kern w:val="0"/>
                <w:sz w:val="24"/>
                <w:szCs w:val="24"/>
              </w:rPr>
            </w:pPr>
          </w:p>
          <w:p w14:paraId="7EDDA506">
            <w:pPr>
              <w:autoSpaceDE w:val="0"/>
              <w:autoSpaceDN w:val="0"/>
              <w:adjustRightInd w:val="0"/>
              <w:snapToGrid w:val="0"/>
              <w:jc w:val="center"/>
              <w:rPr>
                <w:rFonts w:eastAsiaTheme="minorEastAsia"/>
                <w:kern w:val="0"/>
                <w:sz w:val="24"/>
                <w:szCs w:val="24"/>
              </w:rPr>
            </w:pPr>
          </w:p>
          <w:p w14:paraId="17092D38">
            <w:pPr>
              <w:autoSpaceDE w:val="0"/>
              <w:autoSpaceDN w:val="0"/>
              <w:adjustRightInd w:val="0"/>
              <w:snapToGrid w:val="0"/>
              <w:jc w:val="center"/>
              <w:rPr>
                <w:rFonts w:eastAsiaTheme="minorEastAsia"/>
                <w:kern w:val="0"/>
                <w:sz w:val="24"/>
                <w:szCs w:val="24"/>
              </w:rPr>
            </w:pPr>
          </w:p>
          <w:p w14:paraId="44D60665">
            <w:pPr>
              <w:autoSpaceDE w:val="0"/>
              <w:autoSpaceDN w:val="0"/>
              <w:adjustRightInd w:val="0"/>
              <w:snapToGrid w:val="0"/>
              <w:jc w:val="center"/>
              <w:rPr>
                <w:rFonts w:eastAsiaTheme="minorEastAsia"/>
                <w:kern w:val="0"/>
                <w:sz w:val="24"/>
                <w:szCs w:val="24"/>
              </w:rPr>
            </w:pPr>
          </w:p>
          <w:p w14:paraId="2ABB1AE3">
            <w:pPr>
              <w:autoSpaceDE w:val="0"/>
              <w:autoSpaceDN w:val="0"/>
              <w:adjustRightInd w:val="0"/>
              <w:snapToGrid w:val="0"/>
              <w:jc w:val="center"/>
              <w:rPr>
                <w:rFonts w:eastAsiaTheme="minorEastAsia"/>
                <w:kern w:val="0"/>
                <w:sz w:val="24"/>
                <w:szCs w:val="24"/>
              </w:rPr>
            </w:pPr>
          </w:p>
          <w:p w14:paraId="0151156A">
            <w:pPr>
              <w:autoSpaceDE w:val="0"/>
              <w:autoSpaceDN w:val="0"/>
              <w:adjustRightInd w:val="0"/>
              <w:snapToGrid w:val="0"/>
              <w:jc w:val="center"/>
              <w:rPr>
                <w:rFonts w:eastAsiaTheme="minorEastAsia"/>
                <w:kern w:val="0"/>
                <w:sz w:val="24"/>
                <w:szCs w:val="24"/>
              </w:rPr>
            </w:pPr>
          </w:p>
          <w:p w14:paraId="57990755">
            <w:pPr>
              <w:autoSpaceDE w:val="0"/>
              <w:autoSpaceDN w:val="0"/>
              <w:adjustRightInd w:val="0"/>
              <w:snapToGrid w:val="0"/>
              <w:jc w:val="center"/>
              <w:rPr>
                <w:rFonts w:eastAsiaTheme="minorEastAsia"/>
                <w:kern w:val="0"/>
                <w:sz w:val="24"/>
                <w:szCs w:val="24"/>
              </w:rPr>
            </w:pPr>
          </w:p>
          <w:p w14:paraId="757C9DDA">
            <w:pPr>
              <w:autoSpaceDE w:val="0"/>
              <w:autoSpaceDN w:val="0"/>
              <w:adjustRightInd w:val="0"/>
              <w:snapToGrid w:val="0"/>
              <w:jc w:val="center"/>
              <w:rPr>
                <w:rFonts w:eastAsiaTheme="minorEastAsia"/>
                <w:kern w:val="0"/>
                <w:sz w:val="24"/>
                <w:szCs w:val="24"/>
              </w:rPr>
            </w:pPr>
          </w:p>
          <w:p w14:paraId="2FF8C90B">
            <w:pPr>
              <w:pStyle w:val="2"/>
            </w:pPr>
          </w:p>
          <w:p w14:paraId="01E42F6E">
            <w:pPr>
              <w:autoSpaceDE w:val="0"/>
              <w:autoSpaceDN w:val="0"/>
              <w:adjustRightInd w:val="0"/>
              <w:snapToGrid w:val="0"/>
              <w:jc w:val="center"/>
              <w:rPr>
                <w:rFonts w:eastAsiaTheme="minorEastAsia"/>
                <w:kern w:val="0"/>
                <w:sz w:val="24"/>
                <w:szCs w:val="24"/>
              </w:rPr>
            </w:pPr>
          </w:p>
          <w:p w14:paraId="0785B74D">
            <w:pPr>
              <w:autoSpaceDE w:val="0"/>
              <w:autoSpaceDN w:val="0"/>
              <w:adjustRightInd w:val="0"/>
              <w:snapToGrid w:val="0"/>
              <w:jc w:val="center"/>
              <w:rPr>
                <w:rFonts w:eastAsiaTheme="minorEastAsia"/>
                <w:kern w:val="0"/>
                <w:sz w:val="24"/>
                <w:szCs w:val="24"/>
              </w:rPr>
            </w:pPr>
          </w:p>
          <w:p w14:paraId="60B7308A">
            <w:pPr>
              <w:autoSpaceDE w:val="0"/>
              <w:autoSpaceDN w:val="0"/>
              <w:adjustRightInd w:val="0"/>
              <w:snapToGrid w:val="0"/>
              <w:jc w:val="center"/>
              <w:rPr>
                <w:rFonts w:eastAsiaTheme="minorEastAsia"/>
                <w:kern w:val="0"/>
                <w:sz w:val="24"/>
                <w:szCs w:val="24"/>
              </w:rPr>
            </w:pPr>
          </w:p>
          <w:p w14:paraId="6D2E45CC">
            <w:pPr>
              <w:autoSpaceDE w:val="0"/>
              <w:autoSpaceDN w:val="0"/>
              <w:adjustRightInd w:val="0"/>
              <w:snapToGrid w:val="0"/>
              <w:jc w:val="center"/>
              <w:rPr>
                <w:rFonts w:eastAsiaTheme="minorEastAsia"/>
                <w:kern w:val="0"/>
                <w:sz w:val="24"/>
                <w:szCs w:val="24"/>
              </w:rPr>
            </w:pPr>
          </w:p>
          <w:p w14:paraId="58AAFE82">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53FCB191">
            <w:pPr>
              <w:autoSpaceDE w:val="0"/>
              <w:autoSpaceDN w:val="0"/>
              <w:adjustRightInd w:val="0"/>
              <w:snapToGrid w:val="0"/>
              <w:jc w:val="center"/>
              <w:rPr>
                <w:rFonts w:eastAsiaTheme="minorEastAsia"/>
                <w:kern w:val="0"/>
                <w:sz w:val="24"/>
                <w:szCs w:val="24"/>
              </w:rPr>
            </w:pPr>
          </w:p>
          <w:p w14:paraId="760F6425">
            <w:pPr>
              <w:autoSpaceDE w:val="0"/>
              <w:autoSpaceDN w:val="0"/>
              <w:adjustRightInd w:val="0"/>
              <w:snapToGrid w:val="0"/>
              <w:jc w:val="center"/>
              <w:rPr>
                <w:rFonts w:eastAsiaTheme="minorEastAsia"/>
                <w:kern w:val="0"/>
                <w:sz w:val="24"/>
                <w:szCs w:val="24"/>
              </w:rPr>
            </w:pPr>
          </w:p>
          <w:p w14:paraId="4B321911">
            <w:pPr>
              <w:autoSpaceDE w:val="0"/>
              <w:autoSpaceDN w:val="0"/>
              <w:adjustRightInd w:val="0"/>
              <w:snapToGrid w:val="0"/>
              <w:jc w:val="center"/>
              <w:rPr>
                <w:rFonts w:eastAsiaTheme="minorEastAsia"/>
                <w:kern w:val="0"/>
                <w:sz w:val="24"/>
                <w:szCs w:val="24"/>
              </w:rPr>
            </w:pPr>
          </w:p>
          <w:p w14:paraId="0F801047">
            <w:pPr>
              <w:autoSpaceDE w:val="0"/>
              <w:autoSpaceDN w:val="0"/>
              <w:adjustRightInd w:val="0"/>
              <w:snapToGrid w:val="0"/>
              <w:jc w:val="center"/>
              <w:rPr>
                <w:rFonts w:eastAsiaTheme="minorEastAsia"/>
                <w:kern w:val="0"/>
                <w:sz w:val="24"/>
                <w:szCs w:val="24"/>
              </w:rPr>
            </w:pPr>
          </w:p>
          <w:p w14:paraId="5669F88D">
            <w:pPr>
              <w:autoSpaceDE w:val="0"/>
              <w:autoSpaceDN w:val="0"/>
              <w:adjustRightInd w:val="0"/>
              <w:snapToGrid w:val="0"/>
              <w:jc w:val="center"/>
              <w:rPr>
                <w:rFonts w:eastAsiaTheme="minorEastAsia"/>
                <w:kern w:val="0"/>
                <w:sz w:val="24"/>
                <w:szCs w:val="24"/>
              </w:rPr>
            </w:pPr>
          </w:p>
          <w:p w14:paraId="06C8E9B4">
            <w:pPr>
              <w:autoSpaceDE w:val="0"/>
              <w:autoSpaceDN w:val="0"/>
              <w:adjustRightInd w:val="0"/>
              <w:snapToGrid w:val="0"/>
              <w:jc w:val="center"/>
              <w:rPr>
                <w:rFonts w:eastAsiaTheme="minorEastAsia"/>
                <w:kern w:val="0"/>
                <w:sz w:val="24"/>
                <w:szCs w:val="24"/>
              </w:rPr>
            </w:pPr>
          </w:p>
          <w:p w14:paraId="337A777B">
            <w:pPr>
              <w:autoSpaceDE w:val="0"/>
              <w:autoSpaceDN w:val="0"/>
              <w:adjustRightInd w:val="0"/>
              <w:snapToGrid w:val="0"/>
              <w:jc w:val="center"/>
              <w:rPr>
                <w:rFonts w:eastAsiaTheme="minorEastAsia"/>
                <w:kern w:val="0"/>
                <w:sz w:val="24"/>
                <w:szCs w:val="24"/>
              </w:rPr>
            </w:pPr>
          </w:p>
          <w:p w14:paraId="5C298EAB">
            <w:pPr>
              <w:autoSpaceDE w:val="0"/>
              <w:autoSpaceDN w:val="0"/>
              <w:adjustRightInd w:val="0"/>
              <w:snapToGrid w:val="0"/>
              <w:jc w:val="center"/>
              <w:rPr>
                <w:rFonts w:eastAsiaTheme="minorEastAsia"/>
                <w:kern w:val="0"/>
                <w:sz w:val="24"/>
                <w:szCs w:val="24"/>
              </w:rPr>
            </w:pPr>
          </w:p>
          <w:p w14:paraId="4063604E">
            <w:pPr>
              <w:autoSpaceDE w:val="0"/>
              <w:autoSpaceDN w:val="0"/>
              <w:adjustRightInd w:val="0"/>
              <w:snapToGrid w:val="0"/>
              <w:jc w:val="center"/>
              <w:rPr>
                <w:rFonts w:eastAsiaTheme="minorEastAsia"/>
                <w:kern w:val="0"/>
                <w:sz w:val="24"/>
                <w:szCs w:val="24"/>
              </w:rPr>
            </w:pPr>
          </w:p>
          <w:p w14:paraId="726B2892">
            <w:pPr>
              <w:autoSpaceDE w:val="0"/>
              <w:autoSpaceDN w:val="0"/>
              <w:adjustRightInd w:val="0"/>
              <w:snapToGrid w:val="0"/>
              <w:jc w:val="center"/>
              <w:rPr>
                <w:rFonts w:eastAsiaTheme="minorEastAsia"/>
                <w:kern w:val="0"/>
                <w:sz w:val="24"/>
                <w:szCs w:val="24"/>
              </w:rPr>
            </w:pPr>
          </w:p>
          <w:p w14:paraId="72519653">
            <w:pPr>
              <w:autoSpaceDE w:val="0"/>
              <w:autoSpaceDN w:val="0"/>
              <w:adjustRightInd w:val="0"/>
              <w:snapToGrid w:val="0"/>
              <w:jc w:val="center"/>
              <w:rPr>
                <w:rFonts w:eastAsiaTheme="minorEastAsia"/>
                <w:kern w:val="0"/>
                <w:sz w:val="24"/>
                <w:szCs w:val="24"/>
              </w:rPr>
            </w:pPr>
          </w:p>
          <w:p w14:paraId="3266F457">
            <w:pPr>
              <w:autoSpaceDE w:val="0"/>
              <w:autoSpaceDN w:val="0"/>
              <w:adjustRightInd w:val="0"/>
              <w:snapToGrid w:val="0"/>
              <w:jc w:val="center"/>
              <w:rPr>
                <w:rFonts w:eastAsiaTheme="minorEastAsia"/>
                <w:kern w:val="0"/>
                <w:sz w:val="24"/>
                <w:szCs w:val="24"/>
              </w:rPr>
            </w:pPr>
          </w:p>
          <w:p w14:paraId="62D2FE2D">
            <w:pPr>
              <w:autoSpaceDE w:val="0"/>
              <w:autoSpaceDN w:val="0"/>
              <w:adjustRightInd w:val="0"/>
              <w:snapToGrid w:val="0"/>
              <w:jc w:val="center"/>
              <w:rPr>
                <w:rFonts w:eastAsiaTheme="minorEastAsia"/>
                <w:kern w:val="0"/>
                <w:sz w:val="24"/>
                <w:szCs w:val="24"/>
              </w:rPr>
            </w:pPr>
          </w:p>
          <w:p w14:paraId="518EC265">
            <w:pPr>
              <w:autoSpaceDE w:val="0"/>
              <w:autoSpaceDN w:val="0"/>
              <w:adjustRightInd w:val="0"/>
              <w:snapToGrid w:val="0"/>
              <w:jc w:val="center"/>
              <w:rPr>
                <w:rFonts w:eastAsiaTheme="minorEastAsia"/>
                <w:kern w:val="0"/>
                <w:sz w:val="24"/>
                <w:szCs w:val="24"/>
              </w:rPr>
            </w:pPr>
          </w:p>
          <w:p w14:paraId="00004876">
            <w:pPr>
              <w:autoSpaceDE w:val="0"/>
              <w:autoSpaceDN w:val="0"/>
              <w:adjustRightInd w:val="0"/>
              <w:snapToGrid w:val="0"/>
              <w:jc w:val="center"/>
              <w:rPr>
                <w:rFonts w:eastAsiaTheme="minorEastAsia"/>
                <w:kern w:val="0"/>
                <w:sz w:val="24"/>
                <w:szCs w:val="24"/>
              </w:rPr>
            </w:pPr>
          </w:p>
          <w:p w14:paraId="7FB0A6BC">
            <w:pPr>
              <w:autoSpaceDE w:val="0"/>
              <w:autoSpaceDN w:val="0"/>
              <w:adjustRightInd w:val="0"/>
              <w:snapToGrid w:val="0"/>
              <w:jc w:val="center"/>
              <w:rPr>
                <w:rFonts w:eastAsiaTheme="minorEastAsia"/>
                <w:kern w:val="0"/>
                <w:sz w:val="24"/>
                <w:szCs w:val="24"/>
              </w:rPr>
            </w:pPr>
          </w:p>
          <w:p w14:paraId="7C97BD14">
            <w:pPr>
              <w:autoSpaceDE w:val="0"/>
              <w:autoSpaceDN w:val="0"/>
              <w:adjustRightInd w:val="0"/>
              <w:snapToGrid w:val="0"/>
              <w:jc w:val="center"/>
              <w:rPr>
                <w:rFonts w:eastAsiaTheme="minorEastAsia"/>
                <w:kern w:val="0"/>
                <w:sz w:val="24"/>
                <w:szCs w:val="24"/>
              </w:rPr>
            </w:pPr>
          </w:p>
          <w:p w14:paraId="70F4CCA0">
            <w:pPr>
              <w:autoSpaceDE w:val="0"/>
              <w:autoSpaceDN w:val="0"/>
              <w:adjustRightInd w:val="0"/>
              <w:snapToGrid w:val="0"/>
              <w:jc w:val="center"/>
              <w:rPr>
                <w:rFonts w:eastAsiaTheme="minorEastAsia"/>
                <w:kern w:val="0"/>
                <w:sz w:val="24"/>
                <w:szCs w:val="24"/>
              </w:rPr>
            </w:pPr>
          </w:p>
          <w:p w14:paraId="58DC6DBE">
            <w:pPr>
              <w:autoSpaceDE w:val="0"/>
              <w:autoSpaceDN w:val="0"/>
              <w:adjustRightInd w:val="0"/>
              <w:snapToGrid w:val="0"/>
              <w:jc w:val="center"/>
              <w:rPr>
                <w:rFonts w:eastAsiaTheme="minorEastAsia"/>
                <w:kern w:val="0"/>
                <w:sz w:val="24"/>
                <w:szCs w:val="24"/>
              </w:rPr>
            </w:pPr>
          </w:p>
          <w:p w14:paraId="7F721E56">
            <w:pPr>
              <w:autoSpaceDE w:val="0"/>
              <w:autoSpaceDN w:val="0"/>
              <w:adjustRightInd w:val="0"/>
              <w:snapToGrid w:val="0"/>
              <w:jc w:val="center"/>
              <w:rPr>
                <w:rFonts w:eastAsiaTheme="minorEastAsia"/>
                <w:kern w:val="0"/>
                <w:sz w:val="24"/>
                <w:szCs w:val="24"/>
              </w:rPr>
            </w:pPr>
          </w:p>
          <w:p w14:paraId="0C9F75CF">
            <w:pPr>
              <w:autoSpaceDE w:val="0"/>
              <w:autoSpaceDN w:val="0"/>
              <w:adjustRightInd w:val="0"/>
              <w:snapToGrid w:val="0"/>
              <w:jc w:val="center"/>
              <w:rPr>
                <w:rFonts w:eastAsiaTheme="minorEastAsia"/>
                <w:kern w:val="0"/>
                <w:sz w:val="24"/>
                <w:szCs w:val="24"/>
              </w:rPr>
            </w:pPr>
          </w:p>
          <w:p w14:paraId="49D53A93">
            <w:pPr>
              <w:autoSpaceDE w:val="0"/>
              <w:autoSpaceDN w:val="0"/>
              <w:adjustRightInd w:val="0"/>
              <w:snapToGrid w:val="0"/>
              <w:jc w:val="center"/>
              <w:rPr>
                <w:rFonts w:eastAsiaTheme="minorEastAsia"/>
                <w:kern w:val="0"/>
                <w:sz w:val="24"/>
                <w:szCs w:val="24"/>
              </w:rPr>
            </w:pPr>
          </w:p>
          <w:p w14:paraId="09AA920E">
            <w:pPr>
              <w:autoSpaceDE w:val="0"/>
              <w:autoSpaceDN w:val="0"/>
              <w:adjustRightInd w:val="0"/>
              <w:snapToGrid w:val="0"/>
              <w:jc w:val="center"/>
              <w:rPr>
                <w:rFonts w:eastAsiaTheme="minorEastAsia"/>
                <w:kern w:val="0"/>
                <w:sz w:val="24"/>
                <w:szCs w:val="24"/>
              </w:rPr>
            </w:pPr>
          </w:p>
          <w:p w14:paraId="7E25EC7F">
            <w:pPr>
              <w:autoSpaceDE w:val="0"/>
              <w:autoSpaceDN w:val="0"/>
              <w:adjustRightInd w:val="0"/>
              <w:snapToGrid w:val="0"/>
              <w:jc w:val="center"/>
              <w:rPr>
                <w:rFonts w:eastAsiaTheme="minorEastAsia"/>
                <w:kern w:val="0"/>
                <w:sz w:val="24"/>
                <w:szCs w:val="24"/>
              </w:rPr>
            </w:pPr>
          </w:p>
          <w:p w14:paraId="4D91C58A">
            <w:pPr>
              <w:autoSpaceDE w:val="0"/>
              <w:autoSpaceDN w:val="0"/>
              <w:adjustRightInd w:val="0"/>
              <w:snapToGrid w:val="0"/>
              <w:jc w:val="center"/>
              <w:rPr>
                <w:rFonts w:eastAsiaTheme="minorEastAsia"/>
                <w:kern w:val="0"/>
                <w:sz w:val="24"/>
                <w:szCs w:val="24"/>
              </w:rPr>
            </w:pPr>
          </w:p>
          <w:p w14:paraId="53DBF2E6">
            <w:pPr>
              <w:autoSpaceDE w:val="0"/>
              <w:autoSpaceDN w:val="0"/>
              <w:adjustRightInd w:val="0"/>
              <w:snapToGrid w:val="0"/>
              <w:jc w:val="center"/>
              <w:rPr>
                <w:rFonts w:eastAsiaTheme="minorEastAsia"/>
                <w:kern w:val="0"/>
                <w:sz w:val="24"/>
                <w:szCs w:val="24"/>
              </w:rPr>
            </w:pPr>
          </w:p>
          <w:p w14:paraId="24B54844">
            <w:pPr>
              <w:autoSpaceDE w:val="0"/>
              <w:autoSpaceDN w:val="0"/>
              <w:adjustRightInd w:val="0"/>
              <w:snapToGrid w:val="0"/>
              <w:jc w:val="center"/>
              <w:rPr>
                <w:rFonts w:eastAsiaTheme="minorEastAsia"/>
                <w:kern w:val="0"/>
                <w:sz w:val="24"/>
                <w:szCs w:val="24"/>
              </w:rPr>
            </w:pPr>
          </w:p>
          <w:p w14:paraId="21070F2D">
            <w:pPr>
              <w:autoSpaceDE w:val="0"/>
              <w:autoSpaceDN w:val="0"/>
              <w:adjustRightInd w:val="0"/>
              <w:snapToGrid w:val="0"/>
              <w:jc w:val="center"/>
              <w:rPr>
                <w:rFonts w:eastAsiaTheme="minorEastAsia"/>
                <w:kern w:val="0"/>
                <w:sz w:val="24"/>
                <w:szCs w:val="24"/>
              </w:rPr>
            </w:pPr>
          </w:p>
          <w:p w14:paraId="7A30A5E1">
            <w:pPr>
              <w:autoSpaceDE w:val="0"/>
              <w:autoSpaceDN w:val="0"/>
              <w:adjustRightInd w:val="0"/>
              <w:snapToGrid w:val="0"/>
              <w:jc w:val="center"/>
              <w:rPr>
                <w:rFonts w:eastAsiaTheme="minorEastAsia"/>
                <w:kern w:val="0"/>
                <w:sz w:val="24"/>
                <w:szCs w:val="24"/>
              </w:rPr>
            </w:pPr>
          </w:p>
          <w:p w14:paraId="5E166C6C">
            <w:pPr>
              <w:autoSpaceDE w:val="0"/>
              <w:autoSpaceDN w:val="0"/>
              <w:adjustRightInd w:val="0"/>
              <w:snapToGrid w:val="0"/>
              <w:jc w:val="center"/>
              <w:rPr>
                <w:rFonts w:eastAsiaTheme="minorEastAsia"/>
                <w:kern w:val="0"/>
                <w:sz w:val="24"/>
                <w:szCs w:val="24"/>
              </w:rPr>
            </w:pPr>
          </w:p>
          <w:p w14:paraId="09E04C7F">
            <w:pPr>
              <w:autoSpaceDE w:val="0"/>
              <w:autoSpaceDN w:val="0"/>
              <w:adjustRightInd w:val="0"/>
              <w:snapToGrid w:val="0"/>
              <w:jc w:val="center"/>
              <w:rPr>
                <w:rFonts w:eastAsiaTheme="minorEastAsia"/>
                <w:kern w:val="0"/>
                <w:sz w:val="24"/>
                <w:szCs w:val="24"/>
              </w:rPr>
            </w:pPr>
          </w:p>
          <w:p w14:paraId="05CDC322">
            <w:pPr>
              <w:autoSpaceDE w:val="0"/>
              <w:autoSpaceDN w:val="0"/>
              <w:adjustRightInd w:val="0"/>
              <w:snapToGrid w:val="0"/>
              <w:jc w:val="center"/>
              <w:rPr>
                <w:rFonts w:eastAsiaTheme="minorEastAsia"/>
                <w:kern w:val="0"/>
                <w:sz w:val="24"/>
                <w:szCs w:val="24"/>
              </w:rPr>
            </w:pPr>
          </w:p>
          <w:p w14:paraId="5703F39B">
            <w:pPr>
              <w:autoSpaceDE w:val="0"/>
              <w:autoSpaceDN w:val="0"/>
              <w:adjustRightInd w:val="0"/>
              <w:snapToGrid w:val="0"/>
              <w:jc w:val="center"/>
              <w:rPr>
                <w:rFonts w:eastAsiaTheme="minorEastAsia"/>
                <w:kern w:val="0"/>
                <w:sz w:val="24"/>
                <w:szCs w:val="24"/>
              </w:rPr>
            </w:pPr>
          </w:p>
          <w:p w14:paraId="65E31C5A">
            <w:pPr>
              <w:autoSpaceDE w:val="0"/>
              <w:autoSpaceDN w:val="0"/>
              <w:adjustRightInd w:val="0"/>
              <w:snapToGrid w:val="0"/>
              <w:jc w:val="center"/>
              <w:rPr>
                <w:rFonts w:eastAsiaTheme="minorEastAsia"/>
                <w:kern w:val="0"/>
                <w:sz w:val="24"/>
                <w:szCs w:val="24"/>
              </w:rPr>
            </w:pPr>
          </w:p>
          <w:p w14:paraId="1D2CB3BD">
            <w:pPr>
              <w:autoSpaceDE w:val="0"/>
              <w:autoSpaceDN w:val="0"/>
              <w:adjustRightInd w:val="0"/>
              <w:snapToGrid w:val="0"/>
              <w:jc w:val="center"/>
              <w:rPr>
                <w:rFonts w:eastAsiaTheme="minorEastAsia"/>
                <w:kern w:val="0"/>
                <w:sz w:val="24"/>
                <w:szCs w:val="24"/>
              </w:rPr>
            </w:pPr>
          </w:p>
          <w:p w14:paraId="03E0FCDA">
            <w:pPr>
              <w:autoSpaceDE w:val="0"/>
              <w:autoSpaceDN w:val="0"/>
              <w:adjustRightInd w:val="0"/>
              <w:snapToGrid w:val="0"/>
              <w:jc w:val="center"/>
              <w:rPr>
                <w:rFonts w:eastAsiaTheme="minorEastAsia"/>
                <w:kern w:val="0"/>
                <w:sz w:val="24"/>
                <w:szCs w:val="24"/>
              </w:rPr>
            </w:pPr>
          </w:p>
          <w:p w14:paraId="0C846443">
            <w:pPr>
              <w:autoSpaceDE w:val="0"/>
              <w:autoSpaceDN w:val="0"/>
              <w:adjustRightInd w:val="0"/>
              <w:snapToGrid w:val="0"/>
              <w:jc w:val="center"/>
              <w:rPr>
                <w:rFonts w:eastAsiaTheme="minorEastAsia"/>
                <w:kern w:val="0"/>
                <w:sz w:val="24"/>
                <w:szCs w:val="24"/>
              </w:rPr>
            </w:pPr>
          </w:p>
          <w:p w14:paraId="7A928CC4">
            <w:pPr>
              <w:autoSpaceDE w:val="0"/>
              <w:autoSpaceDN w:val="0"/>
              <w:adjustRightInd w:val="0"/>
              <w:snapToGrid w:val="0"/>
              <w:jc w:val="center"/>
              <w:rPr>
                <w:rFonts w:eastAsiaTheme="minorEastAsia"/>
                <w:kern w:val="0"/>
                <w:sz w:val="24"/>
                <w:szCs w:val="24"/>
              </w:rPr>
            </w:pPr>
          </w:p>
          <w:p w14:paraId="1471CBEF">
            <w:pPr>
              <w:autoSpaceDE w:val="0"/>
              <w:autoSpaceDN w:val="0"/>
              <w:adjustRightInd w:val="0"/>
              <w:snapToGrid w:val="0"/>
              <w:jc w:val="center"/>
              <w:rPr>
                <w:rFonts w:eastAsiaTheme="minorEastAsia"/>
                <w:kern w:val="0"/>
                <w:sz w:val="24"/>
                <w:szCs w:val="24"/>
              </w:rPr>
            </w:pPr>
          </w:p>
          <w:p w14:paraId="5DFB8AD6">
            <w:pPr>
              <w:autoSpaceDE w:val="0"/>
              <w:autoSpaceDN w:val="0"/>
              <w:adjustRightInd w:val="0"/>
              <w:snapToGrid w:val="0"/>
              <w:jc w:val="center"/>
              <w:rPr>
                <w:rFonts w:eastAsiaTheme="minorEastAsia"/>
                <w:kern w:val="0"/>
                <w:sz w:val="24"/>
                <w:szCs w:val="24"/>
              </w:rPr>
            </w:pPr>
          </w:p>
          <w:p w14:paraId="1216D461">
            <w:pPr>
              <w:autoSpaceDE w:val="0"/>
              <w:autoSpaceDN w:val="0"/>
              <w:adjustRightInd w:val="0"/>
              <w:snapToGrid w:val="0"/>
              <w:jc w:val="center"/>
              <w:rPr>
                <w:rFonts w:eastAsiaTheme="minorEastAsia"/>
                <w:kern w:val="0"/>
                <w:sz w:val="24"/>
                <w:szCs w:val="24"/>
              </w:rPr>
            </w:pPr>
          </w:p>
          <w:p w14:paraId="479E8696">
            <w:pPr>
              <w:autoSpaceDE w:val="0"/>
              <w:autoSpaceDN w:val="0"/>
              <w:adjustRightInd w:val="0"/>
              <w:snapToGrid w:val="0"/>
              <w:jc w:val="center"/>
              <w:rPr>
                <w:rFonts w:eastAsiaTheme="minorEastAsia"/>
                <w:kern w:val="0"/>
                <w:sz w:val="24"/>
                <w:szCs w:val="24"/>
              </w:rPr>
            </w:pPr>
          </w:p>
          <w:p w14:paraId="00303BE2">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6F74B82A">
            <w:pPr>
              <w:autoSpaceDE w:val="0"/>
              <w:autoSpaceDN w:val="0"/>
              <w:adjustRightInd w:val="0"/>
              <w:snapToGrid w:val="0"/>
              <w:jc w:val="center"/>
              <w:rPr>
                <w:rFonts w:eastAsiaTheme="minorEastAsia"/>
                <w:kern w:val="0"/>
                <w:sz w:val="24"/>
                <w:szCs w:val="24"/>
              </w:rPr>
            </w:pPr>
          </w:p>
          <w:p w14:paraId="077F7A37">
            <w:pPr>
              <w:autoSpaceDE w:val="0"/>
              <w:autoSpaceDN w:val="0"/>
              <w:adjustRightInd w:val="0"/>
              <w:snapToGrid w:val="0"/>
              <w:jc w:val="center"/>
              <w:rPr>
                <w:rFonts w:eastAsiaTheme="minorEastAsia"/>
                <w:kern w:val="0"/>
                <w:sz w:val="24"/>
                <w:szCs w:val="24"/>
              </w:rPr>
            </w:pPr>
          </w:p>
          <w:p w14:paraId="557E945D">
            <w:pPr>
              <w:autoSpaceDE w:val="0"/>
              <w:autoSpaceDN w:val="0"/>
              <w:adjustRightInd w:val="0"/>
              <w:snapToGrid w:val="0"/>
              <w:jc w:val="center"/>
              <w:rPr>
                <w:rFonts w:eastAsiaTheme="minorEastAsia"/>
                <w:kern w:val="0"/>
                <w:sz w:val="24"/>
                <w:szCs w:val="24"/>
              </w:rPr>
            </w:pPr>
          </w:p>
          <w:p w14:paraId="6B2D0B92">
            <w:pPr>
              <w:autoSpaceDE w:val="0"/>
              <w:autoSpaceDN w:val="0"/>
              <w:adjustRightInd w:val="0"/>
              <w:snapToGrid w:val="0"/>
              <w:jc w:val="center"/>
              <w:rPr>
                <w:rFonts w:eastAsiaTheme="minorEastAsia"/>
                <w:kern w:val="0"/>
                <w:sz w:val="24"/>
                <w:szCs w:val="24"/>
              </w:rPr>
            </w:pPr>
          </w:p>
          <w:p w14:paraId="13D20A20">
            <w:pPr>
              <w:autoSpaceDE w:val="0"/>
              <w:autoSpaceDN w:val="0"/>
              <w:adjustRightInd w:val="0"/>
              <w:snapToGrid w:val="0"/>
              <w:jc w:val="center"/>
              <w:rPr>
                <w:rFonts w:eastAsiaTheme="minorEastAsia"/>
                <w:kern w:val="0"/>
                <w:sz w:val="24"/>
                <w:szCs w:val="24"/>
              </w:rPr>
            </w:pPr>
          </w:p>
          <w:p w14:paraId="2459FA2D">
            <w:pPr>
              <w:autoSpaceDE w:val="0"/>
              <w:autoSpaceDN w:val="0"/>
              <w:adjustRightInd w:val="0"/>
              <w:snapToGrid w:val="0"/>
              <w:jc w:val="center"/>
              <w:rPr>
                <w:rFonts w:eastAsiaTheme="minorEastAsia"/>
                <w:kern w:val="0"/>
                <w:sz w:val="24"/>
                <w:szCs w:val="24"/>
              </w:rPr>
            </w:pPr>
          </w:p>
          <w:p w14:paraId="1DCFDA7A">
            <w:pPr>
              <w:autoSpaceDE w:val="0"/>
              <w:autoSpaceDN w:val="0"/>
              <w:adjustRightInd w:val="0"/>
              <w:snapToGrid w:val="0"/>
              <w:jc w:val="center"/>
              <w:rPr>
                <w:rFonts w:eastAsiaTheme="minorEastAsia"/>
                <w:kern w:val="0"/>
                <w:sz w:val="24"/>
                <w:szCs w:val="24"/>
              </w:rPr>
            </w:pPr>
          </w:p>
          <w:p w14:paraId="3C56C6C8">
            <w:pPr>
              <w:autoSpaceDE w:val="0"/>
              <w:autoSpaceDN w:val="0"/>
              <w:adjustRightInd w:val="0"/>
              <w:snapToGrid w:val="0"/>
              <w:jc w:val="center"/>
              <w:rPr>
                <w:rFonts w:eastAsiaTheme="minorEastAsia"/>
                <w:kern w:val="0"/>
                <w:sz w:val="24"/>
                <w:szCs w:val="24"/>
              </w:rPr>
            </w:pPr>
          </w:p>
          <w:p w14:paraId="58A40DCB">
            <w:pPr>
              <w:autoSpaceDE w:val="0"/>
              <w:autoSpaceDN w:val="0"/>
              <w:adjustRightInd w:val="0"/>
              <w:snapToGrid w:val="0"/>
              <w:jc w:val="center"/>
              <w:rPr>
                <w:rFonts w:eastAsiaTheme="minorEastAsia"/>
                <w:kern w:val="0"/>
                <w:sz w:val="24"/>
                <w:szCs w:val="24"/>
              </w:rPr>
            </w:pPr>
          </w:p>
          <w:p w14:paraId="173E8ECA">
            <w:pPr>
              <w:autoSpaceDE w:val="0"/>
              <w:autoSpaceDN w:val="0"/>
              <w:adjustRightInd w:val="0"/>
              <w:snapToGrid w:val="0"/>
              <w:jc w:val="center"/>
              <w:rPr>
                <w:rFonts w:eastAsiaTheme="minorEastAsia"/>
                <w:kern w:val="0"/>
                <w:sz w:val="24"/>
                <w:szCs w:val="24"/>
              </w:rPr>
            </w:pPr>
          </w:p>
          <w:p w14:paraId="5333600C">
            <w:pPr>
              <w:autoSpaceDE w:val="0"/>
              <w:autoSpaceDN w:val="0"/>
              <w:adjustRightInd w:val="0"/>
              <w:snapToGrid w:val="0"/>
              <w:jc w:val="center"/>
              <w:rPr>
                <w:rFonts w:eastAsiaTheme="minorEastAsia"/>
                <w:kern w:val="0"/>
                <w:sz w:val="24"/>
                <w:szCs w:val="24"/>
              </w:rPr>
            </w:pPr>
          </w:p>
          <w:p w14:paraId="5DD4EFE7">
            <w:pPr>
              <w:autoSpaceDE w:val="0"/>
              <w:autoSpaceDN w:val="0"/>
              <w:adjustRightInd w:val="0"/>
              <w:snapToGrid w:val="0"/>
              <w:jc w:val="center"/>
              <w:rPr>
                <w:rFonts w:eastAsiaTheme="minorEastAsia"/>
                <w:kern w:val="0"/>
                <w:sz w:val="24"/>
                <w:szCs w:val="24"/>
              </w:rPr>
            </w:pPr>
          </w:p>
          <w:p w14:paraId="2630949D">
            <w:pPr>
              <w:autoSpaceDE w:val="0"/>
              <w:autoSpaceDN w:val="0"/>
              <w:adjustRightInd w:val="0"/>
              <w:snapToGrid w:val="0"/>
              <w:jc w:val="center"/>
              <w:rPr>
                <w:rFonts w:eastAsiaTheme="minorEastAsia"/>
                <w:kern w:val="0"/>
                <w:sz w:val="24"/>
                <w:szCs w:val="24"/>
              </w:rPr>
            </w:pPr>
          </w:p>
          <w:p w14:paraId="246B267A">
            <w:pPr>
              <w:autoSpaceDE w:val="0"/>
              <w:autoSpaceDN w:val="0"/>
              <w:adjustRightInd w:val="0"/>
              <w:snapToGrid w:val="0"/>
              <w:jc w:val="center"/>
              <w:rPr>
                <w:rFonts w:eastAsiaTheme="minorEastAsia"/>
                <w:kern w:val="0"/>
                <w:sz w:val="24"/>
                <w:szCs w:val="24"/>
              </w:rPr>
            </w:pPr>
          </w:p>
          <w:p w14:paraId="38AB7192">
            <w:pPr>
              <w:autoSpaceDE w:val="0"/>
              <w:autoSpaceDN w:val="0"/>
              <w:adjustRightInd w:val="0"/>
              <w:snapToGrid w:val="0"/>
              <w:jc w:val="center"/>
              <w:rPr>
                <w:rFonts w:eastAsiaTheme="minorEastAsia"/>
                <w:kern w:val="0"/>
                <w:sz w:val="24"/>
                <w:szCs w:val="24"/>
              </w:rPr>
            </w:pPr>
          </w:p>
          <w:p w14:paraId="4F15EAE3">
            <w:pPr>
              <w:autoSpaceDE w:val="0"/>
              <w:autoSpaceDN w:val="0"/>
              <w:adjustRightInd w:val="0"/>
              <w:snapToGrid w:val="0"/>
              <w:jc w:val="center"/>
              <w:rPr>
                <w:rFonts w:eastAsiaTheme="minorEastAsia"/>
                <w:kern w:val="0"/>
                <w:sz w:val="24"/>
                <w:szCs w:val="24"/>
              </w:rPr>
            </w:pPr>
          </w:p>
          <w:p w14:paraId="632AEA61">
            <w:pPr>
              <w:autoSpaceDE w:val="0"/>
              <w:autoSpaceDN w:val="0"/>
              <w:adjustRightInd w:val="0"/>
              <w:snapToGrid w:val="0"/>
              <w:jc w:val="center"/>
              <w:rPr>
                <w:rFonts w:eastAsiaTheme="minorEastAsia"/>
                <w:kern w:val="0"/>
                <w:sz w:val="24"/>
                <w:szCs w:val="24"/>
              </w:rPr>
            </w:pPr>
          </w:p>
          <w:p w14:paraId="3EA4EB5C">
            <w:pPr>
              <w:autoSpaceDE w:val="0"/>
              <w:autoSpaceDN w:val="0"/>
              <w:adjustRightInd w:val="0"/>
              <w:snapToGrid w:val="0"/>
              <w:jc w:val="center"/>
              <w:rPr>
                <w:rFonts w:eastAsiaTheme="minorEastAsia"/>
                <w:kern w:val="0"/>
                <w:sz w:val="24"/>
                <w:szCs w:val="24"/>
              </w:rPr>
            </w:pPr>
          </w:p>
          <w:p w14:paraId="7B4BBFB8">
            <w:pPr>
              <w:autoSpaceDE w:val="0"/>
              <w:autoSpaceDN w:val="0"/>
              <w:adjustRightInd w:val="0"/>
              <w:snapToGrid w:val="0"/>
              <w:jc w:val="center"/>
              <w:rPr>
                <w:rFonts w:eastAsiaTheme="minorEastAsia"/>
                <w:kern w:val="0"/>
                <w:sz w:val="24"/>
                <w:szCs w:val="24"/>
              </w:rPr>
            </w:pPr>
          </w:p>
          <w:p w14:paraId="5F11D30D">
            <w:pPr>
              <w:autoSpaceDE w:val="0"/>
              <w:autoSpaceDN w:val="0"/>
              <w:adjustRightInd w:val="0"/>
              <w:snapToGrid w:val="0"/>
              <w:jc w:val="center"/>
              <w:rPr>
                <w:rFonts w:eastAsiaTheme="minorEastAsia"/>
                <w:kern w:val="0"/>
                <w:sz w:val="24"/>
                <w:szCs w:val="24"/>
              </w:rPr>
            </w:pPr>
          </w:p>
          <w:p w14:paraId="55B74F83">
            <w:pPr>
              <w:autoSpaceDE w:val="0"/>
              <w:autoSpaceDN w:val="0"/>
              <w:adjustRightInd w:val="0"/>
              <w:snapToGrid w:val="0"/>
              <w:jc w:val="center"/>
              <w:rPr>
                <w:rFonts w:eastAsiaTheme="minorEastAsia"/>
                <w:kern w:val="0"/>
                <w:sz w:val="24"/>
                <w:szCs w:val="24"/>
              </w:rPr>
            </w:pPr>
          </w:p>
          <w:p w14:paraId="4AB23F8E">
            <w:pPr>
              <w:autoSpaceDE w:val="0"/>
              <w:autoSpaceDN w:val="0"/>
              <w:adjustRightInd w:val="0"/>
              <w:snapToGrid w:val="0"/>
              <w:jc w:val="center"/>
              <w:rPr>
                <w:rFonts w:eastAsiaTheme="minorEastAsia"/>
                <w:kern w:val="0"/>
                <w:sz w:val="24"/>
                <w:szCs w:val="24"/>
              </w:rPr>
            </w:pPr>
          </w:p>
          <w:p w14:paraId="758B208A">
            <w:pPr>
              <w:autoSpaceDE w:val="0"/>
              <w:autoSpaceDN w:val="0"/>
              <w:adjustRightInd w:val="0"/>
              <w:snapToGrid w:val="0"/>
              <w:jc w:val="center"/>
              <w:rPr>
                <w:rFonts w:eastAsiaTheme="minorEastAsia"/>
                <w:kern w:val="0"/>
                <w:sz w:val="24"/>
                <w:szCs w:val="24"/>
              </w:rPr>
            </w:pPr>
          </w:p>
          <w:p w14:paraId="2875AC27">
            <w:pPr>
              <w:autoSpaceDE w:val="0"/>
              <w:autoSpaceDN w:val="0"/>
              <w:adjustRightInd w:val="0"/>
              <w:snapToGrid w:val="0"/>
              <w:jc w:val="center"/>
              <w:rPr>
                <w:rFonts w:eastAsiaTheme="minorEastAsia"/>
                <w:kern w:val="0"/>
                <w:sz w:val="24"/>
                <w:szCs w:val="24"/>
              </w:rPr>
            </w:pPr>
          </w:p>
          <w:p w14:paraId="51C0190D">
            <w:pPr>
              <w:autoSpaceDE w:val="0"/>
              <w:autoSpaceDN w:val="0"/>
              <w:adjustRightInd w:val="0"/>
              <w:snapToGrid w:val="0"/>
              <w:jc w:val="center"/>
              <w:rPr>
                <w:rFonts w:eastAsiaTheme="minorEastAsia"/>
                <w:kern w:val="0"/>
                <w:sz w:val="24"/>
                <w:szCs w:val="24"/>
              </w:rPr>
            </w:pPr>
          </w:p>
          <w:p w14:paraId="453DB5F0">
            <w:pPr>
              <w:autoSpaceDE w:val="0"/>
              <w:autoSpaceDN w:val="0"/>
              <w:adjustRightInd w:val="0"/>
              <w:snapToGrid w:val="0"/>
              <w:jc w:val="center"/>
              <w:rPr>
                <w:rFonts w:eastAsiaTheme="minorEastAsia"/>
                <w:kern w:val="0"/>
                <w:sz w:val="24"/>
                <w:szCs w:val="24"/>
              </w:rPr>
            </w:pPr>
          </w:p>
          <w:p w14:paraId="23195330">
            <w:pPr>
              <w:autoSpaceDE w:val="0"/>
              <w:autoSpaceDN w:val="0"/>
              <w:adjustRightInd w:val="0"/>
              <w:snapToGrid w:val="0"/>
              <w:jc w:val="center"/>
              <w:rPr>
                <w:rFonts w:eastAsiaTheme="minorEastAsia"/>
                <w:kern w:val="0"/>
                <w:sz w:val="24"/>
                <w:szCs w:val="24"/>
              </w:rPr>
            </w:pPr>
          </w:p>
          <w:p w14:paraId="6FF327C5">
            <w:pPr>
              <w:autoSpaceDE w:val="0"/>
              <w:autoSpaceDN w:val="0"/>
              <w:adjustRightInd w:val="0"/>
              <w:snapToGrid w:val="0"/>
              <w:jc w:val="center"/>
              <w:rPr>
                <w:rFonts w:eastAsiaTheme="minorEastAsia"/>
                <w:kern w:val="0"/>
                <w:sz w:val="24"/>
                <w:szCs w:val="24"/>
              </w:rPr>
            </w:pPr>
          </w:p>
          <w:p w14:paraId="5D9B09DA">
            <w:pPr>
              <w:autoSpaceDE w:val="0"/>
              <w:autoSpaceDN w:val="0"/>
              <w:adjustRightInd w:val="0"/>
              <w:snapToGrid w:val="0"/>
              <w:jc w:val="center"/>
              <w:rPr>
                <w:rFonts w:eastAsiaTheme="minorEastAsia"/>
                <w:kern w:val="0"/>
                <w:sz w:val="24"/>
                <w:szCs w:val="24"/>
              </w:rPr>
            </w:pPr>
          </w:p>
          <w:p w14:paraId="2BCECD30">
            <w:pPr>
              <w:autoSpaceDE w:val="0"/>
              <w:autoSpaceDN w:val="0"/>
              <w:adjustRightInd w:val="0"/>
              <w:snapToGrid w:val="0"/>
              <w:jc w:val="center"/>
              <w:rPr>
                <w:rFonts w:eastAsiaTheme="minorEastAsia"/>
                <w:kern w:val="0"/>
                <w:sz w:val="24"/>
                <w:szCs w:val="24"/>
              </w:rPr>
            </w:pPr>
          </w:p>
          <w:p w14:paraId="30086BE4">
            <w:pPr>
              <w:autoSpaceDE w:val="0"/>
              <w:autoSpaceDN w:val="0"/>
              <w:adjustRightInd w:val="0"/>
              <w:snapToGrid w:val="0"/>
              <w:jc w:val="center"/>
              <w:rPr>
                <w:rFonts w:eastAsiaTheme="minorEastAsia"/>
                <w:kern w:val="0"/>
                <w:sz w:val="24"/>
                <w:szCs w:val="24"/>
              </w:rPr>
            </w:pPr>
          </w:p>
          <w:p w14:paraId="593D12D9">
            <w:pPr>
              <w:autoSpaceDE w:val="0"/>
              <w:autoSpaceDN w:val="0"/>
              <w:adjustRightInd w:val="0"/>
              <w:snapToGrid w:val="0"/>
              <w:jc w:val="center"/>
              <w:rPr>
                <w:rFonts w:eastAsiaTheme="minorEastAsia"/>
                <w:kern w:val="0"/>
                <w:sz w:val="24"/>
                <w:szCs w:val="24"/>
              </w:rPr>
            </w:pPr>
          </w:p>
          <w:p w14:paraId="3425ACA8">
            <w:pPr>
              <w:autoSpaceDE w:val="0"/>
              <w:autoSpaceDN w:val="0"/>
              <w:adjustRightInd w:val="0"/>
              <w:snapToGrid w:val="0"/>
              <w:jc w:val="center"/>
              <w:rPr>
                <w:rFonts w:eastAsiaTheme="minorEastAsia"/>
                <w:kern w:val="0"/>
                <w:sz w:val="24"/>
                <w:szCs w:val="24"/>
              </w:rPr>
            </w:pPr>
          </w:p>
          <w:p w14:paraId="29039737">
            <w:pPr>
              <w:autoSpaceDE w:val="0"/>
              <w:autoSpaceDN w:val="0"/>
              <w:adjustRightInd w:val="0"/>
              <w:snapToGrid w:val="0"/>
              <w:jc w:val="center"/>
              <w:rPr>
                <w:rFonts w:eastAsiaTheme="minorEastAsia"/>
                <w:kern w:val="0"/>
                <w:sz w:val="24"/>
                <w:szCs w:val="24"/>
              </w:rPr>
            </w:pPr>
          </w:p>
          <w:p w14:paraId="730ACA8B">
            <w:pPr>
              <w:autoSpaceDE w:val="0"/>
              <w:autoSpaceDN w:val="0"/>
              <w:adjustRightInd w:val="0"/>
              <w:snapToGrid w:val="0"/>
              <w:jc w:val="center"/>
              <w:rPr>
                <w:rFonts w:eastAsiaTheme="minorEastAsia"/>
                <w:kern w:val="0"/>
                <w:sz w:val="24"/>
                <w:szCs w:val="24"/>
              </w:rPr>
            </w:pPr>
          </w:p>
          <w:p w14:paraId="47934CFC">
            <w:pPr>
              <w:autoSpaceDE w:val="0"/>
              <w:autoSpaceDN w:val="0"/>
              <w:adjustRightInd w:val="0"/>
              <w:snapToGrid w:val="0"/>
              <w:jc w:val="center"/>
              <w:rPr>
                <w:rFonts w:eastAsiaTheme="minorEastAsia"/>
                <w:kern w:val="0"/>
                <w:sz w:val="24"/>
                <w:szCs w:val="24"/>
              </w:rPr>
            </w:pPr>
          </w:p>
          <w:p w14:paraId="7BAFEEE5">
            <w:pPr>
              <w:autoSpaceDE w:val="0"/>
              <w:autoSpaceDN w:val="0"/>
              <w:adjustRightInd w:val="0"/>
              <w:snapToGrid w:val="0"/>
              <w:jc w:val="center"/>
              <w:rPr>
                <w:rFonts w:eastAsiaTheme="minorEastAsia"/>
                <w:kern w:val="0"/>
                <w:sz w:val="24"/>
                <w:szCs w:val="24"/>
              </w:rPr>
            </w:pPr>
          </w:p>
          <w:p w14:paraId="50FDC0C1">
            <w:pPr>
              <w:autoSpaceDE w:val="0"/>
              <w:autoSpaceDN w:val="0"/>
              <w:adjustRightInd w:val="0"/>
              <w:snapToGrid w:val="0"/>
              <w:jc w:val="center"/>
              <w:rPr>
                <w:rFonts w:eastAsiaTheme="minorEastAsia"/>
                <w:kern w:val="0"/>
                <w:sz w:val="24"/>
                <w:szCs w:val="24"/>
              </w:rPr>
            </w:pPr>
          </w:p>
          <w:p w14:paraId="76958142">
            <w:pPr>
              <w:autoSpaceDE w:val="0"/>
              <w:autoSpaceDN w:val="0"/>
              <w:adjustRightInd w:val="0"/>
              <w:snapToGrid w:val="0"/>
              <w:jc w:val="center"/>
              <w:rPr>
                <w:rFonts w:eastAsiaTheme="minorEastAsia"/>
                <w:kern w:val="0"/>
                <w:sz w:val="24"/>
                <w:szCs w:val="24"/>
              </w:rPr>
            </w:pPr>
          </w:p>
          <w:p w14:paraId="578BE937">
            <w:pPr>
              <w:pStyle w:val="2"/>
              <w:rPr>
                <w:rFonts w:eastAsiaTheme="minorEastAsia"/>
                <w:kern w:val="0"/>
                <w:sz w:val="24"/>
                <w:szCs w:val="24"/>
              </w:rPr>
            </w:pPr>
          </w:p>
          <w:p w14:paraId="48324090">
            <w:pPr>
              <w:pStyle w:val="2"/>
              <w:rPr>
                <w:rFonts w:eastAsiaTheme="minorEastAsia"/>
                <w:kern w:val="0"/>
                <w:sz w:val="24"/>
                <w:szCs w:val="24"/>
              </w:rPr>
            </w:pPr>
          </w:p>
          <w:p w14:paraId="72A79A26">
            <w:pPr>
              <w:pStyle w:val="2"/>
              <w:rPr>
                <w:rFonts w:eastAsiaTheme="minorEastAsia"/>
                <w:kern w:val="0"/>
                <w:sz w:val="24"/>
                <w:szCs w:val="24"/>
              </w:rPr>
            </w:pPr>
          </w:p>
          <w:p w14:paraId="28444E6A">
            <w:pPr>
              <w:autoSpaceDE w:val="0"/>
              <w:autoSpaceDN w:val="0"/>
              <w:adjustRightInd w:val="0"/>
              <w:snapToGrid w:val="0"/>
              <w:jc w:val="center"/>
              <w:rPr>
                <w:rFonts w:eastAsiaTheme="minorEastAsia"/>
                <w:kern w:val="0"/>
                <w:sz w:val="24"/>
                <w:szCs w:val="24"/>
              </w:rPr>
            </w:pPr>
          </w:p>
          <w:p w14:paraId="42EDBABD">
            <w:pPr>
              <w:autoSpaceDE w:val="0"/>
              <w:autoSpaceDN w:val="0"/>
              <w:adjustRightInd w:val="0"/>
              <w:snapToGrid w:val="0"/>
              <w:jc w:val="center"/>
              <w:rPr>
                <w:rFonts w:eastAsiaTheme="minorEastAsia"/>
                <w:kern w:val="0"/>
                <w:sz w:val="24"/>
                <w:szCs w:val="24"/>
              </w:rPr>
            </w:pPr>
          </w:p>
          <w:p w14:paraId="78462168">
            <w:pPr>
              <w:autoSpaceDE w:val="0"/>
              <w:autoSpaceDN w:val="0"/>
              <w:adjustRightInd w:val="0"/>
              <w:snapToGrid w:val="0"/>
              <w:jc w:val="center"/>
              <w:rPr>
                <w:rFonts w:eastAsiaTheme="minorEastAsia"/>
                <w:kern w:val="0"/>
                <w:sz w:val="24"/>
                <w:szCs w:val="24"/>
              </w:rPr>
            </w:pPr>
          </w:p>
          <w:p w14:paraId="3EC0B93C">
            <w:pPr>
              <w:autoSpaceDE w:val="0"/>
              <w:autoSpaceDN w:val="0"/>
              <w:adjustRightInd w:val="0"/>
              <w:snapToGrid w:val="0"/>
              <w:jc w:val="center"/>
              <w:rPr>
                <w:rFonts w:eastAsiaTheme="minorEastAsia"/>
                <w:kern w:val="0"/>
                <w:sz w:val="24"/>
                <w:szCs w:val="24"/>
              </w:rPr>
            </w:pPr>
          </w:p>
          <w:p w14:paraId="3C6C13BF">
            <w:pPr>
              <w:autoSpaceDE w:val="0"/>
              <w:autoSpaceDN w:val="0"/>
              <w:adjustRightInd w:val="0"/>
              <w:snapToGrid w:val="0"/>
              <w:jc w:val="center"/>
              <w:rPr>
                <w:rFonts w:eastAsiaTheme="minorEastAsia"/>
                <w:kern w:val="0"/>
                <w:sz w:val="24"/>
                <w:szCs w:val="24"/>
              </w:rPr>
            </w:pPr>
          </w:p>
          <w:p w14:paraId="2B18D4F0">
            <w:pPr>
              <w:autoSpaceDE w:val="0"/>
              <w:autoSpaceDN w:val="0"/>
              <w:adjustRightInd w:val="0"/>
              <w:snapToGrid w:val="0"/>
              <w:jc w:val="center"/>
              <w:rPr>
                <w:rFonts w:eastAsiaTheme="minorEastAsia"/>
                <w:kern w:val="0"/>
                <w:sz w:val="24"/>
                <w:szCs w:val="24"/>
              </w:rPr>
            </w:pPr>
          </w:p>
          <w:p w14:paraId="5505B165">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5FD5F40C">
            <w:pPr>
              <w:autoSpaceDE w:val="0"/>
              <w:autoSpaceDN w:val="0"/>
              <w:adjustRightInd w:val="0"/>
              <w:snapToGrid w:val="0"/>
              <w:jc w:val="center"/>
              <w:rPr>
                <w:rFonts w:eastAsiaTheme="minorEastAsia"/>
                <w:kern w:val="0"/>
                <w:sz w:val="24"/>
                <w:szCs w:val="24"/>
              </w:rPr>
            </w:pPr>
          </w:p>
          <w:p w14:paraId="755FF734">
            <w:pPr>
              <w:autoSpaceDE w:val="0"/>
              <w:autoSpaceDN w:val="0"/>
              <w:adjustRightInd w:val="0"/>
              <w:snapToGrid w:val="0"/>
              <w:jc w:val="center"/>
              <w:rPr>
                <w:rFonts w:eastAsiaTheme="minorEastAsia"/>
                <w:kern w:val="0"/>
                <w:sz w:val="24"/>
                <w:szCs w:val="24"/>
              </w:rPr>
            </w:pPr>
          </w:p>
          <w:p w14:paraId="2012E1CD">
            <w:pPr>
              <w:autoSpaceDE w:val="0"/>
              <w:autoSpaceDN w:val="0"/>
              <w:adjustRightInd w:val="0"/>
              <w:snapToGrid w:val="0"/>
              <w:jc w:val="center"/>
              <w:rPr>
                <w:rFonts w:eastAsiaTheme="minorEastAsia"/>
                <w:kern w:val="0"/>
                <w:sz w:val="24"/>
                <w:szCs w:val="24"/>
              </w:rPr>
            </w:pPr>
          </w:p>
          <w:p w14:paraId="58F771D0">
            <w:pPr>
              <w:autoSpaceDE w:val="0"/>
              <w:autoSpaceDN w:val="0"/>
              <w:adjustRightInd w:val="0"/>
              <w:snapToGrid w:val="0"/>
              <w:jc w:val="center"/>
              <w:rPr>
                <w:rFonts w:eastAsiaTheme="minorEastAsia"/>
                <w:kern w:val="0"/>
                <w:sz w:val="24"/>
                <w:szCs w:val="24"/>
              </w:rPr>
            </w:pPr>
          </w:p>
          <w:p w14:paraId="4C0EC3B4">
            <w:pPr>
              <w:autoSpaceDE w:val="0"/>
              <w:autoSpaceDN w:val="0"/>
              <w:adjustRightInd w:val="0"/>
              <w:snapToGrid w:val="0"/>
              <w:jc w:val="center"/>
              <w:rPr>
                <w:rFonts w:eastAsiaTheme="minorEastAsia"/>
                <w:kern w:val="0"/>
                <w:sz w:val="24"/>
                <w:szCs w:val="24"/>
              </w:rPr>
            </w:pPr>
          </w:p>
          <w:p w14:paraId="679A4FE1">
            <w:pPr>
              <w:autoSpaceDE w:val="0"/>
              <w:autoSpaceDN w:val="0"/>
              <w:adjustRightInd w:val="0"/>
              <w:snapToGrid w:val="0"/>
              <w:jc w:val="center"/>
              <w:rPr>
                <w:rFonts w:eastAsiaTheme="minorEastAsia"/>
                <w:kern w:val="0"/>
                <w:sz w:val="24"/>
                <w:szCs w:val="24"/>
              </w:rPr>
            </w:pPr>
          </w:p>
          <w:p w14:paraId="3897445C">
            <w:pPr>
              <w:autoSpaceDE w:val="0"/>
              <w:autoSpaceDN w:val="0"/>
              <w:adjustRightInd w:val="0"/>
              <w:snapToGrid w:val="0"/>
              <w:jc w:val="center"/>
              <w:rPr>
                <w:rFonts w:eastAsiaTheme="minorEastAsia"/>
                <w:kern w:val="0"/>
                <w:sz w:val="24"/>
                <w:szCs w:val="24"/>
              </w:rPr>
            </w:pPr>
          </w:p>
          <w:p w14:paraId="5FB50DC8">
            <w:pPr>
              <w:autoSpaceDE w:val="0"/>
              <w:autoSpaceDN w:val="0"/>
              <w:adjustRightInd w:val="0"/>
              <w:snapToGrid w:val="0"/>
              <w:jc w:val="center"/>
              <w:rPr>
                <w:rFonts w:eastAsiaTheme="minorEastAsia"/>
                <w:kern w:val="0"/>
                <w:sz w:val="24"/>
                <w:szCs w:val="24"/>
              </w:rPr>
            </w:pPr>
          </w:p>
          <w:p w14:paraId="25D201FF">
            <w:pPr>
              <w:autoSpaceDE w:val="0"/>
              <w:autoSpaceDN w:val="0"/>
              <w:adjustRightInd w:val="0"/>
              <w:snapToGrid w:val="0"/>
              <w:jc w:val="center"/>
              <w:rPr>
                <w:rFonts w:eastAsiaTheme="minorEastAsia"/>
                <w:kern w:val="0"/>
                <w:sz w:val="24"/>
                <w:szCs w:val="24"/>
              </w:rPr>
            </w:pPr>
          </w:p>
          <w:p w14:paraId="336B2A1E">
            <w:pPr>
              <w:autoSpaceDE w:val="0"/>
              <w:autoSpaceDN w:val="0"/>
              <w:adjustRightInd w:val="0"/>
              <w:snapToGrid w:val="0"/>
              <w:jc w:val="center"/>
              <w:rPr>
                <w:rFonts w:eastAsiaTheme="minorEastAsia"/>
                <w:kern w:val="0"/>
                <w:sz w:val="24"/>
                <w:szCs w:val="24"/>
              </w:rPr>
            </w:pPr>
          </w:p>
          <w:p w14:paraId="03C4F231">
            <w:pPr>
              <w:autoSpaceDE w:val="0"/>
              <w:autoSpaceDN w:val="0"/>
              <w:adjustRightInd w:val="0"/>
              <w:snapToGrid w:val="0"/>
              <w:jc w:val="center"/>
              <w:rPr>
                <w:rFonts w:eastAsiaTheme="minorEastAsia"/>
                <w:kern w:val="0"/>
                <w:sz w:val="24"/>
                <w:szCs w:val="24"/>
              </w:rPr>
            </w:pPr>
          </w:p>
          <w:p w14:paraId="5D032805">
            <w:pPr>
              <w:autoSpaceDE w:val="0"/>
              <w:autoSpaceDN w:val="0"/>
              <w:adjustRightInd w:val="0"/>
              <w:snapToGrid w:val="0"/>
              <w:jc w:val="center"/>
              <w:rPr>
                <w:rFonts w:eastAsiaTheme="minorEastAsia"/>
                <w:kern w:val="0"/>
                <w:sz w:val="24"/>
                <w:szCs w:val="24"/>
              </w:rPr>
            </w:pPr>
          </w:p>
          <w:p w14:paraId="7DDEABCB">
            <w:pPr>
              <w:autoSpaceDE w:val="0"/>
              <w:autoSpaceDN w:val="0"/>
              <w:adjustRightInd w:val="0"/>
              <w:snapToGrid w:val="0"/>
              <w:jc w:val="center"/>
              <w:rPr>
                <w:rFonts w:eastAsiaTheme="minorEastAsia"/>
                <w:kern w:val="0"/>
                <w:sz w:val="24"/>
                <w:szCs w:val="24"/>
              </w:rPr>
            </w:pPr>
          </w:p>
          <w:p w14:paraId="1D637E8C">
            <w:pPr>
              <w:autoSpaceDE w:val="0"/>
              <w:autoSpaceDN w:val="0"/>
              <w:adjustRightInd w:val="0"/>
              <w:snapToGrid w:val="0"/>
              <w:jc w:val="center"/>
              <w:rPr>
                <w:rFonts w:eastAsiaTheme="minorEastAsia"/>
                <w:kern w:val="0"/>
                <w:sz w:val="24"/>
                <w:szCs w:val="24"/>
              </w:rPr>
            </w:pPr>
          </w:p>
          <w:p w14:paraId="6FFA3DBD">
            <w:pPr>
              <w:autoSpaceDE w:val="0"/>
              <w:autoSpaceDN w:val="0"/>
              <w:adjustRightInd w:val="0"/>
              <w:snapToGrid w:val="0"/>
              <w:jc w:val="center"/>
              <w:rPr>
                <w:rFonts w:eastAsiaTheme="minorEastAsia"/>
                <w:kern w:val="0"/>
                <w:sz w:val="24"/>
                <w:szCs w:val="24"/>
              </w:rPr>
            </w:pPr>
          </w:p>
          <w:p w14:paraId="5846BE9E">
            <w:pPr>
              <w:autoSpaceDE w:val="0"/>
              <w:autoSpaceDN w:val="0"/>
              <w:adjustRightInd w:val="0"/>
              <w:snapToGrid w:val="0"/>
              <w:jc w:val="center"/>
              <w:rPr>
                <w:rFonts w:eastAsiaTheme="minorEastAsia"/>
                <w:kern w:val="0"/>
                <w:sz w:val="24"/>
                <w:szCs w:val="24"/>
              </w:rPr>
            </w:pPr>
          </w:p>
          <w:p w14:paraId="2F714F53">
            <w:pPr>
              <w:autoSpaceDE w:val="0"/>
              <w:autoSpaceDN w:val="0"/>
              <w:adjustRightInd w:val="0"/>
              <w:snapToGrid w:val="0"/>
              <w:jc w:val="center"/>
              <w:rPr>
                <w:rFonts w:eastAsiaTheme="minorEastAsia"/>
                <w:kern w:val="0"/>
                <w:sz w:val="24"/>
                <w:szCs w:val="24"/>
              </w:rPr>
            </w:pPr>
          </w:p>
          <w:p w14:paraId="22088186">
            <w:pPr>
              <w:autoSpaceDE w:val="0"/>
              <w:autoSpaceDN w:val="0"/>
              <w:adjustRightInd w:val="0"/>
              <w:snapToGrid w:val="0"/>
              <w:jc w:val="center"/>
              <w:rPr>
                <w:rFonts w:eastAsiaTheme="minorEastAsia"/>
                <w:kern w:val="0"/>
                <w:sz w:val="24"/>
                <w:szCs w:val="24"/>
              </w:rPr>
            </w:pPr>
          </w:p>
          <w:p w14:paraId="6378E5AB">
            <w:pPr>
              <w:autoSpaceDE w:val="0"/>
              <w:autoSpaceDN w:val="0"/>
              <w:adjustRightInd w:val="0"/>
              <w:snapToGrid w:val="0"/>
              <w:jc w:val="center"/>
              <w:rPr>
                <w:rFonts w:eastAsiaTheme="minorEastAsia"/>
                <w:kern w:val="0"/>
                <w:sz w:val="24"/>
                <w:szCs w:val="24"/>
              </w:rPr>
            </w:pPr>
          </w:p>
          <w:p w14:paraId="39C6A011">
            <w:pPr>
              <w:autoSpaceDE w:val="0"/>
              <w:autoSpaceDN w:val="0"/>
              <w:adjustRightInd w:val="0"/>
              <w:snapToGrid w:val="0"/>
              <w:jc w:val="center"/>
              <w:rPr>
                <w:rFonts w:eastAsiaTheme="minorEastAsia"/>
                <w:kern w:val="0"/>
                <w:sz w:val="24"/>
                <w:szCs w:val="24"/>
              </w:rPr>
            </w:pPr>
          </w:p>
          <w:p w14:paraId="722B708C">
            <w:pPr>
              <w:autoSpaceDE w:val="0"/>
              <w:autoSpaceDN w:val="0"/>
              <w:adjustRightInd w:val="0"/>
              <w:snapToGrid w:val="0"/>
              <w:jc w:val="center"/>
              <w:rPr>
                <w:rFonts w:eastAsiaTheme="minorEastAsia"/>
                <w:kern w:val="0"/>
                <w:sz w:val="24"/>
                <w:szCs w:val="24"/>
              </w:rPr>
            </w:pPr>
          </w:p>
          <w:p w14:paraId="1FF2E643">
            <w:pPr>
              <w:autoSpaceDE w:val="0"/>
              <w:autoSpaceDN w:val="0"/>
              <w:adjustRightInd w:val="0"/>
              <w:snapToGrid w:val="0"/>
              <w:jc w:val="center"/>
              <w:rPr>
                <w:rFonts w:eastAsiaTheme="minorEastAsia"/>
                <w:kern w:val="0"/>
                <w:sz w:val="24"/>
                <w:szCs w:val="24"/>
              </w:rPr>
            </w:pPr>
          </w:p>
          <w:p w14:paraId="6F5207DC">
            <w:pPr>
              <w:autoSpaceDE w:val="0"/>
              <w:autoSpaceDN w:val="0"/>
              <w:adjustRightInd w:val="0"/>
              <w:snapToGrid w:val="0"/>
              <w:jc w:val="center"/>
              <w:rPr>
                <w:rFonts w:eastAsiaTheme="minorEastAsia"/>
                <w:kern w:val="0"/>
                <w:sz w:val="24"/>
                <w:szCs w:val="24"/>
              </w:rPr>
            </w:pPr>
          </w:p>
          <w:p w14:paraId="3B1B2291">
            <w:pPr>
              <w:autoSpaceDE w:val="0"/>
              <w:autoSpaceDN w:val="0"/>
              <w:adjustRightInd w:val="0"/>
              <w:snapToGrid w:val="0"/>
              <w:jc w:val="center"/>
              <w:rPr>
                <w:rFonts w:eastAsiaTheme="minorEastAsia"/>
                <w:kern w:val="0"/>
                <w:sz w:val="24"/>
                <w:szCs w:val="24"/>
              </w:rPr>
            </w:pPr>
          </w:p>
          <w:p w14:paraId="30C2BAC2">
            <w:pPr>
              <w:autoSpaceDE w:val="0"/>
              <w:autoSpaceDN w:val="0"/>
              <w:adjustRightInd w:val="0"/>
              <w:snapToGrid w:val="0"/>
              <w:jc w:val="center"/>
              <w:rPr>
                <w:rFonts w:eastAsiaTheme="minorEastAsia"/>
                <w:kern w:val="0"/>
                <w:sz w:val="24"/>
                <w:szCs w:val="24"/>
              </w:rPr>
            </w:pPr>
          </w:p>
          <w:p w14:paraId="77D39EDE">
            <w:pPr>
              <w:autoSpaceDE w:val="0"/>
              <w:autoSpaceDN w:val="0"/>
              <w:adjustRightInd w:val="0"/>
              <w:snapToGrid w:val="0"/>
              <w:jc w:val="center"/>
              <w:rPr>
                <w:rFonts w:eastAsiaTheme="minorEastAsia"/>
                <w:kern w:val="0"/>
                <w:sz w:val="24"/>
                <w:szCs w:val="24"/>
              </w:rPr>
            </w:pPr>
          </w:p>
          <w:p w14:paraId="4CBF46D5">
            <w:pPr>
              <w:autoSpaceDE w:val="0"/>
              <w:autoSpaceDN w:val="0"/>
              <w:adjustRightInd w:val="0"/>
              <w:snapToGrid w:val="0"/>
              <w:jc w:val="center"/>
              <w:rPr>
                <w:rFonts w:eastAsiaTheme="minorEastAsia"/>
                <w:kern w:val="0"/>
                <w:sz w:val="24"/>
                <w:szCs w:val="24"/>
              </w:rPr>
            </w:pPr>
          </w:p>
          <w:p w14:paraId="120B46BC">
            <w:pPr>
              <w:autoSpaceDE w:val="0"/>
              <w:autoSpaceDN w:val="0"/>
              <w:adjustRightInd w:val="0"/>
              <w:snapToGrid w:val="0"/>
              <w:jc w:val="center"/>
              <w:rPr>
                <w:rFonts w:eastAsiaTheme="minorEastAsia"/>
                <w:kern w:val="0"/>
                <w:sz w:val="24"/>
                <w:szCs w:val="24"/>
              </w:rPr>
            </w:pPr>
          </w:p>
          <w:p w14:paraId="396EA272">
            <w:pPr>
              <w:autoSpaceDE w:val="0"/>
              <w:autoSpaceDN w:val="0"/>
              <w:adjustRightInd w:val="0"/>
              <w:snapToGrid w:val="0"/>
              <w:jc w:val="center"/>
              <w:rPr>
                <w:rFonts w:eastAsiaTheme="minorEastAsia"/>
                <w:kern w:val="0"/>
                <w:sz w:val="24"/>
                <w:szCs w:val="24"/>
              </w:rPr>
            </w:pPr>
          </w:p>
          <w:p w14:paraId="0B1B1812">
            <w:pPr>
              <w:autoSpaceDE w:val="0"/>
              <w:autoSpaceDN w:val="0"/>
              <w:adjustRightInd w:val="0"/>
              <w:snapToGrid w:val="0"/>
              <w:jc w:val="center"/>
              <w:rPr>
                <w:rFonts w:eastAsiaTheme="minorEastAsia"/>
                <w:kern w:val="0"/>
                <w:sz w:val="24"/>
                <w:szCs w:val="24"/>
              </w:rPr>
            </w:pPr>
          </w:p>
          <w:p w14:paraId="4A3C4C33">
            <w:pPr>
              <w:autoSpaceDE w:val="0"/>
              <w:autoSpaceDN w:val="0"/>
              <w:adjustRightInd w:val="0"/>
              <w:snapToGrid w:val="0"/>
              <w:jc w:val="center"/>
              <w:rPr>
                <w:rFonts w:eastAsiaTheme="minorEastAsia"/>
                <w:kern w:val="0"/>
                <w:sz w:val="24"/>
                <w:szCs w:val="24"/>
              </w:rPr>
            </w:pPr>
          </w:p>
          <w:p w14:paraId="18CF52A4">
            <w:pPr>
              <w:autoSpaceDE w:val="0"/>
              <w:autoSpaceDN w:val="0"/>
              <w:adjustRightInd w:val="0"/>
              <w:snapToGrid w:val="0"/>
              <w:jc w:val="center"/>
              <w:rPr>
                <w:rFonts w:eastAsiaTheme="minorEastAsia"/>
                <w:kern w:val="0"/>
                <w:sz w:val="24"/>
                <w:szCs w:val="24"/>
              </w:rPr>
            </w:pPr>
          </w:p>
          <w:p w14:paraId="6900274F">
            <w:pPr>
              <w:autoSpaceDE w:val="0"/>
              <w:autoSpaceDN w:val="0"/>
              <w:adjustRightInd w:val="0"/>
              <w:snapToGrid w:val="0"/>
              <w:jc w:val="center"/>
              <w:rPr>
                <w:rFonts w:eastAsiaTheme="minorEastAsia"/>
                <w:kern w:val="0"/>
                <w:sz w:val="24"/>
                <w:szCs w:val="24"/>
              </w:rPr>
            </w:pPr>
          </w:p>
          <w:p w14:paraId="09AE6038">
            <w:pPr>
              <w:autoSpaceDE w:val="0"/>
              <w:autoSpaceDN w:val="0"/>
              <w:adjustRightInd w:val="0"/>
              <w:snapToGrid w:val="0"/>
              <w:jc w:val="center"/>
              <w:rPr>
                <w:rFonts w:eastAsiaTheme="minorEastAsia"/>
                <w:kern w:val="0"/>
                <w:sz w:val="24"/>
                <w:szCs w:val="24"/>
              </w:rPr>
            </w:pPr>
          </w:p>
          <w:p w14:paraId="7056B523">
            <w:pPr>
              <w:autoSpaceDE w:val="0"/>
              <w:autoSpaceDN w:val="0"/>
              <w:adjustRightInd w:val="0"/>
              <w:snapToGrid w:val="0"/>
              <w:jc w:val="center"/>
              <w:rPr>
                <w:rFonts w:eastAsiaTheme="minorEastAsia"/>
                <w:kern w:val="0"/>
                <w:sz w:val="24"/>
                <w:szCs w:val="24"/>
              </w:rPr>
            </w:pPr>
          </w:p>
          <w:p w14:paraId="5702B09E">
            <w:pPr>
              <w:autoSpaceDE w:val="0"/>
              <w:autoSpaceDN w:val="0"/>
              <w:adjustRightInd w:val="0"/>
              <w:snapToGrid w:val="0"/>
              <w:jc w:val="center"/>
              <w:rPr>
                <w:rFonts w:eastAsiaTheme="minorEastAsia"/>
                <w:kern w:val="0"/>
                <w:sz w:val="24"/>
                <w:szCs w:val="24"/>
              </w:rPr>
            </w:pPr>
          </w:p>
          <w:p w14:paraId="7FF58274">
            <w:pPr>
              <w:autoSpaceDE w:val="0"/>
              <w:autoSpaceDN w:val="0"/>
              <w:adjustRightInd w:val="0"/>
              <w:snapToGrid w:val="0"/>
              <w:jc w:val="center"/>
              <w:rPr>
                <w:rFonts w:eastAsiaTheme="minorEastAsia"/>
                <w:kern w:val="0"/>
                <w:sz w:val="24"/>
                <w:szCs w:val="24"/>
              </w:rPr>
            </w:pPr>
          </w:p>
          <w:p w14:paraId="18AE34EC">
            <w:pPr>
              <w:autoSpaceDE w:val="0"/>
              <w:autoSpaceDN w:val="0"/>
              <w:adjustRightInd w:val="0"/>
              <w:snapToGrid w:val="0"/>
              <w:jc w:val="center"/>
              <w:rPr>
                <w:rFonts w:eastAsiaTheme="minorEastAsia"/>
                <w:kern w:val="0"/>
                <w:sz w:val="24"/>
                <w:szCs w:val="24"/>
              </w:rPr>
            </w:pPr>
          </w:p>
          <w:p w14:paraId="301B7F23">
            <w:pPr>
              <w:autoSpaceDE w:val="0"/>
              <w:autoSpaceDN w:val="0"/>
              <w:adjustRightInd w:val="0"/>
              <w:snapToGrid w:val="0"/>
              <w:jc w:val="center"/>
              <w:rPr>
                <w:rFonts w:eastAsiaTheme="minorEastAsia"/>
                <w:kern w:val="0"/>
                <w:sz w:val="24"/>
                <w:szCs w:val="24"/>
              </w:rPr>
            </w:pPr>
          </w:p>
          <w:p w14:paraId="59D8AEF0">
            <w:pPr>
              <w:autoSpaceDE w:val="0"/>
              <w:autoSpaceDN w:val="0"/>
              <w:adjustRightInd w:val="0"/>
              <w:snapToGrid w:val="0"/>
              <w:jc w:val="center"/>
              <w:rPr>
                <w:rFonts w:eastAsiaTheme="minorEastAsia"/>
                <w:kern w:val="0"/>
                <w:sz w:val="24"/>
                <w:szCs w:val="24"/>
              </w:rPr>
            </w:pPr>
          </w:p>
          <w:p w14:paraId="6843DF07">
            <w:pPr>
              <w:autoSpaceDE w:val="0"/>
              <w:autoSpaceDN w:val="0"/>
              <w:adjustRightInd w:val="0"/>
              <w:snapToGrid w:val="0"/>
              <w:jc w:val="center"/>
              <w:rPr>
                <w:rFonts w:eastAsiaTheme="minorEastAsia"/>
                <w:kern w:val="0"/>
                <w:sz w:val="24"/>
                <w:szCs w:val="24"/>
              </w:rPr>
            </w:pPr>
          </w:p>
          <w:p w14:paraId="5EB8500A">
            <w:pPr>
              <w:autoSpaceDE w:val="0"/>
              <w:autoSpaceDN w:val="0"/>
              <w:adjustRightInd w:val="0"/>
              <w:snapToGrid w:val="0"/>
              <w:jc w:val="center"/>
              <w:rPr>
                <w:rFonts w:eastAsiaTheme="minorEastAsia"/>
                <w:kern w:val="0"/>
                <w:sz w:val="24"/>
                <w:szCs w:val="24"/>
              </w:rPr>
            </w:pPr>
          </w:p>
          <w:p w14:paraId="08414CC9">
            <w:pPr>
              <w:autoSpaceDE w:val="0"/>
              <w:autoSpaceDN w:val="0"/>
              <w:adjustRightInd w:val="0"/>
              <w:snapToGrid w:val="0"/>
              <w:jc w:val="center"/>
              <w:rPr>
                <w:rFonts w:eastAsiaTheme="minorEastAsia"/>
                <w:kern w:val="0"/>
                <w:sz w:val="24"/>
                <w:szCs w:val="24"/>
              </w:rPr>
            </w:pPr>
          </w:p>
          <w:p w14:paraId="0120E78E">
            <w:pPr>
              <w:autoSpaceDE w:val="0"/>
              <w:autoSpaceDN w:val="0"/>
              <w:adjustRightInd w:val="0"/>
              <w:snapToGrid w:val="0"/>
              <w:jc w:val="center"/>
              <w:rPr>
                <w:rFonts w:eastAsiaTheme="minorEastAsia"/>
                <w:kern w:val="0"/>
                <w:sz w:val="24"/>
                <w:szCs w:val="24"/>
              </w:rPr>
            </w:pPr>
          </w:p>
          <w:p w14:paraId="00559F49">
            <w:pPr>
              <w:autoSpaceDE w:val="0"/>
              <w:autoSpaceDN w:val="0"/>
              <w:adjustRightInd w:val="0"/>
              <w:snapToGrid w:val="0"/>
              <w:jc w:val="both"/>
              <w:rPr>
                <w:rFonts w:eastAsiaTheme="minorEastAsia"/>
                <w:kern w:val="0"/>
                <w:sz w:val="24"/>
                <w:szCs w:val="24"/>
              </w:rPr>
            </w:pPr>
            <w:r>
              <w:rPr>
                <w:rFonts w:hAnsiTheme="minorEastAsia" w:eastAsiaTheme="minorEastAsia"/>
                <w:kern w:val="0"/>
                <w:sz w:val="24"/>
                <w:szCs w:val="24"/>
              </w:rPr>
              <w:t>其他符合性分析</w:t>
            </w:r>
          </w:p>
          <w:p w14:paraId="30CDCDAE">
            <w:pPr>
              <w:autoSpaceDE w:val="0"/>
              <w:autoSpaceDN w:val="0"/>
              <w:adjustRightInd w:val="0"/>
              <w:snapToGrid w:val="0"/>
              <w:jc w:val="center"/>
              <w:rPr>
                <w:rFonts w:eastAsiaTheme="minorEastAsia"/>
                <w:kern w:val="0"/>
                <w:sz w:val="24"/>
                <w:szCs w:val="24"/>
              </w:rPr>
            </w:pPr>
          </w:p>
          <w:p w14:paraId="589A44F7">
            <w:pPr>
              <w:autoSpaceDE w:val="0"/>
              <w:autoSpaceDN w:val="0"/>
              <w:adjustRightInd w:val="0"/>
              <w:snapToGrid w:val="0"/>
              <w:jc w:val="center"/>
              <w:rPr>
                <w:rFonts w:eastAsiaTheme="minorEastAsia"/>
                <w:kern w:val="0"/>
                <w:sz w:val="24"/>
                <w:szCs w:val="24"/>
              </w:rPr>
            </w:pPr>
          </w:p>
          <w:p w14:paraId="51CDA6A5">
            <w:pPr>
              <w:autoSpaceDE w:val="0"/>
              <w:autoSpaceDN w:val="0"/>
              <w:adjustRightInd w:val="0"/>
              <w:snapToGrid w:val="0"/>
              <w:jc w:val="center"/>
              <w:rPr>
                <w:rFonts w:eastAsiaTheme="minorEastAsia"/>
                <w:kern w:val="0"/>
                <w:sz w:val="24"/>
                <w:szCs w:val="24"/>
              </w:rPr>
            </w:pPr>
          </w:p>
          <w:p w14:paraId="1F249B17">
            <w:pPr>
              <w:autoSpaceDE w:val="0"/>
              <w:autoSpaceDN w:val="0"/>
              <w:adjustRightInd w:val="0"/>
              <w:snapToGrid w:val="0"/>
              <w:jc w:val="center"/>
              <w:rPr>
                <w:rFonts w:eastAsiaTheme="minorEastAsia"/>
                <w:kern w:val="0"/>
                <w:sz w:val="24"/>
                <w:szCs w:val="24"/>
              </w:rPr>
            </w:pPr>
          </w:p>
          <w:p w14:paraId="4C36DD85">
            <w:pPr>
              <w:autoSpaceDE w:val="0"/>
              <w:autoSpaceDN w:val="0"/>
              <w:adjustRightInd w:val="0"/>
              <w:snapToGrid w:val="0"/>
              <w:jc w:val="center"/>
              <w:rPr>
                <w:rFonts w:eastAsiaTheme="minorEastAsia"/>
                <w:kern w:val="0"/>
                <w:sz w:val="24"/>
                <w:szCs w:val="24"/>
              </w:rPr>
            </w:pPr>
          </w:p>
          <w:p w14:paraId="37D13802">
            <w:pPr>
              <w:autoSpaceDE w:val="0"/>
              <w:autoSpaceDN w:val="0"/>
              <w:adjustRightInd w:val="0"/>
              <w:snapToGrid w:val="0"/>
              <w:jc w:val="center"/>
              <w:rPr>
                <w:rFonts w:eastAsiaTheme="minorEastAsia"/>
                <w:kern w:val="0"/>
                <w:sz w:val="24"/>
                <w:szCs w:val="24"/>
              </w:rPr>
            </w:pPr>
          </w:p>
          <w:p w14:paraId="3A8C0C7B">
            <w:pPr>
              <w:autoSpaceDE w:val="0"/>
              <w:autoSpaceDN w:val="0"/>
              <w:adjustRightInd w:val="0"/>
              <w:snapToGrid w:val="0"/>
              <w:jc w:val="center"/>
              <w:rPr>
                <w:rFonts w:eastAsiaTheme="minorEastAsia"/>
                <w:kern w:val="0"/>
                <w:sz w:val="24"/>
                <w:szCs w:val="24"/>
              </w:rPr>
            </w:pPr>
          </w:p>
          <w:p w14:paraId="48F5CC81">
            <w:pPr>
              <w:autoSpaceDE w:val="0"/>
              <w:autoSpaceDN w:val="0"/>
              <w:adjustRightInd w:val="0"/>
              <w:snapToGrid w:val="0"/>
              <w:jc w:val="center"/>
              <w:rPr>
                <w:rFonts w:eastAsiaTheme="minorEastAsia"/>
                <w:kern w:val="0"/>
                <w:sz w:val="24"/>
                <w:szCs w:val="24"/>
              </w:rPr>
            </w:pPr>
          </w:p>
          <w:p w14:paraId="0093C923">
            <w:pPr>
              <w:autoSpaceDE w:val="0"/>
              <w:autoSpaceDN w:val="0"/>
              <w:adjustRightInd w:val="0"/>
              <w:snapToGrid w:val="0"/>
              <w:jc w:val="center"/>
              <w:rPr>
                <w:rFonts w:eastAsiaTheme="minorEastAsia"/>
                <w:kern w:val="0"/>
                <w:sz w:val="24"/>
                <w:szCs w:val="24"/>
              </w:rPr>
            </w:pPr>
          </w:p>
          <w:p w14:paraId="2D0BDF76">
            <w:pPr>
              <w:autoSpaceDE w:val="0"/>
              <w:autoSpaceDN w:val="0"/>
              <w:adjustRightInd w:val="0"/>
              <w:snapToGrid w:val="0"/>
              <w:jc w:val="center"/>
              <w:rPr>
                <w:rFonts w:eastAsiaTheme="minorEastAsia"/>
                <w:kern w:val="0"/>
                <w:sz w:val="24"/>
                <w:szCs w:val="24"/>
              </w:rPr>
            </w:pPr>
          </w:p>
          <w:p w14:paraId="2E5CFD97">
            <w:pPr>
              <w:autoSpaceDE w:val="0"/>
              <w:autoSpaceDN w:val="0"/>
              <w:adjustRightInd w:val="0"/>
              <w:snapToGrid w:val="0"/>
              <w:jc w:val="center"/>
              <w:rPr>
                <w:rFonts w:eastAsiaTheme="minorEastAsia"/>
                <w:kern w:val="0"/>
                <w:sz w:val="24"/>
                <w:szCs w:val="24"/>
              </w:rPr>
            </w:pPr>
          </w:p>
          <w:p w14:paraId="34A776B9">
            <w:pPr>
              <w:autoSpaceDE w:val="0"/>
              <w:autoSpaceDN w:val="0"/>
              <w:adjustRightInd w:val="0"/>
              <w:snapToGrid w:val="0"/>
              <w:jc w:val="center"/>
              <w:rPr>
                <w:rFonts w:eastAsiaTheme="minorEastAsia"/>
                <w:kern w:val="0"/>
                <w:sz w:val="24"/>
                <w:szCs w:val="24"/>
              </w:rPr>
            </w:pPr>
          </w:p>
          <w:p w14:paraId="2C8BD94B">
            <w:pPr>
              <w:autoSpaceDE w:val="0"/>
              <w:autoSpaceDN w:val="0"/>
              <w:adjustRightInd w:val="0"/>
              <w:snapToGrid w:val="0"/>
              <w:jc w:val="center"/>
              <w:rPr>
                <w:rFonts w:eastAsiaTheme="minorEastAsia"/>
                <w:kern w:val="0"/>
                <w:sz w:val="24"/>
                <w:szCs w:val="24"/>
              </w:rPr>
            </w:pPr>
          </w:p>
          <w:p w14:paraId="4D0974B3">
            <w:pPr>
              <w:autoSpaceDE w:val="0"/>
              <w:autoSpaceDN w:val="0"/>
              <w:adjustRightInd w:val="0"/>
              <w:snapToGrid w:val="0"/>
              <w:jc w:val="center"/>
              <w:rPr>
                <w:rFonts w:eastAsiaTheme="minorEastAsia"/>
                <w:kern w:val="0"/>
                <w:sz w:val="24"/>
                <w:szCs w:val="24"/>
              </w:rPr>
            </w:pPr>
          </w:p>
          <w:p w14:paraId="4A72C7C0">
            <w:pPr>
              <w:autoSpaceDE w:val="0"/>
              <w:autoSpaceDN w:val="0"/>
              <w:adjustRightInd w:val="0"/>
              <w:snapToGrid w:val="0"/>
              <w:jc w:val="center"/>
              <w:rPr>
                <w:rFonts w:eastAsiaTheme="minorEastAsia"/>
                <w:kern w:val="0"/>
                <w:sz w:val="24"/>
                <w:szCs w:val="24"/>
              </w:rPr>
            </w:pPr>
          </w:p>
          <w:p w14:paraId="406D1D5F">
            <w:pPr>
              <w:autoSpaceDE w:val="0"/>
              <w:autoSpaceDN w:val="0"/>
              <w:adjustRightInd w:val="0"/>
              <w:snapToGrid w:val="0"/>
              <w:jc w:val="center"/>
              <w:rPr>
                <w:rFonts w:eastAsiaTheme="minorEastAsia"/>
                <w:kern w:val="0"/>
                <w:sz w:val="24"/>
                <w:szCs w:val="24"/>
              </w:rPr>
            </w:pPr>
          </w:p>
          <w:p w14:paraId="75659E71">
            <w:pPr>
              <w:autoSpaceDE w:val="0"/>
              <w:autoSpaceDN w:val="0"/>
              <w:adjustRightInd w:val="0"/>
              <w:snapToGrid w:val="0"/>
              <w:jc w:val="center"/>
              <w:rPr>
                <w:rFonts w:eastAsiaTheme="minorEastAsia"/>
                <w:kern w:val="0"/>
                <w:sz w:val="24"/>
                <w:szCs w:val="24"/>
              </w:rPr>
            </w:pPr>
          </w:p>
          <w:p w14:paraId="029B8F66">
            <w:pPr>
              <w:autoSpaceDE w:val="0"/>
              <w:autoSpaceDN w:val="0"/>
              <w:adjustRightInd w:val="0"/>
              <w:snapToGrid w:val="0"/>
              <w:jc w:val="center"/>
              <w:rPr>
                <w:rFonts w:eastAsiaTheme="minorEastAsia"/>
                <w:kern w:val="0"/>
                <w:sz w:val="24"/>
                <w:szCs w:val="24"/>
              </w:rPr>
            </w:pPr>
          </w:p>
          <w:p w14:paraId="19462C27">
            <w:pPr>
              <w:autoSpaceDE w:val="0"/>
              <w:autoSpaceDN w:val="0"/>
              <w:adjustRightInd w:val="0"/>
              <w:snapToGrid w:val="0"/>
              <w:jc w:val="center"/>
              <w:rPr>
                <w:rFonts w:eastAsiaTheme="minorEastAsia"/>
                <w:kern w:val="0"/>
                <w:sz w:val="24"/>
                <w:szCs w:val="24"/>
              </w:rPr>
            </w:pPr>
          </w:p>
          <w:p w14:paraId="12847582">
            <w:pPr>
              <w:autoSpaceDE w:val="0"/>
              <w:autoSpaceDN w:val="0"/>
              <w:adjustRightInd w:val="0"/>
              <w:snapToGrid w:val="0"/>
              <w:jc w:val="center"/>
              <w:rPr>
                <w:rFonts w:eastAsiaTheme="minorEastAsia"/>
                <w:kern w:val="0"/>
                <w:sz w:val="24"/>
                <w:szCs w:val="24"/>
              </w:rPr>
            </w:pPr>
          </w:p>
          <w:p w14:paraId="589E280A">
            <w:pPr>
              <w:autoSpaceDE w:val="0"/>
              <w:autoSpaceDN w:val="0"/>
              <w:adjustRightInd w:val="0"/>
              <w:snapToGrid w:val="0"/>
              <w:jc w:val="center"/>
              <w:rPr>
                <w:rFonts w:eastAsiaTheme="minorEastAsia"/>
                <w:kern w:val="0"/>
                <w:sz w:val="24"/>
                <w:szCs w:val="24"/>
              </w:rPr>
            </w:pPr>
          </w:p>
          <w:p w14:paraId="1E8D9DC7">
            <w:pPr>
              <w:autoSpaceDE w:val="0"/>
              <w:autoSpaceDN w:val="0"/>
              <w:adjustRightInd w:val="0"/>
              <w:snapToGrid w:val="0"/>
              <w:jc w:val="center"/>
              <w:rPr>
                <w:rFonts w:eastAsiaTheme="minorEastAsia"/>
                <w:kern w:val="0"/>
                <w:sz w:val="24"/>
                <w:szCs w:val="24"/>
              </w:rPr>
            </w:pPr>
          </w:p>
          <w:p w14:paraId="1C28B922">
            <w:pPr>
              <w:autoSpaceDE w:val="0"/>
              <w:autoSpaceDN w:val="0"/>
              <w:adjustRightInd w:val="0"/>
              <w:snapToGrid w:val="0"/>
              <w:jc w:val="center"/>
              <w:rPr>
                <w:rFonts w:eastAsiaTheme="minorEastAsia"/>
                <w:kern w:val="0"/>
                <w:sz w:val="24"/>
                <w:szCs w:val="24"/>
              </w:rPr>
            </w:pPr>
          </w:p>
          <w:p w14:paraId="5AE95D71">
            <w:pPr>
              <w:autoSpaceDE w:val="0"/>
              <w:autoSpaceDN w:val="0"/>
              <w:adjustRightInd w:val="0"/>
              <w:snapToGrid w:val="0"/>
              <w:jc w:val="center"/>
              <w:rPr>
                <w:rFonts w:eastAsiaTheme="minorEastAsia"/>
                <w:kern w:val="0"/>
                <w:sz w:val="24"/>
                <w:szCs w:val="24"/>
              </w:rPr>
            </w:pPr>
          </w:p>
          <w:p w14:paraId="4A22EDFC">
            <w:pPr>
              <w:autoSpaceDE w:val="0"/>
              <w:autoSpaceDN w:val="0"/>
              <w:adjustRightInd w:val="0"/>
              <w:snapToGrid w:val="0"/>
              <w:jc w:val="center"/>
              <w:rPr>
                <w:rFonts w:eastAsiaTheme="minorEastAsia"/>
                <w:kern w:val="0"/>
                <w:sz w:val="24"/>
                <w:szCs w:val="24"/>
              </w:rPr>
            </w:pPr>
          </w:p>
          <w:p w14:paraId="3059E00B">
            <w:pPr>
              <w:autoSpaceDE w:val="0"/>
              <w:autoSpaceDN w:val="0"/>
              <w:adjustRightInd w:val="0"/>
              <w:snapToGrid w:val="0"/>
              <w:jc w:val="center"/>
              <w:rPr>
                <w:rFonts w:eastAsiaTheme="minorEastAsia"/>
                <w:kern w:val="0"/>
                <w:sz w:val="24"/>
                <w:szCs w:val="24"/>
              </w:rPr>
            </w:pPr>
          </w:p>
          <w:p w14:paraId="0541759F">
            <w:pPr>
              <w:autoSpaceDE w:val="0"/>
              <w:autoSpaceDN w:val="0"/>
              <w:adjustRightInd w:val="0"/>
              <w:snapToGrid w:val="0"/>
              <w:jc w:val="center"/>
              <w:rPr>
                <w:rFonts w:eastAsiaTheme="minorEastAsia"/>
                <w:kern w:val="0"/>
                <w:sz w:val="24"/>
                <w:szCs w:val="24"/>
              </w:rPr>
            </w:pPr>
          </w:p>
          <w:p w14:paraId="01706AE5">
            <w:pPr>
              <w:autoSpaceDE w:val="0"/>
              <w:autoSpaceDN w:val="0"/>
              <w:adjustRightInd w:val="0"/>
              <w:snapToGrid w:val="0"/>
              <w:jc w:val="center"/>
              <w:rPr>
                <w:rFonts w:eastAsiaTheme="minorEastAsia"/>
                <w:kern w:val="0"/>
                <w:sz w:val="24"/>
                <w:szCs w:val="24"/>
              </w:rPr>
            </w:pPr>
          </w:p>
          <w:p w14:paraId="1F347C00">
            <w:pPr>
              <w:autoSpaceDE w:val="0"/>
              <w:autoSpaceDN w:val="0"/>
              <w:adjustRightInd w:val="0"/>
              <w:snapToGrid w:val="0"/>
              <w:jc w:val="center"/>
              <w:rPr>
                <w:rFonts w:eastAsiaTheme="minorEastAsia"/>
                <w:kern w:val="0"/>
                <w:sz w:val="24"/>
                <w:szCs w:val="24"/>
              </w:rPr>
            </w:pPr>
          </w:p>
          <w:p w14:paraId="4CFFC309">
            <w:pPr>
              <w:autoSpaceDE w:val="0"/>
              <w:autoSpaceDN w:val="0"/>
              <w:adjustRightInd w:val="0"/>
              <w:snapToGrid w:val="0"/>
              <w:jc w:val="center"/>
              <w:rPr>
                <w:rFonts w:eastAsiaTheme="minorEastAsia"/>
                <w:kern w:val="0"/>
                <w:sz w:val="24"/>
                <w:szCs w:val="24"/>
              </w:rPr>
            </w:pPr>
          </w:p>
          <w:p w14:paraId="468CF761">
            <w:pPr>
              <w:autoSpaceDE w:val="0"/>
              <w:autoSpaceDN w:val="0"/>
              <w:adjustRightInd w:val="0"/>
              <w:snapToGrid w:val="0"/>
              <w:jc w:val="center"/>
              <w:rPr>
                <w:rFonts w:eastAsiaTheme="minorEastAsia"/>
                <w:kern w:val="0"/>
                <w:sz w:val="24"/>
                <w:szCs w:val="24"/>
              </w:rPr>
            </w:pPr>
          </w:p>
          <w:p w14:paraId="478850A2">
            <w:pPr>
              <w:autoSpaceDE w:val="0"/>
              <w:autoSpaceDN w:val="0"/>
              <w:adjustRightInd w:val="0"/>
              <w:snapToGrid w:val="0"/>
              <w:jc w:val="center"/>
              <w:rPr>
                <w:rFonts w:eastAsiaTheme="minorEastAsia"/>
                <w:kern w:val="0"/>
                <w:sz w:val="24"/>
                <w:szCs w:val="24"/>
              </w:rPr>
            </w:pPr>
          </w:p>
          <w:p w14:paraId="1DC62025">
            <w:pPr>
              <w:autoSpaceDE w:val="0"/>
              <w:autoSpaceDN w:val="0"/>
              <w:adjustRightInd w:val="0"/>
              <w:snapToGrid w:val="0"/>
              <w:jc w:val="center"/>
              <w:rPr>
                <w:rFonts w:eastAsiaTheme="minorEastAsia"/>
                <w:kern w:val="0"/>
                <w:sz w:val="24"/>
                <w:szCs w:val="24"/>
              </w:rPr>
            </w:pPr>
          </w:p>
          <w:p w14:paraId="20B2885C">
            <w:pPr>
              <w:autoSpaceDE w:val="0"/>
              <w:autoSpaceDN w:val="0"/>
              <w:adjustRightInd w:val="0"/>
              <w:snapToGrid w:val="0"/>
              <w:jc w:val="center"/>
              <w:rPr>
                <w:rFonts w:eastAsiaTheme="minorEastAsia"/>
                <w:kern w:val="0"/>
                <w:sz w:val="24"/>
                <w:szCs w:val="24"/>
              </w:rPr>
            </w:pPr>
          </w:p>
          <w:p w14:paraId="0A1DCCA4">
            <w:pPr>
              <w:autoSpaceDE w:val="0"/>
              <w:autoSpaceDN w:val="0"/>
              <w:adjustRightInd w:val="0"/>
              <w:snapToGrid w:val="0"/>
              <w:jc w:val="center"/>
              <w:rPr>
                <w:rFonts w:eastAsiaTheme="minorEastAsia"/>
                <w:kern w:val="0"/>
                <w:sz w:val="24"/>
                <w:szCs w:val="24"/>
              </w:rPr>
            </w:pPr>
          </w:p>
          <w:p w14:paraId="43D1E83A">
            <w:pPr>
              <w:autoSpaceDE w:val="0"/>
              <w:autoSpaceDN w:val="0"/>
              <w:adjustRightInd w:val="0"/>
              <w:snapToGrid w:val="0"/>
              <w:jc w:val="center"/>
              <w:rPr>
                <w:rFonts w:eastAsiaTheme="minorEastAsia"/>
                <w:kern w:val="0"/>
                <w:sz w:val="24"/>
                <w:szCs w:val="24"/>
              </w:rPr>
            </w:pPr>
          </w:p>
          <w:p w14:paraId="1E95F9AB">
            <w:pPr>
              <w:autoSpaceDE w:val="0"/>
              <w:autoSpaceDN w:val="0"/>
              <w:adjustRightInd w:val="0"/>
              <w:snapToGrid w:val="0"/>
              <w:jc w:val="center"/>
              <w:rPr>
                <w:rFonts w:eastAsiaTheme="minorEastAsia"/>
                <w:kern w:val="0"/>
                <w:sz w:val="24"/>
                <w:szCs w:val="24"/>
              </w:rPr>
            </w:pPr>
          </w:p>
          <w:p w14:paraId="719FC3B3">
            <w:pPr>
              <w:autoSpaceDE w:val="0"/>
              <w:autoSpaceDN w:val="0"/>
              <w:adjustRightInd w:val="0"/>
              <w:snapToGrid w:val="0"/>
              <w:jc w:val="center"/>
              <w:rPr>
                <w:rFonts w:eastAsiaTheme="minorEastAsia"/>
                <w:kern w:val="0"/>
                <w:sz w:val="24"/>
                <w:szCs w:val="24"/>
              </w:rPr>
            </w:pPr>
          </w:p>
          <w:p w14:paraId="3B28B986">
            <w:pPr>
              <w:autoSpaceDE w:val="0"/>
              <w:autoSpaceDN w:val="0"/>
              <w:adjustRightInd w:val="0"/>
              <w:snapToGrid w:val="0"/>
              <w:jc w:val="center"/>
              <w:rPr>
                <w:rFonts w:eastAsiaTheme="minorEastAsia"/>
                <w:kern w:val="0"/>
                <w:sz w:val="24"/>
                <w:szCs w:val="24"/>
              </w:rPr>
            </w:pPr>
          </w:p>
          <w:p w14:paraId="69C7D9D2">
            <w:pPr>
              <w:autoSpaceDE w:val="0"/>
              <w:autoSpaceDN w:val="0"/>
              <w:adjustRightInd w:val="0"/>
              <w:snapToGrid w:val="0"/>
              <w:jc w:val="center"/>
              <w:rPr>
                <w:rFonts w:eastAsiaTheme="minorEastAsia"/>
                <w:kern w:val="0"/>
                <w:sz w:val="24"/>
                <w:szCs w:val="24"/>
              </w:rPr>
            </w:pPr>
          </w:p>
          <w:p w14:paraId="2C0BDFE9">
            <w:pPr>
              <w:autoSpaceDE w:val="0"/>
              <w:autoSpaceDN w:val="0"/>
              <w:adjustRightInd w:val="0"/>
              <w:snapToGrid w:val="0"/>
              <w:jc w:val="center"/>
              <w:rPr>
                <w:rFonts w:eastAsiaTheme="minorEastAsia"/>
                <w:kern w:val="0"/>
                <w:sz w:val="24"/>
                <w:szCs w:val="24"/>
              </w:rPr>
            </w:pPr>
          </w:p>
          <w:p w14:paraId="392F35EE">
            <w:pPr>
              <w:autoSpaceDE w:val="0"/>
              <w:autoSpaceDN w:val="0"/>
              <w:adjustRightInd w:val="0"/>
              <w:snapToGrid w:val="0"/>
              <w:jc w:val="center"/>
              <w:rPr>
                <w:rFonts w:eastAsiaTheme="minorEastAsia"/>
                <w:kern w:val="0"/>
                <w:sz w:val="24"/>
                <w:szCs w:val="24"/>
              </w:rPr>
            </w:pPr>
          </w:p>
          <w:p w14:paraId="3C1DD33D">
            <w:pPr>
              <w:autoSpaceDE w:val="0"/>
              <w:autoSpaceDN w:val="0"/>
              <w:adjustRightInd w:val="0"/>
              <w:snapToGrid w:val="0"/>
              <w:jc w:val="center"/>
              <w:rPr>
                <w:rFonts w:eastAsiaTheme="minorEastAsia"/>
                <w:kern w:val="0"/>
                <w:sz w:val="24"/>
                <w:szCs w:val="24"/>
              </w:rPr>
            </w:pPr>
          </w:p>
          <w:p w14:paraId="47CFF76A">
            <w:pPr>
              <w:autoSpaceDE w:val="0"/>
              <w:autoSpaceDN w:val="0"/>
              <w:adjustRightInd w:val="0"/>
              <w:snapToGrid w:val="0"/>
              <w:jc w:val="center"/>
              <w:rPr>
                <w:rFonts w:eastAsiaTheme="minorEastAsia"/>
                <w:kern w:val="0"/>
                <w:sz w:val="24"/>
                <w:szCs w:val="24"/>
              </w:rPr>
            </w:pPr>
          </w:p>
          <w:p w14:paraId="5DF282DB">
            <w:pPr>
              <w:autoSpaceDE w:val="0"/>
              <w:autoSpaceDN w:val="0"/>
              <w:adjustRightInd w:val="0"/>
              <w:snapToGrid w:val="0"/>
              <w:jc w:val="center"/>
              <w:rPr>
                <w:rFonts w:eastAsiaTheme="minorEastAsia"/>
                <w:kern w:val="0"/>
                <w:sz w:val="24"/>
                <w:szCs w:val="24"/>
              </w:rPr>
            </w:pPr>
          </w:p>
          <w:p w14:paraId="7AADFAA9">
            <w:pPr>
              <w:autoSpaceDE w:val="0"/>
              <w:autoSpaceDN w:val="0"/>
              <w:adjustRightInd w:val="0"/>
              <w:snapToGrid w:val="0"/>
              <w:jc w:val="center"/>
              <w:rPr>
                <w:rFonts w:eastAsiaTheme="minorEastAsia"/>
                <w:kern w:val="0"/>
                <w:sz w:val="24"/>
                <w:szCs w:val="24"/>
              </w:rPr>
            </w:pPr>
            <w:r>
              <w:rPr>
                <w:rFonts w:hAnsiTheme="minorEastAsia" w:eastAsiaTheme="minorEastAsia"/>
                <w:kern w:val="0"/>
                <w:sz w:val="24"/>
                <w:szCs w:val="24"/>
              </w:rPr>
              <w:t>其他符合性分析</w:t>
            </w:r>
          </w:p>
          <w:p w14:paraId="5EDD0E3B">
            <w:pPr>
              <w:autoSpaceDE w:val="0"/>
              <w:autoSpaceDN w:val="0"/>
              <w:adjustRightInd w:val="0"/>
              <w:snapToGrid w:val="0"/>
              <w:jc w:val="center"/>
              <w:rPr>
                <w:rFonts w:eastAsiaTheme="minorEastAsia"/>
                <w:kern w:val="0"/>
                <w:sz w:val="24"/>
                <w:szCs w:val="24"/>
              </w:rPr>
            </w:pPr>
          </w:p>
          <w:p w14:paraId="2C554965">
            <w:pPr>
              <w:autoSpaceDE w:val="0"/>
              <w:autoSpaceDN w:val="0"/>
              <w:adjustRightInd w:val="0"/>
              <w:snapToGrid w:val="0"/>
              <w:jc w:val="center"/>
              <w:rPr>
                <w:rFonts w:eastAsiaTheme="minorEastAsia"/>
                <w:kern w:val="0"/>
                <w:sz w:val="24"/>
                <w:szCs w:val="24"/>
              </w:rPr>
            </w:pPr>
          </w:p>
          <w:p w14:paraId="7EA0911E">
            <w:pPr>
              <w:autoSpaceDE w:val="0"/>
              <w:autoSpaceDN w:val="0"/>
              <w:adjustRightInd w:val="0"/>
              <w:snapToGrid w:val="0"/>
              <w:jc w:val="center"/>
              <w:rPr>
                <w:rFonts w:eastAsiaTheme="minorEastAsia"/>
                <w:kern w:val="0"/>
                <w:sz w:val="24"/>
                <w:szCs w:val="24"/>
              </w:rPr>
            </w:pPr>
          </w:p>
          <w:p w14:paraId="5BFF5E91">
            <w:pPr>
              <w:autoSpaceDE w:val="0"/>
              <w:autoSpaceDN w:val="0"/>
              <w:adjustRightInd w:val="0"/>
              <w:snapToGrid w:val="0"/>
              <w:jc w:val="center"/>
              <w:rPr>
                <w:rFonts w:eastAsiaTheme="minorEastAsia"/>
                <w:kern w:val="0"/>
                <w:sz w:val="24"/>
                <w:szCs w:val="24"/>
              </w:rPr>
            </w:pPr>
          </w:p>
          <w:p w14:paraId="20ED37C2">
            <w:pPr>
              <w:autoSpaceDE w:val="0"/>
              <w:autoSpaceDN w:val="0"/>
              <w:adjustRightInd w:val="0"/>
              <w:snapToGrid w:val="0"/>
              <w:jc w:val="center"/>
              <w:rPr>
                <w:rFonts w:eastAsiaTheme="minorEastAsia"/>
                <w:kern w:val="0"/>
                <w:sz w:val="24"/>
                <w:szCs w:val="24"/>
              </w:rPr>
            </w:pPr>
          </w:p>
          <w:p w14:paraId="52893858">
            <w:pPr>
              <w:autoSpaceDE w:val="0"/>
              <w:autoSpaceDN w:val="0"/>
              <w:adjustRightInd w:val="0"/>
              <w:snapToGrid w:val="0"/>
              <w:jc w:val="center"/>
              <w:rPr>
                <w:rFonts w:eastAsiaTheme="minorEastAsia"/>
                <w:kern w:val="0"/>
                <w:sz w:val="24"/>
                <w:szCs w:val="24"/>
              </w:rPr>
            </w:pPr>
          </w:p>
          <w:p w14:paraId="706BB5F9">
            <w:pPr>
              <w:autoSpaceDE w:val="0"/>
              <w:autoSpaceDN w:val="0"/>
              <w:adjustRightInd w:val="0"/>
              <w:snapToGrid w:val="0"/>
              <w:jc w:val="center"/>
              <w:rPr>
                <w:rFonts w:eastAsiaTheme="minorEastAsia"/>
                <w:kern w:val="0"/>
                <w:sz w:val="24"/>
                <w:szCs w:val="24"/>
              </w:rPr>
            </w:pPr>
          </w:p>
          <w:p w14:paraId="474B0727">
            <w:pPr>
              <w:autoSpaceDE w:val="0"/>
              <w:autoSpaceDN w:val="0"/>
              <w:adjustRightInd w:val="0"/>
              <w:snapToGrid w:val="0"/>
              <w:jc w:val="center"/>
              <w:rPr>
                <w:rFonts w:eastAsiaTheme="minorEastAsia"/>
                <w:kern w:val="0"/>
                <w:sz w:val="24"/>
                <w:szCs w:val="24"/>
              </w:rPr>
            </w:pPr>
          </w:p>
          <w:p w14:paraId="7A9BBE0E">
            <w:pPr>
              <w:autoSpaceDE w:val="0"/>
              <w:autoSpaceDN w:val="0"/>
              <w:adjustRightInd w:val="0"/>
              <w:snapToGrid w:val="0"/>
              <w:jc w:val="center"/>
              <w:rPr>
                <w:rFonts w:eastAsiaTheme="minorEastAsia"/>
                <w:kern w:val="0"/>
                <w:sz w:val="24"/>
                <w:szCs w:val="24"/>
              </w:rPr>
            </w:pPr>
          </w:p>
          <w:p w14:paraId="572FBC5A">
            <w:pPr>
              <w:autoSpaceDE w:val="0"/>
              <w:autoSpaceDN w:val="0"/>
              <w:adjustRightInd w:val="0"/>
              <w:snapToGrid w:val="0"/>
              <w:jc w:val="center"/>
              <w:rPr>
                <w:rFonts w:eastAsiaTheme="minorEastAsia"/>
                <w:kern w:val="0"/>
                <w:sz w:val="24"/>
                <w:szCs w:val="24"/>
              </w:rPr>
            </w:pPr>
          </w:p>
          <w:p w14:paraId="5528BF25">
            <w:pPr>
              <w:autoSpaceDE w:val="0"/>
              <w:autoSpaceDN w:val="0"/>
              <w:adjustRightInd w:val="0"/>
              <w:snapToGrid w:val="0"/>
              <w:jc w:val="center"/>
              <w:rPr>
                <w:rFonts w:eastAsiaTheme="minorEastAsia"/>
                <w:kern w:val="0"/>
                <w:sz w:val="24"/>
                <w:szCs w:val="24"/>
              </w:rPr>
            </w:pPr>
          </w:p>
          <w:p w14:paraId="43ABC64B">
            <w:pPr>
              <w:autoSpaceDE w:val="0"/>
              <w:autoSpaceDN w:val="0"/>
              <w:adjustRightInd w:val="0"/>
              <w:snapToGrid w:val="0"/>
              <w:jc w:val="center"/>
              <w:rPr>
                <w:rFonts w:eastAsiaTheme="minorEastAsia"/>
                <w:kern w:val="0"/>
                <w:sz w:val="24"/>
                <w:szCs w:val="24"/>
              </w:rPr>
            </w:pPr>
          </w:p>
          <w:p w14:paraId="02F3777A">
            <w:pPr>
              <w:autoSpaceDE w:val="0"/>
              <w:autoSpaceDN w:val="0"/>
              <w:adjustRightInd w:val="0"/>
              <w:snapToGrid w:val="0"/>
              <w:jc w:val="center"/>
              <w:rPr>
                <w:rFonts w:eastAsiaTheme="minorEastAsia"/>
                <w:kern w:val="0"/>
                <w:sz w:val="24"/>
                <w:szCs w:val="24"/>
              </w:rPr>
            </w:pPr>
          </w:p>
          <w:p w14:paraId="23EEEBFA">
            <w:pPr>
              <w:autoSpaceDE w:val="0"/>
              <w:autoSpaceDN w:val="0"/>
              <w:adjustRightInd w:val="0"/>
              <w:snapToGrid w:val="0"/>
              <w:jc w:val="center"/>
              <w:rPr>
                <w:rFonts w:eastAsiaTheme="minorEastAsia"/>
                <w:kern w:val="0"/>
                <w:sz w:val="24"/>
                <w:szCs w:val="24"/>
              </w:rPr>
            </w:pPr>
          </w:p>
          <w:p w14:paraId="179D2FD9">
            <w:pPr>
              <w:autoSpaceDE w:val="0"/>
              <w:autoSpaceDN w:val="0"/>
              <w:adjustRightInd w:val="0"/>
              <w:snapToGrid w:val="0"/>
              <w:jc w:val="center"/>
              <w:rPr>
                <w:rFonts w:eastAsiaTheme="minorEastAsia"/>
                <w:kern w:val="0"/>
                <w:sz w:val="24"/>
                <w:szCs w:val="24"/>
              </w:rPr>
            </w:pPr>
          </w:p>
          <w:p w14:paraId="2C66C376">
            <w:pPr>
              <w:autoSpaceDE w:val="0"/>
              <w:autoSpaceDN w:val="0"/>
              <w:adjustRightInd w:val="0"/>
              <w:snapToGrid w:val="0"/>
              <w:jc w:val="center"/>
              <w:rPr>
                <w:rFonts w:eastAsiaTheme="minorEastAsia"/>
                <w:kern w:val="0"/>
                <w:sz w:val="24"/>
                <w:szCs w:val="24"/>
              </w:rPr>
            </w:pPr>
          </w:p>
          <w:p w14:paraId="4FFDA10A">
            <w:pPr>
              <w:autoSpaceDE w:val="0"/>
              <w:autoSpaceDN w:val="0"/>
              <w:adjustRightInd w:val="0"/>
              <w:snapToGrid w:val="0"/>
              <w:jc w:val="center"/>
              <w:rPr>
                <w:rFonts w:eastAsiaTheme="minorEastAsia"/>
                <w:kern w:val="0"/>
                <w:sz w:val="24"/>
                <w:szCs w:val="24"/>
              </w:rPr>
            </w:pPr>
          </w:p>
          <w:p w14:paraId="612C0F61">
            <w:pPr>
              <w:autoSpaceDE w:val="0"/>
              <w:autoSpaceDN w:val="0"/>
              <w:adjustRightInd w:val="0"/>
              <w:snapToGrid w:val="0"/>
              <w:jc w:val="center"/>
              <w:rPr>
                <w:rFonts w:eastAsiaTheme="minorEastAsia"/>
                <w:kern w:val="0"/>
                <w:sz w:val="24"/>
                <w:szCs w:val="24"/>
              </w:rPr>
            </w:pPr>
          </w:p>
          <w:p w14:paraId="5D4F41A1">
            <w:pPr>
              <w:autoSpaceDE w:val="0"/>
              <w:autoSpaceDN w:val="0"/>
              <w:adjustRightInd w:val="0"/>
              <w:snapToGrid w:val="0"/>
              <w:jc w:val="center"/>
              <w:rPr>
                <w:rFonts w:eastAsiaTheme="minorEastAsia"/>
                <w:kern w:val="0"/>
                <w:sz w:val="24"/>
                <w:szCs w:val="24"/>
              </w:rPr>
            </w:pPr>
          </w:p>
          <w:p w14:paraId="4FAE997C">
            <w:pPr>
              <w:autoSpaceDE w:val="0"/>
              <w:autoSpaceDN w:val="0"/>
              <w:adjustRightInd w:val="0"/>
              <w:snapToGrid w:val="0"/>
              <w:jc w:val="center"/>
              <w:rPr>
                <w:rFonts w:eastAsiaTheme="minorEastAsia"/>
                <w:kern w:val="0"/>
                <w:sz w:val="24"/>
                <w:szCs w:val="24"/>
              </w:rPr>
            </w:pPr>
          </w:p>
          <w:p w14:paraId="339EBFF9">
            <w:pPr>
              <w:autoSpaceDE w:val="0"/>
              <w:autoSpaceDN w:val="0"/>
              <w:adjustRightInd w:val="0"/>
              <w:snapToGrid w:val="0"/>
              <w:jc w:val="center"/>
              <w:rPr>
                <w:rFonts w:eastAsiaTheme="minorEastAsia"/>
                <w:kern w:val="0"/>
                <w:sz w:val="24"/>
                <w:szCs w:val="24"/>
              </w:rPr>
            </w:pPr>
          </w:p>
          <w:p w14:paraId="2372AB49">
            <w:pPr>
              <w:autoSpaceDE w:val="0"/>
              <w:autoSpaceDN w:val="0"/>
              <w:adjustRightInd w:val="0"/>
              <w:snapToGrid w:val="0"/>
              <w:jc w:val="center"/>
              <w:rPr>
                <w:rFonts w:eastAsiaTheme="minorEastAsia"/>
                <w:kern w:val="0"/>
                <w:sz w:val="24"/>
                <w:szCs w:val="24"/>
              </w:rPr>
            </w:pPr>
          </w:p>
          <w:p w14:paraId="73B6784F">
            <w:pPr>
              <w:autoSpaceDE w:val="0"/>
              <w:autoSpaceDN w:val="0"/>
              <w:adjustRightInd w:val="0"/>
              <w:snapToGrid w:val="0"/>
              <w:jc w:val="center"/>
              <w:rPr>
                <w:rFonts w:eastAsiaTheme="minorEastAsia"/>
                <w:kern w:val="0"/>
                <w:sz w:val="24"/>
                <w:szCs w:val="24"/>
              </w:rPr>
            </w:pPr>
          </w:p>
          <w:p w14:paraId="02E2F24F">
            <w:pPr>
              <w:autoSpaceDE w:val="0"/>
              <w:autoSpaceDN w:val="0"/>
              <w:adjustRightInd w:val="0"/>
              <w:snapToGrid w:val="0"/>
              <w:jc w:val="center"/>
              <w:rPr>
                <w:rFonts w:eastAsiaTheme="minorEastAsia"/>
                <w:kern w:val="0"/>
                <w:sz w:val="24"/>
                <w:szCs w:val="24"/>
              </w:rPr>
            </w:pPr>
          </w:p>
          <w:p w14:paraId="2D727037">
            <w:pPr>
              <w:autoSpaceDE w:val="0"/>
              <w:autoSpaceDN w:val="0"/>
              <w:adjustRightInd w:val="0"/>
              <w:snapToGrid w:val="0"/>
              <w:jc w:val="center"/>
              <w:rPr>
                <w:rFonts w:eastAsiaTheme="minorEastAsia"/>
                <w:kern w:val="0"/>
                <w:sz w:val="24"/>
                <w:szCs w:val="24"/>
              </w:rPr>
            </w:pPr>
          </w:p>
          <w:p w14:paraId="676AEBC0">
            <w:pPr>
              <w:autoSpaceDE w:val="0"/>
              <w:autoSpaceDN w:val="0"/>
              <w:adjustRightInd w:val="0"/>
              <w:snapToGrid w:val="0"/>
              <w:jc w:val="center"/>
              <w:rPr>
                <w:rFonts w:eastAsiaTheme="minorEastAsia"/>
                <w:kern w:val="0"/>
                <w:sz w:val="24"/>
                <w:szCs w:val="24"/>
              </w:rPr>
            </w:pPr>
          </w:p>
          <w:p w14:paraId="77FFF1FE">
            <w:pPr>
              <w:autoSpaceDE w:val="0"/>
              <w:autoSpaceDN w:val="0"/>
              <w:adjustRightInd w:val="0"/>
              <w:snapToGrid w:val="0"/>
              <w:jc w:val="center"/>
              <w:rPr>
                <w:rFonts w:eastAsiaTheme="minorEastAsia"/>
                <w:kern w:val="0"/>
                <w:sz w:val="24"/>
                <w:szCs w:val="24"/>
              </w:rPr>
            </w:pPr>
          </w:p>
          <w:p w14:paraId="71099DDE">
            <w:pPr>
              <w:autoSpaceDE w:val="0"/>
              <w:autoSpaceDN w:val="0"/>
              <w:adjustRightInd w:val="0"/>
              <w:snapToGrid w:val="0"/>
              <w:jc w:val="center"/>
              <w:rPr>
                <w:rFonts w:eastAsiaTheme="minorEastAsia"/>
                <w:kern w:val="0"/>
                <w:sz w:val="24"/>
                <w:szCs w:val="24"/>
              </w:rPr>
            </w:pPr>
          </w:p>
          <w:p w14:paraId="16446D6E">
            <w:pPr>
              <w:autoSpaceDE w:val="0"/>
              <w:autoSpaceDN w:val="0"/>
              <w:adjustRightInd w:val="0"/>
              <w:snapToGrid w:val="0"/>
              <w:jc w:val="center"/>
              <w:rPr>
                <w:rFonts w:eastAsiaTheme="minorEastAsia"/>
                <w:kern w:val="0"/>
                <w:sz w:val="24"/>
                <w:szCs w:val="24"/>
              </w:rPr>
            </w:pPr>
          </w:p>
          <w:p w14:paraId="6279B83D">
            <w:pPr>
              <w:autoSpaceDE w:val="0"/>
              <w:autoSpaceDN w:val="0"/>
              <w:adjustRightInd w:val="0"/>
              <w:snapToGrid w:val="0"/>
              <w:jc w:val="center"/>
              <w:rPr>
                <w:rFonts w:eastAsiaTheme="minorEastAsia"/>
                <w:kern w:val="0"/>
                <w:sz w:val="24"/>
                <w:szCs w:val="24"/>
              </w:rPr>
            </w:pPr>
          </w:p>
          <w:p w14:paraId="79B79248">
            <w:pPr>
              <w:autoSpaceDE w:val="0"/>
              <w:autoSpaceDN w:val="0"/>
              <w:adjustRightInd w:val="0"/>
              <w:snapToGrid w:val="0"/>
              <w:jc w:val="center"/>
              <w:rPr>
                <w:rFonts w:eastAsiaTheme="minorEastAsia"/>
                <w:kern w:val="0"/>
                <w:sz w:val="24"/>
                <w:szCs w:val="24"/>
              </w:rPr>
            </w:pPr>
          </w:p>
          <w:p w14:paraId="06B6282F">
            <w:pPr>
              <w:autoSpaceDE w:val="0"/>
              <w:autoSpaceDN w:val="0"/>
              <w:adjustRightInd w:val="0"/>
              <w:snapToGrid w:val="0"/>
              <w:jc w:val="center"/>
              <w:rPr>
                <w:rFonts w:eastAsiaTheme="minorEastAsia"/>
                <w:kern w:val="0"/>
                <w:sz w:val="24"/>
                <w:szCs w:val="24"/>
              </w:rPr>
            </w:pPr>
          </w:p>
          <w:p w14:paraId="353A16FD">
            <w:pPr>
              <w:autoSpaceDE w:val="0"/>
              <w:autoSpaceDN w:val="0"/>
              <w:adjustRightInd w:val="0"/>
              <w:snapToGrid w:val="0"/>
              <w:jc w:val="center"/>
              <w:rPr>
                <w:rFonts w:eastAsiaTheme="minorEastAsia"/>
                <w:kern w:val="0"/>
                <w:sz w:val="24"/>
                <w:szCs w:val="24"/>
              </w:rPr>
            </w:pPr>
          </w:p>
          <w:p w14:paraId="3AD9B52F">
            <w:pPr>
              <w:autoSpaceDE w:val="0"/>
              <w:autoSpaceDN w:val="0"/>
              <w:adjustRightInd w:val="0"/>
              <w:snapToGrid w:val="0"/>
              <w:jc w:val="center"/>
              <w:rPr>
                <w:rFonts w:eastAsiaTheme="minorEastAsia"/>
                <w:kern w:val="0"/>
                <w:sz w:val="24"/>
                <w:szCs w:val="24"/>
              </w:rPr>
            </w:pPr>
          </w:p>
          <w:p w14:paraId="7345642D">
            <w:pPr>
              <w:autoSpaceDE w:val="0"/>
              <w:autoSpaceDN w:val="0"/>
              <w:adjustRightInd w:val="0"/>
              <w:snapToGrid w:val="0"/>
              <w:jc w:val="center"/>
              <w:rPr>
                <w:rFonts w:eastAsiaTheme="minorEastAsia"/>
                <w:kern w:val="0"/>
                <w:sz w:val="24"/>
                <w:szCs w:val="24"/>
              </w:rPr>
            </w:pPr>
          </w:p>
          <w:p w14:paraId="5EA5EC91">
            <w:pPr>
              <w:autoSpaceDE w:val="0"/>
              <w:autoSpaceDN w:val="0"/>
              <w:adjustRightInd w:val="0"/>
              <w:snapToGrid w:val="0"/>
              <w:jc w:val="center"/>
              <w:rPr>
                <w:rFonts w:eastAsiaTheme="minorEastAsia"/>
                <w:kern w:val="0"/>
                <w:sz w:val="24"/>
                <w:szCs w:val="24"/>
              </w:rPr>
            </w:pPr>
          </w:p>
          <w:p w14:paraId="1AB6FE97">
            <w:pPr>
              <w:autoSpaceDE w:val="0"/>
              <w:autoSpaceDN w:val="0"/>
              <w:adjustRightInd w:val="0"/>
              <w:snapToGrid w:val="0"/>
              <w:jc w:val="center"/>
              <w:rPr>
                <w:rFonts w:eastAsiaTheme="minorEastAsia"/>
                <w:kern w:val="0"/>
                <w:sz w:val="24"/>
                <w:szCs w:val="24"/>
              </w:rPr>
            </w:pPr>
          </w:p>
          <w:p w14:paraId="07414912">
            <w:pPr>
              <w:autoSpaceDE w:val="0"/>
              <w:autoSpaceDN w:val="0"/>
              <w:adjustRightInd w:val="0"/>
              <w:snapToGrid w:val="0"/>
              <w:jc w:val="center"/>
              <w:rPr>
                <w:rFonts w:eastAsiaTheme="minorEastAsia"/>
                <w:kern w:val="0"/>
                <w:sz w:val="24"/>
                <w:szCs w:val="24"/>
              </w:rPr>
            </w:pPr>
          </w:p>
          <w:p w14:paraId="3BE433A2">
            <w:pPr>
              <w:autoSpaceDE w:val="0"/>
              <w:autoSpaceDN w:val="0"/>
              <w:adjustRightInd w:val="0"/>
              <w:snapToGrid w:val="0"/>
              <w:jc w:val="center"/>
              <w:rPr>
                <w:rFonts w:eastAsiaTheme="minorEastAsia"/>
                <w:kern w:val="0"/>
                <w:sz w:val="24"/>
                <w:szCs w:val="24"/>
              </w:rPr>
            </w:pPr>
          </w:p>
          <w:p w14:paraId="3022CCA4">
            <w:pPr>
              <w:autoSpaceDE w:val="0"/>
              <w:autoSpaceDN w:val="0"/>
              <w:adjustRightInd w:val="0"/>
              <w:snapToGrid w:val="0"/>
              <w:jc w:val="center"/>
              <w:rPr>
                <w:rFonts w:eastAsiaTheme="minorEastAsia"/>
                <w:kern w:val="0"/>
                <w:sz w:val="24"/>
                <w:szCs w:val="24"/>
              </w:rPr>
            </w:pPr>
          </w:p>
          <w:p w14:paraId="56F63E59">
            <w:pPr>
              <w:autoSpaceDE w:val="0"/>
              <w:autoSpaceDN w:val="0"/>
              <w:adjustRightInd w:val="0"/>
              <w:snapToGrid w:val="0"/>
              <w:jc w:val="center"/>
              <w:rPr>
                <w:rFonts w:eastAsiaTheme="minorEastAsia"/>
                <w:kern w:val="0"/>
                <w:sz w:val="24"/>
                <w:szCs w:val="24"/>
              </w:rPr>
            </w:pPr>
          </w:p>
          <w:p w14:paraId="0BD3E9C2">
            <w:pPr>
              <w:autoSpaceDE w:val="0"/>
              <w:autoSpaceDN w:val="0"/>
              <w:adjustRightInd w:val="0"/>
              <w:snapToGrid w:val="0"/>
              <w:jc w:val="center"/>
              <w:rPr>
                <w:rFonts w:eastAsiaTheme="minorEastAsia"/>
                <w:kern w:val="0"/>
                <w:sz w:val="24"/>
                <w:szCs w:val="24"/>
              </w:rPr>
            </w:pPr>
          </w:p>
          <w:p w14:paraId="0D37569D">
            <w:pPr>
              <w:autoSpaceDE w:val="0"/>
              <w:autoSpaceDN w:val="0"/>
              <w:adjustRightInd w:val="0"/>
              <w:snapToGrid w:val="0"/>
              <w:jc w:val="center"/>
              <w:rPr>
                <w:rFonts w:eastAsiaTheme="minorEastAsia"/>
                <w:kern w:val="0"/>
                <w:sz w:val="24"/>
                <w:szCs w:val="24"/>
              </w:rPr>
            </w:pPr>
          </w:p>
          <w:p w14:paraId="2EA23C35">
            <w:pPr>
              <w:autoSpaceDE w:val="0"/>
              <w:autoSpaceDN w:val="0"/>
              <w:adjustRightInd w:val="0"/>
              <w:snapToGrid w:val="0"/>
              <w:jc w:val="center"/>
              <w:rPr>
                <w:rFonts w:eastAsiaTheme="minorEastAsia"/>
                <w:kern w:val="0"/>
                <w:sz w:val="24"/>
                <w:szCs w:val="24"/>
              </w:rPr>
            </w:pPr>
          </w:p>
          <w:p w14:paraId="406384C9">
            <w:pPr>
              <w:autoSpaceDE w:val="0"/>
              <w:autoSpaceDN w:val="0"/>
              <w:adjustRightInd w:val="0"/>
              <w:snapToGrid w:val="0"/>
              <w:jc w:val="center"/>
              <w:rPr>
                <w:rFonts w:hAnsiTheme="minorEastAsia" w:eastAsiaTheme="minorEastAsia"/>
                <w:kern w:val="0"/>
                <w:sz w:val="24"/>
                <w:szCs w:val="24"/>
              </w:rPr>
            </w:pPr>
            <w:r>
              <w:rPr>
                <w:rFonts w:hAnsiTheme="minorEastAsia" w:eastAsiaTheme="minorEastAsia"/>
                <w:kern w:val="0"/>
                <w:sz w:val="24"/>
                <w:szCs w:val="24"/>
              </w:rPr>
              <w:t>其他符合性分析</w:t>
            </w:r>
          </w:p>
          <w:p w14:paraId="2840D007">
            <w:pPr>
              <w:pStyle w:val="6"/>
              <w:rPr>
                <w:rFonts w:hAnsiTheme="minorEastAsia" w:eastAsiaTheme="minorEastAsia"/>
                <w:kern w:val="0"/>
                <w:sz w:val="24"/>
                <w:szCs w:val="24"/>
              </w:rPr>
            </w:pPr>
          </w:p>
          <w:p w14:paraId="3C040038">
            <w:pPr>
              <w:rPr>
                <w:rFonts w:hAnsiTheme="minorEastAsia" w:eastAsiaTheme="minorEastAsia"/>
                <w:kern w:val="0"/>
                <w:sz w:val="24"/>
                <w:szCs w:val="24"/>
              </w:rPr>
            </w:pPr>
          </w:p>
          <w:p w14:paraId="2D9A1E2F">
            <w:pPr>
              <w:pStyle w:val="6"/>
              <w:rPr>
                <w:rFonts w:hAnsiTheme="minorEastAsia" w:eastAsiaTheme="minorEastAsia"/>
                <w:kern w:val="0"/>
                <w:sz w:val="24"/>
                <w:szCs w:val="24"/>
              </w:rPr>
            </w:pPr>
          </w:p>
          <w:p w14:paraId="3C830561">
            <w:pPr>
              <w:rPr>
                <w:rFonts w:hAnsiTheme="minorEastAsia" w:eastAsiaTheme="minorEastAsia"/>
                <w:kern w:val="0"/>
                <w:sz w:val="24"/>
                <w:szCs w:val="24"/>
              </w:rPr>
            </w:pPr>
          </w:p>
          <w:p w14:paraId="14C1496F">
            <w:pPr>
              <w:pStyle w:val="6"/>
              <w:rPr>
                <w:rFonts w:hAnsiTheme="minorEastAsia" w:eastAsiaTheme="minorEastAsia"/>
                <w:kern w:val="0"/>
                <w:sz w:val="24"/>
                <w:szCs w:val="24"/>
              </w:rPr>
            </w:pPr>
          </w:p>
          <w:p w14:paraId="1989382F">
            <w:pPr>
              <w:rPr>
                <w:rFonts w:hAnsiTheme="minorEastAsia" w:eastAsiaTheme="minorEastAsia"/>
                <w:kern w:val="0"/>
                <w:sz w:val="24"/>
                <w:szCs w:val="24"/>
              </w:rPr>
            </w:pPr>
          </w:p>
          <w:p w14:paraId="510C6BDC">
            <w:pPr>
              <w:pStyle w:val="6"/>
              <w:rPr>
                <w:rFonts w:hAnsiTheme="minorEastAsia" w:eastAsiaTheme="minorEastAsia"/>
                <w:kern w:val="0"/>
                <w:sz w:val="24"/>
                <w:szCs w:val="24"/>
              </w:rPr>
            </w:pPr>
          </w:p>
          <w:p w14:paraId="2679D799">
            <w:pPr>
              <w:autoSpaceDE w:val="0"/>
              <w:autoSpaceDN w:val="0"/>
              <w:adjustRightInd w:val="0"/>
              <w:snapToGrid w:val="0"/>
              <w:jc w:val="both"/>
              <w:rPr>
                <w:rFonts w:eastAsiaTheme="minorEastAsia"/>
                <w:kern w:val="0"/>
                <w:sz w:val="24"/>
                <w:szCs w:val="24"/>
              </w:rPr>
            </w:pPr>
          </w:p>
          <w:p w14:paraId="306795FF">
            <w:pPr>
              <w:autoSpaceDE w:val="0"/>
              <w:autoSpaceDN w:val="0"/>
              <w:adjustRightInd w:val="0"/>
              <w:snapToGrid w:val="0"/>
              <w:jc w:val="both"/>
              <w:rPr>
                <w:rFonts w:eastAsiaTheme="minorEastAsia"/>
                <w:kern w:val="0"/>
                <w:sz w:val="24"/>
                <w:szCs w:val="24"/>
              </w:rPr>
            </w:pPr>
          </w:p>
          <w:p w14:paraId="70A67BD9">
            <w:pPr>
              <w:autoSpaceDE w:val="0"/>
              <w:autoSpaceDN w:val="0"/>
              <w:adjustRightInd w:val="0"/>
              <w:snapToGrid w:val="0"/>
              <w:jc w:val="both"/>
              <w:rPr>
                <w:rFonts w:eastAsiaTheme="minorEastAsia"/>
                <w:kern w:val="0"/>
                <w:sz w:val="24"/>
                <w:szCs w:val="24"/>
              </w:rPr>
            </w:pPr>
          </w:p>
        </w:tc>
        <w:tc>
          <w:tcPr>
            <w:tcW w:w="8234" w:type="dxa"/>
            <w:gridSpan w:val="4"/>
            <w:vAlign w:val="center"/>
          </w:tcPr>
          <w:p w14:paraId="591096CD">
            <w:pPr>
              <w:keepNext w:val="0"/>
              <w:keepLines w:val="0"/>
              <w:pageBreakBefore w:val="0"/>
              <w:widowControl/>
              <w:kinsoku/>
              <w:wordWrap/>
              <w:overflowPunct/>
              <w:topLinePunct w:val="0"/>
              <w:autoSpaceDE/>
              <w:autoSpaceDN/>
              <w:bidi w:val="0"/>
              <w:spacing w:line="480" w:lineRule="exact"/>
              <w:jc w:val="both"/>
              <w:textAlignment w:val="auto"/>
              <w:rPr>
                <w:rFonts w:eastAsiaTheme="minorEastAsia"/>
                <w:b/>
                <w:kern w:val="0"/>
                <w:sz w:val="24"/>
                <w:szCs w:val="24"/>
              </w:rPr>
            </w:pPr>
            <w:r>
              <w:rPr>
                <w:rFonts w:hAnsiTheme="minorEastAsia" w:eastAsiaTheme="minorEastAsia"/>
                <w:b/>
                <w:kern w:val="0"/>
                <w:sz w:val="24"/>
                <w:szCs w:val="24"/>
              </w:rPr>
              <w:t>一、三线一单相符性分析</w:t>
            </w:r>
          </w:p>
          <w:p w14:paraId="3E5CDE63">
            <w:pPr>
              <w:keepNext w:val="0"/>
              <w:keepLines w:val="0"/>
              <w:pageBreakBefore w:val="0"/>
              <w:kinsoku/>
              <w:wordWrap/>
              <w:overflowPunct/>
              <w:topLinePunct w:val="0"/>
              <w:autoSpaceDE/>
              <w:autoSpaceDN/>
              <w:bidi w:val="0"/>
              <w:adjustRightInd w:val="0"/>
              <w:snapToGrid w:val="0"/>
              <w:spacing w:line="48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1</w:t>
            </w:r>
            <w:r>
              <w:rPr>
                <w:rFonts w:hAnsiTheme="minorEastAsia" w:eastAsiaTheme="minorEastAsia"/>
                <w:kern w:val="0"/>
                <w:sz w:val="24"/>
                <w:szCs w:val="24"/>
              </w:rPr>
              <w:t>）生态红线</w:t>
            </w:r>
          </w:p>
          <w:p w14:paraId="60BDA58F">
            <w:pPr>
              <w:keepNext w:val="0"/>
              <w:keepLines w:val="0"/>
              <w:pageBreakBefore w:val="0"/>
              <w:kinsoku/>
              <w:wordWrap/>
              <w:overflowPunct/>
              <w:topLinePunct w:val="0"/>
              <w:autoSpaceDE/>
              <w:autoSpaceDN/>
              <w:bidi w:val="0"/>
              <w:spacing w:line="480" w:lineRule="exact"/>
              <w:ind w:firstLine="482"/>
              <w:jc w:val="both"/>
              <w:textAlignment w:val="auto"/>
              <w:rPr>
                <w:rFonts w:eastAsiaTheme="minorEastAsia"/>
                <w:kern w:val="0"/>
                <w:sz w:val="24"/>
                <w:szCs w:val="24"/>
              </w:rPr>
            </w:pPr>
            <w:r>
              <w:rPr>
                <w:rFonts w:hAnsiTheme="minorEastAsia" w:eastAsiaTheme="minorEastAsia"/>
                <w:kern w:val="0"/>
                <w:sz w:val="24"/>
                <w:szCs w:val="24"/>
              </w:rPr>
              <w:t>本项目位于</w:t>
            </w:r>
            <w:r>
              <w:rPr>
                <w:rFonts w:hAnsiTheme="minorEastAsia" w:eastAsiaTheme="minorEastAsia"/>
                <w:color w:val="333333"/>
                <w:sz w:val="24"/>
                <w:szCs w:val="24"/>
                <w:shd w:val="clear" w:color="auto" w:fill="FFFFFF"/>
              </w:rPr>
              <w:t>江阴市青阳镇振阳路</w:t>
            </w:r>
            <w:r>
              <w:rPr>
                <w:rFonts w:hint="eastAsia" w:eastAsiaTheme="minorEastAsia"/>
                <w:color w:val="333333"/>
                <w:sz w:val="24"/>
                <w:szCs w:val="24"/>
                <w:shd w:val="clear" w:color="auto" w:fill="FFFFFF"/>
                <w:lang w:val="en-US" w:eastAsia="zh-CN"/>
              </w:rPr>
              <w:t>17-10</w:t>
            </w:r>
            <w:r>
              <w:rPr>
                <w:rFonts w:hAnsiTheme="minorEastAsia" w:eastAsiaTheme="minorEastAsia"/>
                <w:color w:val="333333"/>
                <w:sz w:val="24"/>
                <w:szCs w:val="24"/>
                <w:shd w:val="clear" w:color="auto" w:fill="FFFFFF"/>
              </w:rPr>
              <w:t>号</w:t>
            </w:r>
            <w:r>
              <w:rPr>
                <w:rFonts w:hAnsiTheme="minorEastAsia" w:eastAsiaTheme="minorEastAsia"/>
                <w:kern w:val="0"/>
                <w:sz w:val="24"/>
                <w:szCs w:val="24"/>
              </w:rPr>
              <w:t>，</w:t>
            </w:r>
            <w:r>
              <w:rPr>
                <w:rFonts w:hint="default" w:ascii="Times New Roman" w:hAnsi="Times New Roman" w:eastAsia="宋体" w:cs="Times New Roman"/>
                <w:bCs/>
                <w:snapToGrid w:val="0"/>
                <w:color w:val="000000"/>
                <w:kern w:val="0"/>
                <w:sz w:val="24"/>
                <w:szCs w:val="24"/>
                <w:highlight w:val="none"/>
                <w:lang w:val="en-US" w:eastAsia="zh-CN"/>
              </w:rPr>
              <w:t>结合《江苏省国家级生态保护红线规划》（苏政发〔2018〕74号）、《江苏省生态空间管控区域规划》（苏政发〔2020〕1号）、《无锡市“三线一单”生态环境分区管控实施方案》以及</w:t>
            </w:r>
            <w:r>
              <w:rPr>
                <w:rFonts w:hint="default" w:ascii="Times New Roman" w:hAnsi="Times New Roman" w:eastAsia="宋体" w:cs="Times New Roman"/>
                <w:color w:val="000000"/>
                <w:sz w:val="24"/>
                <w:szCs w:val="24"/>
                <w:lang w:val="en-US" w:eastAsia="zh-CN"/>
              </w:rPr>
              <w:t>《江苏省2023年度生态环境分区管控动态更新成果》</w:t>
            </w:r>
            <w:r>
              <w:rPr>
                <w:rFonts w:hint="default" w:ascii="Times New Roman" w:hAnsi="Times New Roman" w:eastAsia="宋体" w:cs="Times New Roman"/>
                <w:bCs/>
                <w:snapToGrid w:val="0"/>
                <w:color w:val="000000"/>
                <w:kern w:val="0"/>
                <w:sz w:val="24"/>
                <w:szCs w:val="24"/>
                <w:highlight w:val="none"/>
                <w:lang w:val="en-US" w:eastAsia="zh-CN"/>
              </w:rPr>
              <w:t>，</w:t>
            </w:r>
            <w:r>
              <w:rPr>
                <w:rFonts w:hAnsiTheme="minorEastAsia" w:eastAsiaTheme="minorEastAsia"/>
                <w:kern w:val="0"/>
                <w:sz w:val="24"/>
                <w:szCs w:val="24"/>
              </w:rPr>
              <w:t>本项目与</w:t>
            </w:r>
            <w:r>
              <w:rPr>
                <w:rFonts w:hint="default" w:ascii="Times New Roman" w:hAnsi="Times New Roman" w:cs="Times New Roman"/>
                <w:color w:val="auto"/>
                <w:kern w:val="0"/>
                <w:sz w:val="24"/>
              </w:rPr>
              <w:t>最近</w:t>
            </w:r>
            <w:r>
              <w:rPr>
                <w:rFonts w:hint="default" w:ascii="Times New Roman" w:hAnsi="Times New Roman" w:cs="Times New Roman"/>
                <w:color w:val="auto"/>
                <w:sz w:val="24"/>
              </w:rPr>
              <w:t>生态红线/生态空间管控区</w:t>
            </w:r>
            <w:r>
              <w:rPr>
                <w:rFonts w:hint="default" w:ascii="Times New Roman" w:hAnsi="Times New Roman" w:cs="Times New Roman"/>
                <w:color w:val="auto"/>
                <w:kern w:val="0"/>
                <w:sz w:val="24"/>
              </w:rPr>
              <w:t>保护目标之间关系</w:t>
            </w:r>
            <w:r>
              <w:rPr>
                <w:rFonts w:hAnsiTheme="minorEastAsia" w:eastAsiaTheme="minorEastAsia"/>
                <w:kern w:val="0"/>
                <w:sz w:val="24"/>
                <w:szCs w:val="24"/>
              </w:rPr>
              <w:t>见下表</w:t>
            </w:r>
            <w:r>
              <w:rPr>
                <w:rFonts w:eastAsiaTheme="minorEastAsia"/>
                <w:kern w:val="0"/>
                <w:sz w:val="24"/>
                <w:szCs w:val="24"/>
              </w:rPr>
              <w:t>1-</w:t>
            </w:r>
            <w:r>
              <w:rPr>
                <w:rFonts w:hint="eastAsia" w:eastAsiaTheme="minorEastAsia"/>
                <w:kern w:val="0"/>
                <w:sz w:val="24"/>
                <w:szCs w:val="24"/>
                <w:lang w:val="en-US" w:eastAsia="zh-CN"/>
              </w:rPr>
              <w:t>2</w:t>
            </w:r>
            <w:r>
              <w:rPr>
                <w:rFonts w:hAnsiTheme="minorEastAsia" w:eastAsiaTheme="minorEastAsia"/>
                <w:kern w:val="0"/>
                <w:sz w:val="24"/>
                <w:szCs w:val="24"/>
              </w:rPr>
              <w:t>。</w:t>
            </w:r>
          </w:p>
          <w:p w14:paraId="48ECF00B">
            <w:pPr>
              <w:keepNext w:val="0"/>
              <w:keepLines w:val="0"/>
              <w:pageBreakBefore w:val="0"/>
              <w:kinsoku/>
              <w:wordWrap/>
              <w:overflowPunct/>
              <w:topLinePunct w:val="0"/>
              <w:autoSpaceDE/>
              <w:autoSpaceDN/>
              <w:bidi w:val="0"/>
              <w:spacing w:line="480" w:lineRule="exact"/>
              <w:ind w:firstLine="482"/>
              <w:jc w:val="center"/>
              <w:textAlignment w:val="auto"/>
              <w:rPr>
                <w:rFonts w:eastAsiaTheme="minorEastAsia"/>
                <w:b/>
                <w:kern w:val="0"/>
                <w:sz w:val="24"/>
                <w:szCs w:val="24"/>
              </w:rPr>
            </w:pPr>
            <w:r>
              <w:rPr>
                <w:rFonts w:hAnsiTheme="minorEastAsia" w:eastAsiaTheme="minorEastAsia"/>
                <w:b/>
                <w:kern w:val="0"/>
                <w:sz w:val="24"/>
                <w:szCs w:val="24"/>
              </w:rPr>
              <w:t>表</w:t>
            </w:r>
            <w:r>
              <w:rPr>
                <w:rFonts w:eastAsiaTheme="minorEastAsia"/>
                <w:b/>
                <w:kern w:val="0"/>
                <w:sz w:val="24"/>
                <w:szCs w:val="24"/>
              </w:rPr>
              <w:t>1-</w:t>
            </w:r>
            <w:r>
              <w:rPr>
                <w:rFonts w:hint="eastAsia" w:eastAsiaTheme="minorEastAsia"/>
                <w:b/>
                <w:kern w:val="0"/>
                <w:sz w:val="24"/>
                <w:szCs w:val="24"/>
                <w:lang w:val="en-US" w:eastAsia="zh-CN"/>
              </w:rPr>
              <w:t>2</w:t>
            </w:r>
            <w:r>
              <w:rPr>
                <w:rFonts w:eastAsiaTheme="minorEastAsia"/>
                <w:b/>
                <w:kern w:val="0"/>
                <w:sz w:val="24"/>
                <w:szCs w:val="24"/>
              </w:rPr>
              <w:t xml:space="preserve">    </w:t>
            </w:r>
            <w:r>
              <w:rPr>
                <w:rFonts w:hAnsiTheme="minorEastAsia" w:eastAsiaTheme="minorEastAsia"/>
                <w:b/>
                <w:kern w:val="0"/>
                <w:sz w:val="24"/>
                <w:szCs w:val="24"/>
              </w:rPr>
              <w:t>重要生态功能区一览表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27"/>
              <w:gridCol w:w="748"/>
              <w:gridCol w:w="765"/>
              <w:gridCol w:w="3555"/>
              <w:gridCol w:w="862"/>
            </w:tblGrid>
            <w:tr w14:paraId="4FA1E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5" w:hRule="atLeast"/>
              </w:trPr>
              <w:tc>
                <w:tcPr>
                  <w:tcW w:w="754" w:type="dxa"/>
                  <w:tcBorders>
                    <w:tl2br w:val="nil"/>
                    <w:tr2bl w:val="nil"/>
                  </w:tcBorders>
                  <w:vAlign w:val="center"/>
                </w:tcPr>
                <w:p w14:paraId="57401A24">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环境</w:t>
                  </w:r>
                </w:p>
                <w:p w14:paraId="27FDE2BB">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要素</w:t>
                  </w:r>
                </w:p>
              </w:tc>
              <w:tc>
                <w:tcPr>
                  <w:tcW w:w="1327" w:type="dxa"/>
                  <w:tcBorders>
                    <w:tl2br w:val="nil"/>
                    <w:tr2bl w:val="nil"/>
                  </w:tcBorders>
                  <w:vAlign w:val="center"/>
                </w:tcPr>
                <w:p w14:paraId="78D03F1C">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生态红线</w:t>
                  </w:r>
                </w:p>
                <w:p w14:paraId="70983F4F">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名称</w:t>
                  </w:r>
                </w:p>
              </w:tc>
              <w:tc>
                <w:tcPr>
                  <w:tcW w:w="748" w:type="dxa"/>
                  <w:tcBorders>
                    <w:tl2br w:val="nil"/>
                    <w:tr2bl w:val="nil"/>
                  </w:tcBorders>
                  <w:vAlign w:val="center"/>
                </w:tcPr>
                <w:p w14:paraId="0676C428">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方位</w:t>
                  </w:r>
                </w:p>
              </w:tc>
              <w:tc>
                <w:tcPr>
                  <w:tcW w:w="765" w:type="dxa"/>
                  <w:tcBorders>
                    <w:tl2br w:val="nil"/>
                    <w:tr2bl w:val="nil"/>
                  </w:tcBorders>
                  <w:vAlign w:val="center"/>
                </w:tcPr>
                <w:p w14:paraId="72CABA92">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距离（</w:t>
                  </w:r>
                  <w:r>
                    <w:rPr>
                      <w:rFonts w:eastAsiaTheme="minorEastAsia"/>
                      <w:color w:val="000000" w:themeColor="text1"/>
                      <w:sz w:val="21"/>
                      <w:szCs w:val="21"/>
                    </w:rPr>
                    <w:t>m</w:t>
                  </w:r>
                  <w:r>
                    <w:rPr>
                      <w:rFonts w:hAnsiTheme="minorEastAsia" w:eastAsiaTheme="minorEastAsia"/>
                      <w:color w:val="000000" w:themeColor="text1"/>
                      <w:sz w:val="21"/>
                      <w:szCs w:val="21"/>
                    </w:rPr>
                    <w:t>）</w:t>
                  </w:r>
                </w:p>
              </w:tc>
              <w:tc>
                <w:tcPr>
                  <w:tcW w:w="3555" w:type="dxa"/>
                  <w:tcBorders>
                    <w:tl2br w:val="nil"/>
                    <w:tr2bl w:val="nil"/>
                  </w:tcBorders>
                  <w:vAlign w:val="center"/>
                </w:tcPr>
                <w:p w14:paraId="5C0C6475">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红线区域范围</w:t>
                  </w:r>
                </w:p>
              </w:tc>
              <w:tc>
                <w:tcPr>
                  <w:tcW w:w="862" w:type="dxa"/>
                  <w:tcBorders>
                    <w:tl2br w:val="nil"/>
                    <w:tr2bl w:val="nil"/>
                  </w:tcBorders>
                  <w:vAlign w:val="center"/>
                </w:tcPr>
                <w:p w14:paraId="4732FD07">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环境</w:t>
                  </w:r>
                </w:p>
                <w:p w14:paraId="08629FA3">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功能</w:t>
                  </w:r>
                </w:p>
              </w:tc>
            </w:tr>
            <w:tr w14:paraId="37C65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54" w:type="dxa"/>
                  <w:tcBorders>
                    <w:tl2br w:val="nil"/>
                    <w:tr2bl w:val="nil"/>
                  </w:tcBorders>
                  <w:vAlign w:val="center"/>
                </w:tcPr>
                <w:p w14:paraId="1BE5F5D8">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生态</w:t>
                  </w:r>
                </w:p>
                <w:p w14:paraId="17722077">
                  <w:pPr>
                    <w:keepNext w:val="0"/>
                    <w:keepLines w:val="0"/>
                    <w:pageBreakBefore w:val="0"/>
                    <w:kinsoku/>
                    <w:wordWrap/>
                    <w:overflowPunct/>
                    <w:topLinePunct w:val="0"/>
                    <w:autoSpaceDE/>
                    <w:autoSpaceDN/>
                    <w:bidi w:val="0"/>
                    <w:adjustRightInd/>
                    <w:snapToGrid/>
                    <w:spacing w:line="280" w:lineRule="exact"/>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环境</w:t>
                  </w:r>
                </w:p>
              </w:tc>
              <w:tc>
                <w:tcPr>
                  <w:tcW w:w="1327" w:type="dxa"/>
                  <w:tcBorders>
                    <w:tl2br w:val="nil"/>
                    <w:tr2bl w:val="nil"/>
                  </w:tcBorders>
                  <w:shd w:val="clear" w:color="auto" w:fill="auto"/>
                  <w:vAlign w:val="center"/>
                </w:tcPr>
                <w:p w14:paraId="517B08FB">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eastAsiaTheme="minorEastAsia"/>
                      <w:color w:val="000000" w:themeColor="text1"/>
                      <w:kern w:val="2"/>
                      <w:sz w:val="21"/>
                      <w:szCs w:val="21"/>
                      <w:lang w:val="en-US" w:eastAsia="zh-CN" w:bidi="ar-SA"/>
                    </w:rPr>
                  </w:pPr>
                  <w:r>
                    <w:rPr>
                      <w:rFonts w:hAnsiTheme="minorEastAsia" w:eastAsiaTheme="minorEastAsia"/>
                      <w:bCs/>
                      <w:color w:val="000000" w:themeColor="text1"/>
                      <w:sz w:val="21"/>
                      <w:szCs w:val="21"/>
                    </w:rPr>
                    <w:t>马镇河流重要湿地</w:t>
                  </w:r>
                </w:p>
              </w:tc>
              <w:tc>
                <w:tcPr>
                  <w:tcW w:w="748" w:type="dxa"/>
                  <w:tcBorders>
                    <w:tl2br w:val="nil"/>
                    <w:tr2bl w:val="nil"/>
                  </w:tcBorders>
                  <w:shd w:val="clear" w:color="auto" w:fill="auto"/>
                  <w:vAlign w:val="center"/>
                </w:tcPr>
                <w:p w14:paraId="63F80408">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eastAsiaTheme="minorEastAsia"/>
                      <w:color w:val="000000" w:themeColor="text1"/>
                      <w:kern w:val="2"/>
                      <w:sz w:val="21"/>
                      <w:szCs w:val="21"/>
                      <w:lang w:val="en-US" w:eastAsia="zh-CN" w:bidi="ar-SA"/>
                    </w:rPr>
                  </w:pPr>
                  <w:r>
                    <w:rPr>
                      <w:rFonts w:hAnsiTheme="minorEastAsia" w:eastAsiaTheme="minorEastAsia"/>
                      <w:color w:val="000000" w:themeColor="text1"/>
                      <w:sz w:val="21"/>
                      <w:szCs w:val="21"/>
                    </w:rPr>
                    <w:t>东南</w:t>
                  </w:r>
                </w:p>
              </w:tc>
              <w:tc>
                <w:tcPr>
                  <w:tcW w:w="765" w:type="dxa"/>
                  <w:tcBorders>
                    <w:tl2br w:val="nil"/>
                    <w:tr2bl w:val="nil"/>
                  </w:tcBorders>
                  <w:shd w:val="clear" w:color="auto" w:fill="auto"/>
                  <w:vAlign w:val="center"/>
                </w:tcPr>
                <w:p w14:paraId="5C52440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eastAsiaTheme="minorEastAsia"/>
                      <w:color w:val="000000" w:themeColor="text1"/>
                      <w:kern w:val="2"/>
                      <w:sz w:val="21"/>
                      <w:szCs w:val="21"/>
                      <w:lang w:val="en-US" w:eastAsia="zh-CN" w:bidi="ar-SA"/>
                    </w:rPr>
                  </w:pPr>
                  <w:r>
                    <w:rPr>
                      <w:rFonts w:hint="eastAsia" w:eastAsiaTheme="minorEastAsia"/>
                      <w:color w:val="000000" w:themeColor="text1"/>
                      <w:sz w:val="21"/>
                      <w:szCs w:val="21"/>
                      <w:lang w:val="en-US" w:eastAsia="zh-CN"/>
                    </w:rPr>
                    <w:t>757</w:t>
                  </w:r>
                </w:p>
              </w:tc>
              <w:tc>
                <w:tcPr>
                  <w:tcW w:w="3555" w:type="dxa"/>
                  <w:tcBorders>
                    <w:tl2br w:val="nil"/>
                    <w:tr2bl w:val="nil"/>
                  </w:tcBorders>
                  <w:shd w:val="clear" w:color="auto" w:fill="auto"/>
                  <w:vAlign w:val="center"/>
                </w:tcPr>
                <w:p w14:paraId="7639D054">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cs="Times New Roman" w:eastAsiaTheme="minorEastAsia"/>
                      <w:color w:val="000000" w:themeColor="text1"/>
                      <w:kern w:val="2"/>
                      <w:sz w:val="21"/>
                      <w:szCs w:val="21"/>
                      <w:lang w:val="en-US" w:eastAsia="zh-CN" w:bidi="ar-SA"/>
                    </w:rPr>
                  </w:pPr>
                  <w:r>
                    <w:rPr>
                      <w:rFonts w:hAnsiTheme="minorEastAsia" w:eastAsiaTheme="minorEastAsia"/>
                      <w:color w:val="000000" w:themeColor="text1"/>
                      <w:sz w:val="21"/>
                      <w:szCs w:val="21"/>
                    </w:rPr>
                    <w:t>主导生态功能为湿地生态系统保护。地跨江阴市域南部地区青阳镇、徐霞客镇、祝塘镇、长泾镇，北起暨南大道，南至江阴市界，西至锡澄公路，东至河塘杨家浜一线；以及京沪高速以西，璜塘、峭岐部分区域</w:t>
                  </w:r>
                </w:p>
              </w:tc>
              <w:tc>
                <w:tcPr>
                  <w:tcW w:w="862" w:type="dxa"/>
                  <w:tcBorders>
                    <w:tl2br w:val="nil"/>
                    <w:tr2bl w:val="nil"/>
                  </w:tcBorders>
                  <w:shd w:val="clear" w:color="auto" w:fill="auto"/>
                  <w:vAlign w:val="center"/>
                </w:tcPr>
                <w:p w14:paraId="295E6ED5">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eastAsiaTheme="minorEastAsia"/>
                      <w:color w:val="000000" w:themeColor="text1"/>
                      <w:kern w:val="2"/>
                      <w:sz w:val="21"/>
                      <w:szCs w:val="21"/>
                      <w:lang w:val="en-US" w:eastAsia="zh-CN" w:bidi="ar-SA"/>
                    </w:rPr>
                  </w:pPr>
                  <w:r>
                    <w:rPr>
                      <w:rFonts w:hAnsiTheme="minorEastAsia" w:eastAsiaTheme="minorEastAsia"/>
                      <w:color w:val="000000" w:themeColor="text1"/>
                      <w:sz w:val="21"/>
                      <w:szCs w:val="21"/>
                    </w:rPr>
                    <w:t>湿地生态系统保护</w:t>
                  </w:r>
                </w:p>
              </w:tc>
            </w:tr>
          </w:tbl>
          <w:p w14:paraId="307059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Theme="minorEastAsia"/>
                <w:sz w:val="24"/>
                <w:szCs w:val="24"/>
              </w:rPr>
            </w:pPr>
            <w:r>
              <w:rPr>
                <w:rFonts w:hAnsiTheme="minorEastAsia" w:eastAsiaTheme="minorEastAsia"/>
                <w:snapToGrid w:val="0"/>
                <w:color w:val="000000" w:themeColor="text1"/>
                <w:kern w:val="0"/>
                <w:sz w:val="24"/>
                <w:szCs w:val="24"/>
              </w:rPr>
              <w:t>由上表可知，本项目不在生态红线区域范围内，距离最近的生态红线保护区马镇河流重要湿地</w:t>
            </w:r>
            <w:r>
              <w:rPr>
                <w:rFonts w:hint="eastAsia" w:eastAsiaTheme="minorEastAsia"/>
                <w:snapToGrid w:val="0"/>
                <w:color w:val="000000" w:themeColor="text1"/>
                <w:kern w:val="0"/>
                <w:sz w:val="24"/>
                <w:szCs w:val="24"/>
                <w:lang w:val="en-US" w:eastAsia="zh-CN"/>
              </w:rPr>
              <w:t>757</w:t>
            </w:r>
            <w:r>
              <w:rPr>
                <w:rFonts w:hAnsiTheme="minorEastAsia" w:eastAsiaTheme="minorEastAsia"/>
                <w:snapToGrid w:val="0"/>
                <w:color w:val="000000" w:themeColor="text1"/>
                <w:kern w:val="0"/>
                <w:sz w:val="24"/>
                <w:szCs w:val="24"/>
              </w:rPr>
              <w:t>米，故</w:t>
            </w:r>
            <w:r>
              <w:rPr>
                <w:rFonts w:hAnsiTheme="minorEastAsia" w:eastAsiaTheme="minorEastAsia"/>
                <w:snapToGrid w:val="0"/>
                <w:kern w:val="0"/>
                <w:sz w:val="24"/>
                <w:szCs w:val="24"/>
              </w:rPr>
              <w:t>不涉及保护区。因此，本项目选址符合</w:t>
            </w:r>
            <w:r>
              <w:rPr>
                <w:rFonts w:hint="default" w:ascii="Times New Roman" w:hAnsi="Times New Roman" w:cs="Times New Roman"/>
                <w:color w:val="000000"/>
                <w:sz w:val="24"/>
                <w:szCs w:val="24"/>
              </w:rPr>
              <w:t>《无锡市“三线一单”生态环境分区管控实施方案》、</w:t>
            </w:r>
            <w:r>
              <w:rPr>
                <w:rFonts w:hint="default" w:ascii="Times New Roman" w:hAnsi="Times New Roman" w:cs="Times New Roman"/>
                <w:snapToGrid w:val="0"/>
                <w:color w:val="000000"/>
                <w:kern w:val="0"/>
                <w:sz w:val="24"/>
                <w:szCs w:val="24"/>
              </w:rPr>
              <w:t>《江苏省国家级生态保护红线规划》（苏政发</w:t>
            </w:r>
            <w:r>
              <w:rPr>
                <w:rFonts w:hint="eastAsia" w:cs="Times New Roman"/>
                <w:snapToGrid w:val="0"/>
                <w:color w:val="000000"/>
                <w:kern w:val="0"/>
                <w:sz w:val="24"/>
                <w:szCs w:val="24"/>
                <w:lang w:eastAsia="zh-CN"/>
              </w:rPr>
              <w:t>〔2018〕74号</w:t>
            </w:r>
            <w:r>
              <w:rPr>
                <w:rFonts w:hint="default" w:ascii="Times New Roman" w:hAnsi="Times New Roman" w:cs="Times New Roman"/>
                <w:bCs/>
                <w:color w:val="000000"/>
                <w:sz w:val="24"/>
                <w:szCs w:val="24"/>
              </w:rPr>
              <w:t>）</w:t>
            </w:r>
            <w:r>
              <w:rPr>
                <w:rFonts w:hint="eastAsia" w:ascii="Times New Roman" w:hAnsi="Times New Roman" w:cs="Times New Roman"/>
                <w:bCs/>
                <w:color w:val="000000"/>
                <w:sz w:val="24"/>
                <w:szCs w:val="24"/>
                <w:lang w:eastAsia="zh-CN"/>
              </w:rPr>
              <w:t>、</w:t>
            </w:r>
            <w:r>
              <w:rPr>
                <w:rFonts w:hint="default" w:ascii="Times New Roman" w:hAnsi="Times New Roman" w:cs="Times New Roman"/>
                <w:bCs/>
                <w:color w:val="000000"/>
                <w:sz w:val="24"/>
                <w:szCs w:val="24"/>
              </w:rPr>
              <w:t>《江苏省生态空间管控区域规划》（苏政发〔2020〕1号）</w:t>
            </w:r>
            <w:r>
              <w:rPr>
                <w:rFonts w:hint="eastAsia" w:ascii="Times New Roman" w:hAnsi="Times New Roman" w:eastAsia="宋体" w:cs="Times New Roman"/>
                <w:color w:val="000000"/>
                <w:sz w:val="24"/>
                <w:szCs w:val="24"/>
                <w:lang w:val="en-US" w:eastAsia="zh-CN"/>
              </w:rPr>
              <w:t>以及</w:t>
            </w:r>
            <w:r>
              <w:rPr>
                <w:rFonts w:hint="default" w:ascii="Times New Roman" w:hAnsi="Times New Roman" w:eastAsia="宋体" w:cs="Times New Roman"/>
                <w:color w:val="000000"/>
                <w:sz w:val="24"/>
                <w:szCs w:val="24"/>
                <w:lang w:val="en-US" w:eastAsia="zh-CN"/>
              </w:rPr>
              <w:t>《江苏省2023年度生态环境分区管控动态更新成果》</w:t>
            </w:r>
            <w:r>
              <w:rPr>
                <w:rFonts w:hint="default" w:ascii="Times New Roman" w:hAnsi="Times New Roman" w:cs="Times New Roman"/>
                <w:bCs/>
                <w:color w:val="000000"/>
                <w:sz w:val="24"/>
                <w:szCs w:val="24"/>
              </w:rPr>
              <w:t>中的相关要求。</w:t>
            </w:r>
          </w:p>
          <w:p w14:paraId="07024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cs="Times New Roman" w:hAnsiTheme="minorEastAsia" w:eastAsiaTheme="minorEastAsia"/>
                <w:snapToGrid w:val="0"/>
                <w:kern w:val="0"/>
                <w:sz w:val="24"/>
                <w:szCs w:val="24"/>
              </w:rPr>
            </w:pPr>
            <w:r>
              <w:rPr>
                <w:rFonts w:ascii="Times New Roman" w:cs="Times New Roman" w:hAnsiTheme="minorEastAsia" w:eastAsiaTheme="minorEastAsia"/>
                <w:snapToGrid w:val="0"/>
                <w:kern w:val="0"/>
                <w:sz w:val="24"/>
                <w:szCs w:val="24"/>
              </w:rPr>
              <w:t>根据《无锡市</w:t>
            </w:r>
            <w:r>
              <w:rPr>
                <w:rFonts w:hint="eastAsia" w:ascii="Times New Roman" w:cs="Times New Roman" w:hAnsiTheme="minorEastAsia" w:eastAsiaTheme="minorEastAsia"/>
                <w:snapToGrid w:val="0"/>
                <w:kern w:val="0"/>
                <w:sz w:val="24"/>
                <w:szCs w:val="24"/>
                <w:lang w:eastAsia="zh-CN"/>
              </w:rPr>
              <w:t>“</w:t>
            </w:r>
            <w:r>
              <w:rPr>
                <w:rFonts w:ascii="Times New Roman" w:cs="Times New Roman" w:hAnsiTheme="minorEastAsia" w:eastAsiaTheme="minorEastAsia"/>
                <w:snapToGrid w:val="0"/>
                <w:kern w:val="0"/>
                <w:sz w:val="24"/>
                <w:szCs w:val="24"/>
              </w:rPr>
              <w:t>三线一单</w:t>
            </w:r>
            <w:r>
              <w:rPr>
                <w:rFonts w:hint="eastAsia" w:ascii="Times New Roman" w:cs="Times New Roman" w:hAnsiTheme="minorEastAsia" w:eastAsiaTheme="minorEastAsia"/>
                <w:snapToGrid w:val="0"/>
                <w:kern w:val="0"/>
                <w:sz w:val="24"/>
                <w:szCs w:val="24"/>
                <w:lang w:eastAsia="zh-CN"/>
              </w:rPr>
              <w:t>”</w:t>
            </w:r>
            <w:r>
              <w:rPr>
                <w:rFonts w:ascii="Times New Roman" w:cs="Times New Roman" w:hAnsiTheme="minorEastAsia" w:eastAsiaTheme="minorEastAsia"/>
                <w:snapToGrid w:val="0"/>
                <w:kern w:val="0"/>
                <w:sz w:val="24"/>
                <w:szCs w:val="24"/>
              </w:rPr>
              <w:t>生态环境分区管控实施方案》</w:t>
            </w:r>
            <w:r>
              <w:rPr>
                <w:rFonts w:hint="eastAsia" w:ascii="Times New Roman" w:cs="Times New Roman" w:hAnsiTheme="minorEastAsia" w:eastAsiaTheme="minorEastAsia"/>
                <w:snapToGrid w:val="0"/>
                <w:kern w:val="0"/>
                <w:sz w:val="24"/>
                <w:szCs w:val="24"/>
                <w:lang w:val="en-US" w:eastAsia="zh-CN"/>
              </w:rPr>
              <w:t>及</w:t>
            </w:r>
            <w:r>
              <w:rPr>
                <w:rFonts w:hint="eastAsia" w:ascii="Times New Roman" w:cs="Times New Roman" w:hAnsiTheme="minorEastAsia" w:eastAsiaTheme="minorEastAsia"/>
                <w:snapToGrid w:val="0"/>
                <w:kern w:val="0"/>
                <w:sz w:val="24"/>
                <w:szCs w:val="24"/>
                <w:lang w:eastAsia="zh-CN"/>
              </w:rPr>
              <w:t>《</w:t>
            </w:r>
            <w:r>
              <w:rPr>
                <w:rFonts w:hint="eastAsia" w:ascii="Times New Roman" w:cs="Times New Roman" w:hAnsiTheme="minorEastAsia" w:eastAsiaTheme="minorEastAsia"/>
                <w:snapToGrid w:val="0"/>
                <w:kern w:val="0"/>
                <w:sz w:val="24"/>
                <w:szCs w:val="24"/>
                <w:lang w:val="en-US" w:eastAsia="zh-CN"/>
              </w:rPr>
              <w:t>江苏省生态环境分区管控综合服务系统</w:t>
            </w:r>
            <w:r>
              <w:rPr>
                <w:rFonts w:hint="eastAsia" w:ascii="Times New Roman" w:cs="Times New Roman" w:hAnsiTheme="minorEastAsia" w:eastAsiaTheme="minorEastAsia"/>
                <w:snapToGrid w:val="0"/>
                <w:kern w:val="0"/>
                <w:sz w:val="24"/>
                <w:szCs w:val="24"/>
                <w:lang w:eastAsia="zh-CN"/>
              </w:rPr>
              <w:t>》，</w:t>
            </w:r>
            <w:r>
              <w:rPr>
                <w:rFonts w:ascii="Times New Roman" w:cs="Times New Roman" w:hAnsiTheme="minorEastAsia" w:eastAsiaTheme="minorEastAsia"/>
                <w:snapToGrid w:val="0"/>
                <w:kern w:val="0"/>
                <w:sz w:val="24"/>
                <w:szCs w:val="24"/>
              </w:rPr>
              <w:t>本项目位于江阴市青阳镇工业集中区，属于重点管控单元，需满足重点管控单元（青阳镇工业集中区）的要求。</w:t>
            </w:r>
            <w:r>
              <w:rPr>
                <w:rFonts w:hint="eastAsia" w:ascii="Times New Roman" w:cs="Times New Roman" w:hAnsiTheme="minorEastAsia" w:eastAsiaTheme="minorEastAsia"/>
                <w:snapToGrid w:val="0"/>
                <w:kern w:val="0"/>
                <w:sz w:val="24"/>
                <w:szCs w:val="24"/>
                <w:lang w:val="en-US" w:eastAsia="zh-CN"/>
              </w:rPr>
              <w:t>本项目占地的综合查询报告见附件23。</w:t>
            </w:r>
          </w:p>
          <w:p w14:paraId="1BFF85B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Times New Roman" w:hAnsiTheme="minorEastAsia" w:eastAsiaTheme="minorEastAsia"/>
                <w:b/>
                <w:kern w:val="2"/>
                <w:sz w:val="24"/>
                <w:szCs w:val="24"/>
              </w:rPr>
            </w:pPr>
          </w:p>
          <w:p w14:paraId="43F2DB51">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Times New Roman" w:hAnsi="Times New Roman" w:eastAsiaTheme="minorEastAsia"/>
                <w:b/>
                <w:color w:val="000000" w:themeColor="text1"/>
                <w:kern w:val="2"/>
                <w:sz w:val="24"/>
                <w:szCs w:val="24"/>
              </w:rPr>
            </w:pPr>
            <w:r>
              <w:rPr>
                <w:rFonts w:ascii="Times New Roman" w:hAnsiTheme="minorEastAsia" w:eastAsiaTheme="minorEastAsia"/>
                <w:b/>
                <w:kern w:val="2"/>
                <w:sz w:val="24"/>
                <w:szCs w:val="24"/>
              </w:rPr>
              <w:t>表</w:t>
            </w:r>
            <w:r>
              <w:rPr>
                <w:rFonts w:ascii="Times New Roman" w:hAnsi="Times New Roman" w:eastAsiaTheme="minorEastAsia"/>
                <w:b/>
                <w:kern w:val="2"/>
                <w:sz w:val="24"/>
                <w:szCs w:val="24"/>
              </w:rPr>
              <w:t>1-</w:t>
            </w:r>
            <w:r>
              <w:rPr>
                <w:rFonts w:hint="eastAsia" w:ascii="Times New Roman" w:hAnsi="Times New Roman" w:eastAsiaTheme="minorEastAsia"/>
                <w:b/>
                <w:kern w:val="2"/>
                <w:sz w:val="24"/>
                <w:szCs w:val="24"/>
                <w:lang w:val="en-US" w:eastAsia="zh-CN"/>
              </w:rPr>
              <w:t>3</w:t>
            </w:r>
            <w:r>
              <w:rPr>
                <w:rFonts w:ascii="Times New Roman" w:hAnsiTheme="minorEastAsia" w:eastAsiaTheme="minorEastAsia"/>
                <w:b/>
                <w:kern w:val="2"/>
                <w:sz w:val="24"/>
                <w:szCs w:val="24"/>
              </w:rPr>
              <w:t>本项目与</w:t>
            </w:r>
            <w:r>
              <w:rPr>
                <w:rFonts w:ascii="Times New Roman" w:hAnsiTheme="minorEastAsia" w:eastAsiaTheme="minorEastAsia"/>
                <w:b/>
                <w:color w:val="000000" w:themeColor="text1"/>
                <w:kern w:val="2"/>
                <w:sz w:val="24"/>
                <w:szCs w:val="24"/>
              </w:rPr>
              <w:t>《无锡市</w:t>
            </w:r>
            <w:r>
              <w:rPr>
                <w:rFonts w:ascii="Times New Roman" w:hAnsi="Times New Roman" w:eastAsiaTheme="minorEastAsia"/>
                <w:b/>
                <w:color w:val="000000" w:themeColor="text1"/>
                <w:kern w:val="2"/>
                <w:sz w:val="24"/>
                <w:szCs w:val="24"/>
              </w:rPr>
              <w:t>“</w:t>
            </w:r>
            <w:r>
              <w:rPr>
                <w:rFonts w:ascii="Times New Roman" w:hAnsiTheme="minorEastAsia" w:eastAsiaTheme="minorEastAsia"/>
                <w:b/>
                <w:color w:val="000000" w:themeColor="text1"/>
                <w:kern w:val="2"/>
                <w:sz w:val="24"/>
                <w:szCs w:val="24"/>
              </w:rPr>
              <w:t>三线一单</w:t>
            </w:r>
            <w:r>
              <w:rPr>
                <w:rFonts w:ascii="Times New Roman" w:hAnsi="Times New Roman" w:eastAsiaTheme="minorEastAsia"/>
                <w:b/>
                <w:color w:val="000000" w:themeColor="text1"/>
                <w:kern w:val="2"/>
                <w:sz w:val="24"/>
                <w:szCs w:val="24"/>
              </w:rPr>
              <w:t>”</w:t>
            </w:r>
            <w:r>
              <w:rPr>
                <w:rFonts w:ascii="Times New Roman" w:hAnsiTheme="minorEastAsia" w:eastAsiaTheme="minorEastAsia"/>
                <w:b/>
                <w:color w:val="000000" w:themeColor="text1"/>
                <w:kern w:val="2"/>
                <w:sz w:val="24"/>
                <w:szCs w:val="24"/>
              </w:rPr>
              <w:t>生态环境分区管控实施方案》</w:t>
            </w:r>
          </w:p>
          <w:p w14:paraId="5A5E662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Times New Roman" w:hAnsi="Times New Roman" w:eastAsiaTheme="minorEastAsia"/>
                <w:b/>
                <w:color w:val="000000" w:themeColor="text1"/>
                <w:kern w:val="2"/>
                <w:sz w:val="24"/>
                <w:szCs w:val="24"/>
              </w:rPr>
            </w:pPr>
            <w:r>
              <w:rPr>
                <w:rFonts w:ascii="Times New Roman" w:hAnsiTheme="minorEastAsia" w:eastAsiaTheme="minorEastAsia"/>
                <w:b/>
                <w:color w:val="000000" w:themeColor="text1"/>
                <w:kern w:val="2"/>
                <w:sz w:val="24"/>
                <w:szCs w:val="24"/>
              </w:rPr>
              <w:t>相符性分析</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78"/>
              <w:gridCol w:w="4141"/>
              <w:gridCol w:w="2481"/>
              <w:gridCol w:w="711"/>
            </w:tblGrid>
            <w:tr w14:paraId="7A94B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423" w:type="pct"/>
                  <w:tcBorders>
                    <w:top w:val="single" w:color="auto" w:sz="12" w:space="0"/>
                    <w:left w:val="nil"/>
                    <w:bottom w:val="single" w:color="auto" w:sz="4" w:space="0"/>
                    <w:right w:val="single" w:color="auto" w:sz="4" w:space="0"/>
                  </w:tcBorders>
                  <w:tcMar>
                    <w:top w:w="0" w:type="dxa"/>
                    <w:left w:w="11" w:type="dxa"/>
                    <w:bottom w:w="0" w:type="dxa"/>
                    <w:right w:w="11" w:type="dxa"/>
                  </w:tcMar>
                  <w:vAlign w:val="center"/>
                </w:tcPr>
                <w:p w14:paraId="3E42CFB8">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类型</w:t>
                  </w:r>
                </w:p>
              </w:tc>
              <w:tc>
                <w:tcPr>
                  <w:tcW w:w="2584" w:type="pct"/>
                  <w:tcBorders>
                    <w:top w:val="single" w:color="auto" w:sz="12" w:space="0"/>
                    <w:left w:val="single" w:color="auto" w:sz="4" w:space="0"/>
                    <w:bottom w:val="single" w:color="auto" w:sz="4" w:space="0"/>
                    <w:right w:val="single" w:color="auto" w:sz="4" w:space="0"/>
                  </w:tcBorders>
                  <w:tcMar>
                    <w:top w:w="0" w:type="dxa"/>
                    <w:left w:w="11" w:type="dxa"/>
                    <w:bottom w:w="0" w:type="dxa"/>
                    <w:right w:w="11" w:type="dxa"/>
                  </w:tcMar>
                  <w:vAlign w:val="center"/>
                </w:tcPr>
                <w:p w14:paraId="3D3E6BD3">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内容</w:t>
                  </w:r>
                </w:p>
              </w:tc>
              <w:tc>
                <w:tcPr>
                  <w:tcW w:w="1548" w:type="pct"/>
                  <w:tcBorders>
                    <w:top w:val="single" w:color="auto" w:sz="12" w:space="0"/>
                    <w:left w:val="single" w:color="auto" w:sz="4" w:space="0"/>
                    <w:bottom w:val="single" w:color="auto" w:sz="4" w:space="0"/>
                    <w:right w:val="single" w:color="auto" w:sz="4" w:space="0"/>
                  </w:tcBorders>
                  <w:tcMar>
                    <w:top w:w="0" w:type="dxa"/>
                    <w:left w:w="11" w:type="dxa"/>
                    <w:bottom w:w="0" w:type="dxa"/>
                    <w:right w:w="11" w:type="dxa"/>
                  </w:tcMar>
                  <w:vAlign w:val="center"/>
                </w:tcPr>
                <w:p w14:paraId="7058BA13">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项目情况</w:t>
                  </w:r>
                </w:p>
              </w:tc>
              <w:tc>
                <w:tcPr>
                  <w:tcW w:w="444" w:type="pct"/>
                  <w:tcBorders>
                    <w:top w:val="single" w:color="auto" w:sz="12" w:space="0"/>
                    <w:left w:val="single" w:color="auto" w:sz="4" w:space="0"/>
                    <w:bottom w:val="single" w:color="auto" w:sz="4" w:space="0"/>
                    <w:right w:val="nil"/>
                  </w:tcBorders>
                  <w:vAlign w:val="center"/>
                </w:tcPr>
                <w:p w14:paraId="3458F517">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相符性</w:t>
                  </w:r>
                </w:p>
              </w:tc>
            </w:tr>
            <w:tr w14:paraId="265609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3" w:type="pct"/>
                  <w:tcBorders>
                    <w:top w:val="single" w:color="auto" w:sz="4" w:space="0"/>
                    <w:left w:val="nil"/>
                    <w:bottom w:val="single" w:color="auto" w:sz="4" w:space="0"/>
                    <w:right w:val="single" w:color="auto" w:sz="4" w:space="0"/>
                  </w:tcBorders>
                  <w:tcMar>
                    <w:top w:w="0" w:type="dxa"/>
                    <w:left w:w="11" w:type="dxa"/>
                    <w:bottom w:w="0" w:type="dxa"/>
                    <w:right w:w="11" w:type="dxa"/>
                  </w:tcMar>
                  <w:vAlign w:val="center"/>
                </w:tcPr>
                <w:p w14:paraId="52D4E6C8">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空间布局约束</w:t>
                  </w:r>
                </w:p>
              </w:tc>
              <w:tc>
                <w:tcPr>
                  <w:tcW w:w="2584"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08C45669">
                  <w:pPr>
                    <w:keepNext w:val="0"/>
                    <w:keepLines w:val="0"/>
                    <w:pageBreakBefore w:val="0"/>
                    <w:kinsoku/>
                    <w:wordWrap/>
                    <w:overflowPunct/>
                    <w:topLinePunct w:val="0"/>
                    <w:autoSpaceDE/>
                    <w:autoSpaceDN/>
                    <w:bidi w:val="0"/>
                    <w:spacing w:line="260" w:lineRule="exact"/>
                    <w:ind w:left="63" w:leftChars="30" w:right="63" w:rightChars="30"/>
                    <w:textAlignment w:val="auto"/>
                    <w:rPr>
                      <w:rFonts w:eastAsiaTheme="minorEastAsia"/>
                      <w:color w:val="000000" w:themeColor="text1"/>
                      <w:sz w:val="21"/>
                      <w:szCs w:val="21"/>
                    </w:rPr>
                  </w:pPr>
                  <w:r>
                    <w:rPr>
                      <w:rFonts w:hAnsiTheme="minorEastAsia" w:eastAsiaTheme="minorEastAsia"/>
                      <w:color w:val="000000" w:themeColor="text1"/>
                      <w:sz w:val="21"/>
                      <w:szCs w:val="21"/>
                    </w:rPr>
                    <w:t>工业集中区的建设要禁止以下项目入区：</w:t>
                  </w:r>
                  <w:r>
                    <w:rPr>
                      <w:rFonts w:eastAsiaTheme="minorEastAsia"/>
                      <w:color w:val="000000" w:themeColor="text1"/>
                      <w:sz w:val="21"/>
                      <w:szCs w:val="21"/>
                    </w:rPr>
                    <w:t>1</w:t>
                  </w:r>
                  <w:r>
                    <w:rPr>
                      <w:rFonts w:hAnsiTheme="minorEastAsia" w:eastAsiaTheme="minorEastAsia"/>
                      <w:color w:val="000000" w:themeColor="text1"/>
                      <w:sz w:val="21"/>
                      <w:szCs w:val="21"/>
                    </w:rPr>
                    <w:t>、国际上和国家各部门禁止或准备禁止生产的项目、明令淘汰的项目；</w:t>
                  </w:r>
                  <w:r>
                    <w:rPr>
                      <w:rFonts w:eastAsiaTheme="minorEastAsia"/>
                      <w:color w:val="000000" w:themeColor="text1"/>
                      <w:sz w:val="21"/>
                      <w:szCs w:val="21"/>
                    </w:rPr>
                    <w:t>2</w:t>
                  </w:r>
                  <w:r>
                    <w:rPr>
                      <w:rFonts w:hAnsiTheme="minorEastAsia" w:eastAsiaTheme="minorEastAsia"/>
                      <w:color w:val="000000" w:themeColor="text1"/>
                      <w:sz w:val="21"/>
                      <w:szCs w:val="21"/>
                    </w:rPr>
                    <w:t>、生产方式落后、高能耗、严重浪费资源和污染环境的项目；</w:t>
                  </w:r>
                  <w:r>
                    <w:rPr>
                      <w:rFonts w:eastAsiaTheme="minorEastAsia"/>
                      <w:color w:val="000000" w:themeColor="text1"/>
                      <w:sz w:val="21"/>
                      <w:szCs w:val="21"/>
                    </w:rPr>
                    <w:t>3</w:t>
                  </w:r>
                  <w:r>
                    <w:rPr>
                      <w:rFonts w:hAnsiTheme="minorEastAsia" w:eastAsiaTheme="minorEastAsia"/>
                      <w:color w:val="000000" w:themeColor="text1"/>
                      <w:sz w:val="21"/>
                      <w:szCs w:val="21"/>
                    </w:rPr>
                    <w:t>、污染严重，破坏自然生态和损害人体健康又无治理技术或难以治理的项目，如剧毒、放射性物质的生产、储运项目、有持久性污染等产生的项目；</w:t>
                  </w:r>
                  <w:r>
                    <w:rPr>
                      <w:rFonts w:eastAsiaTheme="minorEastAsia"/>
                      <w:color w:val="000000" w:themeColor="text1"/>
                      <w:sz w:val="21"/>
                      <w:szCs w:val="21"/>
                    </w:rPr>
                    <w:t>4</w:t>
                  </w:r>
                  <w:r>
                    <w:rPr>
                      <w:rFonts w:hAnsiTheme="minorEastAsia" w:eastAsiaTheme="minorEastAsia"/>
                      <w:color w:val="000000" w:themeColor="text1"/>
                      <w:sz w:val="21"/>
                      <w:szCs w:val="21"/>
                    </w:rPr>
                    <w:t>、禁止以任何形式引进属于淘汰类、限制类的新建项目；</w:t>
                  </w:r>
                  <w:r>
                    <w:rPr>
                      <w:rFonts w:eastAsiaTheme="minorEastAsia"/>
                      <w:color w:val="000000" w:themeColor="text1"/>
                      <w:sz w:val="21"/>
                      <w:szCs w:val="21"/>
                    </w:rPr>
                    <w:t>5</w:t>
                  </w:r>
                  <w:r>
                    <w:rPr>
                      <w:rFonts w:hAnsiTheme="minorEastAsia" w:eastAsiaTheme="minorEastAsia"/>
                      <w:color w:val="000000" w:themeColor="text1"/>
                      <w:sz w:val="21"/>
                      <w:szCs w:val="21"/>
                    </w:rPr>
                    <w:t>、禁止建设排放致癌、致畸、致突变物质和恶臭气体的项目（《江苏省禁止排放致癌、致畸、致突变物质和恶臭气体名录参考说明表》）。根据《江苏省太湖水污染防治条例》和《无锡市水环境保护条例》，工业集中区内新建、改建、扩建化学制浆造纸、制革、酿造、染料、印染、电镀以及其他排放含磷、氮等污染物的企业和项目。</w:t>
                  </w:r>
                </w:p>
              </w:tc>
              <w:tc>
                <w:tcPr>
                  <w:tcW w:w="1548"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3BF47C31">
                  <w:pPr>
                    <w:pStyle w:val="22"/>
                    <w:keepNext w:val="0"/>
                    <w:keepLines w:val="0"/>
                    <w:pageBreakBefore w:val="0"/>
                    <w:kinsoku/>
                    <w:wordWrap/>
                    <w:overflowPunct/>
                    <w:topLinePunct w:val="0"/>
                    <w:autoSpaceDE/>
                    <w:autoSpaceDN/>
                    <w:bidi w:val="0"/>
                    <w:snapToGrid w:val="0"/>
                    <w:spacing w:before="0" w:beforeAutospacing="0" w:after="0" w:afterAutospacing="0"/>
                    <w:ind w:left="63" w:leftChars="30" w:right="63" w:rightChars="30"/>
                    <w:jc w:val="both"/>
                    <w:textAlignment w:val="auto"/>
                    <w:rPr>
                      <w:rFonts w:hint="default" w:ascii="Times New Roman" w:hAnsi="Times New Roman" w:eastAsiaTheme="minorEastAsia"/>
                      <w:bCs/>
                      <w:color w:val="000000" w:themeColor="text1"/>
                      <w:kern w:val="2"/>
                      <w:sz w:val="21"/>
                      <w:szCs w:val="21"/>
                      <w:lang w:val="en-US" w:eastAsia="zh-CN"/>
                    </w:rPr>
                  </w:pPr>
                  <w:r>
                    <w:rPr>
                      <w:rFonts w:ascii="Times New Roman" w:cs="Times New Roman" w:hAnsiTheme="minorEastAsia" w:eastAsiaTheme="minorEastAsia"/>
                      <w:color w:val="000000" w:themeColor="text1"/>
                      <w:kern w:val="2"/>
                      <w:sz w:val="21"/>
                      <w:szCs w:val="21"/>
                      <w:lang w:val="en-US" w:eastAsia="zh-CN" w:bidi="ar-SA"/>
                    </w:rPr>
                    <w:t>本项目主要从事</w:t>
                  </w:r>
                  <w:r>
                    <w:rPr>
                      <w:rFonts w:hint="eastAsia" w:ascii="Times New Roman" w:cs="Times New Roman" w:hAnsiTheme="minorEastAsia" w:eastAsiaTheme="minorEastAsia"/>
                      <w:color w:val="000000" w:themeColor="text1"/>
                      <w:kern w:val="2"/>
                      <w:sz w:val="21"/>
                      <w:szCs w:val="21"/>
                      <w:lang w:val="en-US" w:eastAsia="zh-CN" w:bidi="ar-SA"/>
                    </w:rPr>
                    <w:t>钢丝绳塑包</w:t>
                  </w:r>
                  <w:r>
                    <w:rPr>
                      <w:rFonts w:ascii="Times New Roman" w:cs="Times New Roman" w:hAnsiTheme="minorEastAsia" w:eastAsiaTheme="minorEastAsia"/>
                      <w:color w:val="000000" w:themeColor="text1"/>
                      <w:kern w:val="2"/>
                      <w:sz w:val="21"/>
                      <w:szCs w:val="21"/>
                      <w:lang w:val="en-US" w:eastAsia="zh-CN" w:bidi="ar-SA"/>
                    </w:rPr>
                    <w:t>的生产，属于</w:t>
                  </w:r>
                  <w:r>
                    <w:rPr>
                      <w:rFonts w:hint="eastAsia" w:ascii="Times New Roman" w:cs="Times New Roman" w:hAnsiTheme="minorEastAsia" w:eastAsiaTheme="minorEastAsia"/>
                      <w:color w:val="000000" w:themeColor="text1"/>
                      <w:kern w:val="2"/>
                      <w:sz w:val="21"/>
                      <w:szCs w:val="21"/>
                      <w:lang w:val="en-US" w:eastAsia="zh-CN" w:bidi="ar-SA"/>
                    </w:rPr>
                    <w:t>塑料零件及其他塑料制品制造</w:t>
                  </w:r>
                  <w:r>
                    <w:rPr>
                      <w:rFonts w:ascii="Times New Roman" w:cs="Times New Roman" w:hAnsiTheme="minorEastAsia" w:eastAsiaTheme="minorEastAsia"/>
                      <w:color w:val="000000" w:themeColor="text1"/>
                      <w:kern w:val="2"/>
                      <w:sz w:val="21"/>
                      <w:szCs w:val="21"/>
                      <w:lang w:val="en-US" w:eastAsia="zh-CN" w:bidi="ar-SA"/>
                    </w:rPr>
                    <w:t>，不属于国家禁止、明令淘汰的项目，高能耗项目，采用国家先进设备、工艺，产生的污染物经妥善处置后达标排放，对周边环境影响较小；本项目</w:t>
                  </w:r>
                  <w:r>
                    <w:rPr>
                      <w:rFonts w:hint="eastAsia" w:ascii="Times New Roman" w:cs="Times New Roman" w:hAnsiTheme="minorEastAsia" w:eastAsiaTheme="minorEastAsia"/>
                      <w:color w:val="000000" w:themeColor="text1"/>
                      <w:kern w:val="2"/>
                      <w:sz w:val="21"/>
                      <w:szCs w:val="21"/>
                      <w:lang w:val="en-US" w:eastAsia="zh-CN" w:bidi="ar-SA"/>
                    </w:rPr>
                    <w:t>不涉及排放</w:t>
                  </w:r>
                  <w:r>
                    <w:rPr>
                      <w:rFonts w:ascii="Times New Roman" w:cs="Times New Roman" w:hAnsiTheme="minorEastAsia" w:eastAsiaTheme="minorEastAsia"/>
                      <w:color w:val="000000" w:themeColor="text1"/>
                      <w:kern w:val="2"/>
                      <w:sz w:val="21"/>
                      <w:szCs w:val="21"/>
                      <w:lang w:val="en-US" w:eastAsia="zh-CN" w:bidi="ar-SA"/>
                    </w:rPr>
                    <w:t>致癌、致畸、致突变物质和恶臭气体的项目</w:t>
                  </w:r>
                </w:p>
              </w:tc>
              <w:tc>
                <w:tcPr>
                  <w:tcW w:w="444" w:type="pct"/>
                  <w:tcBorders>
                    <w:top w:val="single" w:color="auto" w:sz="4" w:space="0"/>
                    <w:left w:val="single" w:color="auto" w:sz="4" w:space="0"/>
                    <w:bottom w:val="single" w:color="auto" w:sz="4" w:space="0"/>
                    <w:right w:val="nil"/>
                  </w:tcBorders>
                  <w:vAlign w:val="center"/>
                </w:tcPr>
                <w:p w14:paraId="166568CB">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符合</w:t>
                  </w:r>
                </w:p>
              </w:tc>
            </w:tr>
            <w:tr w14:paraId="65DCD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3" w:type="pct"/>
                  <w:tcBorders>
                    <w:top w:val="single" w:color="auto" w:sz="4" w:space="0"/>
                    <w:left w:val="nil"/>
                    <w:bottom w:val="single" w:color="auto" w:sz="4" w:space="0"/>
                    <w:right w:val="single" w:color="auto" w:sz="4" w:space="0"/>
                  </w:tcBorders>
                  <w:vAlign w:val="center"/>
                </w:tcPr>
                <w:p w14:paraId="6F40FECB">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themeColor="text1"/>
                      <w:kern w:val="0"/>
                      <w:sz w:val="21"/>
                      <w:szCs w:val="21"/>
                    </w:rPr>
                  </w:pPr>
                  <w:r>
                    <w:rPr>
                      <w:rFonts w:hAnsiTheme="minorEastAsia" w:eastAsiaTheme="minorEastAsia"/>
                      <w:bCs/>
                      <w:snapToGrid w:val="0"/>
                      <w:color w:val="000000" w:themeColor="text1"/>
                      <w:kern w:val="0"/>
                      <w:sz w:val="21"/>
                      <w:szCs w:val="21"/>
                    </w:rPr>
                    <w:t>污染物排放管控</w:t>
                  </w:r>
                </w:p>
              </w:tc>
              <w:tc>
                <w:tcPr>
                  <w:tcW w:w="2584"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6450376F">
                  <w:pPr>
                    <w:pStyle w:val="51"/>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textAlignment w:val="auto"/>
                    <w:rPr>
                      <w:rFonts w:eastAsiaTheme="minorEastAsia"/>
                      <w:color w:val="000000" w:themeColor="text1"/>
                      <w:sz w:val="21"/>
                      <w:szCs w:val="21"/>
                    </w:rPr>
                  </w:pPr>
                  <w:r>
                    <w:rPr>
                      <w:rFonts w:hAnsiTheme="minorEastAsia" w:eastAsiaTheme="minorEastAsia"/>
                      <w:color w:val="000000" w:themeColor="text1"/>
                      <w:sz w:val="21"/>
                      <w:szCs w:val="21"/>
                    </w:rPr>
                    <w:t>（</w:t>
                  </w:r>
                  <w:r>
                    <w:rPr>
                      <w:rFonts w:eastAsiaTheme="minorEastAsia"/>
                      <w:color w:val="000000" w:themeColor="text1"/>
                      <w:sz w:val="21"/>
                      <w:szCs w:val="21"/>
                    </w:rPr>
                    <w:t>1</w:t>
                  </w:r>
                  <w:r>
                    <w:rPr>
                      <w:rFonts w:hAnsiTheme="minorEastAsia" w:eastAsiaTheme="minorEastAsia"/>
                      <w:color w:val="000000" w:themeColor="text1"/>
                      <w:sz w:val="21"/>
                      <w:szCs w:val="21"/>
                    </w:rPr>
                    <w:t>）严格实施污染物总量控制制度，根据区域环境质量改善目标，采取有效措施减少主要污染物排放总量，确保区域环境质量持续改善。</w:t>
                  </w:r>
                </w:p>
                <w:p w14:paraId="1ABC23E4">
                  <w:pPr>
                    <w:keepNext w:val="0"/>
                    <w:keepLines w:val="0"/>
                    <w:pageBreakBefore w:val="0"/>
                    <w:widowControl/>
                    <w:kinsoku/>
                    <w:wordWrap/>
                    <w:overflowPunct/>
                    <w:topLinePunct w:val="0"/>
                    <w:autoSpaceDE/>
                    <w:autoSpaceDN/>
                    <w:bidi w:val="0"/>
                    <w:spacing w:line="260" w:lineRule="exact"/>
                    <w:ind w:left="63" w:leftChars="30" w:right="63" w:rightChars="30"/>
                    <w:textAlignment w:val="auto"/>
                    <w:rPr>
                      <w:rFonts w:eastAsiaTheme="minorEastAsia"/>
                      <w:color w:val="000000" w:themeColor="text1"/>
                      <w:sz w:val="21"/>
                      <w:szCs w:val="21"/>
                    </w:rPr>
                  </w:pPr>
                  <w:r>
                    <w:rPr>
                      <w:rFonts w:hAnsiTheme="minorEastAsia" w:eastAsiaTheme="minorEastAsia"/>
                      <w:color w:val="000000" w:themeColor="text1"/>
                      <w:sz w:val="21"/>
                      <w:szCs w:val="21"/>
                    </w:rPr>
                    <w:t>（</w:t>
                  </w:r>
                  <w:r>
                    <w:rPr>
                      <w:rFonts w:eastAsiaTheme="minorEastAsia"/>
                      <w:color w:val="000000" w:themeColor="text1"/>
                      <w:sz w:val="21"/>
                      <w:szCs w:val="21"/>
                    </w:rPr>
                    <w:t>2</w:t>
                  </w:r>
                  <w:r>
                    <w:rPr>
                      <w:rFonts w:hAnsiTheme="minorEastAsia" w:eastAsiaTheme="minorEastAsia"/>
                      <w:color w:val="000000" w:themeColor="text1"/>
                      <w:sz w:val="21"/>
                      <w:szCs w:val="21"/>
                    </w:rPr>
                    <w:t>）园区污染物排放总量不得突破环评报告及批复的总量。</w:t>
                  </w:r>
                </w:p>
              </w:tc>
              <w:tc>
                <w:tcPr>
                  <w:tcW w:w="1548"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18F5CCBF">
                  <w:pPr>
                    <w:pStyle w:val="22"/>
                    <w:keepNext w:val="0"/>
                    <w:keepLines w:val="0"/>
                    <w:pageBreakBefore w:val="0"/>
                    <w:kinsoku/>
                    <w:wordWrap/>
                    <w:overflowPunct/>
                    <w:topLinePunct w:val="0"/>
                    <w:autoSpaceDE/>
                    <w:autoSpaceDN/>
                    <w:bidi w:val="0"/>
                    <w:snapToGrid w:val="0"/>
                    <w:spacing w:before="0" w:beforeAutospacing="0" w:after="0" w:afterAutospacing="0"/>
                    <w:ind w:left="63" w:leftChars="30" w:right="63" w:rightChars="30"/>
                    <w:jc w:val="both"/>
                    <w:textAlignment w:val="auto"/>
                    <w:rPr>
                      <w:rFonts w:ascii="Times New Roman" w:hAnsi="Times New Roman" w:eastAsiaTheme="minorEastAsia"/>
                      <w:bCs/>
                      <w:color w:val="000000" w:themeColor="text1"/>
                      <w:kern w:val="2"/>
                      <w:sz w:val="21"/>
                      <w:szCs w:val="21"/>
                    </w:rPr>
                  </w:pPr>
                  <w:r>
                    <w:rPr>
                      <w:rFonts w:hint="eastAsia" w:ascii="Times New Roman" w:cs="Times New Roman" w:hAnsiTheme="minorEastAsia" w:eastAsiaTheme="minorEastAsia"/>
                      <w:bCs/>
                      <w:color w:val="000000" w:themeColor="text1"/>
                      <w:kern w:val="2"/>
                      <w:sz w:val="21"/>
                      <w:szCs w:val="21"/>
                      <w:lang w:val="en-US" w:eastAsia="zh-CN"/>
                    </w:rPr>
                    <w:t>本项目采用国家先进设备，有效减少挥发性有机物、颗粒物排放，并不突破环评报告及批复的总量</w:t>
                  </w:r>
                </w:p>
              </w:tc>
              <w:tc>
                <w:tcPr>
                  <w:tcW w:w="444" w:type="pct"/>
                  <w:tcBorders>
                    <w:top w:val="single" w:color="auto" w:sz="4" w:space="0"/>
                    <w:left w:val="single" w:color="auto" w:sz="4" w:space="0"/>
                    <w:bottom w:val="single" w:color="auto" w:sz="4" w:space="0"/>
                    <w:right w:val="nil"/>
                  </w:tcBorders>
                  <w:vAlign w:val="center"/>
                </w:tcPr>
                <w:p w14:paraId="32D183C7">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color w:val="000000" w:themeColor="text1"/>
                      <w:sz w:val="21"/>
                      <w:szCs w:val="21"/>
                    </w:rPr>
                  </w:pPr>
                  <w:r>
                    <w:rPr>
                      <w:rFonts w:hAnsiTheme="minorEastAsia" w:eastAsiaTheme="minorEastAsia"/>
                      <w:bCs/>
                      <w:snapToGrid w:val="0"/>
                      <w:color w:val="000000" w:themeColor="text1"/>
                      <w:kern w:val="0"/>
                      <w:sz w:val="21"/>
                      <w:szCs w:val="21"/>
                    </w:rPr>
                    <w:t>符合</w:t>
                  </w:r>
                </w:p>
              </w:tc>
            </w:tr>
            <w:tr w14:paraId="12429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3" w:type="pct"/>
                  <w:tcBorders>
                    <w:top w:val="single" w:color="auto" w:sz="4" w:space="0"/>
                    <w:left w:val="nil"/>
                    <w:bottom w:val="single" w:color="auto" w:sz="4" w:space="0"/>
                    <w:right w:val="single" w:color="auto" w:sz="4" w:space="0"/>
                  </w:tcBorders>
                  <w:vAlign w:val="center"/>
                </w:tcPr>
                <w:p w14:paraId="4C8B0FAC">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color w:val="000000" w:themeColor="text1"/>
                      <w:sz w:val="21"/>
                      <w:szCs w:val="21"/>
                    </w:rPr>
                  </w:pPr>
                  <w:r>
                    <w:rPr>
                      <w:rFonts w:hAnsiTheme="minorEastAsia" w:eastAsiaTheme="minorEastAsia"/>
                      <w:color w:val="000000" w:themeColor="text1"/>
                      <w:sz w:val="21"/>
                      <w:szCs w:val="21"/>
                    </w:rPr>
                    <w:t>环境风险防控</w:t>
                  </w:r>
                </w:p>
              </w:tc>
              <w:tc>
                <w:tcPr>
                  <w:tcW w:w="2584"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5AC317EB">
                  <w:pPr>
                    <w:pStyle w:val="51"/>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textAlignment w:val="auto"/>
                    <w:rPr>
                      <w:rFonts w:eastAsiaTheme="minorEastAsia"/>
                      <w:color w:val="000000" w:themeColor="text1"/>
                      <w:sz w:val="21"/>
                      <w:szCs w:val="21"/>
                    </w:rPr>
                  </w:pPr>
                  <w:r>
                    <w:rPr>
                      <w:rFonts w:hAnsiTheme="minorEastAsia" w:eastAsiaTheme="minorEastAsia"/>
                      <w:color w:val="000000" w:themeColor="text1"/>
                      <w:sz w:val="21"/>
                      <w:szCs w:val="21"/>
                    </w:rPr>
                    <w:t>（</w:t>
                  </w:r>
                  <w:r>
                    <w:rPr>
                      <w:rFonts w:eastAsiaTheme="minorEastAsia"/>
                      <w:color w:val="000000" w:themeColor="text1"/>
                      <w:sz w:val="21"/>
                      <w:szCs w:val="21"/>
                    </w:rPr>
                    <w:t>1</w:t>
                  </w:r>
                  <w:r>
                    <w:rPr>
                      <w:rFonts w:hAnsiTheme="minorEastAsia" w:eastAsiaTheme="minorEastAsia"/>
                      <w:color w:val="000000" w:themeColor="text1"/>
                      <w:sz w:val="21"/>
                      <w:szCs w:val="21"/>
                    </w:rPr>
                    <w:t>）对主要污染源和环保设施的运行实施在线实时监控，确保环保设施稳定达标运行。建立装置和区域两个级别风险防范体系，配套相应的重大风险源监控和应急设施，制定风险防范应急预案。</w:t>
                  </w:r>
                </w:p>
                <w:p w14:paraId="3B188B2A">
                  <w:pPr>
                    <w:pStyle w:val="51"/>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textAlignment w:val="auto"/>
                    <w:rPr>
                      <w:rFonts w:eastAsiaTheme="minorEastAsia"/>
                      <w:color w:val="000000" w:themeColor="text1"/>
                      <w:sz w:val="21"/>
                      <w:szCs w:val="21"/>
                    </w:rPr>
                  </w:pPr>
                  <w:r>
                    <w:rPr>
                      <w:rFonts w:hAnsiTheme="minorEastAsia" w:eastAsiaTheme="minorEastAsia"/>
                      <w:color w:val="000000" w:themeColor="text1"/>
                      <w:sz w:val="21"/>
                      <w:szCs w:val="21"/>
                    </w:rPr>
                    <w:t>（</w:t>
                  </w:r>
                  <w:r>
                    <w:rPr>
                      <w:rFonts w:eastAsiaTheme="minorEastAsia"/>
                      <w:color w:val="000000" w:themeColor="text1"/>
                      <w:sz w:val="21"/>
                      <w:szCs w:val="21"/>
                    </w:rPr>
                    <w:t>2</w:t>
                  </w:r>
                  <w:r>
                    <w:rPr>
                      <w:rFonts w:hAnsiTheme="minorEastAsia" w:eastAsiaTheme="minorEastAsia"/>
                      <w:color w:val="000000" w:themeColor="text1"/>
                      <w:sz w:val="21"/>
                      <w:szCs w:val="21"/>
                    </w:rPr>
                    <w:t>）集中区边界设置</w:t>
                  </w:r>
                  <w:r>
                    <w:rPr>
                      <w:rFonts w:eastAsiaTheme="minorEastAsia"/>
                      <w:color w:val="000000" w:themeColor="text1"/>
                      <w:sz w:val="21"/>
                      <w:szCs w:val="21"/>
                    </w:rPr>
                    <w:t>100m</w:t>
                  </w:r>
                  <w:r>
                    <w:rPr>
                      <w:rFonts w:hAnsiTheme="minorEastAsia" w:eastAsiaTheme="minorEastAsia"/>
                      <w:color w:val="000000" w:themeColor="text1"/>
                      <w:sz w:val="21"/>
                      <w:szCs w:val="21"/>
                    </w:rPr>
                    <w:t>空间防护距离，如果入区项目在具体的项目环评中卫生防护距离超过上述要求，则按项目环评要求的距离设置。</w:t>
                  </w:r>
                </w:p>
              </w:tc>
              <w:tc>
                <w:tcPr>
                  <w:tcW w:w="1548" w:type="pc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14:paraId="47108BDD">
                  <w:pPr>
                    <w:pStyle w:val="22"/>
                    <w:keepNext w:val="0"/>
                    <w:keepLines w:val="0"/>
                    <w:pageBreakBefore w:val="0"/>
                    <w:kinsoku/>
                    <w:wordWrap/>
                    <w:overflowPunct/>
                    <w:topLinePunct w:val="0"/>
                    <w:autoSpaceDE/>
                    <w:autoSpaceDN/>
                    <w:bidi w:val="0"/>
                    <w:snapToGrid w:val="0"/>
                    <w:spacing w:before="0" w:beforeAutospacing="0" w:after="0" w:afterAutospacing="0"/>
                    <w:ind w:left="63" w:leftChars="30" w:right="63" w:rightChars="30"/>
                    <w:jc w:val="both"/>
                    <w:textAlignment w:val="auto"/>
                    <w:rPr>
                      <w:rFonts w:ascii="Times New Roman" w:hAnsi="Times New Roman" w:eastAsiaTheme="minorEastAsia"/>
                      <w:bCs/>
                      <w:color w:val="000000" w:themeColor="text1"/>
                      <w:kern w:val="2"/>
                      <w:sz w:val="21"/>
                      <w:szCs w:val="21"/>
                    </w:rPr>
                  </w:pPr>
                  <w:r>
                    <w:rPr>
                      <w:rFonts w:ascii="Times New Roman" w:hAnsiTheme="minorEastAsia" w:eastAsiaTheme="minorEastAsia"/>
                      <w:bCs/>
                      <w:color w:val="000000" w:themeColor="text1"/>
                      <w:kern w:val="2"/>
                      <w:sz w:val="21"/>
                      <w:szCs w:val="21"/>
                    </w:rPr>
                    <w:t>本项目根据风险源情况，采取有关的风险防范措施降低事故的发生概率，建立事故应急预案以减轻事故的危害后果，尽最大可能地降低项目的环境风险。</w:t>
                  </w:r>
                </w:p>
                <w:p w14:paraId="69216B9F">
                  <w:pPr>
                    <w:pStyle w:val="22"/>
                    <w:keepNext w:val="0"/>
                    <w:keepLines w:val="0"/>
                    <w:pageBreakBefore w:val="0"/>
                    <w:kinsoku/>
                    <w:wordWrap/>
                    <w:overflowPunct/>
                    <w:topLinePunct w:val="0"/>
                    <w:autoSpaceDE/>
                    <w:autoSpaceDN/>
                    <w:bidi w:val="0"/>
                    <w:snapToGrid w:val="0"/>
                    <w:spacing w:before="0" w:beforeAutospacing="0" w:after="0" w:afterAutospacing="0"/>
                    <w:ind w:left="63" w:leftChars="30" w:right="63" w:rightChars="30"/>
                    <w:jc w:val="both"/>
                    <w:textAlignment w:val="auto"/>
                    <w:rPr>
                      <w:rFonts w:ascii="Times New Roman" w:hAnsi="Times New Roman" w:eastAsiaTheme="minorEastAsia"/>
                      <w:bCs/>
                      <w:color w:val="000000" w:themeColor="text1"/>
                      <w:kern w:val="2"/>
                      <w:sz w:val="21"/>
                      <w:szCs w:val="21"/>
                    </w:rPr>
                  </w:pPr>
                  <w:r>
                    <w:rPr>
                      <w:rFonts w:ascii="Times New Roman" w:hAnsiTheme="minorEastAsia" w:eastAsiaTheme="minorEastAsia"/>
                      <w:bCs/>
                      <w:color w:val="000000" w:themeColor="text1"/>
                      <w:kern w:val="2"/>
                      <w:sz w:val="21"/>
                      <w:szCs w:val="21"/>
                    </w:rPr>
                    <w:t>本项目以生产车间为界向外设</w:t>
                  </w:r>
                  <w:r>
                    <w:rPr>
                      <w:rFonts w:hint="eastAsia" w:ascii="Times New Roman" w:hAnsi="Times New Roman" w:eastAsiaTheme="minorEastAsia"/>
                      <w:bCs/>
                      <w:color w:val="000000" w:themeColor="text1"/>
                      <w:kern w:val="2"/>
                      <w:sz w:val="21"/>
                      <w:szCs w:val="21"/>
                      <w:lang w:val="en-US" w:eastAsia="zh-CN"/>
                    </w:rPr>
                    <w:t>100</w:t>
                  </w:r>
                  <w:r>
                    <w:rPr>
                      <w:rFonts w:ascii="Times New Roman" w:hAnsiTheme="minorEastAsia" w:eastAsiaTheme="minorEastAsia"/>
                      <w:bCs/>
                      <w:color w:val="000000" w:themeColor="text1"/>
                      <w:kern w:val="2"/>
                      <w:sz w:val="21"/>
                      <w:szCs w:val="21"/>
                    </w:rPr>
                    <w:t>米卫生防护距离。</w:t>
                  </w:r>
                </w:p>
              </w:tc>
              <w:tc>
                <w:tcPr>
                  <w:tcW w:w="444" w:type="pct"/>
                  <w:tcBorders>
                    <w:top w:val="single" w:color="auto" w:sz="4" w:space="0"/>
                    <w:left w:val="single" w:color="auto" w:sz="4" w:space="0"/>
                    <w:bottom w:val="single" w:color="auto" w:sz="4" w:space="0"/>
                    <w:right w:val="nil"/>
                  </w:tcBorders>
                  <w:vAlign w:val="center"/>
                </w:tcPr>
                <w:p w14:paraId="1CCAB089">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color w:val="000000" w:themeColor="text1"/>
                      <w:sz w:val="21"/>
                      <w:szCs w:val="21"/>
                    </w:rPr>
                  </w:pPr>
                  <w:r>
                    <w:rPr>
                      <w:rFonts w:hAnsiTheme="minorEastAsia" w:eastAsiaTheme="minorEastAsia"/>
                      <w:bCs/>
                      <w:snapToGrid w:val="0"/>
                      <w:color w:val="000000" w:themeColor="text1"/>
                      <w:kern w:val="0"/>
                      <w:sz w:val="21"/>
                      <w:szCs w:val="21"/>
                    </w:rPr>
                    <w:t>符合</w:t>
                  </w:r>
                </w:p>
              </w:tc>
            </w:tr>
            <w:tr w14:paraId="2D0632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3" w:type="pct"/>
                  <w:tcBorders>
                    <w:top w:val="single" w:color="auto" w:sz="4" w:space="0"/>
                    <w:left w:val="nil"/>
                    <w:bottom w:val="single" w:color="auto" w:sz="12" w:space="0"/>
                    <w:right w:val="single" w:color="auto" w:sz="4" w:space="0"/>
                  </w:tcBorders>
                  <w:vAlign w:val="center"/>
                </w:tcPr>
                <w:p w14:paraId="46666847">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sz w:val="21"/>
                      <w:szCs w:val="21"/>
                    </w:rPr>
                  </w:pPr>
                  <w:r>
                    <w:rPr>
                      <w:rFonts w:hAnsiTheme="minorEastAsia" w:eastAsiaTheme="minorEastAsia"/>
                      <w:sz w:val="21"/>
                      <w:szCs w:val="21"/>
                    </w:rPr>
                    <w:t>资源开发效率要求</w:t>
                  </w:r>
                </w:p>
              </w:tc>
              <w:tc>
                <w:tcPr>
                  <w:tcW w:w="2584" w:type="pct"/>
                  <w:tcBorders>
                    <w:top w:val="single" w:color="auto" w:sz="4" w:space="0"/>
                    <w:left w:val="single" w:color="auto" w:sz="4" w:space="0"/>
                    <w:bottom w:val="single" w:color="auto" w:sz="12" w:space="0"/>
                    <w:right w:val="single" w:color="auto" w:sz="4" w:space="0"/>
                  </w:tcBorders>
                  <w:tcMar>
                    <w:top w:w="0" w:type="dxa"/>
                    <w:left w:w="11" w:type="dxa"/>
                    <w:bottom w:w="0" w:type="dxa"/>
                    <w:right w:w="11" w:type="dxa"/>
                  </w:tcMar>
                  <w:vAlign w:val="center"/>
                </w:tcPr>
                <w:p w14:paraId="33943438">
                  <w:pPr>
                    <w:pStyle w:val="51"/>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textAlignment w:val="auto"/>
                    <w:rPr>
                      <w:rFonts w:eastAsiaTheme="minorEastAsia"/>
                      <w:color w:val="000000"/>
                      <w:sz w:val="21"/>
                      <w:szCs w:val="21"/>
                    </w:rPr>
                  </w:pPr>
                  <w:r>
                    <w:rPr>
                      <w:rFonts w:hAnsiTheme="minorEastAsia" w:eastAsiaTheme="minorEastAsia"/>
                      <w:sz w:val="21"/>
                      <w:szCs w:val="21"/>
                    </w:rPr>
                    <w:t>禁止销售使用燃料为</w:t>
                  </w:r>
                  <w:r>
                    <w:rPr>
                      <w:rFonts w:eastAsiaTheme="minorEastAsia"/>
                      <w:sz w:val="21"/>
                      <w:szCs w:val="21"/>
                    </w:rPr>
                    <w:t>“</w:t>
                  </w:r>
                  <w:r>
                    <w:rPr>
                      <w:rFonts w:hAnsiTheme="minorEastAsia" w:eastAsiaTheme="minorEastAsia"/>
                      <w:sz w:val="21"/>
                      <w:szCs w:val="21"/>
                    </w:rPr>
                    <w:t>Ⅲ类</w:t>
                  </w:r>
                  <w:r>
                    <w:rPr>
                      <w:rFonts w:eastAsiaTheme="minorEastAsia"/>
                      <w:sz w:val="21"/>
                      <w:szCs w:val="21"/>
                    </w:rPr>
                    <w:t>”</w:t>
                  </w:r>
                  <w:r>
                    <w:rPr>
                      <w:rFonts w:hAnsiTheme="minorEastAsia" w:eastAsiaTheme="minorEastAsia"/>
                      <w:sz w:val="21"/>
                      <w:szCs w:val="21"/>
                    </w:rPr>
                    <w:t>（严格），具体包括：</w:t>
                  </w:r>
                  <w:r>
                    <w:rPr>
                      <w:rFonts w:eastAsiaTheme="minorEastAsia"/>
                      <w:sz w:val="21"/>
                      <w:szCs w:val="21"/>
                    </w:rPr>
                    <w:t>1</w:t>
                  </w:r>
                  <w:r>
                    <w:rPr>
                      <w:rFonts w:hAnsiTheme="minorEastAsia" w:eastAsiaTheme="minorEastAsia"/>
                      <w:sz w:val="21"/>
                      <w:szCs w:val="21"/>
                    </w:rPr>
                    <w:t>、煤炭及其制品（包括原煤、散煤、煤矸石、煤泥、煤粉、水煤浆、型煤、焦炭、兰炭等）；</w:t>
                  </w:r>
                  <w:r>
                    <w:rPr>
                      <w:rFonts w:eastAsiaTheme="minorEastAsia"/>
                      <w:sz w:val="21"/>
                      <w:szCs w:val="21"/>
                    </w:rPr>
                    <w:t>2</w:t>
                  </w:r>
                  <w:r>
                    <w:rPr>
                      <w:rFonts w:hAnsiTheme="minorEastAsia" w:eastAsiaTheme="minorEastAsia"/>
                      <w:sz w:val="21"/>
                      <w:szCs w:val="21"/>
                    </w:rPr>
                    <w:t>、石油焦、油页岩、原油、重油、渣油、煤焦油；</w:t>
                  </w:r>
                  <w:r>
                    <w:rPr>
                      <w:rFonts w:eastAsiaTheme="minorEastAsia"/>
                      <w:sz w:val="21"/>
                      <w:szCs w:val="21"/>
                    </w:rPr>
                    <w:t>3</w:t>
                  </w:r>
                  <w:r>
                    <w:rPr>
                      <w:rFonts w:hAnsiTheme="minorEastAsia" w:eastAsiaTheme="minorEastAsia"/>
                      <w:sz w:val="21"/>
                      <w:szCs w:val="21"/>
                    </w:rPr>
                    <w:t>、非专用锅炉或未配置高效除尘设施的专用锅炉燃用的生物质成型燃料；</w:t>
                  </w:r>
                  <w:r>
                    <w:rPr>
                      <w:rFonts w:eastAsiaTheme="minorEastAsia"/>
                      <w:sz w:val="21"/>
                      <w:szCs w:val="21"/>
                    </w:rPr>
                    <w:t>4</w:t>
                  </w:r>
                  <w:r>
                    <w:rPr>
                      <w:rFonts w:hAnsiTheme="minorEastAsia" w:eastAsiaTheme="minorEastAsia"/>
                      <w:sz w:val="21"/>
                      <w:szCs w:val="21"/>
                    </w:rPr>
                    <w:t>、国家规定的其它高污染燃料。</w:t>
                  </w:r>
                </w:p>
              </w:tc>
              <w:tc>
                <w:tcPr>
                  <w:tcW w:w="1548" w:type="pct"/>
                  <w:tcBorders>
                    <w:top w:val="single" w:color="auto" w:sz="4" w:space="0"/>
                    <w:left w:val="single" w:color="auto" w:sz="4" w:space="0"/>
                    <w:bottom w:val="single" w:color="auto" w:sz="12" w:space="0"/>
                    <w:right w:val="single" w:color="auto" w:sz="4" w:space="0"/>
                  </w:tcBorders>
                  <w:tcMar>
                    <w:top w:w="0" w:type="dxa"/>
                    <w:left w:w="11" w:type="dxa"/>
                    <w:bottom w:w="0" w:type="dxa"/>
                    <w:right w:w="11" w:type="dxa"/>
                  </w:tcMar>
                  <w:vAlign w:val="center"/>
                </w:tcPr>
                <w:p w14:paraId="698592B9">
                  <w:pPr>
                    <w:pStyle w:val="22"/>
                    <w:keepNext w:val="0"/>
                    <w:keepLines w:val="0"/>
                    <w:pageBreakBefore w:val="0"/>
                    <w:kinsoku/>
                    <w:wordWrap/>
                    <w:overflowPunct/>
                    <w:topLinePunct w:val="0"/>
                    <w:autoSpaceDE/>
                    <w:autoSpaceDN/>
                    <w:bidi w:val="0"/>
                    <w:snapToGrid w:val="0"/>
                    <w:spacing w:before="0" w:beforeAutospacing="0" w:after="0" w:afterAutospacing="0"/>
                    <w:ind w:left="63" w:leftChars="30" w:right="63" w:rightChars="30"/>
                    <w:jc w:val="both"/>
                    <w:textAlignment w:val="auto"/>
                    <w:rPr>
                      <w:rFonts w:ascii="Times New Roman" w:hAnsi="Times New Roman" w:eastAsiaTheme="minorEastAsia"/>
                      <w:bCs/>
                      <w:kern w:val="2"/>
                      <w:sz w:val="21"/>
                      <w:szCs w:val="21"/>
                    </w:rPr>
                  </w:pPr>
                  <w:r>
                    <w:rPr>
                      <w:rFonts w:ascii="Times New Roman" w:hAnsiTheme="minorEastAsia" w:eastAsiaTheme="minorEastAsia"/>
                      <w:bCs/>
                      <w:kern w:val="2"/>
                      <w:sz w:val="21"/>
                      <w:szCs w:val="21"/>
                    </w:rPr>
                    <w:t>本项目设备不涉及高污染燃料、锅炉的使用，所有涉及加热的工序均使用电加热。</w:t>
                  </w:r>
                </w:p>
              </w:tc>
              <w:tc>
                <w:tcPr>
                  <w:tcW w:w="444" w:type="pct"/>
                  <w:tcBorders>
                    <w:top w:val="single" w:color="auto" w:sz="4" w:space="0"/>
                    <w:left w:val="single" w:color="auto" w:sz="4" w:space="0"/>
                    <w:bottom w:val="single" w:color="auto" w:sz="12" w:space="0"/>
                    <w:right w:val="nil"/>
                  </w:tcBorders>
                  <w:vAlign w:val="center"/>
                </w:tcPr>
                <w:p w14:paraId="53F016B7">
                  <w:pPr>
                    <w:keepNext w:val="0"/>
                    <w:keepLines w:val="0"/>
                    <w:pageBreakBefore w:val="0"/>
                    <w:kinsoku/>
                    <w:wordWrap/>
                    <w:overflowPunct/>
                    <w:topLinePunct w:val="0"/>
                    <w:autoSpaceDE/>
                    <w:autoSpaceDN/>
                    <w:bidi w:val="0"/>
                    <w:adjustRightInd w:val="0"/>
                    <w:snapToGrid w:val="0"/>
                    <w:spacing w:line="260" w:lineRule="exact"/>
                    <w:ind w:left="63" w:leftChars="30" w:right="63" w:rightChars="30"/>
                    <w:jc w:val="center"/>
                    <w:textAlignment w:val="auto"/>
                    <w:rPr>
                      <w:rFonts w:eastAsiaTheme="minorEastAsia"/>
                      <w:bCs/>
                      <w:snapToGrid w:val="0"/>
                      <w:color w:val="000000"/>
                      <w:kern w:val="0"/>
                      <w:sz w:val="21"/>
                      <w:szCs w:val="21"/>
                    </w:rPr>
                  </w:pPr>
                  <w:r>
                    <w:rPr>
                      <w:rFonts w:hAnsiTheme="minorEastAsia" w:eastAsiaTheme="minorEastAsia"/>
                      <w:bCs/>
                      <w:snapToGrid w:val="0"/>
                      <w:color w:val="000000"/>
                      <w:kern w:val="0"/>
                      <w:sz w:val="21"/>
                      <w:szCs w:val="21"/>
                    </w:rPr>
                    <w:t>符合</w:t>
                  </w:r>
                </w:p>
              </w:tc>
            </w:tr>
          </w:tbl>
          <w:p w14:paraId="4F980C3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综上所述，本项目符合《无锡市</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三线一单</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生态环境分区管控实施方案》中要求。</w:t>
            </w:r>
          </w:p>
          <w:p w14:paraId="5D0F96CB">
            <w:pPr>
              <w:keepNext w:val="0"/>
              <w:keepLines w:val="0"/>
              <w:pageBreakBefore w:val="0"/>
              <w:widowControl/>
              <w:kinsoku/>
              <w:wordWrap/>
              <w:overflowPunct/>
              <w:topLinePunct w:val="0"/>
              <w:autoSpaceDE/>
              <w:autoSpaceDN/>
              <w:bidi w:val="0"/>
              <w:spacing w:line="48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2</w:t>
            </w:r>
            <w:r>
              <w:rPr>
                <w:rFonts w:hAnsiTheme="minorEastAsia" w:eastAsiaTheme="minorEastAsia"/>
                <w:kern w:val="0"/>
                <w:sz w:val="24"/>
                <w:szCs w:val="24"/>
              </w:rPr>
              <w:t>）环境质量底线</w:t>
            </w:r>
          </w:p>
          <w:p w14:paraId="5C26D5C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hAnsiTheme="minorEastAsia" w:eastAsiaTheme="minorEastAsia"/>
                <w:color w:val="auto"/>
                <w:kern w:val="0"/>
                <w:sz w:val="24"/>
                <w:szCs w:val="24"/>
              </w:rPr>
            </w:pPr>
            <w:r>
              <w:rPr>
                <w:rFonts w:hint="default"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年度江阴市生态环境状况公报》</w:t>
            </w:r>
            <w:r>
              <w:rPr>
                <w:rFonts w:hint="default" w:ascii="Times New Roman" w:hAnsi="Times New Roman" w:eastAsia="宋体" w:cs="Times New Roman"/>
                <w:color w:val="000000"/>
                <w:sz w:val="24"/>
                <w:szCs w:val="24"/>
              </w:rPr>
              <w:t>可知</w:t>
            </w:r>
            <w:r>
              <w:rPr>
                <w:rFonts w:hint="default" w:ascii="Times New Roman" w:hAnsi="Times New Roman" w:cs="Times New Roman"/>
                <w:color w:val="000000"/>
                <w:sz w:val="24"/>
                <w:szCs w:val="24"/>
              </w:rPr>
              <w:t>，项目所在区域SO</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10</w:t>
            </w:r>
            <w:r>
              <w:rPr>
                <w:rFonts w:hint="default" w:ascii="Times New Roman" w:hAnsi="Times New Roman" w:cs="Times New Roman"/>
                <w:color w:val="000000"/>
                <w:sz w:val="24"/>
                <w:szCs w:val="24"/>
              </w:rPr>
              <w:t>、</w:t>
            </w:r>
            <w:r>
              <w:rPr>
                <w:rFonts w:hint="default" w:ascii="Times New Roman" w:hAnsi="Times New Roman" w:cs="Times New Roman"/>
                <w:bCs/>
                <w:color w:val="000000"/>
                <w:kern w:val="4"/>
                <w:sz w:val="24"/>
                <w:szCs w:val="24"/>
              </w:rPr>
              <w:t>NO</w:t>
            </w:r>
            <w:r>
              <w:rPr>
                <w:rFonts w:hint="default" w:ascii="Times New Roman" w:hAnsi="Times New Roman" w:cs="Times New Roman"/>
                <w:bCs/>
                <w:color w:val="000000"/>
                <w:kern w:val="4"/>
                <w:sz w:val="24"/>
                <w:szCs w:val="24"/>
                <w:vertAlign w:val="subscript"/>
              </w:rPr>
              <w:t>2</w:t>
            </w:r>
            <w:r>
              <w:rPr>
                <w:rFonts w:hint="default" w:ascii="Times New Roman" w:hAnsi="Times New Roman" w:cs="Times New Roman"/>
                <w:color w:val="000000"/>
                <w:sz w:val="24"/>
                <w:szCs w:val="24"/>
              </w:rPr>
              <w:t>年均浓度、CO日均浓度达到《环境空气质量标准》(GB3095-2012)表1中二级标准要求，</w:t>
            </w:r>
            <w:r>
              <w:rPr>
                <w:rFonts w:hint="default" w:ascii="Times New Roman" w:hAnsi="Times New Roman" w:cs="Times New Roman"/>
                <w:bCs/>
                <w:color w:val="000000"/>
                <w:kern w:val="4"/>
                <w:sz w:val="24"/>
                <w:szCs w:val="24"/>
              </w:rPr>
              <w:t>O</w:t>
            </w:r>
            <w:r>
              <w:rPr>
                <w:rFonts w:hint="default" w:ascii="Times New Roman" w:hAnsi="Times New Roman" w:cs="Times New Roman"/>
                <w:bCs/>
                <w:color w:val="000000"/>
                <w:kern w:val="4"/>
                <w:sz w:val="24"/>
                <w:szCs w:val="24"/>
                <w:vertAlign w:val="subscript"/>
              </w:rPr>
              <w:t>3</w:t>
            </w:r>
            <w:r>
              <w:rPr>
                <w:rFonts w:hint="default" w:ascii="Times New Roman" w:hAnsi="Times New Roman" w:cs="Times New Roman"/>
                <w:bCs/>
                <w:color w:val="000000"/>
                <w:kern w:val="4"/>
                <w:sz w:val="24"/>
                <w:szCs w:val="24"/>
              </w:rPr>
              <w:t>8小时平均浓度</w:t>
            </w:r>
            <w:r>
              <w:rPr>
                <w:rFonts w:hint="default" w:ascii="Times New Roman" w:hAnsi="Times New Roman" w:cs="Times New Roman"/>
                <w:color w:val="000000"/>
                <w:sz w:val="24"/>
                <w:szCs w:val="24"/>
              </w:rPr>
              <w:t>出现超标</w:t>
            </w:r>
            <w:r>
              <w:rPr>
                <w:rFonts w:hint="default" w:ascii="Times New Roman" w:hAnsi="Times New Roman" w:cs="Times New Roman"/>
                <w:bCs/>
                <w:color w:val="000000"/>
                <w:kern w:val="4"/>
                <w:sz w:val="24"/>
                <w:szCs w:val="24"/>
              </w:rPr>
              <w:t>，</w:t>
            </w:r>
            <w:r>
              <w:rPr>
                <w:rFonts w:hint="default" w:ascii="Times New Roman" w:hAnsi="Times New Roman" w:cs="Times New Roman"/>
                <w:color w:val="000000"/>
                <w:sz w:val="24"/>
                <w:szCs w:val="24"/>
              </w:rPr>
              <w:t>因此，判定为不达标区。</w:t>
            </w:r>
            <w:r>
              <w:rPr>
                <w:rFonts w:hint="default" w:ascii="Times New Roman" w:hAnsi="Times New Roman" w:cs="Times New Roman"/>
                <w:bCs/>
                <w:color w:val="000000"/>
                <w:sz w:val="24"/>
                <w:szCs w:val="24"/>
              </w:rPr>
              <w:t>根据《青阳镇大气</w:t>
            </w:r>
            <w:r>
              <w:rPr>
                <w:rFonts w:hint="default" w:ascii="Times New Roman" w:hAnsi="Times New Roman" w:cs="Times New Roman"/>
                <w:bCs/>
                <w:color w:val="000000"/>
                <w:sz w:val="24"/>
                <w:szCs w:val="24"/>
                <w:lang w:eastAsia="zh-CN"/>
              </w:rPr>
              <w:t>整治行动方案</w:t>
            </w:r>
            <w:r>
              <w:rPr>
                <w:rFonts w:hint="default" w:ascii="Times New Roman" w:hAnsi="Times New Roman" w:cs="Times New Roman"/>
                <w:bCs/>
                <w:color w:val="000000"/>
                <w:sz w:val="24"/>
                <w:szCs w:val="24"/>
              </w:rPr>
              <w:t>》，</w:t>
            </w:r>
            <w:r>
              <w:rPr>
                <w:rFonts w:hint="default" w:ascii="Times New Roman" w:hAnsi="Times New Roman" w:cs="Times New Roman"/>
                <w:bCs/>
                <w:color w:val="000000"/>
                <w:sz w:val="24"/>
                <w:szCs w:val="24"/>
                <w:lang w:val="en-US" w:eastAsia="zh-CN"/>
              </w:rPr>
              <w:t>通过着力打好重污染天气消除攻坚战、着力打好臭氧污染防治攻坚战深入推进VOCs治理、推进重点行业深度治理等措施使青阳镇大气环境质量稳步提升</w:t>
            </w:r>
            <w:r>
              <w:rPr>
                <w:rFonts w:hint="default" w:ascii="Times New Roman" w:hAnsi="Times New Roman" w:cs="Times New Roman"/>
                <w:bCs/>
                <w:color w:val="000000"/>
                <w:sz w:val="24"/>
                <w:szCs w:val="24"/>
              </w:rPr>
              <w:t>。</w:t>
            </w:r>
            <w:r>
              <w:rPr>
                <w:rFonts w:hint="default" w:ascii="Times New Roman" w:hAnsi="Times New Roman" w:cs="Times New Roman"/>
                <w:color w:val="000000"/>
                <w:sz w:val="24"/>
                <w:szCs w:val="24"/>
              </w:rPr>
              <w:t>无锡市市政府印发《无锡市大气环境质量限期达标规划（2018-2025）》，主要工作任务包括调整产业结构、工业领域全行业全要素达标排放、调整能源结构与控制煤炭消费总量、加强交通行业大气污染防治、推进农业污染防治、加强重污染天气应对等八大类100多项任务和19个重点工程，力争到2025年，全市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浓度达到35微克/立方米，臭氧浓度达到拐点，除臭氧以外的主要大气污染物浓度达到国家二级标准要求，空气质量优良天数比例达到80%。</w:t>
            </w:r>
          </w:p>
          <w:p w14:paraId="2C56942D">
            <w:pPr>
              <w:keepNext w:val="0"/>
              <w:keepLines w:val="0"/>
              <w:pageBreakBefore w:val="0"/>
              <w:kinsoku/>
              <w:wordWrap/>
              <w:overflowPunct/>
              <w:topLinePunct w:val="0"/>
              <w:autoSpaceDE/>
              <w:autoSpaceDN/>
              <w:bidi w:val="0"/>
              <w:spacing w:line="48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lang w:val="en-US" w:eastAsia="zh-CN"/>
              </w:rPr>
              <w:t>根据</w:t>
            </w:r>
            <w:r>
              <w:rPr>
                <w:rFonts w:hint="default" w:ascii="Times New Roman" w:hAnsi="Times New Roman" w:cs="Times New Roman"/>
                <w:color w:val="000000"/>
                <w:sz w:val="24"/>
                <w:szCs w:val="24"/>
                <w:lang w:eastAsia="zh-CN"/>
              </w:rPr>
              <w:t>《202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年度江阴市生态环境状况公报》</w:t>
            </w:r>
            <w:r>
              <w:rPr>
                <w:rFonts w:hint="default" w:ascii="Times New Roman" w:hAnsi="Times New Roman" w:eastAsia="宋体" w:cs="Times New Roman"/>
                <w:color w:val="000000"/>
                <w:sz w:val="24"/>
                <w:szCs w:val="24"/>
                <w:lang w:eastAsia="zh-CN"/>
              </w:rPr>
              <w:t>，</w:t>
            </w:r>
            <w:r>
              <w:rPr>
                <w:rFonts w:hint="default"/>
                <w:color w:val="000000"/>
                <w:sz w:val="24"/>
                <w:szCs w:val="24"/>
              </w:rPr>
              <w:t>项目受纳水体锡澄运河</w:t>
            </w:r>
            <w:r>
              <w:rPr>
                <w:rFonts w:hint="eastAsia"/>
                <w:color w:val="000000"/>
                <w:sz w:val="24"/>
                <w:szCs w:val="24"/>
                <w:lang w:val="en-US" w:eastAsia="zh-CN"/>
              </w:rPr>
              <w:t>水质满足</w:t>
            </w:r>
            <w:r>
              <w:rPr>
                <w:color w:val="000000"/>
                <w:kern w:val="0"/>
                <w:sz w:val="24"/>
                <w:szCs w:val="24"/>
              </w:rPr>
              <w:t>《地表水环境质量标准》（GB3838-2002）中的</w:t>
            </w:r>
            <w:r>
              <w:rPr>
                <w:rFonts w:hint="eastAsia"/>
                <w:color w:val="000000"/>
                <w:kern w:val="0"/>
                <w:sz w:val="24"/>
                <w:szCs w:val="24"/>
              </w:rPr>
              <w:t>Ⅲ</w:t>
            </w:r>
            <w:r>
              <w:rPr>
                <w:color w:val="000000"/>
                <w:kern w:val="0"/>
                <w:sz w:val="24"/>
                <w:szCs w:val="24"/>
              </w:rPr>
              <w:t>类标准</w:t>
            </w:r>
            <w:r>
              <w:rPr>
                <w:rFonts w:hint="default" w:ascii="Times New Roman" w:hAnsi="Times New Roman" w:cs="Times New Roman"/>
                <w:color w:val="000000"/>
                <w:sz w:val="24"/>
                <w:szCs w:val="24"/>
              </w:rPr>
              <w:t>。</w:t>
            </w:r>
          </w:p>
          <w:p w14:paraId="3C146372">
            <w:pPr>
              <w:keepNext w:val="0"/>
              <w:keepLines w:val="0"/>
              <w:pageBreakBefore w:val="0"/>
              <w:kinsoku/>
              <w:wordWrap/>
              <w:overflowPunct/>
              <w:topLinePunct w:val="0"/>
              <w:autoSpaceDE/>
              <w:autoSpaceDN/>
              <w:bidi w:val="0"/>
              <w:spacing w:line="48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lang w:val="en-US" w:eastAsia="zh-CN"/>
              </w:rPr>
              <w:t>根据</w:t>
            </w:r>
            <w:r>
              <w:rPr>
                <w:rFonts w:hint="default" w:ascii="Times New Roman" w:hAnsi="Times New Roman" w:cs="Times New Roman"/>
                <w:color w:val="000000"/>
                <w:sz w:val="24"/>
                <w:szCs w:val="24"/>
                <w:lang w:eastAsia="zh-CN"/>
              </w:rPr>
              <w:t>《202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年度江阴市生态环境状况公报》</w:t>
            </w:r>
            <w:r>
              <w:rPr>
                <w:rFonts w:hint="default" w:ascii="Times New Roman" w:hAnsi="Times New Roman" w:eastAsia="宋体" w:cs="Times New Roman"/>
                <w:color w:val="000000"/>
                <w:sz w:val="24"/>
                <w:szCs w:val="24"/>
                <w:lang w:eastAsia="zh-CN"/>
              </w:rPr>
              <w:t>，</w:t>
            </w:r>
            <w:r>
              <w:rPr>
                <w:rFonts w:hint="default" w:ascii="Times New Roman" w:hAnsi="Times New Roman" w:cs="Times New Roman"/>
                <w:color w:val="000000"/>
                <w:sz w:val="24"/>
                <w:szCs w:val="24"/>
              </w:rPr>
              <w:t>可知，项目所在地声环境质量满足《声环境质量标准》（GB3096-2008）3类声环境功能区噪声要求。</w:t>
            </w:r>
          </w:p>
          <w:p w14:paraId="62D839FE">
            <w:pPr>
              <w:keepNext w:val="0"/>
              <w:keepLines w:val="0"/>
              <w:pageBreakBefore w:val="0"/>
              <w:widowControl/>
              <w:kinsoku/>
              <w:wordWrap/>
              <w:overflowPunct/>
              <w:topLinePunct w:val="0"/>
              <w:autoSpaceDE/>
              <w:autoSpaceDN/>
              <w:bidi w:val="0"/>
              <w:spacing w:line="480" w:lineRule="exact"/>
              <w:ind w:firstLine="480" w:firstLineChars="200"/>
              <w:jc w:val="both"/>
              <w:textAlignment w:val="auto"/>
              <w:rPr>
                <w:rFonts w:eastAsiaTheme="minorEastAsia"/>
                <w:kern w:val="0"/>
                <w:sz w:val="24"/>
                <w:szCs w:val="24"/>
              </w:rPr>
            </w:pPr>
            <w:r>
              <w:rPr>
                <w:rFonts w:hAnsiTheme="minorEastAsia" w:eastAsiaTheme="minorEastAsia"/>
                <w:kern w:val="0"/>
                <w:sz w:val="24"/>
                <w:szCs w:val="24"/>
              </w:rPr>
              <w:t>根据项目所在地环境现状调查和污染物排放影响预测，本项目产生的废气经处理后可达标排放，固废均得到妥善处理，噪声对周边影响较小，不会突破项目所在地环境质量底线。因此，符合环境质量底线要求。</w:t>
            </w:r>
          </w:p>
          <w:p w14:paraId="15869C81">
            <w:pPr>
              <w:keepNext w:val="0"/>
              <w:keepLines w:val="0"/>
              <w:pageBreakBefore w:val="0"/>
              <w:widowControl/>
              <w:kinsoku/>
              <w:wordWrap/>
              <w:overflowPunct/>
              <w:topLinePunct w:val="0"/>
              <w:autoSpaceDE/>
              <w:autoSpaceDN/>
              <w:bidi w:val="0"/>
              <w:spacing w:line="48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3</w:t>
            </w:r>
            <w:r>
              <w:rPr>
                <w:rFonts w:hAnsiTheme="minorEastAsia" w:eastAsiaTheme="minorEastAsia"/>
                <w:kern w:val="0"/>
                <w:sz w:val="24"/>
                <w:szCs w:val="24"/>
              </w:rPr>
              <w:t>）资源利用上线</w:t>
            </w:r>
          </w:p>
          <w:p w14:paraId="4B95AD81">
            <w:pPr>
              <w:keepNext w:val="0"/>
              <w:keepLines w:val="0"/>
              <w:pageBreakBefore w:val="0"/>
              <w:widowControl/>
              <w:kinsoku/>
              <w:wordWrap/>
              <w:overflowPunct/>
              <w:topLinePunct w:val="0"/>
              <w:autoSpaceDE/>
              <w:autoSpaceDN/>
              <w:bidi w:val="0"/>
              <w:spacing w:line="480" w:lineRule="exact"/>
              <w:jc w:val="both"/>
              <w:textAlignment w:val="auto"/>
              <w:rPr>
                <w:rFonts w:eastAsiaTheme="minorEastAsia"/>
                <w:kern w:val="0"/>
                <w:sz w:val="24"/>
                <w:szCs w:val="24"/>
              </w:rPr>
            </w:pPr>
            <w:r>
              <w:rPr>
                <w:rFonts w:hint="eastAsia" w:hAnsiTheme="minorEastAsia" w:eastAsiaTheme="minorEastAsia"/>
                <w:kern w:val="0"/>
                <w:sz w:val="24"/>
                <w:szCs w:val="24"/>
              </w:rPr>
              <w:t xml:space="preserve">    </w:t>
            </w:r>
            <w:r>
              <w:rPr>
                <w:rFonts w:hAnsiTheme="minorEastAsia" w:eastAsiaTheme="minorEastAsia"/>
                <w:kern w:val="0"/>
                <w:sz w:val="24"/>
                <w:szCs w:val="24"/>
              </w:rPr>
              <w:t>本项目为</w:t>
            </w:r>
            <w:r>
              <w:rPr>
                <w:rFonts w:hint="eastAsia" w:hAnsiTheme="minorEastAsia" w:eastAsiaTheme="minorEastAsia"/>
                <w:kern w:val="0"/>
                <w:sz w:val="24"/>
                <w:szCs w:val="24"/>
                <w:lang w:val="en-US" w:eastAsia="zh-CN"/>
              </w:rPr>
              <w:t>塑料零件及其他塑料制品</w:t>
            </w:r>
            <w:r>
              <w:rPr>
                <w:rFonts w:hAnsiTheme="minorEastAsia" w:eastAsiaTheme="minorEastAsia"/>
                <w:kern w:val="0"/>
                <w:sz w:val="24"/>
                <w:szCs w:val="24"/>
              </w:rPr>
              <w:t>的生产项目，不属于</w:t>
            </w:r>
            <w:r>
              <w:rPr>
                <w:rFonts w:hint="eastAsia" w:eastAsiaTheme="minorEastAsia"/>
                <w:kern w:val="0"/>
                <w:sz w:val="24"/>
                <w:szCs w:val="24"/>
                <w:lang w:eastAsia="zh-CN"/>
              </w:rPr>
              <w:t>“</w:t>
            </w:r>
            <w:r>
              <w:rPr>
                <w:rFonts w:hAnsiTheme="minorEastAsia" w:eastAsiaTheme="minorEastAsia"/>
                <w:kern w:val="0"/>
                <w:sz w:val="24"/>
                <w:szCs w:val="24"/>
              </w:rPr>
              <w:t>两高</w:t>
            </w:r>
            <w:r>
              <w:rPr>
                <w:rFonts w:hint="eastAsia" w:eastAsiaTheme="minorEastAsia"/>
                <w:kern w:val="0"/>
                <w:sz w:val="24"/>
                <w:szCs w:val="24"/>
                <w:lang w:eastAsia="zh-CN"/>
              </w:rPr>
              <w:t>”</w:t>
            </w:r>
            <w:r>
              <w:rPr>
                <w:rFonts w:hAnsiTheme="minorEastAsia" w:eastAsiaTheme="minorEastAsia"/>
                <w:kern w:val="0"/>
                <w:sz w:val="24"/>
                <w:szCs w:val="24"/>
              </w:rPr>
              <w:t>项目，本项目所使用的能源主要为电能，物耗及能耗水平均较低。本项目所选工艺设备选用了高效、先进的设备，提高了生产效率，减少了产品的损耗率，可有效控制资源能源消耗，不会突破区域资源上线。</w:t>
            </w:r>
            <w:r>
              <w:rPr>
                <w:rFonts w:eastAsiaTheme="minorEastAsia"/>
                <w:kern w:val="0"/>
                <w:sz w:val="24"/>
                <w:szCs w:val="24"/>
              </w:rPr>
              <w:t xml:space="preserve">   </w:t>
            </w:r>
          </w:p>
          <w:p w14:paraId="0DF6C789">
            <w:pPr>
              <w:keepNext w:val="0"/>
              <w:keepLines w:val="0"/>
              <w:pageBreakBefore w:val="0"/>
              <w:widowControl/>
              <w:kinsoku/>
              <w:wordWrap/>
              <w:overflowPunct/>
              <w:topLinePunct w:val="0"/>
              <w:autoSpaceDE/>
              <w:autoSpaceDN/>
              <w:bidi w:val="0"/>
              <w:spacing w:line="480" w:lineRule="exact"/>
              <w:jc w:val="both"/>
              <w:textAlignment w:val="auto"/>
              <w:rPr>
                <w:rFonts w:eastAsiaTheme="minorEastAsia"/>
                <w:kern w:val="0"/>
                <w:sz w:val="24"/>
                <w:szCs w:val="24"/>
              </w:rPr>
            </w:pPr>
            <w:r>
              <w:rPr>
                <w:rFonts w:hAnsiTheme="minorEastAsia" w:eastAsiaTheme="minorEastAsia"/>
                <w:kern w:val="0"/>
                <w:sz w:val="24"/>
                <w:szCs w:val="24"/>
              </w:rPr>
              <w:t>（</w:t>
            </w:r>
            <w:r>
              <w:rPr>
                <w:rFonts w:eastAsiaTheme="minorEastAsia"/>
                <w:kern w:val="0"/>
                <w:sz w:val="24"/>
                <w:szCs w:val="24"/>
              </w:rPr>
              <w:t>4</w:t>
            </w:r>
            <w:r>
              <w:rPr>
                <w:rFonts w:hAnsiTheme="minorEastAsia" w:eastAsiaTheme="minorEastAsia"/>
                <w:kern w:val="0"/>
                <w:sz w:val="24"/>
                <w:szCs w:val="24"/>
              </w:rPr>
              <w:t>）环境准入负面清单</w:t>
            </w:r>
          </w:p>
          <w:p w14:paraId="4E535A2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cs="Times New Roman"/>
                <w:b/>
                <w:color w:val="000000"/>
                <w:sz w:val="24"/>
                <w:szCs w:val="24"/>
                <w:lang w:val="en-US" w:eastAsia="zh-CN"/>
              </w:rPr>
            </w:pPr>
            <w:r>
              <w:rPr>
                <w:rFonts w:hint="default" w:ascii="Times New Roman" w:hAnsi="Times New Roman" w:cs="Times New Roman"/>
                <w:color w:val="000000"/>
                <w:sz w:val="24"/>
                <w:szCs w:val="24"/>
              </w:rPr>
              <w:t>项目对照国家及地方政策、</w:t>
            </w:r>
            <w:r>
              <w:rPr>
                <w:rFonts w:hint="default" w:ascii="Times New Roman" w:hAnsi="Times New Roman" w:cs="Times New Roman"/>
                <w:bCs/>
                <w:color w:val="000000"/>
                <w:sz w:val="24"/>
                <w:szCs w:val="24"/>
              </w:rPr>
              <w:t>《市场准入负面清单》（202</w:t>
            </w:r>
            <w:r>
              <w:rPr>
                <w:rFonts w:hint="eastAsia" w:cs="Times New Roman"/>
                <w:bCs/>
                <w:color w:val="000000"/>
                <w:sz w:val="24"/>
                <w:szCs w:val="24"/>
                <w:lang w:val="en-US" w:eastAsia="zh-CN"/>
              </w:rPr>
              <w:t>5</w:t>
            </w:r>
            <w:r>
              <w:rPr>
                <w:rFonts w:hint="default" w:ascii="Times New Roman" w:hAnsi="Times New Roman" w:cs="Times New Roman"/>
                <w:bCs/>
                <w:color w:val="000000"/>
                <w:sz w:val="24"/>
                <w:szCs w:val="24"/>
              </w:rPr>
              <w:t>年版）</w:t>
            </w:r>
            <w:r>
              <w:rPr>
                <w:rFonts w:hint="eastAsia" w:ascii="Times New Roman" w:hAnsi="Times New Roman" w:cs="Times New Roman"/>
                <w:bCs/>
                <w:color w:val="000000"/>
                <w:sz w:val="24"/>
                <w:szCs w:val="24"/>
                <w:lang w:val="en-US" w:eastAsia="zh-CN"/>
              </w:rPr>
              <w:t>等</w:t>
            </w:r>
            <w:r>
              <w:rPr>
                <w:rFonts w:hint="default" w:ascii="Times New Roman" w:hAnsi="Times New Roman" w:cs="Times New Roman"/>
                <w:bCs/>
                <w:color w:val="000000"/>
                <w:sz w:val="24"/>
                <w:szCs w:val="24"/>
              </w:rPr>
              <w:t>进行说明</w:t>
            </w:r>
            <w:r>
              <w:rPr>
                <w:rFonts w:hint="default" w:ascii="Times New Roman" w:hAnsi="Times New Roman" w:cs="Times New Roman"/>
                <w:color w:val="000000"/>
                <w:sz w:val="24"/>
                <w:szCs w:val="24"/>
              </w:rPr>
              <w:t>，具体见</w:t>
            </w:r>
            <w:r>
              <w:rPr>
                <w:rFonts w:hint="default" w:ascii="Times New Roman" w:hAnsi="Times New Roman" w:cs="Times New Roman"/>
                <w:bCs/>
                <w:color w:val="000000"/>
                <w:sz w:val="24"/>
                <w:szCs w:val="24"/>
              </w:rPr>
              <w:t>表1-</w:t>
            </w:r>
            <w:r>
              <w:rPr>
                <w:rFonts w:hint="eastAsia" w:cs="Times New Roman"/>
                <w:bCs/>
                <w:color w:val="000000"/>
                <w:sz w:val="24"/>
                <w:szCs w:val="24"/>
                <w:lang w:val="en-US" w:eastAsia="zh-CN"/>
              </w:rPr>
              <w:t>4</w:t>
            </w:r>
            <w:r>
              <w:rPr>
                <w:rFonts w:hint="default" w:ascii="Times New Roman" w:hAnsi="Times New Roman" w:cs="Times New Roman"/>
                <w:color w:val="000000"/>
                <w:sz w:val="24"/>
                <w:szCs w:val="24"/>
              </w:rPr>
              <w:t>。</w:t>
            </w:r>
          </w:p>
          <w:p w14:paraId="56C65E8A">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color w:val="000000"/>
                <w:sz w:val="24"/>
                <w:szCs w:val="24"/>
                <w:lang w:val="en-US" w:eastAsia="zh-CN"/>
              </w:rPr>
              <w:t>表1-</w:t>
            </w:r>
            <w:r>
              <w:rPr>
                <w:rFonts w:hint="eastAsia" w:ascii="Times New Roman" w:hAnsi="Times New Roman" w:cs="Times New Roman"/>
                <w:b/>
                <w:color w:val="000000"/>
                <w:sz w:val="24"/>
                <w:szCs w:val="24"/>
                <w:lang w:val="en-US" w:eastAsia="zh-CN"/>
              </w:rPr>
              <w:t>4</w:t>
            </w:r>
            <w:r>
              <w:rPr>
                <w:rFonts w:hint="default" w:ascii="Times New Roman" w:hAnsi="Times New Roman" w:cs="Times New Roman"/>
                <w:b/>
                <w:color w:val="000000"/>
                <w:sz w:val="24"/>
                <w:szCs w:val="24"/>
                <w:lang w:val="en-US" w:eastAsia="zh-CN"/>
              </w:rPr>
              <w:t xml:space="preserve">  本项目</w:t>
            </w:r>
            <w:r>
              <w:rPr>
                <w:rFonts w:hint="default" w:ascii="Times New Roman" w:hAnsi="Times New Roman" w:cs="Times New Roman"/>
                <w:b/>
                <w:bCs/>
                <w:color w:val="000000"/>
                <w:sz w:val="24"/>
                <w:szCs w:val="24"/>
                <w:lang w:val="en-US" w:eastAsia="zh-CN"/>
              </w:rPr>
              <w:t>相符性分析</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
              <w:gridCol w:w="3900"/>
              <w:gridCol w:w="3649"/>
            </w:tblGrid>
            <w:tr w14:paraId="51486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5" w:type="pct"/>
                  <w:tcBorders>
                    <w:top w:val="single" w:color="auto" w:sz="12" w:space="0"/>
                    <w:left w:val="nil"/>
                    <w:bottom w:val="single" w:color="auto" w:sz="4" w:space="0"/>
                    <w:right w:val="single" w:color="auto" w:sz="4" w:space="0"/>
                  </w:tcBorders>
                  <w:noWrap w:val="0"/>
                  <w:vAlign w:val="center"/>
                </w:tcPr>
                <w:p w14:paraId="6DA0D6D0">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序号</w:t>
                  </w:r>
                </w:p>
              </w:tc>
              <w:tc>
                <w:tcPr>
                  <w:tcW w:w="2435" w:type="pct"/>
                  <w:tcBorders>
                    <w:top w:val="single" w:color="auto" w:sz="12" w:space="0"/>
                    <w:left w:val="single" w:color="auto" w:sz="4" w:space="0"/>
                    <w:bottom w:val="single" w:color="auto" w:sz="4" w:space="0"/>
                    <w:right w:val="single" w:color="auto" w:sz="4" w:space="0"/>
                  </w:tcBorders>
                  <w:noWrap w:val="0"/>
                  <w:vAlign w:val="center"/>
                </w:tcPr>
                <w:p w14:paraId="08BE42BB">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内容</w:t>
                  </w:r>
                </w:p>
              </w:tc>
              <w:tc>
                <w:tcPr>
                  <w:tcW w:w="2278" w:type="pct"/>
                  <w:tcBorders>
                    <w:top w:val="single" w:color="auto" w:sz="12" w:space="0"/>
                    <w:left w:val="single" w:color="auto" w:sz="4" w:space="0"/>
                    <w:bottom w:val="single" w:color="auto" w:sz="4" w:space="0"/>
                    <w:right w:val="nil"/>
                  </w:tcBorders>
                  <w:noWrap w:val="0"/>
                  <w:vAlign w:val="center"/>
                </w:tcPr>
                <w:p w14:paraId="2B0F1762">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相符性分析</w:t>
                  </w:r>
                </w:p>
              </w:tc>
            </w:tr>
            <w:tr w14:paraId="6D54F7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85" w:type="pct"/>
                  <w:tcBorders>
                    <w:top w:val="single" w:color="auto" w:sz="4" w:space="0"/>
                    <w:left w:val="nil"/>
                    <w:bottom w:val="single" w:color="auto" w:sz="4" w:space="0"/>
                    <w:right w:val="single" w:color="auto" w:sz="4" w:space="0"/>
                  </w:tcBorders>
                  <w:noWrap w:val="0"/>
                  <w:vAlign w:val="center"/>
                </w:tcPr>
                <w:p w14:paraId="2879915E">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435" w:type="pct"/>
                  <w:tcBorders>
                    <w:top w:val="single" w:color="auto" w:sz="4" w:space="0"/>
                    <w:left w:val="single" w:color="auto" w:sz="4" w:space="0"/>
                    <w:bottom w:val="single" w:color="auto" w:sz="4" w:space="0"/>
                    <w:right w:val="single" w:color="auto" w:sz="4" w:space="0"/>
                  </w:tcBorders>
                  <w:noWrap w:val="0"/>
                  <w:vAlign w:val="center"/>
                </w:tcPr>
                <w:p w14:paraId="684C00CF">
                  <w:pPr>
                    <w:spacing w:line="260" w:lineRule="exact"/>
                    <w:jc w:val="left"/>
                    <w:rPr>
                      <w:rFonts w:hint="default"/>
                      <w:sz w:val="21"/>
                      <w:szCs w:val="21"/>
                    </w:rPr>
                  </w:pPr>
                  <w:r>
                    <w:rPr>
                      <w:rFonts w:hint="default" w:ascii="Times New Roman" w:hAnsi="Times New Roman" w:cs="Times New Roman"/>
                      <w:color w:val="000000"/>
                      <w:sz w:val="21"/>
                      <w:szCs w:val="21"/>
                    </w:rPr>
                    <w:t>《产业结构调整指导目录（20</w:t>
                  </w:r>
                  <w:r>
                    <w:rPr>
                      <w:rFonts w:hint="eastAsia" w:ascii="Times New Roman" w:hAnsi="Times New Roman" w:cs="Times New Roman"/>
                      <w:color w:val="000000"/>
                      <w:sz w:val="21"/>
                      <w:szCs w:val="21"/>
                      <w:lang w:val="en-US" w:eastAsia="zh-CN"/>
                    </w:rPr>
                    <w:t>24</w:t>
                  </w:r>
                  <w:r>
                    <w:rPr>
                      <w:rFonts w:hint="default" w:ascii="Times New Roman" w:hAnsi="Times New Roman" w:cs="Times New Roman"/>
                      <w:color w:val="000000"/>
                      <w:sz w:val="21"/>
                      <w:szCs w:val="21"/>
                    </w:rPr>
                    <w:t>年本）》</w:t>
                  </w:r>
                </w:p>
              </w:tc>
              <w:tc>
                <w:tcPr>
                  <w:tcW w:w="2278" w:type="pct"/>
                  <w:tcBorders>
                    <w:top w:val="single" w:color="auto" w:sz="4" w:space="0"/>
                    <w:left w:val="single" w:color="auto" w:sz="4" w:space="0"/>
                    <w:bottom w:val="single" w:color="auto" w:sz="4" w:space="0"/>
                    <w:right w:val="nil"/>
                  </w:tcBorders>
                  <w:noWrap w:val="0"/>
                  <w:vAlign w:val="center"/>
                </w:tcPr>
                <w:p w14:paraId="25F681B3">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w:t>
                  </w:r>
                </w:p>
                <w:p w14:paraId="70CB70F8">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符合要求</w:t>
                  </w:r>
                </w:p>
              </w:tc>
            </w:tr>
            <w:tr w14:paraId="2B080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5" w:type="pct"/>
                  <w:tcBorders>
                    <w:top w:val="single" w:color="auto" w:sz="4" w:space="0"/>
                    <w:left w:val="nil"/>
                    <w:bottom w:val="single" w:color="auto" w:sz="4" w:space="0"/>
                    <w:right w:val="single" w:color="auto" w:sz="4" w:space="0"/>
                  </w:tcBorders>
                  <w:noWrap w:val="0"/>
                  <w:vAlign w:val="center"/>
                </w:tcPr>
                <w:p w14:paraId="16699043">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2</w:t>
                  </w:r>
                </w:p>
              </w:tc>
              <w:tc>
                <w:tcPr>
                  <w:tcW w:w="2435" w:type="pct"/>
                  <w:tcBorders>
                    <w:top w:val="single" w:color="auto" w:sz="4" w:space="0"/>
                    <w:left w:val="single" w:color="auto" w:sz="4" w:space="0"/>
                    <w:bottom w:val="single" w:color="auto" w:sz="4" w:space="0"/>
                    <w:right w:val="single" w:color="auto" w:sz="4" w:space="0"/>
                  </w:tcBorders>
                  <w:noWrap w:val="0"/>
                  <w:vAlign w:val="center"/>
                </w:tcPr>
                <w:p w14:paraId="5DD9D7EC">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bCs/>
                      <w:color w:val="000000"/>
                      <w:sz w:val="21"/>
                      <w:szCs w:val="21"/>
                    </w:rPr>
                    <w:t>《无锡市制造业转型发展指导目录（2012年本）</w:t>
                  </w:r>
                  <w:r>
                    <w:rPr>
                      <w:rFonts w:hint="default" w:ascii="Times New Roman" w:hAnsi="Times New Roman" w:cs="Times New Roman"/>
                      <w:color w:val="000000"/>
                      <w:sz w:val="21"/>
                      <w:szCs w:val="21"/>
                    </w:rPr>
                    <w:t>》</w:t>
                  </w:r>
                </w:p>
              </w:tc>
              <w:tc>
                <w:tcPr>
                  <w:tcW w:w="2278" w:type="pct"/>
                  <w:tcBorders>
                    <w:top w:val="single" w:color="auto" w:sz="4" w:space="0"/>
                    <w:left w:val="single" w:color="auto" w:sz="4" w:space="0"/>
                    <w:bottom w:val="single" w:color="auto" w:sz="4" w:space="0"/>
                    <w:right w:val="nil"/>
                  </w:tcBorders>
                  <w:noWrap w:val="0"/>
                  <w:vAlign w:val="center"/>
                </w:tcPr>
                <w:p w14:paraId="647FC738">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w:t>
                  </w:r>
                </w:p>
                <w:p w14:paraId="122439DB">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符合要求</w:t>
                  </w:r>
                </w:p>
              </w:tc>
            </w:tr>
            <w:tr w14:paraId="23F61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5" w:type="pct"/>
                  <w:tcBorders>
                    <w:top w:val="single" w:color="auto" w:sz="4" w:space="0"/>
                    <w:left w:val="nil"/>
                    <w:bottom w:val="single" w:color="auto" w:sz="4" w:space="0"/>
                    <w:right w:val="single" w:color="auto" w:sz="4" w:space="0"/>
                  </w:tcBorders>
                  <w:noWrap w:val="0"/>
                  <w:vAlign w:val="center"/>
                </w:tcPr>
                <w:p w14:paraId="0A790EA6">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3</w:t>
                  </w:r>
                </w:p>
              </w:tc>
              <w:tc>
                <w:tcPr>
                  <w:tcW w:w="2435" w:type="pct"/>
                  <w:tcBorders>
                    <w:top w:val="single" w:color="auto" w:sz="4" w:space="0"/>
                    <w:left w:val="single" w:color="auto" w:sz="4" w:space="0"/>
                    <w:bottom w:val="single" w:color="auto" w:sz="4" w:space="0"/>
                    <w:right w:val="single" w:color="auto" w:sz="4" w:space="0"/>
                  </w:tcBorders>
                  <w:noWrap w:val="0"/>
                  <w:vAlign w:val="center"/>
                </w:tcPr>
                <w:p w14:paraId="1E58D8F7">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《无锡市产业结构调整指导目录</w:t>
                  </w:r>
                </w:p>
                <w:p w14:paraId="6950DCAD">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（试行）》（2008年1月）</w:t>
                  </w:r>
                </w:p>
              </w:tc>
              <w:tc>
                <w:tcPr>
                  <w:tcW w:w="2278" w:type="pct"/>
                  <w:tcBorders>
                    <w:top w:val="single" w:color="auto" w:sz="4" w:space="0"/>
                    <w:left w:val="single" w:color="auto" w:sz="4" w:space="0"/>
                    <w:bottom w:val="single" w:color="auto" w:sz="4" w:space="0"/>
                    <w:right w:val="nil"/>
                  </w:tcBorders>
                  <w:noWrap w:val="0"/>
                  <w:vAlign w:val="center"/>
                </w:tcPr>
                <w:p w14:paraId="780C6DAC">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不属于禁止类、淘汰类项目，</w:t>
                  </w:r>
                </w:p>
                <w:p w14:paraId="503DEB3A">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color w:val="000000"/>
                      <w:sz w:val="21"/>
                      <w:szCs w:val="21"/>
                    </w:rPr>
                    <w:t>符合要求</w:t>
                  </w:r>
                </w:p>
              </w:tc>
            </w:tr>
            <w:tr w14:paraId="73CB2B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5" w:type="pct"/>
                  <w:tcBorders>
                    <w:top w:val="single" w:color="auto" w:sz="4" w:space="0"/>
                    <w:left w:val="nil"/>
                    <w:bottom w:val="single" w:color="auto" w:sz="4" w:space="0"/>
                    <w:right w:val="single" w:color="auto" w:sz="4" w:space="0"/>
                  </w:tcBorders>
                  <w:noWrap w:val="0"/>
                  <w:vAlign w:val="center"/>
                </w:tcPr>
                <w:p w14:paraId="6BC15F1F">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4</w:t>
                  </w:r>
                </w:p>
              </w:tc>
              <w:tc>
                <w:tcPr>
                  <w:tcW w:w="2435" w:type="pct"/>
                  <w:tcBorders>
                    <w:top w:val="single" w:color="auto" w:sz="4" w:space="0"/>
                    <w:left w:val="single" w:color="auto" w:sz="4" w:space="0"/>
                    <w:bottom w:val="single" w:color="auto" w:sz="4" w:space="0"/>
                    <w:right w:val="single" w:color="auto" w:sz="4" w:space="0"/>
                  </w:tcBorders>
                  <w:noWrap w:val="0"/>
                  <w:vAlign w:val="center"/>
                </w:tcPr>
                <w:p w14:paraId="42E2F7D9">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《江阴市产业结构调整指导目录（2008年本）》</w:t>
                  </w:r>
                </w:p>
              </w:tc>
              <w:tc>
                <w:tcPr>
                  <w:tcW w:w="2278" w:type="pct"/>
                  <w:tcBorders>
                    <w:top w:val="single" w:color="auto" w:sz="4" w:space="0"/>
                    <w:left w:val="single" w:color="auto" w:sz="4" w:space="0"/>
                    <w:bottom w:val="single" w:color="auto" w:sz="4" w:space="0"/>
                    <w:right w:val="nil"/>
                  </w:tcBorders>
                  <w:noWrap w:val="0"/>
                  <w:vAlign w:val="center"/>
                </w:tcPr>
                <w:p w14:paraId="456FA969">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不属于禁止类、淘汰类项目，</w:t>
                  </w:r>
                </w:p>
                <w:p w14:paraId="6F6606CF">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符合要求</w:t>
                  </w:r>
                </w:p>
              </w:tc>
            </w:tr>
            <w:tr w14:paraId="37D38D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85" w:type="pct"/>
                  <w:tcBorders>
                    <w:top w:val="single" w:color="auto" w:sz="4" w:space="0"/>
                    <w:left w:val="nil"/>
                    <w:bottom w:val="single" w:color="auto" w:sz="4" w:space="0"/>
                    <w:right w:val="single" w:color="auto" w:sz="4" w:space="0"/>
                  </w:tcBorders>
                  <w:noWrap w:val="0"/>
                  <w:vAlign w:val="center"/>
                </w:tcPr>
                <w:p w14:paraId="2C31775E">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5</w:t>
                  </w:r>
                </w:p>
              </w:tc>
              <w:tc>
                <w:tcPr>
                  <w:tcW w:w="24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115EA5">
                  <w:pPr>
                    <w:spacing w:line="260" w:lineRule="exact"/>
                    <w:jc w:val="center"/>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《江苏省限制用地项目目录（2013年本）》、《江苏省禁止用地项目目录（2013年本）》</w:t>
                  </w:r>
                </w:p>
              </w:tc>
              <w:tc>
                <w:tcPr>
                  <w:tcW w:w="2278" w:type="pct"/>
                  <w:tcBorders>
                    <w:top w:val="single" w:color="auto" w:sz="4" w:space="0"/>
                    <w:left w:val="single" w:color="auto" w:sz="4" w:space="0"/>
                    <w:bottom w:val="single" w:color="auto" w:sz="4" w:space="0"/>
                    <w:right w:val="nil"/>
                  </w:tcBorders>
                  <w:shd w:val="clear" w:color="auto" w:fill="auto"/>
                  <w:noWrap w:val="0"/>
                  <w:vAlign w:val="center"/>
                </w:tcPr>
                <w:p w14:paraId="6B78CB91">
                  <w:pPr>
                    <w:spacing w:line="26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不属于限制、禁止用地项目，</w:t>
                  </w:r>
                </w:p>
                <w:p w14:paraId="5BF28C3C">
                  <w:pPr>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符合要求</w:t>
                  </w:r>
                </w:p>
              </w:tc>
            </w:tr>
            <w:tr w14:paraId="6BB352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5" w:type="pct"/>
                  <w:tcBorders>
                    <w:top w:val="single" w:color="auto" w:sz="4" w:space="0"/>
                    <w:left w:val="nil"/>
                    <w:bottom w:val="single" w:color="auto" w:sz="4" w:space="0"/>
                    <w:right w:val="single" w:color="auto" w:sz="4" w:space="0"/>
                  </w:tcBorders>
                  <w:noWrap w:val="0"/>
                  <w:vAlign w:val="center"/>
                </w:tcPr>
                <w:p w14:paraId="7363782A">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6</w:t>
                  </w:r>
                </w:p>
              </w:tc>
              <w:tc>
                <w:tcPr>
                  <w:tcW w:w="24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3A2352">
                  <w:pPr>
                    <w:spacing w:line="250" w:lineRule="exact"/>
                    <w:jc w:val="center"/>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《市场准入负面清单（202</w:t>
                  </w:r>
                  <w:r>
                    <w:rPr>
                      <w:rFonts w:hint="eastAsia" w:cs="Times New Roman"/>
                      <w:color w:val="000000"/>
                      <w:spacing w:val="-4"/>
                      <w:sz w:val="21"/>
                      <w:szCs w:val="21"/>
                      <w:lang w:val="en-US" w:eastAsia="zh-CN"/>
                    </w:rPr>
                    <w:t>5</w:t>
                  </w:r>
                  <w:r>
                    <w:rPr>
                      <w:rFonts w:hint="default" w:ascii="Times New Roman" w:hAnsi="Times New Roman" w:cs="Times New Roman"/>
                      <w:color w:val="000000"/>
                      <w:spacing w:val="-4"/>
                      <w:sz w:val="21"/>
                      <w:szCs w:val="21"/>
                    </w:rPr>
                    <w:t>年版）》</w:t>
                  </w:r>
                </w:p>
              </w:tc>
              <w:tc>
                <w:tcPr>
                  <w:tcW w:w="2278" w:type="pct"/>
                  <w:tcBorders>
                    <w:top w:val="single" w:color="auto" w:sz="4" w:space="0"/>
                    <w:left w:val="single" w:color="auto" w:sz="4" w:space="0"/>
                    <w:bottom w:val="single" w:color="auto" w:sz="4" w:space="0"/>
                    <w:right w:val="nil"/>
                  </w:tcBorders>
                  <w:shd w:val="clear" w:color="auto" w:fill="auto"/>
                  <w:noWrap w:val="0"/>
                  <w:vAlign w:val="center"/>
                </w:tcPr>
                <w:p w14:paraId="1D46D5FB">
                  <w:pPr>
                    <w:spacing w:line="25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不属于限制、禁止用地项目，</w:t>
                  </w:r>
                </w:p>
                <w:p w14:paraId="776DC551">
                  <w:pPr>
                    <w:spacing w:line="25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符合要求</w:t>
                  </w:r>
                </w:p>
              </w:tc>
            </w:tr>
            <w:tr w14:paraId="6909A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5" w:type="pct"/>
                  <w:tcBorders>
                    <w:top w:val="single" w:color="auto" w:sz="4" w:space="0"/>
                    <w:left w:val="nil"/>
                    <w:bottom w:val="single" w:color="auto" w:sz="12" w:space="0"/>
                    <w:right w:val="single" w:color="auto" w:sz="4" w:space="0"/>
                  </w:tcBorders>
                  <w:noWrap w:val="0"/>
                  <w:vAlign w:val="center"/>
                </w:tcPr>
                <w:p w14:paraId="03E05FF6">
                  <w:pPr>
                    <w:spacing w:line="26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7</w:t>
                  </w:r>
                </w:p>
              </w:tc>
              <w:tc>
                <w:tcPr>
                  <w:tcW w:w="2435"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5718F5BE">
                  <w:pPr>
                    <w:spacing w:line="250" w:lineRule="exact"/>
                    <w:jc w:val="center"/>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《江苏省太湖流域禁止和限制的产业产品目录（2024 年本）》</w:t>
                  </w:r>
                </w:p>
              </w:tc>
              <w:tc>
                <w:tcPr>
                  <w:tcW w:w="2278" w:type="pct"/>
                  <w:tcBorders>
                    <w:top w:val="single" w:color="auto" w:sz="4" w:space="0"/>
                    <w:left w:val="single" w:color="auto" w:sz="4" w:space="0"/>
                    <w:bottom w:val="single" w:color="auto" w:sz="12" w:space="0"/>
                    <w:right w:val="nil"/>
                  </w:tcBorders>
                  <w:shd w:val="clear" w:color="auto" w:fill="auto"/>
                  <w:noWrap w:val="0"/>
                  <w:vAlign w:val="center"/>
                </w:tcPr>
                <w:p w14:paraId="1FE0E396">
                  <w:pPr>
                    <w:spacing w:line="25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w:t>
                  </w:r>
                  <w:r>
                    <w:rPr>
                      <w:rFonts w:hint="eastAsia" w:ascii="Times New Roman" w:hAnsi="Times New Roman" w:cs="Times New Roman"/>
                      <w:color w:val="000000"/>
                      <w:sz w:val="21"/>
                      <w:szCs w:val="21"/>
                      <w:lang w:val="en-US" w:eastAsia="zh-CN"/>
                    </w:rPr>
                    <w:t>淘汰、</w:t>
                  </w:r>
                  <w:r>
                    <w:rPr>
                      <w:rFonts w:hint="default" w:ascii="Times New Roman" w:hAnsi="Times New Roman" w:cs="Times New Roman"/>
                      <w:color w:val="000000"/>
                      <w:sz w:val="21"/>
                      <w:szCs w:val="21"/>
                    </w:rPr>
                    <w:t>禁止</w:t>
                  </w:r>
                  <w:r>
                    <w:rPr>
                      <w:rFonts w:hint="eastAsia" w:ascii="Times New Roman" w:hAnsi="Times New Roman" w:cs="Times New Roman"/>
                      <w:color w:val="000000"/>
                      <w:sz w:val="21"/>
                      <w:szCs w:val="21"/>
                      <w:lang w:val="en-US" w:eastAsia="zh-CN"/>
                    </w:rPr>
                    <w:t>产业</w:t>
                  </w:r>
                  <w:r>
                    <w:rPr>
                      <w:rFonts w:hint="default" w:ascii="Times New Roman" w:hAnsi="Times New Roman" w:cs="Times New Roman"/>
                      <w:color w:val="000000"/>
                      <w:sz w:val="21"/>
                      <w:szCs w:val="21"/>
                    </w:rPr>
                    <w:t>项目，符合要求</w:t>
                  </w:r>
                </w:p>
              </w:tc>
            </w:tr>
          </w:tbl>
          <w:p w14:paraId="47D99B9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eastAsiaTheme="minorEastAsia"/>
                <w:sz w:val="24"/>
                <w:szCs w:val="24"/>
              </w:rPr>
            </w:pPr>
            <w:r>
              <w:rPr>
                <w:rFonts w:hAnsiTheme="minorEastAsia" w:eastAsiaTheme="minorEastAsia"/>
                <w:sz w:val="24"/>
                <w:szCs w:val="24"/>
              </w:rPr>
              <w:t>由上表可知，本项目符合国家及地方政策、不属于负面清单中的项目。综上，本项目符合</w:t>
            </w:r>
            <w:r>
              <w:rPr>
                <w:rFonts w:eastAsiaTheme="minorEastAsia"/>
                <w:sz w:val="24"/>
                <w:szCs w:val="24"/>
              </w:rPr>
              <w:t>“</w:t>
            </w:r>
            <w:r>
              <w:rPr>
                <w:rFonts w:hAnsiTheme="minorEastAsia" w:eastAsiaTheme="minorEastAsia"/>
                <w:sz w:val="24"/>
                <w:szCs w:val="24"/>
              </w:rPr>
              <w:t>三线一单</w:t>
            </w:r>
            <w:r>
              <w:rPr>
                <w:rFonts w:eastAsiaTheme="minorEastAsia"/>
                <w:sz w:val="24"/>
                <w:szCs w:val="24"/>
              </w:rPr>
              <w:t>”</w:t>
            </w:r>
            <w:r>
              <w:rPr>
                <w:rFonts w:hAnsiTheme="minorEastAsia" w:eastAsiaTheme="minorEastAsia"/>
                <w:sz w:val="24"/>
                <w:szCs w:val="24"/>
              </w:rPr>
              <w:t>要求。</w:t>
            </w:r>
          </w:p>
          <w:p w14:paraId="4F9756DA">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eastAsiaTheme="minorEastAsia"/>
                <w:b/>
                <w:sz w:val="24"/>
                <w:szCs w:val="24"/>
              </w:rPr>
            </w:pPr>
            <w:r>
              <w:rPr>
                <w:rFonts w:hAnsiTheme="minorEastAsia" w:eastAsiaTheme="minorEastAsia"/>
                <w:b/>
                <w:sz w:val="24"/>
                <w:szCs w:val="24"/>
              </w:rPr>
              <w:t>二、其他国家及地方政策相符性分析</w:t>
            </w:r>
          </w:p>
          <w:p w14:paraId="4F148BE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eastAsiaTheme="minorEastAsia"/>
                <w:b/>
                <w:sz w:val="24"/>
                <w:szCs w:val="24"/>
              </w:rPr>
            </w:pPr>
            <w:r>
              <w:rPr>
                <w:rFonts w:hAnsiTheme="minorEastAsia" w:eastAsiaTheme="minorEastAsia"/>
                <w:b/>
                <w:sz w:val="24"/>
                <w:szCs w:val="24"/>
              </w:rPr>
              <w:t>表</w:t>
            </w:r>
            <w:r>
              <w:rPr>
                <w:rFonts w:eastAsiaTheme="minorEastAsia"/>
                <w:b/>
                <w:sz w:val="24"/>
                <w:szCs w:val="24"/>
              </w:rPr>
              <w:t>1-</w:t>
            </w:r>
            <w:r>
              <w:rPr>
                <w:rFonts w:hint="eastAsia" w:eastAsiaTheme="minorEastAsia"/>
                <w:b/>
                <w:sz w:val="24"/>
                <w:szCs w:val="24"/>
                <w:lang w:val="en-US" w:eastAsia="zh-CN"/>
              </w:rPr>
              <w:t xml:space="preserve">5  </w:t>
            </w:r>
            <w:r>
              <w:rPr>
                <w:rFonts w:hAnsiTheme="minorEastAsia" w:eastAsiaTheme="minorEastAsia"/>
                <w:b/>
                <w:sz w:val="24"/>
                <w:szCs w:val="24"/>
              </w:rPr>
              <w:t>项目与国家及地方政策相符性分析一览表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79"/>
              <w:gridCol w:w="587"/>
              <w:gridCol w:w="4003"/>
              <w:gridCol w:w="1967"/>
              <w:gridCol w:w="575"/>
            </w:tblGrid>
            <w:tr w14:paraId="26643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466" w:type="dxa"/>
                  <w:gridSpan w:val="2"/>
                  <w:noWrap w:val="0"/>
                  <w:vAlign w:val="center"/>
                </w:tcPr>
                <w:p w14:paraId="36992FB8">
                  <w:pPr>
                    <w:keepNext w:val="0"/>
                    <w:keepLines w:val="0"/>
                    <w:pageBreakBefore w:val="0"/>
                    <w:kinsoku/>
                    <w:wordWrap/>
                    <w:overflowPunct/>
                    <w:topLinePunct w:val="0"/>
                    <w:bidi w:val="0"/>
                    <w:snapToGrid w:val="0"/>
                    <w:ind w:left="21" w:leftChars="10" w:right="21" w:rightChars="10"/>
                    <w:jc w:val="center"/>
                    <w:textAlignment w:val="auto"/>
                    <w:rPr>
                      <w:b/>
                      <w:color w:val="auto"/>
                      <w:sz w:val="21"/>
                      <w:szCs w:val="21"/>
                    </w:rPr>
                  </w:pPr>
                  <w:r>
                    <w:rPr>
                      <w:b/>
                      <w:color w:val="auto"/>
                      <w:sz w:val="21"/>
                      <w:szCs w:val="21"/>
                    </w:rPr>
                    <w:t>相关环保法规</w:t>
                  </w:r>
                </w:p>
              </w:tc>
              <w:tc>
                <w:tcPr>
                  <w:tcW w:w="4003" w:type="dxa"/>
                  <w:noWrap w:val="0"/>
                  <w:vAlign w:val="center"/>
                </w:tcPr>
                <w:p w14:paraId="4FC24E13">
                  <w:pPr>
                    <w:keepNext w:val="0"/>
                    <w:keepLines w:val="0"/>
                    <w:pageBreakBefore w:val="0"/>
                    <w:kinsoku/>
                    <w:wordWrap/>
                    <w:overflowPunct/>
                    <w:topLinePunct w:val="0"/>
                    <w:bidi w:val="0"/>
                    <w:snapToGrid w:val="0"/>
                    <w:ind w:left="21" w:leftChars="10" w:right="21" w:rightChars="10"/>
                    <w:jc w:val="center"/>
                    <w:textAlignment w:val="auto"/>
                    <w:rPr>
                      <w:b/>
                      <w:color w:val="auto"/>
                      <w:sz w:val="21"/>
                      <w:szCs w:val="21"/>
                    </w:rPr>
                  </w:pPr>
                  <w:r>
                    <w:rPr>
                      <w:b/>
                      <w:color w:val="auto"/>
                      <w:sz w:val="21"/>
                      <w:szCs w:val="21"/>
                    </w:rPr>
                    <w:t>内容</w:t>
                  </w:r>
                </w:p>
              </w:tc>
              <w:tc>
                <w:tcPr>
                  <w:tcW w:w="1967" w:type="dxa"/>
                  <w:noWrap w:val="0"/>
                  <w:vAlign w:val="center"/>
                </w:tcPr>
                <w:p w14:paraId="2F395540">
                  <w:pPr>
                    <w:keepNext w:val="0"/>
                    <w:keepLines w:val="0"/>
                    <w:pageBreakBefore w:val="0"/>
                    <w:widowControl w:val="0"/>
                    <w:kinsoku/>
                    <w:wordWrap/>
                    <w:overflowPunct/>
                    <w:topLinePunct w:val="0"/>
                    <w:bidi w:val="0"/>
                    <w:snapToGrid w:val="0"/>
                    <w:spacing w:line="260" w:lineRule="exact"/>
                    <w:ind w:left="42" w:leftChars="20" w:right="42" w:rightChars="20"/>
                    <w:jc w:val="center"/>
                    <w:textAlignment w:val="auto"/>
                    <w:rPr>
                      <w:b/>
                      <w:color w:val="000000" w:themeColor="text1"/>
                      <w:sz w:val="21"/>
                      <w:szCs w:val="21"/>
                    </w:rPr>
                  </w:pPr>
                  <w:r>
                    <w:rPr>
                      <w:b/>
                      <w:color w:val="000000" w:themeColor="text1"/>
                      <w:sz w:val="21"/>
                      <w:szCs w:val="21"/>
                    </w:rPr>
                    <w:t>对照分析</w:t>
                  </w:r>
                </w:p>
              </w:tc>
              <w:tc>
                <w:tcPr>
                  <w:tcW w:w="575" w:type="dxa"/>
                  <w:noWrap w:val="0"/>
                  <w:vAlign w:val="center"/>
                </w:tcPr>
                <w:p w14:paraId="5BFB75C7">
                  <w:pPr>
                    <w:keepNext w:val="0"/>
                    <w:keepLines w:val="0"/>
                    <w:pageBreakBefore w:val="0"/>
                    <w:kinsoku/>
                    <w:wordWrap/>
                    <w:overflowPunct/>
                    <w:topLinePunct w:val="0"/>
                    <w:bidi w:val="0"/>
                    <w:snapToGrid w:val="0"/>
                    <w:ind w:left="21" w:leftChars="10" w:right="21" w:rightChars="10"/>
                    <w:jc w:val="center"/>
                    <w:textAlignment w:val="auto"/>
                    <w:rPr>
                      <w:b/>
                      <w:color w:val="auto"/>
                      <w:sz w:val="21"/>
                      <w:szCs w:val="21"/>
                    </w:rPr>
                  </w:pPr>
                  <w:r>
                    <w:rPr>
                      <w:b/>
                      <w:color w:val="auto"/>
                      <w:sz w:val="21"/>
                      <w:szCs w:val="21"/>
                    </w:rPr>
                    <w:t>企业情况</w:t>
                  </w:r>
                </w:p>
              </w:tc>
            </w:tr>
            <w:tr w14:paraId="33C75B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466" w:type="dxa"/>
                  <w:gridSpan w:val="2"/>
                  <w:noWrap w:val="0"/>
                  <w:vAlign w:val="center"/>
                </w:tcPr>
                <w:p w14:paraId="24CFFC15">
                  <w:pPr>
                    <w:keepNext w:val="0"/>
                    <w:keepLines w:val="0"/>
                    <w:pageBreakBefore w:val="0"/>
                    <w:kinsoku/>
                    <w:wordWrap/>
                    <w:overflowPunct/>
                    <w:topLinePunct w:val="0"/>
                    <w:bidi w:val="0"/>
                    <w:snapToGrid w:val="0"/>
                    <w:ind w:left="21" w:leftChars="10" w:right="21" w:rightChars="10"/>
                    <w:jc w:val="both"/>
                    <w:textAlignment w:val="auto"/>
                    <w:rPr>
                      <w:rFonts w:hint="default" w:ascii="Times New Roman" w:hAnsi="Times New Roman" w:cs="Times New Roman"/>
                      <w:bCs/>
                      <w:snapToGrid w:val="0"/>
                      <w:color w:val="auto"/>
                      <w:kern w:val="0"/>
                      <w:sz w:val="21"/>
                      <w:szCs w:val="21"/>
                    </w:rPr>
                  </w:pPr>
                  <w:r>
                    <w:rPr>
                      <w:rFonts w:hint="default" w:ascii="Times New Roman" w:hAnsi="Times New Roman" w:cs="Times New Roman"/>
                      <w:bCs/>
                      <w:snapToGrid w:val="0"/>
                      <w:color w:val="auto"/>
                      <w:kern w:val="0"/>
                      <w:sz w:val="21"/>
                      <w:szCs w:val="21"/>
                      <w:lang w:val="en-US" w:eastAsia="zh-CN"/>
                    </w:rPr>
                    <w:t xml:space="preserve">《江苏省太湖流域禁止和限 </w:t>
                  </w:r>
                  <w:r>
                    <w:rPr>
                      <w:rFonts w:hint="eastAsia" w:ascii="Times New Roman" w:hAnsi="Times New Roman" w:cs="Times New Roman"/>
                      <w:bCs/>
                      <w:snapToGrid w:val="0"/>
                      <w:color w:val="auto"/>
                      <w:kern w:val="0"/>
                      <w:sz w:val="21"/>
                      <w:szCs w:val="21"/>
                      <w:lang w:val="en-US" w:eastAsia="zh-CN"/>
                    </w:rPr>
                    <w:t xml:space="preserve">制的产业产品目录（2024 年本）》（苏发改规发〔2024〕3 </w:t>
                  </w:r>
                </w:p>
                <w:p w14:paraId="4077C6F0">
                  <w:pPr>
                    <w:keepNext w:val="0"/>
                    <w:keepLines w:val="0"/>
                    <w:pageBreakBefore w:val="0"/>
                    <w:kinsoku/>
                    <w:wordWrap/>
                    <w:overflowPunct/>
                    <w:topLinePunct w:val="0"/>
                    <w:bidi w:val="0"/>
                    <w:snapToGrid w:val="0"/>
                    <w:ind w:left="21" w:leftChars="10" w:right="21" w:rightChars="10"/>
                    <w:jc w:val="both"/>
                    <w:textAlignment w:val="auto"/>
                    <w:rPr>
                      <w:b/>
                      <w:color w:val="auto"/>
                      <w:sz w:val="21"/>
                      <w:szCs w:val="21"/>
                    </w:rPr>
                  </w:pPr>
                  <w:r>
                    <w:rPr>
                      <w:rFonts w:hint="eastAsia" w:ascii="Times New Roman" w:hAnsi="Times New Roman" w:cs="Times New Roman"/>
                      <w:bCs/>
                      <w:snapToGrid w:val="0"/>
                      <w:color w:val="auto"/>
                      <w:kern w:val="0"/>
                      <w:sz w:val="21"/>
                      <w:szCs w:val="21"/>
                      <w:lang w:val="en-US" w:eastAsia="zh-CN"/>
                    </w:rPr>
                    <w:t>号）</w:t>
                  </w:r>
                </w:p>
              </w:tc>
              <w:tc>
                <w:tcPr>
                  <w:tcW w:w="4003" w:type="dxa"/>
                  <w:noWrap w:val="0"/>
                  <w:vAlign w:val="center"/>
                </w:tcPr>
                <w:p w14:paraId="13610756">
                  <w:pPr>
                    <w:keepNext w:val="0"/>
                    <w:keepLines w:val="0"/>
                    <w:pageBreakBefore w:val="0"/>
                    <w:kinsoku/>
                    <w:wordWrap/>
                    <w:overflowPunct/>
                    <w:topLinePunct w:val="0"/>
                    <w:bidi w:val="0"/>
                    <w:snapToGrid w:val="0"/>
                    <w:ind w:left="21" w:leftChars="10" w:right="21" w:rightChars="10"/>
                    <w:jc w:val="both"/>
                    <w:textAlignment w:val="auto"/>
                    <w:rPr>
                      <w:b/>
                      <w:color w:val="auto"/>
                      <w:sz w:val="21"/>
                      <w:szCs w:val="21"/>
                    </w:rPr>
                  </w:pPr>
                  <w:r>
                    <w:rPr>
                      <w:rFonts w:hint="eastAsia" w:ascii="Times New Roman" w:hAnsi="Times New Roman" w:cs="Times New Roman"/>
                      <w:bCs/>
                      <w:snapToGrid w:val="0"/>
                      <w:color w:val="auto"/>
                      <w:kern w:val="0"/>
                      <w:sz w:val="21"/>
                      <w:szCs w:val="21"/>
                      <w:lang w:val="en-US" w:eastAsia="zh-CN"/>
                    </w:rPr>
                    <w:t>各相关部门要依法依规加强我省太湖流域固定资产投资项目管理。限制类，禁止新建，现有生产能力允许在一定期限内改造升级。淘汰类，禁止投资，并按照《工业和信息化部等部门关于利用综合标准依法依规推动落后产能退出的指导意见》（工信部联产业〔2017〕30 号）、《省政府办公厅关于利用综合标准依法依规推动落后产能退出的实施意见》等文件要求，依法依规退出。禁止类，不得投资建设。战略性新兴产业项目按照《江苏省太湖水污染防治条例》第四十六</w:t>
                  </w:r>
                  <w:r>
                    <w:rPr>
                      <w:rFonts w:hint="eastAsia" w:ascii="宋体" w:hAnsi="宋体" w:eastAsia="宋体" w:cs="宋体"/>
                      <w:color w:val="auto"/>
                      <w:kern w:val="0"/>
                      <w:sz w:val="21"/>
                      <w:szCs w:val="21"/>
                      <w:lang w:val="en-US" w:eastAsia="zh-CN" w:bidi="ar"/>
                    </w:rPr>
                    <w:t>条规定执行。</w:t>
                  </w:r>
                </w:p>
              </w:tc>
              <w:tc>
                <w:tcPr>
                  <w:tcW w:w="1967" w:type="dxa"/>
                  <w:noWrap w:val="0"/>
                  <w:vAlign w:val="center"/>
                </w:tcPr>
                <w:p w14:paraId="0439476E">
                  <w:pPr>
                    <w:keepNext w:val="0"/>
                    <w:keepLines w:val="0"/>
                    <w:pageBreakBefore w:val="0"/>
                    <w:kinsoku/>
                    <w:wordWrap/>
                    <w:overflowPunct/>
                    <w:topLinePunct w:val="0"/>
                    <w:bidi w:val="0"/>
                    <w:snapToGrid w:val="0"/>
                    <w:ind w:left="21" w:leftChars="10" w:right="21" w:rightChars="10"/>
                    <w:jc w:val="both"/>
                    <w:textAlignment w:val="auto"/>
                    <w:rPr>
                      <w:rFonts w:hint="default"/>
                      <w:b/>
                      <w:color w:val="000000" w:themeColor="text1"/>
                      <w:sz w:val="21"/>
                      <w:szCs w:val="21"/>
                      <w:lang w:val="en-US"/>
                    </w:rPr>
                  </w:pPr>
                  <w:r>
                    <w:rPr>
                      <w:rFonts w:hint="eastAsia" w:ascii="Times New Roman" w:hAnsi="Times New Roman" w:cs="Times New Roman"/>
                      <w:bCs/>
                      <w:snapToGrid w:val="0"/>
                      <w:color w:val="000000" w:themeColor="text1"/>
                      <w:kern w:val="0"/>
                      <w:sz w:val="21"/>
                      <w:szCs w:val="21"/>
                      <w:lang w:val="en-US" w:eastAsia="zh-CN"/>
                    </w:rPr>
                    <w:t>本项目</w:t>
                  </w:r>
                  <w:r>
                    <w:rPr>
                      <w:rFonts w:hint="eastAsia"/>
                      <w:color w:val="000000" w:themeColor="text1"/>
                      <w:szCs w:val="21"/>
                      <w:lang w:val="en-US" w:eastAsia="zh-CN"/>
                    </w:rPr>
                    <w:t>塑料零件及其他塑料制品制造</w:t>
                  </w:r>
                  <w:r>
                    <w:rPr>
                      <w:rFonts w:hint="eastAsia" w:ascii="Times New Roman" w:hAnsi="Times New Roman" w:cs="Times New Roman"/>
                      <w:bCs/>
                      <w:snapToGrid w:val="0"/>
                      <w:color w:val="000000" w:themeColor="text1"/>
                      <w:kern w:val="0"/>
                      <w:sz w:val="21"/>
                      <w:szCs w:val="21"/>
                      <w:lang w:val="en-US" w:eastAsia="zh-CN"/>
                    </w:rPr>
                    <w:t>行业，不涉及</w:t>
                  </w:r>
                  <w:r>
                    <w:rPr>
                      <w:rFonts w:hint="default" w:ascii="Times New Roman" w:hAnsi="Times New Roman" w:cs="Times New Roman"/>
                      <w:bCs/>
                      <w:snapToGrid w:val="0"/>
                      <w:color w:val="000000" w:themeColor="text1"/>
                      <w:kern w:val="0"/>
                      <w:sz w:val="21"/>
                      <w:szCs w:val="21"/>
                      <w:lang w:val="en-US" w:eastAsia="zh-CN"/>
                    </w:rPr>
                    <w:t>《江苏省太湖流域禁止和限</w:t>
                  </w:r>
                  <w:r>
                    <w:rPr>
                      <w:rFonts w:hint="eastAsia" w:ascii="Times New Roman" w:hAnsi="Times New Roman" w:cs="Times New Roman"/>
                      <w:bCs/>
                      <w:snapToGrid w:val="0"/>
                      <w:color w:val="000000" w:themeColor="text1"/>
                      <w:kern w:val="0"/>
                      <w:sz w:val="21"/>
                      <w:szCs w:val="21"/>
                      <w:lang w:val="en-US" w:eastAsia="zh-CN"/>
                    </w:rPr>
                    <w:t>制的产业产品目录（2024 年本）》中限制、淘汰、禁止行业</w:t>
                  </w:r>
                </w:p>
              </w:tc>
              <w:tc>
                <w:tcPr>
                  <w:tcW w:w="575" w:type="dxa"/>
                  <w:noWrap w:val="0"/>
                  <w:vAlign w:val="center"/>
                </w:tcPr>
                <w:p w14:paraId="4E6ACF79">
                  <w:pPr>
                    <w:keepNext w:val="0"/>
                    <w:keepLines w:val="0"/>
                    <w:pageBreakBefore w:val="0"/>
                    <w:kinsoku/>
                    <w:wordWrap/>
                    <w:overflowPunct/>
                    <w:topLinePunct w:val="0"/>
                    <w:bidi w:val="0"/>
                    <w:snapToGrid w:val="0"/>
                    <w:ind w:left="21" w:leftChars="10" w:right="21" w:rightChars="10"/>
                    <w:jc w:val="center"/>
                    <w:textAlignment w:val="auto"/>
                    <w:rPr>
                      <w:rFonts w:hint="eastAsia" w:eastAsia="宋体"/>
                      <w:b/>
                      <w:color w:val="auto"/>
                      <w:sz w:val="21"/>
                      <w:szCs w:val="21"/>
                      <w:lang w:val="en-US" w:eastAsia="zh-CN"/>
                    </w:rPr>
                  </w:pPr>
                  <w:r>
                    <w:rPr>
                      <w:rFonts w:hint="eastAsia"/>
                      <w:b w:val="0"/>
                      <w:bCs/>
                      <w:color w:val="auto"/>
                      <w:sz w:val="21"/>
                      <w:szCs w:val="21"/>
                      <w:lang w:val="en-US" w:eastAsia="zh-CN"/>
                    </w:rPr>
                    <w:t>符合</w:t>
                  </w:r>
                </w:p>
              </w:tc>
            </w:tr>
            <w:tr w14:paraId="4D552E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0" w:hRule="atLeast"/>
                <w:jc w:val="center"/>
              </w:trPr>
              <w:tc>
                <w:tcPr>
                  <w:tcW w:w="879" w:type="dxa"/>
                  <w:vMerge w:val="restart"/>
                  <w:noWrap w:val="0"/>
                  <w:vAlign w:val="center"/>
                </w:tcPr>
                <w:p w14:paraId="63485416">
                  <w:pPr>
                    <w:keepNext w:val="0"/>
                    <w:keepLines w:val="0"/>
                    <w:pageBreakBefore w:val="0"/>
                    <w:kinsoku/>
                    <w:wordWrap/>
                    <w:overflowPunct/>
                    <w:topLinePunct w:val="0"/>
                    <w:bidi w:val="0"/>
                    <w:snapToGrid w:val="0"/>
                    <w:ind w:left="21" w:leftChars="10" w:right="21" w:rightChars="10"/>
                    <w:jc w:val="both"/>
                    <w:textAlignment w:val="auto"/>
                    <w:rPr>
                      <w:b/>
                      <w:color w:val="auto"/>
                      <w:sz w:val="21"/>
                      <w:szCs w:val="21"/>
                    </w:rPr>
                  </w:pPr>
                  <w:r>
                    <w:rPr>
                      <w:rFonts w:hint="default" w:ascii="Times New Roman" w:hAnsi="Times New Roman" w:cs="Times New Roman"/>
                      <w:bCs/>
                      <w:snapToGrid w:val="0"/>
                      <w:color w:val="auto"/>
                      <w:kern w:val="0"/>
                      <w:sz w:val="21"/>
                      <w:szCs w:val="21"/>
                    </w:rPr>
                    <w:t>《江苏省太湖水污染防治条例》（20</w:t>
                  </w:r>
                  <w:r>
                    <w:rPr>
                      <w:rFonts w:hint="default" w:ascii="Times New Roman" w:hAnsi="Times New Roman" w:cs="Times New Roman"/>
                      <w:bCs/>
                      <w:snapToGrid w:val="0"/>
                      <w:color w:val="auto"/>
                      <w:kern w:val="0"/>
                      <w:sz w:val="21"/>
                      <w:szCs w:val="21"/>
                      <w:lang w:val="en-US" w:eastAsia="zh-CN"/>
                    </w:rPr>
                    <w:t>21</w:t>
                  </w:r>
                  <w:r>
                    <w:rPr>
                      <w:rFonts w:hint="default" w:ascii="Times New Roman" w:hAnsi="Times New Roman" w:cs="Times New Roman"/>
                      <w:bCs/>
                      <w:snapToGrid w:val="0"/>
                      <w:color w:val="auto"/>
                      <w:kern w:val="0"/>
                      <w:sz w:val="21"/>
                      <w:szCs w:val="21"/>
                    </w:rPr>
                    <w:t>修正）</w:t>
                  </w:r>
                </w:p>
              </w:tc>
              <w:tc>
                <w:tcPr>
                  <w:tcW w:w="587" w:type="dxa"/>
                  <w:noWrap w:val="0"/>
                  <w:vAlign w:val="center"/>
                </w:tcPr>
                <w:p w14:paraId="55BACCED">
                  <w:pPr>
                    <w:keepNext w:val="0"/>
                    <w:keepLines w:val="0"/>
                    <w:pageBreakBefore w:val="0"/>
                    <w:kinsoku/>
                    <w:wordWrap/>
                    <w:overflowPunct/>
                    <w:topLinePunct w:val="0"/>
                    <w:bidi w:val="0"/>
                    <w:snapToGrid w:val="0"/>
                    <w:ind w:left="21" w:leftChars="10" w:right="21" w:rightChars="10"/>
                    <w:jc w:val="center"/>
                    <w:textAlignment w:val="auto"/>
                    <w:rPr>
                      <w:b/>
                      <w:color w:val="auto"/>
                      <w:sz w:val="21"/>
                      <w:szCs w:val="21"/>
                    </w:rPr>
                  </w:pPr>
                  <w:r>
                    <w:rPr>
                      <w:bCs/>
                      <w:color w:val="auto"/>
                      <w:sz w:val="21"/>
                      <w:szCs w:val="21"/>
                    </w:rPr>
                    <w:t>第四十三条</w:t>
                  </w:r>
                </w:p>
              </w:tc>
              <w:tc>
                <w:tcPr>
                  <w:tcW w:w="4003" w:type="dxa"/>
                  <w:noWrap w:val="0"/>
                  <w:vAlign w:val="center"/>
                </w:tcPr>
                <w:p w14:paraId="7CF2362F">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太湖流域一、二、三级保护区禁止下列行为：</w:t>
                  </w:r>
                </w:p>
                <w:p w14:paraId="5C7142E1">
                  <w:pPr>
                    <w:keepNext w:val="0"/>
                    <w:keepLines w:val="0"/>
                    <w:pageBreakBefore w:val="0"/>
                    <w:widowControl w:val="0"/>
                    <w:kinsoku/>
                    <w:wordWrap/>
                    <w:overflowPunct/>
                    <w:topLinePunct w:val="0"/>
                    <w:bidi w:val="0"/>
                    <w:adjustRightInd/>
                    <w:snapToGrid w:val="0"/>
                    <w:spacing w:line="260" w:lineRule="exact"/>
                    <w:ind w:left="42" w:leftChars="20" w:right="42" w:rightChars="20" w:firstLine="420" w:firstLineChars="200"/>
                    <w:jc w:val="both"/>
                    <w:textAlignment w:val="auto"/>
                    <w:rPr>
                      <w:bCs/>
                      <w:color w:val="auto"/>
                      <w:sz w:val="21"/>
                      <w:szCs w:val="21"/>
                    </w:rPr>
                  </w:pPr>
                  <w:r>
                    <w:rPr>
                      <w:bCs/>
                      <w:color w:val="auto"/>
                      <w:sz w:val="21"/>
                      <w:szCs w:val="21"/>
                    </w:rPr>
                    <w:t>（一）新建、改建、扩建化学制浆造纸、制革、酿造、染料、印染、电镀以及其他排放含磷、氮等污染物的企业和项目，城镇污水集中处理等环境基础设施项目和第四十六条规定的情形除外；</w:t>
                  </w:r>
                </w:p>
                <w:p w14:paraId="45363102">
                  <w:pPr>
                    <w:keepNext w:val="0"/>
                    <w:keepLines w:val="0"/>
                    <w:pageBreakBefore w:val="0"/>
                    <w:widowControl w:val="0"/>
                    <w:kinsoku/>
                    <w:wordWrap/>
                    <w:overflowPunct/>
                    <w:topLinePunct w:val="0"/>
                    <w:bidi w:val="0"/>
                    <w:adjustRightInd/>
                    <w:snapToGrid w:val="0"/>
                    <w:spacing w:line="260" w:lineRule="exact"/>
                    <w:ind w:left="42" w:leftChars="20" w:right="42" w:rightChars="20" w:firstLine="420" w:firstLineChars="200"/>
                    <w:jc w:val="both"/>
                    <w:textAlignment w:val="auto"/>
                    <w:rPr>
                      <w:bCs/>
                      <w:color w:val="auto"/>
                      <w:sz w:val="21"/>
                      <w:szCs w:val="21"/>
                    </w:rPr>
                  </w:pPr>
                  <w:r>
                    <w:rPr>
                      <w:bCs/>
                      <w:color w:val="auto"/>
                      <w:sz w:val="21"/>
                      <w:szCs w:val="21"/>
                    </w:rPr>
                    <w:t>（二）销售、使用含磷洗涤用品；</w:t>
                  </w:r>
                </w:p>
                <w:p w14:paraId="2437B66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（三）向水体排放或者倾倒油类、酸液、碱液、剧毒废渣废液、含放射性废渣废液、含病原体污水、工业废渣以及其他废弃物；</w:t>
                  </w:r>
                </w:p>
                <w:p w14:paraId="4D35BC3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（四）在水体清洗装贮过油类或者有毒有害污染物的车辆、船舶和容器等；</w:t>
                  </w:r>
                </w:p>
                <w:p w14:paraId="6E6AB47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（五）使用农药等有毒物毒杀水生生物；</w:t>
                  </w:r>
                </w:p>
                <w:p w14:paraId="08736A56">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（六）向水体直接排放人畜粪便、倾倒垃圾；</w:t>
                  </w:r>
                </w:p>
                <w:p w14:paraId="19AC219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（七）围湖造地；</w:t>
                  </w:r>
                </w:p>
                <w:p w14:paraId="69F5BCC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bCs/>
                      <w:color w:val="auto"/>
                      <w:sz w:val="21"/>
                      <w:szCs w:val="21"/>
                    </w:rPr>
                    <w:t>（八）违法开山采石，或者进行破坏林木、植被、水生生物的活动；</w:t>
                  </w:r>
                </w:p>
                <w:p w14:paraId="2359305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color w:val="auto"/>
                      <w:sz w:val="21"/>
                      <w:szCs w:val="21"/>
                    </w:rPr>
                  </w:pPr>
                  <w:r>
                    <w:rPr>
                      <w:bCs/>
                      <w:color w:val="auto"/>
                      <w:sz w:val="21"/>
                      <w:szCs w:val="21"/>
                    </w:rPr>
                    <w:t>（九）法律、法规禁止的其他行为</w:t>
                  </w:r>
                </w:p>
              </w:tc>
              <w:tc>
                <w:tcPr>
                  <w:tcW w:w="1967" w:type="dxa"/>
                  <w:vMerge w:val="restart"/>
                  <w:noWrap w:val="0"/>
                  <w:vAlign w:val="center"/>
                </w:tcPr>
                <w:p w14:paraId="72DC9746">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rPr>
                      <w:color w:val="auto"/>
                      <w:sz w:val="21"/>
                      <w:szCs w:val="21"/>
                    </w:rPr>
                  </w:pPr>
                  <w:r>
                    <w:rPr>
                      <w:bCs/>
                      <w:color w:val="auto"/>
                      <w:sz w:val="21"/>
                      <w:szCs w:val="21"/>
                    </w:rPr>
                    <w:t>本项目所在地属于太湖流域三级保护区，本项目不产生工业废水，全厂生活污水排入市政污水管网，接管污水处理厂集中处理，不单独设置排污口，不属于《江苏省太湖水污染防治条例》第四十三条</w:t>
                  </w:r>
                  <w:r>
                    <w:rPr>
                      <w:rFonts w:hint="eastAsia"/>
                      <w:bCs/>
                      <w:color w:val="auto"/>
                      <w:sz w:val="21"/>
                      <w:szCs w:val="21"/>
                      <w:lang w:eastAsia="zh-CN"/>
                    </w:rPr>
                    <w:t>、</w:t>
                  </w:r>
                  <w:r>
                    <w:rPr>
                      <w:rFonts w:hint="eastAsia"/>
                      <w:bCs/>
                      <w:color w:val="auto"/>
                      <w:sz w:val="21"/>
                      <w:szCs w:val="21"/>
                      <w:lang w:val="en-US" w:eastAsia="zh-CN"/>
                    </w:rPr>
                    <w:t>第四十五条</w:t>
                  </w:r>
                  <w:r>
                    <w:rPr>
                      <w:bCs/>
                      <w:color w:val="auto"/>
                      <w:sz w:val="21"/>
                      <w:szCs w:val="21"/>
                    </w:rPr>
                    <w:t>规定的太湖流域禁止的行为</w:t>
                  </w:r>
                </w:p>
              </w:tc>
              <w:tc>
                <w:tcPr>
                  <w:tcW w:w="575" w:type="dxa"/>
                  <w:vMerge w:val="restart"/>
                  <w:noWrap w:val="0"/>
                  <w:vAlign w:val="center"/>
                </w:tcPr>
                <w:p w14:paraId="703AF320">
                  <w:pPr>
                    <w:keepNext w:val="0"/>
                    <w:keepLines w:val="0"/>
                    <w:pageBreakBefore w:val="0"/>
                    <w:kinsoku/>
                    <w:wordWrap/>
                    <w:overflowPunct/>
                    <w:topLinePunct w:val="0"/>
                    <w:bidi w:val="0"/>
                    <w:snapToGrid w:val="0"/>
                    <w:ind w:left="21" w:leftChars="10" w:right="21" w:rightChars="10"/>
                    <w:jc w:val="center"/>
                    <w:textAlignment w:val="auto"/>
                    <w:rPr>
                      <w:rFonts w:hint="default" w:eastAsia="宋体"/>
                      <w:b/>
                      <w:color w:val="auto"/>
                      <w:sz w:val="21"/>
                      <w:szCs w:val="21"/>
                      <w:lang w:val="en-US" w:eastAsia="zh-CN"/>
                    </w:rPr>
                  </w:pPr>
                  <w:r>
                    <w:rPr>
                      <w:rFonts w:hint="eastAsia"/>
                      <w:b w:val="0"/>
                      <w:bCs/>
                      <w:color w:val="auto"/>
                      <w:sz w:val="21"/>
                      <w:szCs w:val="21"/>
                      <w:lang w:val="en-US" w:eastAsia="zh-CN"/>
                    </w:rPr>
                    <w:t>符合</w:t>
                  </w:r>
                </w:p>
              </w:tc>
            </w:tr>
            <w:tr w14:paraId="521B7E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879" w:type="dxa"/>
                  <w:vMerge w:val="continue"/>
                  <w:noWrap w:val="0"/>
                  <w:vAlign w:val="center"/>
                </w:tcPr>
                <w:p w14:paraId="742B6093">
                  <w:pPr>
                    <w:keepNext w:val="0"/>
                    <w:keepLines w:val="0"/>
                    <w:pageBreakBefore w:val="0"/>
                    <w:kinsoku/>
                    <w:wordWrap/>
                    <w:overflowPunct/>
                    <w:topLinePunct w:val="0"/>
                    <w:bidi w:val="0"/>
                    <w:snapToGrid w:val="0"/>
                    <w:ind w:left="21" w:leftChars="10" w:right="21" w:rightChars="10"/>
                    <w:jc w:val="both"/>
                    <w:textAlignment w:val="auto"/>
                    <w:rPr>
                      <w:rFonts w:hint="default" w:ascii="Times New Roman" w:hAnsi="Times New Roman" w:cs="Times New Roman"/>
                      <w:bCs/>
                      <w:snapToGrid w:val="0"/>
                      <w:color w:val="auto"/>
                      <w:kern w:val="0"/>
                      <w:sz w:val="21"/>
                      <w:szCs w:val="21"/>
                    </w:rPr>
                  </w:pPr>
                </w:p>
              </w:tc>
              <w:tc>
                <w:tcPr>
                  <w:tcW w:w="587" w:type="dxa"/>
                  <w:noWrap w:val="0"/>
                  <w:vAlign w:val="center"/>
                </w:tcPr>
                <w:p w14:paraId="381FC96D">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rFonts w:hint="eastAsia"/>
                      <w:bCs/>
                      <w:color w:val="auto"/>
                      <w:sz w:val="21"/>
                      <w:szCs w:val="21"/>
                      <w:lang w:val="en-US" w:eastAsia="zh-CN"/>
                    </w:rPr>
                    <w:t>第四十五条</w:t>
                  </w:r>
                </w:p>
                <w:p w14:paraId="33D66F56">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p>
              </w:tc>
              <w:tc>
                <w:tcPr>
                  <w:tcW w:w="4003" w:type="dxa"/>
                  <w:noWrap w:val="0"/>
                  <w:vAlign w:val="center"/>
                </w:tcPr>
                <w:p w14:paraId="5ADA61F4">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rFonts w:hint="eastAsia"/>
                      <w:bCs/>
                      <w:color w:val="auto"/>
                      <w:sz w:val="21"/>
                      <w:szCs w:val="21"/>
                      <w:lang w:val="en-US" w:eastAsia="zh-CN"/>
                    </w:rPr>
                    <w:t xml:space="preserve">太湖流域二级保护区禁止下列行为： </w:t>
                  </w:r>
                </w:p>
                <w:p w14:paraId="1515AF1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rFonts w:hint="eastAsia"/>
                      <w:bCs/>
                      <w:color w:val="auto"/>
                      <w:sz w:val="21"/>
                      <w:szCs w:val="21"/>
                      <w:lang w:val="en-US" w:eastAsia="zh-CN"/>
                    </w:rPr>
                    <w:t xml:space="preserve">（一）新建、扩建化工、医药生产项目； </w:t>
                  </w:r>
                </w:p>
                <w:p w14:paraId="74704E7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rFonts w:hint="eastAsia"/>
                      <w:bCs/>
                      <w:color w:val="auto"/>
                      <w:sz w:val="21"/>
                      <w:szCs w:val="21"/>
                      <w:lang w:val="en-US" w:eastAsia="zh-CN"/>
                    </w:rPr>
                    <w:t xml:space="preserve">（二）新建、扩建污水集中处理设施排污口以外的排污口； </w:t>
                  </w:r>
                </w:p>
                <w:p w14:paraId="749FFF0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rFonts w:hint="eastAsia"/>
                      <w:bCs/>
                      <w:color w:val="auto"/>
                      <w:sz w:val="21"/>
                      <w:szCs w:val="21"/>
                      <w:lang w:val="en-US" w:eastAsia="zh-CN"/>
                    </w:rPr>
                    <w:t xml:space="preserve">（三）扩大水产养殖规模； </w:t>
                  </w:r>
                </w:p>
                <w:p w14:paraId="28EF587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420" w:firstLineChars="200"/>
                    <w:jc w:val="both"/>
                    <w:textAlignment w:val="auto"/>
                    <w:rPr>
                      <w:bCs/>
                      <w:color w:val="auto"/>
                      <w:sz w:val="21"/>
                      <w:szCs w:val="21"/>
                    </w:rPr>
                  </w:pPr>
                  <w:r>
                    <w:rPr>
                      <w:rFonts w:hint="eastAsia"/>
                      <w:bCs/>
                      <w:color w:val="auto"/>
                      <w:sz w:val="21"/>
                      <w:szCs w:val="21"/>
                      <w:lang w:val="en-US" w:eastAsia="zh-CN"/>
                    </w:rPr>
                    <w:t>（四）法律、法规禁止的其他行为。</w:t>
                  </w:r>
                </w:p>
              </w:tc>
              <w:tc>
                <w:tcPr>
                  <w:tcW w:w="1967" w:type="dxa"/>
                  <w:vMerge w:val="continue"/>
                  <w:noWrap w:val="0"/>
                  <w:vAlign w:val="center"/>
                </w:tcPr>
                <w:p w14:paraId="6720EFE7">
                  <w:pPr>
                    <w:keepNext w:val="0"/>
                    <w:keepLines w:val="0"/>
                    <w:pageBreakBefore w:val="0"/>
                    <w:widowControl w:val="0"/>
                    <w:kinsoku/>
                    <w:wordWrap/>
                    <w:overflowPunct/>
                    <w:topLinePunct w:val="0"/>
                    <w:bidi w:val="0"/>
                    <w:snapToGrid w:val="0"/>
                    <w:spacing w:line="260" w:lineRule="exact"/>
                    <w:ind w:right="42" w:rightChars="20"/>
                    <w:jc w:val="both"/>
                    <w:textAlignment w:val="auto"/>
                    <w:rPr>
                      <w:bCs/>
                      <w:color w:val="auto"/>
                      <w:sz w:val="21"/>
                      <w:szCs w:val="21"/>
                    </w:rPr>
                  </w:pPr>
                </w:p>
              </w:tc>
              <w:tc>
                <w:tcPr>
                  <w:tcW w:w="575" w:type="dxa"/>
                  <w:vMerge w:val="continue"/>
                  <w:noWrap w:val="0"/>
                  <w:vAlign w:val="center"/>
                </w:tcPr>
                <w:p w14:paraId="44FAB6CF">
                  <w:pPr>
                    <w:keepNext w:val="0"/>
                    <w:keepLines w:val="0"/>
                    <w:pageBreakBefore w:val="0"/>
                    <w:kinsoku/>
                    <w:wordWrap/>
                    <w:overflowPunct/>
                    <w:topLinePunct w:val="0"/>
                    <w:bidi w:val="0"/>
                    <w:snapToGrid w:val="0"/>
                    <w:ind w:left="21" w:leftChars="10" w:right="21" w:rightChars="10"/>
                    <w:jc w:val="center"/>
                    <w:textAlignment w:val="auto"/>
                    <w:rPr>
                      <w:rFonts w:hint="eastAsia"/>
                      <w:b w:val="0"/>
                      <w:bCs/>
                      <w:color w:val="auto"/>
                      <w:sz w:val="21"/>
                      <w:szCs w:val="21"/>
                      <w:lang w:val="en-US" w:eastAsia="zh-CN"/>
                    </w:rPr>
                  </w:pPr>
                </w:p>
              </w:tc>
            </w:tr>
            <w:tr w14:paraId="196D84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879" w:type="dxa"/>
                  <w:vMerge w:val="restart"/>
                  <w:noWrap w:val="0"/>
                  <w:vAlign w:val="center"/>
                </w:tcPr>
                <w:p w14:paraId="4EAB6CD4">
                  <w:pPr>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bookmarkStart w:id="2" w:name="_Hlk111462901"/>
                  <w:r>
                    <w:rPr>
                      <w:color w:val="auto"/>
                      <w:sz w:val="21"/>
                      <w:szCs w:val="21"/>
                    </w:rPr>
                    <w:t>《太湖流域管理条例》</w:t>
                  </w:r>
                </w:p>
              </w:tc>
              <w:tc>
                <w:tcPr>
                  <w:tcW w:w="587" w:type="dxa"/>
                  <w:noWrap w:val="0"/>
                  <w:vAlign w:val="center"/>
                </w:tcPr>
                <w:p w14:paraId="28BFF06E">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bCs/>
                      <w:color w:val="auto"/>
                      <w:sz w:val="21"/>
                      <w:szCs w:val="21"/>
                    </w:rPr>
                    <w:t>第二十八条</w:t>
                  </w:r>
                </w:p>
              </w:tc>
              <w:tc>
                <w:tcPr>
                  <w:tcW w:w="4003" w:type="dxa"/>
                  <w:noWrap w:val="0"/>
                  <w:vAlign w:val="center"/>
                </w:tcPr>
                <w:p w14:paraId="438C1967">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排污单位排放水污染物，不得超过经核定的水污染物排放总量，并应当按照规定设置便于检查、采样的规范化排污口，悬挂标志牌；不得私设暗管或者采取其他规避监管的方式排放水污染物。</w:t>
                  </w:r>
                </w:p>
                <w:p w14:paraId="08D7CB74">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禁止在太湖流域设置不符合国家产业政策和水环境综合治理要求的造纸、制革、酒精、淀粉、冶金、酿造、印染、电镀等排放水污染物的生产项目，现有的生产项目不能实现达标排放的，应当依法关闭。</w:t>
                  </w:r>
                </w:p>
                <w:p w14:paraId="46AF7465">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color w:val="auto"/>
                      <w:sz w:val="21"/>
                      <w:szCs w:val="21"/>
                    </w:rPr>
                  </w:pPr>
                  <w:r>
                    <w:rPr>
                      <w:bCs/>
                      <w:color w:val="auto"/>
                      <w:sz w:val="21"/>
                      <w:szCs w:val="21"/>
                    </w:rPr>
                    <w:t>在太湖流域新设企业应当符合国家规定的清洁生产要求，现有的企业尚未达到清洁生产要求的，应当按照清洁生产规划要求进行技术改造，两省一市人民政府应当加强监督检查。</w:t>
                  </w:r>
                </w:p>
              </w:tc>
              <w:tc>
                <w:tcPr>
                  <w:tcW w:w="1967" w:type="dxa"/>
                  <w:vMerge w:val="restart"/>
                  <w:noWrap w:val="0"/>
                  <w:vAlign w:val="center"/>
                </w:tcPr>
                <w:p w14:paraId="22B03F74">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color w:val="auto"/>
                      <w:sz w:val="21"/>
                      <w:szCs w:val="21"/>
                    </w:rPr>
                  </w:pPr>
                  <w:r>
                    <w:rPr>
                      <w:bCs/>
                      <w:color w:val="auto"/>
                      <w:sz w:val="21"/>
                      <w:szCs w:val="21"/>
                    </w:rPr>
                    <w:t>本项目不属于</w:t>
                  </w:r>
                  <w:r>
                    <w:rPr>
                      <w:color w:val="auto"/>
                      <w:sz w:val="21"/>
                      <w:szCs w:val="21"/>
                    </w:rPr>
                    <w:t>《太湖流域管理条例》</w:t>
                  </w:r>
                  <w:r>
                    <w:rPr>
                      <w:bCs/>
                      <w:color w:val="auto"/>
                      <w:sz w:val="21"/>
                      <w:szCs w:val="21"/>
                    </w:rPr>
                    <w:t>第二十八条、第二十九条，第三十条规定的禁止的行为。</w:t>
                  </w:r>
                </w:p>
              </w:tc>
              <w:tc>
                <w:tcPr>
                  <w:tcW w:w="575" w:type="dxa"/>
                  <w:vMerge w:val="restart"/>
                  <w:noWrap w:val="0"/>
                  <w:vAlign w:val="center"/>
                </w:tcPr>
                <w:p w14:paraId="09D348BE">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rFonts w:hint="eastAsia"/>
                      <w:b w:val="0"/>
                      <w:bCs/>
                      <w:color w:val="auto"/>
                      <w:sz w:val="21"/>
                      <w:szCs w:val="21"/>
                      <w:lang w:val="en-US" w:eastAsia="zh-CN"/>
                    </w:rPr>
                    <w:t>符合</w:t>
                  </w:r>
                </w:p>
              </w:tc>
            </w:tr>
            <w:tr w14:paraId="43B46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66" w:hRule="atLeast"/>
                <w:jc w:val="center"/>
              </w:trPr>
              <w:tc>
                <w:tcPr>
                  <w:tcW w:w="879" w:type="dxa"/>
                  <w:vMerge w:val="continue"/>
                  <w:noWrap w:val="0"/>
                  <w:vAlign w:val="center"/>
                </w:tcPr>
                <w:p w14:paraId="13649E99">
                  <w:pPr>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p>
              </w:tc>
              <w:tc>
                <w:tcPr>
                  <w:tcW w:w="587" w:type="dxa"/>
                  <w:noWrap w:val="0"/>
                  <w:vAlign w:val="center"/>
                </w:tcPr>
                <w:p w14:paraId="18E80120">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bCs/>
                      <w:color w:val="auto"/>
                      <w:sz w:val="21"/>
                      <w:szCs w:val="21"/>
                    </w:rPr>
                    <w:t>第二十九条</w:t>
                  </w:r>
                </w:p>
              </w:tc>
              <w:tc>
                <w:tcPr>
                  <w:tcW w:w="4003" w:type="dxa"/>
                  <w:noWrap w:val="0"/>
                  <w:vAlign w:val="center"/>
                </w:tcPr>
                <w:p w14:paraId="0CE2FCB8">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新孟河、望虞河以外的其他主要入太湖河道，自河口1万m上溯至5万m河道岸线内及其岸线两侧各1000m范围内，禁止下列行为：</w:t>
                  </w:r>
                </w:p>
                <w:p w14:paraId="7E428C46">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（一）新建、扩建化工、医药生产项目；</w:t>
                  </w:r>
                </w:p>
                <w:p w14:paraId="59CB9397">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（二）新建、扩建污水集中处理设施排污口以外的排污口；</w:t>
                  </w:r>
                </w:p>
                <w:p w14:paraId="1CDFA62A">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（三）扩大水产养殖规模</w:t>
                  </w:r>
                </w:p>
              </w:tc>
              <w:tc>
                <w:tcPr>
                  <w:tcW w:w="1967" w:type="dxa"/>
                  <w:vMerge w:val="continue"/>
                  <w:noWrap w:val="0"/>
                  <w:vAlign w:val="center"/>
                </w:tcPr>
                <w:p w14:paraId="631B30D1">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0A260BAE">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p>
              </w:tc>
            </w:tr>
            <w:tr w14:paraId="2FE171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49" w:hRule="atLeast"/>
                <w:jc w:val="center"/>
              </w:trPr>
              <w:tc>
                <w:tcPr>
                  <w:tcW w:w="879" w:type="dxa"/>
                  <w:vMerge w:val="continue"/>
                  <w:noWrap w:val="0"/>
                  <w:vAlign w:val="center"/>
                </w:tcPr>
                <w:p w14:paraId="4C7C3034">
                  <w:pPr>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p>
              </w:tc>
              <w:tc>
                <w:tcPr>
                  <w:tcW w:w="587" w:type="dxa"/>
                  <w:noWrap w:val="0"/>
                  <w:vAlign w:val="center"/>
                </w:tcPr>
                <w:p w14:paraId="3A4F8CCB">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bCs/>
                      <w:color w:val="auto"/>
                      <w:sz w:val="21"/>
                      <w:szCs w:val="21"/>
                    </w:rPr>
                    <w:t>第三十条</w:t>
                  </w:r>
                </w:p>
              </w:tc>
              <w:tc>
                <w:tcPr>
                  <w:tcW w:w="4003" w:type="dxa"/>
                  <w:noWrap w:val="0"/>
                  <w:vAlign w:val="center"/>
                </w:tcPr>
                <w:p w14:paraId="650B4DF1">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太湖岸线内和岸线周边5000m范围内，淀山湖岸线内和岸线周边2000m范围内，太浦河、新孟河、望虞河岸线内和岸线两侧各1000m范围内，其他主要入太湖河道自河口上溯至1万m河道岸线内及其岸线两侧各1000m范围内，禁止下列行为：</w:t>
                  </w:r>
                </w:p>
                <w:p w14:paraId="7B4BEAB1">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（一）设置剧毒物质、危险化学品的贮存、输送设施和废物回收场、垃圾场；</w:t>
                  </w:r>
                </w:p>
                <w:p w14:paraId="7EF26BF6">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（二）设置水上餐饮经营设施；</w:t>
                  </w:r>
                </w:p>
                <w:p w14:paraId="7616B0FA">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（三）新建、扩建高尔夫球场；</w:t>
                  </w:r>
                </w:p>
                <w:p w14:paraId="101F3F90">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（四）新建、扩建畜禽养殖场；</w:t>
                  </w:r>
                </w:p>
                <w:p w14:paraId="583596AC">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（五）新建、扩建向水体排放污染物的建设项目；</w:t>
                  </w:r>
                </w:p>
                <w:p w14:paraId="61715303">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（六）本条例第二十九条规定的行为。</w:t>
                  </w:r>
                </w:p>
                <w:p w14:paraId="44609909">
                  <w:pPr>
                    <w:keepNext w:val="0"/>
                    <w:keepLines w:val="0"/>
                    <w:pageBreakBefore w:val="0"/>
                    <w:widowControl w:val="0"/>
                    <w:kinsoku/>
                    <w:wordWrap/>
                    <w:overflowPunct/>
                    <w:topLinePunct w:val="0"/>
                    <w:bidi w:val="0"/>
                    <w:adjustRightInd/>
                    <w:snapToGrid w:val="0"/>
                    <w:spacing w:line="260" w:lineRule="exact"/>
                    <w:ind w:left="42" w:leftChars="20" w:right="42" w:rightChars="20" w:firstLine="420" w:firstLineChars="200"/>
                    <w:jc w:val="both"/>
                    <w:textAlignment w:val="auto"/>
                    <w:rPr>
                      <w:bCs/>
                      <w:color w:val="auto"/>
                      <w:sz w:val="21"/>
                      <w:szCs w:val="21"/>
                    </w:rPr>
                  </w:pPr>
                  <w:r>
                    <w:rPr>
                      <w:bCs/>
                      <w:color w:val="auto"/>
                      <w:sz w:val="21"/>
                      <w:szCs w:val="21"/>
                    </w:rPr>
                    <w:t>已经设置前款第一项、第二项规定设施的，当地县级人民政府应当责令拆除或者关闭</w:t>
                  </w:r>
                </w:p>
              </w:tc>
              <w:tc>
                <w:tcPr>
                  <w:tcW w:w="1967" w:type="dxa"/>
                  <w:vMerge w:val="continue"/>
                  <w:noWrap w:val="0"/>
                  <w:vAlign w:val="center"/>
                </w:tcPr>
                <w:p w14:paraId="3752B5A7">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274A43D2">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p>
              </w:tc>
            </w:tr>
            <w:tr w14:paraId="1AA80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879" w:type="dxa"/>
                  <w:vMerge w:val="restart"/>
                  <w:noWrap w:val="0"/>
                  <w:vAlign w:val="center"/>
                </w:tcPr>
                <w:p w14:paraId="5E75A798">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《江苏省大气污染物防治条例》</w:t>
                  </w:r>
                </w:p>
              </w:tc>
              <w:tc>
                <w:tcPr>
                  <w:tcW w:w="587" w:type="dxa"/>
                  <w:noWrap w:val="0"/>
                  <w:vAlign w:val="center"/>
                </w:tcPr>
                <w:p w14:paraId="5AC40762">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bCs/>
                      <w:color w:val="auto"/>
                      <w:sz w:val="21"/>
                      <w:szCs w:val="21"/>
                    </w:rPr>
                    <w:t>第三十八条</w:t>
                  </w:r>
                </w:p>
              </w:tc>
              <w:tc>
                <w:tcPr>
                  <w:tcW w:w="4003" w:type="dxa"/>
                  <w:noWrap w:val="0"/>
                  <w:vAlign w:val="center"/>
                </w:tcPr>
                <w:p w14:paraId="36FB9B4C">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rFonts w:hint="eastAsia"/>
                      <w:bCs/>
                      <w:color w:val="auto"/>
                      <w:sz w:val="21"/>
                      <w:szCs w:val="21"/>
                      <w:lang w:val="en-US" w:eastAsia="zh-CN"/>
                    </w:rPr>
                    <w:t>在生产经营过程中产生有毒有害大气污染物的，排污单位应当安装收集净化装置或者采取其他措施，达到国家和省规定的排放标准或者其他相关要求。禁止直接排放有毒有害大气污染物。</w:t>
                  </w:r>
                </w:p>
              </w:tc>
              <w:tc>
                <w:tcPr>
                  <w:tcW w:w="1967" w:type="dxa"/>
                  <w:vMerge w:val="restart"/>
                  <w:noWrap w:val="0"/>
                  <w:vAlign w:val="center"/>
                </w:tcPr>
                <w:p w14:paraId="5039F3E9">
                  <w:pPr>
                    <w:keepNext w:val="0"/>
                    <w:keepLines w:val="0"/>
                    <w:pageBreakBefore w:val="0"/>
                    <w:widowControl w:val="0"/>
                    <w:kinsoku/>
                    <w:wordWrap/>
                    <w:overflowPunct/>
                    <w:topLinePunct w:val="0"/>
                    <w:autoSpaceDE/>
                    <w:autoSpaceDN/>
                    <w:bidi w:val="0"/>
                    <w:adjustRightInd/>
                    <w:snapToGrid w:val="0"/>
                    <w:spacing w:line="260" w:lineRule="exact"/>
                    <w:ind w:left="42" w:leftChars="20" w:right="42" w:rightChars="20"/>
                    <w:jc w:val="both"/>
                    <w:textAlignment w:val="auto"/>
                    <w:rPr>
                      <w:rFonts w:hint="eastAsia" w:eastAsia="宋体"/>
                      <w:bCs/>
                      <w:color w:val="FF0000"/>
                      <w:sz w:val="21"/>
                      <w:szCs w:val="21"/>
                      <w:lang w:eastAsia="zh-CN"/>
                    </w:rPr>
                  </w:pPr>
                  <w:r>
                    <w:rPr>
                      <w:rFonts w:hint="default"/>
                      <w:bCs/>
                      <w:color w:val="000000" w:themeColor="text1"/>
                      <w:sz w:val="21"/>
                      <w:szCs w:val="21"/>
                      <w:lang w:val="en-US" w:eastAsia="zh-CN"/>
                    </w:rPr>
                    <w:t>本项目</w:t>
                  </w:r>
                  <w:r>
                    <w:rPr>
                      <w:rFonts w:hint="eastAsia"/>
                      <w:bCs/>
                      <w:color w:val="000000" w:themeColor="text1"/>
                      <w:sz w:val="21"/>
                      <w:szCs w:val="21"/>
                      <w:lang w:val="en-US" w:eastAsia="zh-CN"/>
                    </w:rPr>
                    <w:t>挤出环节产生的有机废气经一套“二级活性炭吸附装置”处理后通过一根25米高排气筒（DA001）排放，可</w:t>
                  </w:r>
                  <w:r>
                    <w:rPr>
                      <w:bCs/>
                      <w:color w:val="000000" w:themeColor="text1"/>
                      <w:sz w:val="21"/>
                      <w:szCs w:val="21"/>
                    </w:rPr>
                    <w:t>减少挥发性有机物排放，与文件要求相符</w:t>
                  </w:r>
                  <w:r>
                    <w:rPr>
                      <w:rFonts w:hint="eastAsia"/>
                      <w:bCs/>
                      <w:color w:val="000000" w:themeColor="text1"/>
                      <w:sz w:val="21"/>
                      <w:szCs w:val="21"/>
                      <w:lang w:eastAsia="zh-CN"/>
                    </w:rPr>
                    <w:t>。</w:t>
                  </w:r>
                </w:p>
              </w:tc>
              <w:tc>
                <w:tcPr>
                  <w:tcW w:w="575" w:type="dxa"/>
                  <w:vMerge w:val="restart"/>
                  <w:noWrap w:val="0"/>
                  <w:vAlign w:val="center"/>
                </w:tcPr>
                <w:p w14:paraId="27802BFE">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rFonts w:hint="eastAsia"/>
                      <w:b w:val="0"/>
                      <w:bCs/>
                      <w:color w:val="auto"/>
                      <w:sz w:val="21"/>
                      <w:szCs w:val="21"/>
                      <w:lang w:val="en-US" w:eastAsia="zh-CN"/>
                    </w:rPr>
                    <w:t>符合</w:t>
                  </w:r>
                </w:p>
              </w:tc>
            </w:tr>
            <w:tr w14:paraId="3D938C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879" w:type="dxa"/>
                  <w:vMerge w:val="continue"/>
                  <w:noWrap w:val="0"/>
                  <w:vAlign w:val="center"/>
                </w:tcPr>
                <w:p w14:paraId="486C23AA">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587" w:type="dxa"/>
                  <w:noWrap w:val="0"/>
                  <w:vAlign w:val="center"/>
                </w:tcPr>
                <w:p w14:paraId="7B6DB02E">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r>
                    <w:rPr>
                      <w:bCs/>
                      <w:color w:val="auto"/>
                      <w:sz w:val="21"/>
                      <w:szCs w:val="21"/>
                    </w:rPr>
                    <w:t>第三十</w:t>
                  </w:r>
                  <w:r>
                    <w:rPr>
                      <w:rFonts w:hint="eastAsia"/>
                      <w:bCs/>
                      <w:color w:val="auto"/>
                      <w:sz w:val="21"/>
                      <w:szCs w:val="21"/>
                      <w:lang w:val="en-US" w:eastAsia="zh-CN"/>
                    </w:rPr>
                    <w:t>九</w:t>
                  </w:r>
                  <w:r>
                    <w:rPr>
                      <w:bCs/>
                      <w:color w:val="auto"/>
                      <w:sz w:val="21"/>
                      <w:szCs w:val="21"/>
                    </w:rPr>
                    <w:t>条</w:t>
                  </w:r>
                </w:p>
              </w:tc>
              <w:tc>
                <w:tcPr>
                  <w:tcW w:w="4003" w:type="dxa"/>
                  <w:noWrap w:val="0"/>
                  <w:vAlign w:val="center"/>
                </w:tcPr>
                <w:p w14:paraId="54721EBB">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rFonts w:hint="eastAsia"/>
                      <w:bCs/>
                      <w:color w:val="auto"/>
                      <w:sz w:val="21"/>
                      <w:szCs w:val="21"/>
                      <w:lang w:val="en-US" w:eastAsia="zh-CN"/>
                    </w:rPr>
                    <w:t>产</w:t>
                  </w:r>
                  <w:r>
                    <w:rPr>
                      <w:bCs/>
                      <w:color w:val="auto"/>
                      <w:sz w:val="21"/>
                      <w:szCs w:val="21"/>
                    </w:rPr>
                    <w:t>生挥发性有机物废气的生产经营活动，应当在密闭空间或者设备中进行，并设置废气收集和处理系统等污染防治设施，保持其正常使用；造船等无法在密闭空间进行的生产经营活动，应当采取有效措施，减少挥发性有机物排放量。</w:t>
                  </w:r>
                </w:p>
                <w:p w14:paraId="4C68F58B">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石油、化工以及其他生产和使用有机溶剂的企业，应当建立泄漏检测与修复制度，对管道、设备进行日常维护、维修，及时收集处理泄漏物料。</w:t>
                  </w:r>
                </w:p>
                <w:p w14:paraId="38DE3EDE">
                  <w:pPr>
                    <w:keepNext w:val="0"/>
                    <w:keepLines w:val="0"/>
                    <w:pageBreakBefore w:val="0"/>
                    <w:widowControl w:val="0"/>
                    <w:kinsoku/>
                    <w:wordWrap/>
                    <w:overflowPunct/>
                    <w:topLinePunct w:val="0"/>
                    <w:bidi w:val="0"/>
                    <w:adjustRightInd/>
                    <w:snapToGrid w:val="0"/>
                    <w:spacing w:line="260" w:lineRule="exact"/>
                    <w:ind w:left="42" w:leftChars="20" w:right="42" w:rightChars="20"/>
                    <w:jc w:val="both"/>
                    <w:textAlignment w:val="auto"/>
                    <w:rPr>
                      <w:bCs/>
                      <w:color w:val="auto"/>
                      <w:sz w:val="21"/>
                      <w:szCs w:val="21"/>
                    </w:rPr>
                  </w:pPr>
                  <w:r>
                    <w:rPr>
                      <w:bCs/>
                      <w:color w:val="auto"/>
                      <w:sz w:val="21"/>
                      <w:szCs w:val="21"/>
                    </w:rPr>
                    <w:t>省环境保护行政主管部门应当向社会公布重点控制的挥发性有机物名录。</w:t>
                  </w:r>
                </w:p>
              </w:tc>
              <w:tc>
                <w:tcPr>
                  <w:tcW w:w="1967" w:type="dxa"/>
                  <w:vMerge w:val="continue"/>
                  <w:noWrap w:val="0"/>
                  <w:vAlign w:val="center"/>
                </w:tcPr>
                <w:p w14:paraId="2B2A86F2">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bCs/>
                      <w:color w:val="FF0000"/>
                      <w:sz w:val="21"/>
                      <w:szCs w:val="21"/>
                    </w:rPr>
                  </w:pPr>
                </w:p>
              </w:tc>
              <w:tc>
                <w:tcPr>
                  <w:tcW w:w="575" w:type="dxa"/>
                  <w:vMerge w:val="continue"/>
                  <w:noWrap w:val="0"/>
                  <w:vAlign w:val="center"/>
                </w:tcPr>
                <w:p w14:paraId="7F4BFDF9">
                  <w:pPr>
                    <w:keepNext w:val="0"/>
                    <w:keepLines w:val="0"/>
                    <w:pageBreakBefore w:val="0"/>
                    <w:kinsoku/>
                    <w:wordWrap/>
                    <w:overflowPunct/>
                    <w:topLinePunct w:val="0"/>
                    <w:bidi w:val="0"/>
                    <w:snapToGrid w:val="0"/>
                    <w:ind w:left="21" w:leftChars="10" w:right="21" w:rightChars="10"/>
                    <w:jc w:val="center"/>
                    <w:textAlignment w:val="auto"/>
                    <w:rPr>
                      <w:bCs/>
                      <w:color w:val="auto"/>
                      <w:sz w:val="21"/>
                      <w:szCs w:val="21"/>
                    </w:rPr>
                  </w:pPr>
                </w:p>
              </w:tc>
            </w:tr>
            <w:tr w14:paraId="66C2D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879" w:type="dxa"/>
                  <w:noWrap w:val="0"/>
                  <w:vAlign w:val="center"/>
                </w:tcPr>
                <w:p w14:paraId="04C45D00">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《江苏省重点行业挥发性有机物污染控制指南》</w:t>
                  </w:r>
                </w:p>
                <w:p w14:paraId="7227E225">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苏环办[2014]128号</w:t>
                  </w:r>
                </w:p>
              </w:tc>
              <w:tc>
                <w:tcPr>
                  <w:tcW w:w="587" w:type="dxa"/>
                  <w:noWrap w:val="0"/>
                  <w:vAlign w:val="center"/>
                </w:tcPr>
                <w:p w14:paraId="6DD990A8">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一、总体要求</w:t>
                  </w:r>
                </w:p>
              </w:tc>
              <w:tc>
                <w:tcPr>
                  <w:tcW w:w="4003" w:type="dxa"/>
                  <w:noWrap w:val="0"/>
                  <w:vAlign w:val="center"/>
                </w:tcPr>
                <w:p w14:paraId="706AA098">
                  <w:pPr>
                    <w:jc w:val="both"/>
                    <w:rPr>
                      <w:color w:val="auto"/>
                      <w:sz w:val="21"/>
                      <w:szCs w:val="21"/>
                    </w:rPr>
                  </w:pPr>
                  <w:r>
                    <w:rPr>
                      <w:rFonts w:hint="default" w:ascii="Times New Roman" w:hAnsi="Times New Roman" w:cs="Times New Roman"/>
                      <w:color w:val="auto"/>
                      <w:sz w:val="21"/>
                      <w:szCs w:val="21"/>
                    </w:rPr>
                    <w:t>确保VOCs总去除率满足管理要求，其中有机化工、医药化工、橡胶和塑料制品、溶剂型涂料表面涂装、包装印刷业的VOCs总收集</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净化处理率均不低于90%，对含尘、含气溶胶、高湿废气，在采用活性炭吸附、催化燃烧、RTO 焚烧、低温等离子等工艺处理前应先采用高效除尘、除雾等装置进行预处理</w:t>
                  </w:r>
                  <w:r>
                    <w:rPr>
                      <w:rFonts w:hint="default" w:ascii="Times New Roman" w:hAnsi="Times New Roman" w:cs="Times New Roman"/>
                      <w:color w:val="auto"/>
                      <w:sz w:val="21"/>
                      <w:szCs w:val="21"/>
                      <w:lang w:eastAsia="zh-CN"/>
                    </w:rPr>
                    <w:t>。</w:t>
                  </w:r>
                </w:p>
              </w:tc>
              <w:tc>
                <w:tcPr>
                  <w:tcW w:w="1967" w:type="dxa"/>
                  <w:noWrap w:val="0"/>
                  <w:vAlign w:val="center"/>
                </w:tcPr>
                <w:p w14:paraId="0B0B8EE7">
                  <w:pPr>
                    <w:jc w:val="both"/>
                    <w:rPr>
                      <w:bCs/>
                      <w:color w:val="000000" w:themeColor="text1"/>
                      <w:sz w:val="21"/>
                      <w:szCs w:val="21"/>
                    </w:rPr>
                  </w:pPr>
                  <w:r>
                    <w:rPr>
                      <w:rFonts w:hint="default" w:ascii="Times New Roman" w:hAnsi="Times New Roman" w:cs="Times New Roman"/>
                      <w:color w:val="000000" w:themeColor="text1"/>
                      <w:sz w:val="21"/>
                      <w:szCs w:val="21"/>
                    </w:rPr>
                    <w:t>本项目有机废气收集效率达9</w:t>
                  </w:r>
                  <w:r>
                    <w:rPr>
                      <w:rFonts w:hint="eastAsia" w:ascii="Times New Roman" w:hAnsi="Times New Roman" w:cs="Times New Roman"/>
                      <w:color w:val="000000" w:themeColor="text1"/>
                      <w:sz w:val="21"/>
                      <w:szCs w:val="21"/>
                      <w:lang w:val="en-US" w:eastAsia="zh-CN"/>
                    </w:rPr>
                    <w:t>0</w:t>
                  </w:r>
                  <w:r>
                    <w:rPr>
                      <w:rFonts w:hint="default" w:ascii="Times New Roman" w:hAnsi="Times New Roman" w:cs="Times New Roman"/>
                      <w:color w:val="000000" w:themeColor="text1"/>
                      <w:sz w:val="21"/>
                      <w:szCs w:val="21"/>
                    </w:rPr>
                    <w:t>%，处理效率</w:t>
                  </w:r>
                  <w:r>
                    <w:rPr>
                      <w:rFonts w:hint="eastAsia" w:ascii="Times New Roman" w:hAnsi="Times New Roman" w:cs="Times New Roman"/>
                      <w:color w:val="000000" w:themeColor="text1"/>
                      <w:sz w:val="21"/>
                      <w:szCs w:val="21"/>
                      <w:lang w:eastAsia="zh-CN"/>
                    </w:rPr>
                    <w:t>达</w:t>
                  </w:r>
                  <w:r>
                    <w:rPr>
                      <w:rFonts w:hint="default" w:ascii="Times New Roman" w:hAnsi="Times New Roman" w:cs="Times New Roman"/>
                      <w:color w:val="000000" w:themeColor="text1"/>
                      <w:sz w:val="21"/>
                      <w:szCs w:val="21"/>
                    </w:rPr>
                    <w:t>90%</w:t>
                  </w:r>
                  <w:r>
                    <w:rPr>
                      <w:rFonts w:hint="eastAsia" w:cs="Times New Roman"/>
                      <w:color w:val="000000" w:themeColor="text1"/>
                      <w:sz w:val="21"/>
                      <w:szCs w:val="21"/>
                      <w:lang w:eastAsia="zh-CN"/>
                    </w:rPr>
                    <w:t>，</w:t>
                  </w:r>
                  <w:r>
                    <w:rPr>
                      <w:rFonts w:hint="default" w:ascii="Times New Roman" w:hAnsi="Times New Roman" w:cs="Times New Roman"/>
                      <w:color w:val="000000" w:themeColor="text1"/>
                      <w:sz w:val="21"/>
                      <w:szCs w:val="21"/>
                    </w:rPr>
                    <w:t>且采用</w:t>
                  </w:r>
                  <w:r>
                    <w:rPr>
                      <w:rFonts w:hint="eastAsia" w:ascii="Times New Roman" w:hAnsi="Times New Roman" w:cs="Times New Roman"/>
                      <w:color w:val="000000" w:themeColor="text1"/>
                      <w:sz w:val="21"/>
                      <w:szCs w:val="21"/>
                      <w:lang w:val="en-US" w:eastAsia="zh-CN"/>
                    </w:rPr>
                    <w:t>活性炭吸附装置</w:t>
                  </w:r>
                  <w:r>
                    <w:rPr>
                      <w:rFonts w:hint="default" w:ascii="Times New Roman" w:hAnsi="Times New Roman" w:cs="Times New Roman"/>
                      <w:color w:val="000000" w:themeColor="text1"/>
                      <w:sz w:val="21"/>
                      <w:szCs w:val="21"/>
                    </w:rPr>
                    <w:t>进行</w:t>
                  </w:r>
                  <w:r>
                    <w:rPr>
                      <w:rFonts w:hint="eastAsia" w:ascii="Times New Roman" w:hAnsi="Times New Roman" w:cs="Times New Roman"/>
                      <w:color w:val="000000" w:themeColor="text1"/>
                      <w:sz w:val="21"/>
                      <w:szCs w:val="21"/>
                      <w:lang w:val="en-US" w:eastAsia="zh-CN"/>
                    </w:rPr>
                    <w:t>有机</w:t>
                  </w:r>
                  <w:r>
                    <w:rPr>
                      <w:rFonts w:hint="default" w:ascii="Times New Roman" w:hAnsi="Times New Roman" w:cs="Times New Roman"/>
                      <w:color w:val="000000" w:themeColor="text1"/>
                      <w:sz w:val="21"/>
                      <w:szCs w:val="21"/>
                    </w:rPr>
                    <w:t>废气处理，可有效控制挥发性有机物的排放，减少废气污染物排放</w:t>
                  </w:r>
                  <w:r>
                    <w:rPr>
                      <w:rFonts w:hint="default" w:ascii="Times New Roman" w:hAnsi="Times New Roman" w:eastAsia="宋体" w:cs="Times New Roman"/>
                      <w:color w:val="000000" w:themeColor="text1"/>
                      <w:sz w:val="21"/>
                      <w:szCs w:val="21"/>
                      <w:lang w:val="en-US" w:eastAsia="zh-CN"/>
                    </w:rPr>
                    <w:t>。</w:t>
                  </w:r>
                </w:p>
              </w:tc>
              <w:tc>
                <w:tcPr>
                  <w:tcW w:w="575" w:type="dxa"/>
                  <w:noWrap w:val="0"/>
                  <w:vAlign w:val="center"/>
                </w:tcPr>
                <w:p w14:paraId="7559AB1D">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rFonts w:hint="eastAsia"/>
                      <w:color w:val="auto"/>
                      <w:sz w:val="21"/>
                      <w:szCs w:val="21"/>
                    </w:rPr>
                    <w:t>符合</w:t>
                  </w:r>
                </w:p>
              </w:tc>
            </w:tr>
            <w:tr w14:paraId="04478A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879" w:type="dxa"/>
                  <w:vMerge w:val="restart"/>
                  <w:noWrap w:val="0"/>
                  <w:vAlign w:val="center"/>
                </w:tcPr>
                <w:p w14:paraId="52FF3688">
                  <w:pPr>
                    <w:pStyle w:val="109"/>
                    <w:keepNext w:val="0"/>
                    <w:keepLines w:val="0"/>
                    <w:pageBreakBefore w:val="0"/>
                    <w:kinsoku/>
                    <w:wordWrap/>
                    <w:overflowPunct/>
                    <w:topLinePunct w:val="0"/>
                    <w:bidi w:val="0"/>
                    <w:ind w:left="21" w:leftChars="10" w:right="21" w:rightChars="10"/>
                    <w:jc w:val="both"/>
                    <w:textAlignment w:val="auto"/>
                    <w:rPr>
                      <w:color w:val="auto"/>
                      <w:sz w:val="21"/>
                      <w:szCs w:val="21"/>
                      <w:shd w:val="clear" w:color="auto" w:fill="FFFFFF"/>
                    </w:rPr>
                  </w:pPr>
                  <w:r>
                    <w:rPr>
                      <w:color w:val="auto"/>
                      <w:sz w:val="21"/>
                      <w:szCs w:val="21"/>
                      <w:shd w:val="clear" w:color="auto" w:fill="FFFFFF"/>
                    </w:rPr>
                    <w:t>《中华人民共和国长江保护法》</w:t>
                  </w:r>
                  <w:r>
                    <w:rPr>
                      <w:rFonts w:hint="default" w:ascii="Times New Roman" w:hAnsi="Times New Roman" w:eastAsia="宋体" w:cs="Times New Roman"/>
                      <w:color w:val="auto"/>
                      <w:sz w:val="21"/>
                      <w:szCs w:val="21"/>
                    </w:rPr>
                    <w:t>（2020年12月26日第十三届全国人民代表大会常务委员会第二十四次会议通过）</w:t>
                  </w:r>
                </w:p>
              </w:tc>
              <w:tc>
                <w:tcPr>
                  <w:tcW w:w="587" w:type="dxa"/>
                  <w:noWrap w:val="0"/>
                  <w:vAlign w:val="center"/>
                </w:tcPr>
                <w:p w14:paraId="31FCEEA4">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第二十条</w:t>
                  </w:r>
                </w:p>
              </w:tc>
              <w:tc>
                <w:tcPr>
                  <w:tcW w:w="4003" w:type="dxa"/>
                  <w:noWrap w:val="0"/>
                  <w:vAlign w:val="center"/>
                </w:tcPr>
                <w:p w14:paraId="4B626572">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长江流域国土空间开发利用活动应当符合国土空间用途管制要求，并依法取得规划许可。对不符合国土空间用途管制要求的，县级以上人民政府自然资源主管部门不得办理规划许可</w:t>
                  </w:r>
                </w:p>
              </w:tc>
              <w:tc>
                <w:tcPr>
                  <w:tcW w:w="1967" w:type="dxa"/>
                  <w:vMerge w:val="restart"/>
                  <w:noWrap w:val="0"/>
                  <w:vAlign w:val="center"/>
                </w:tcPr>
                <w:p w14:paraId="07FD0AB8">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r>
                    <w:rPr>
                      <w:bCs/>
                      <w:color w:val="auto"/>
                      <w:sz w:val="21"/>
                      <w:szCs w:val="21"/>
                    </w:rPr>
                    <w:t>本项目符合用地规划，不属于《中华人民共和国长江保护法》中禁止、限制活动。</w:t>
                  </w:r>
                </w:p>
              </w:tc>
              <w:tc>
                <w:tcPr>
                  <w:tcW w:w="575" w:type="dxa"/>
                  <w:vMerge w:val="restart"/>
                  <w:noWrap w:val="0"/>
                  <w:vAlign w:val="center"/>
                </w:tcPr>
                <w:p w14:paraId="4B6B2B97">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符合</w:t>
                  </w:r>
                </w:p>
              </w:tc>
            </w:tr>
            <w:tr w14:paraId="1D830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879" w:type="dxa"/>
                  <w:vMerge w:val="continue"/>
                  <w:noWrap w:val="0"/>
                  <w:vAlign w:val="center"/>
                </w:tcPr>
                <w:p w14:paraId="791A821B">
                  <w:pPr>
                    <w:pStyle w:val="109"/>
                    <w:keepNext w:val="0"/>
                    <w:keepLines w:val="0"/>
                    <w:pageBreakBefore w:val="0"/>
                    <w:kinsoku/>
                    <w:wordWrap/>
                    <w:overflowPunct/>
                    <w:topLinePunct w:val="0"/>
                    <w:bidi w:val="0"/>
                    <w:ind w:left="21" w:leftChars="10" w:right="21" w:rightChars="10"/>
                    <w:jc w:val="both"/>
                    <w:textAlignment w:val="auto"/>
                    <w:rPr>
                      <w:color w:val="auto"/>
                      <w:sz w:val="21"/>
                      <w:szCs w:val="21"/>
                      <w:shd w:val="clear" w:color="auto" w:fill="FFFFFF"/>
                    </w:rPr>
                  </w:pPr>
                </w:p>
              </w:tc>
              <w:tc>
                <w:tcPr>
                  <w:tcW w:w="587" w:type="dxa"/>
                  <w:noWrap w:val="0"/>
                  <w:vAlign w:val="center"/>
                </w:tcPr>
                <w:p w14:paraId="4D1AB7B1">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第二十六条</w:t>
                  </w:r>
                </w:p>
              </w:tc>
              <w:tc>
                <w:tcPr>
                  <w:tcW w:w="4003" w:type="dxa"/>
                  <w:noWrap w:val="0"/>
                  <w:vAlign w:val="center"/>
                </w:tcPr>
                <w:p w14:paraId="6C8997E3">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禁止在长江干支流岸线一公里范围内新建、扩建化工园区和化工项目。禁止在长江干流岸线三公里范围内和重要支流岸线一公里范围内新建、改建、扩建尾矿库；但是以提升安全、生态环境保护水平为目的的改建除外</w:t>
                  </w:r>
                </w:p>
              </w:tc>
              <w:tc>
                <w:tcPr>
                  <w:tcW w:w="1967" w:type="dxa"/>
                  <w:vMerge w:val="continue"/>
                  <w:noWrap w:val="0"/>
                  <w:vAlign w:val="center"/>
                </w:tcPr>
                <w:p w14:paraId="6BB59B97">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7B4CAA82">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p>
              </w:tc>
            </w:tr>
            <w:tr w14:paraId="5F62C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879" w:type="dxa"/>
                  <w:vMerge w:val="continue"/>
                  <w:noWrap w:val="0"/>
                  <w:vAlign w:val="center"/>
                </w:tcPr>
                <w:p w14:paraId="30DD4705">
                  <w:pPr>
                    <w:pStyle w:val="109"/>
                    <w:keepNext w:val="0"/>
                    <w:keepLines w:val="0"/>
                    <w:pageBreakBefore w:val="0"/>
                    <w:kinsoku/>
                    <w:wordWrap/>
                    <w:overflowPunct/>
                    <w:topLinePunct w:val="0"/>
                    <w:bidi w:val="0"/>
                    <w:ind w:left="21" w:leftChars="10" w:right="21" w:rightChars="10"/>
                    <w:jc w:val="both"/>
                    <w:textAlignment w:val="auto"/>
                    <w:rPr>
                      <w:color w:val="auto"/>
                      <w:sz w:val="21"/>
                      <w:szCs w:val="21"/>
                      <w:shd w:val="clear" w:color="auto" w:fill="FFFFFF"/>
                    </w:rPr>
                  </w:pPr>
                </w:p>
              </w:tc>
              <w:tc>
                <w:tcPr>
                  <w:tcW w:w="587" w:type="dxa"/>
                  <w:noWrap w:val="0"/>
                  <w:vAlign w:val="center"/>
                </w:tcPr>
                <w:p w14:paraId="4459144D">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第二十七条</w:t>
                  </w:r>
                </w:p>
              </w:tc>
              <w:tc>
                <w:tcPr>
                  <w:tcW w:w="4003" w:type="dxa"/>
                  <w:noWrap w:val="0"/>
                  <w:vAlign w:val="center"/>
                </w:tcPr>
                <w:p w14:paraId="4262362C">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严格限制在长江流域生态保护红线、自然保护地、水生生物重要栖息地水域实施航道整治工程；确需整治的，应当经科学论证，并依法办理相关手续</w:t>
                  </w:r>
                </w:p>
              </w:tc>
              <w:tc>
                <w:tcPr>
                  <w:tcW w:w="1967" w:type="dxa"/>
                  <w:vMerge w:val="continue"/>
                  <w:noWrap w:val="0"/>
                  <w:vAlign w:val="center"/>
                </w:tcPr>
                <w:p w14:paraId="4BF6A021">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7979AFE4">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p>
              </w:tc>
            </w:tr>
            <w:tr w14:paraId="6EA11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79" w:type="dxa"/>
                  <w:vMerge w:val="continue"/>
                  <w:noWrap w:val="0"/>
                  <w:vAlign w:val="center"/>
                </w:tcPr>
                <w:p w14:paraId="79AF0DAE">
                  <w:pPr>
                    <w:pStyle w:val="109"/>
                    <w:keepNext w:val="0"/>
                    <w:keepLines w:val="0"/>
                    <w:pageBreakBefore w:val="0"/>
                    <w:kinsoku/>
                    <w:wordWrap/>
                    <w:overflowPunct/>
                    <w:topLinePunct w:val="0"/>
                    <w:bidi w:val="0"/>
                    <w:ind w:left="21" w:leftChars="10" w:right="21" w:rightChars="10"/>
                    <w:jc w:val="both"/>
                    <w:textAlignment w:val="auto"/>
                    <w:rPr>
                      <w:color w:val="auto"/>
                      <w:sz w:val="21"/>
                      <w:szCs w:val="21"/>
                      <w:shd w:val="clear" w:color="auto" w:fill="FFFFFF"/>
                    </w:rPr>
                  </w:pPr>
                </w:p>
              </w:tc>
              <w:tc>
                <w:tcPr>
                  <w:tcW w:w="587" w:type="dxa"/>
                  <w:noWrap w:val="0"/>
                  <w:vAlign w:val="center"/>
                </w:tcPr>
                <w:p w14:paraId="5E724ABF">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第二十八条</w:t>
                  </w:r>
                </w:p>
              </w:tc>
              <w:tc>
                <w:tcPr>
                  <w:tcW w:w="4003" w:type="dxa"/>
                  <w:noWrap w:val="0"/>
                  <w:vAlign w:val="center"/>
                </w:tcPr>
                <w:p w14:paraId="1432E775">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禁止在长江流域禁止采砂区和禁止采砂期从事采砂活动</w:t>
                  </w:r>
                </w:p>
              </w:tc>
              <w:tc>
                <w:tcPr>
                  <w:tcW w:w="1967" w:type="dxa"/>
                  <w:vMerge w:val="continue"/>
                  <w:noWrap w:val="0"/>
                  <w:vAlign w:val="center"/>
                </w:tcPr>
                <w:p w14:paraId="12B978DB">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74B5CC8B">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p>
              </w:tc>
            </w:tr>
            <w:tr w14:paraId="4FA236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879" w:type="dxa"/>
                  <w:vMerge w:val="continue"/>
                  <w:noWrap w:val="0"/>
                  <w:vAlign w:val="center"/>
                </w:tcPr>
                <w:p w14:paraId="7F6E2601">
                  <w:pPr>
                    <w:pStyle w:val="109"/>
                    <w:keepNext w:val="0"/>
                    <w:keepLines w:val="0"/>
                    <w:pageBreakBefore w:val="0"/>
                    <w:kinsoku/>
                    <w:wordWrap/>
                    <w:overflowPunct/>
                    <w:topLinePunct w:val="0"/>
                    <w:bidi w:val="0"/>
                    <w:ind w:left="21" w:leftChars="10" w:right="21" w:rightChars="10"/>
                    <w:jc w:val="both"/>
                    <w:textAlignment w:val="auto"/>
                    <w:rPr>
                      <w:color w:val="auto"/>
                      <w:sz w:val="21"/>
                      <w:szCs w:val="21"/>
                      <w:shd w:val="clear" w:color="auto" w:fill="FFFFFF"/>
                    </w:rPr>
                  </w:pPr>
                </w:p>
              </w:tc>
              <w:tc>
                <w:tcPr>
                  <w:tcW w:w="587" w:type="dxa"/>
                  <w:noWrap w:val="0"/>
                  <w:vAlign w:val="center"/>
                </w:tcPr>
                <w:p w14:paraId="22CD8DE3">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第五十五条</w:t>
                  </w:r>
                </w:p>
              </w:tc>
              <w:tc>
                <w:tcPr>
                  <w:tcW w:w="4003" w:type="dxa"/>
                  <w:noWrap w:val="0"/>
                  <w:vAlign w:val="center"/>
                </w:tcPr>
                <w:p w14:paraId="0CBABEEF">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禁止违法利用、占用长江流域河湖岸线</w:t>
                  </w:r>
                </w:p>
              </w:tc>
              <w:tc>
                <w:tcPr>
                  <w:tcW w:w="1967" w:type="dxa"/>
                  <w:vMerge w:val="continue"/>
                  <w:noWrap w:val="0"/>
                  <w:vAlign w:val="center"/>
                </w:tcPr>
                <w:p w14:paraId="6FE9822F">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p>
              </w:tc>
              <w:tc>
                <w:tcPr>
                  <w:tcW w:w="575" w:type="dxa"/>
                  <w:vMerge w:val="continue"/>
                  <w:noWrap w:val="0"/>
                  <w:vAlign w:val="center"/>
                </w:tcPr>
                <w:p w14:paraId="485C8E4A">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p>
              </w:tc>
            </w:tr>
            <w:tr w14:paraId="3DC945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879" w:type="dxa"/>
                  <w:noWrap w:val="0"/>
                  <w:vAlign w:val="center"/>
                </w:tcPr>
                <w:p w14:paraId="582D29B5">
                  <w:pPr>
                    <w:pStyle w:val="109"/>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color w:val="auto"/>
                      <w:sz w:val="21"/>
                      <w:szCs w:val="21"/>
                      <w:shd w:val="clear" w:color="auto" w:fill="FFFFFF"/>
                    </w:rPr>
                  </w:pPr>
                  <w:r>
                    <w:rPr>
                      <w:rFonts w:hint="eastAsia"/>
                      <w:color w:val="auto"/>
                      <w:sz w:val="21"/>
                      <w:szCs w:val="21"/>
                      <w:shd w:val="clear" w:color="auto" w:fill="FFFFFF"/>
                      <w:lang w:eastAsia="zh-CN"/>
                    </w:rPr>
                    <w:t>《</w:t>
                  </w:r>
                  <w:r>
                    <w:rPr>
                      <w:color w:val="auto"/>
                      <w:sz w:val="21"/>
                      <w:szCs w:val="21"/>
                      <w:shd w:val="clear" w:color="auto" w:fill="FFFFFF"/>
                    </w:rPr>
                    <w:t>2020年挥发性有机物治理攻坚方案</w:t>
                  </w:r>
                  <w:r>
                    <w:rPr>
                      <w:rFonts w:hint="eastAsia"/>
                      <w:color w:val="auto"/>
                      <w:sz w:val="21"/>
                      <w:szCs w:val="21"/>
                      <w:shd w:val="clear" w:color="auto" w:fill="FFFFFF"/>
                      <w:lang w:eastAsia="zh-CN"/>
                    </w:rPr>
                    <w:t>》</w:t>
                  </w:r>
                  <w:r>
                    <w:rPr>
                      <w:rFonts w:hint="default" w:ascii="Times New Roman" w:hAnsi="Times New Roman" w:cs="Times New Roman"/>
                      <w:bCs/>
                      <w:snapToGrid w:val="0"/>
                      <w:color w:val="auto"/>
                      <w:kern w:val="0"/>
                      <w:sz w:val="21"/>
                      <w:szCs w:val="21"/>
                    </w:rPr>
                    <w:t>环大气[2020]33号</w:t>
                  </w:r>
                </w:p>
              </w:tc>
              <w:tc>
                <w:tcPr>
                  <w:tcW w:w="587" w:type="dxa"/>
                  <w:noWrap w:val="0"/>
                  <w:vAlign w:val="center"/>
                </w:tcPr>
                <w:p w14:paraId="4C4DA4B7">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color w:val="auto"/>
                      <w:sz w:val="21"/>
                      <w:szCs w:val="21"/>
                    </w:rPr>
                    <w:t>三、聚焦治污设施“三率”，提升综合治理效率</w:t>
                  </w:r>
                </w:p>
              </w:tc>
              <w:tc>
                <w:tcPr>
                  <w:tcW w:w="4003" w:type="dxa"/>
                  <w:noWrap w:val="0"/>
                  <w:vAlign w:val="center"/>
                </w:tcPr>
                <w:p w14:paraId="25505EED">
                  <w:pPr>
                    <w:pStyle w:val="109"/>
                    <w:keepNext w:val="0"/>
                    <w:keepLines w:val="0"/>
                    <w:pageBreakBefore w:val="0"/>
                    <w:widowControl w:val="0"/>
                    <w:kinsoku/>
                    <w:wordWrap/>
                    <w:overflowPunct/>
                    <w:topLinePunct w:val="0"/>
                    <w:bidi w:val="0"/>
                    <w:adjustRightInd/>
                    <w:spacing w:line="260" w:lineRule="exact"/>
                    <w:ind w:left="42" w:leftChars="20" w:right="42" w:rightChars="20"/>
                    <w:jc w:val="both"/>
                    <w:textAlignment w:val="auto"/>
                    <w:rPr>
                      <w:color w:val="auto"/>
                      <w:sz w:val="21"/>
                      <w:szCs w:val="21"/>
                    </w:rPr>
                  </w:pPr>
                  <w:r>
                    <w:rPr>
                      <w:color w:val="auto"/>
                      <w:sz w:val="21"/>
                      <w:szCs w:val="21"/>
                    </w:rPr>
                    <w:t>组织企业对现有VOCs废气收集率、治理设施同步运行率和去除率开展自查，重点关注单一采用光氧化、光催化、低温等离子、一次性活性炭吸附、喷淋吸收等工艺的治理设施，7月15日前完成。对达不到要求的VOCs收集、治理设施进行更换或升级改造，确保实现达标排放。除恶臭异味治理外，一般不采用低温等离子、光催化、光氧化等技术。将无组织排放转变为有组织排放进行控制，优先采用密闭设备、在密闭空间中操作或采用全密闭集气罩收集方式；对于采用局部集气罩的，应根据废气排放特点合理选择收集点位，距集气罩开口面最远处的VOCs无组织排放位置，控制风速不低于0.3米/秒，达不到要求的通过更换大功率风机、增设烟道风机、增加垂帘等方式及时改造采用活性炭吸附技术的，应选择碘值不低于800毫克/克的活性炭，并按设计要求足量添加、及时更换</w:t>
                  </w:r>
                </w:p>
              </w:tc>
              <w:tc>
                <w:tcPr>
                  <w:tcW w:w="1967" w:type="dxa"/>
                  <w:noWrap w:val="0"/>
                  <w:vAlign w:val="center"/>
                </w:tcPr>
                <w:p w14:paraId="07E61CDE">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r>
                    <w:rPr>
                      <w:rFonts w:hint="default"/>
                      <w:bCs/>
                      <w:color w:val="000000" w:themeColor="text1"/>
                      <w:sz w:val="21"/>
                      <w:szCs w:val="21"/>
                      <w:lang w:val="en-US" w:eastAsia="zh-CN"/>
                    </w:rPr>
                    <w:t>本项目</w:t>
                  </w:r>
                  <w:r>
                    <w:rPr>
                      <w:rFonts w:hint="eastAsia"/>
                      <w:bCs/>
                      <w:color w:val="000000" w:themeColor="text1"/>
                      <w:sz w:val="21"/>
                      <w:szCs w:val="21"/>
                      <w:lang w:val="en-US" w:eastAsia="zh-CN"/>
                    </w:rPr>
                    <w:t>挤出环节产生的有机废气经一套“二级活性炭吸附装置”处理后通过一根25米高排气筒（DA001）排放</w:t>
                  </w:r>
                  <w:r>
                    <w:rPr>
                      <w:color w:val="000000" w:themeColor="text1"/>
                      <w:sz w:val="21"/>
                      <w:szCs w:val="21"/>
                    </w:rPr>
                    <w:t>；</w:t>
                  </w:r>
                  <w:r>
                    <w:rPr>
                      <w:bCs/>
                      <w:color w:val="000000" w:themeColor="text1"/>
                      <w:sz w:val="21"/>
                      <w:szCs w:val="21"/>
                    </w:rPr>
                    <w:t>采用局部集气罩收集，距集气罩开口面最远处的VOCs无组织排放位置，控制风速不低于0.3米/秒。</w:t>
                  </w:r>
                  <w:r>
                    <w:rPr>
                      <w:rFonts w:hint="eastAsia"/>
                      <w:bCs/>
                      <w:color w:val="000000" w:themeColor="text1"/>
                      <w:sz w:val="21"/>
                      <w:szCs w:val="21"/>
                    </w:rPr>
                    <w:t>选择碘值不低于</w:t>
                  </w:r>
                  <w:r>
                    <w:rPr>
                      <w:bCs/>
                      <w:color w:val="000000" w:themeColor="text1"/>
                      <w:sz w:val="21"/>
                      <w:szCs w:val="21"/>
                    </w:rPr>
                    <w:t>800</w:t>
                  </w:r>
                  <w:r>
                    <w:rPr>
                      <w:rFonts w:hint="eastAsia"/>
                      <w:bCs/>
                      <w:color w:val="000000" w:themeColor="text1"/>
                      <w:sz w:val="21"/>
                      <w:szCs w:val="21"/>
                    </w:rPr>
                    <w:t>毫克/克的活性炭</w:t>
                  </w:r>
                  <w:r>
                    <w:rPr>
                      <w:color w:val="000000" w:themeColor="text1"/>
                      <w:sz w:val="21"/>
                      <w:szCs w:val="21"/>
                    </w:rPr>
                    <w:t>填充活性炭吸附装置，并每年更换，</w:t>
                  </w:r>
                  <w:r>
                    <w:rPr>
                      <w:bCs/>
                      <w:color w:val="000000" w:themeColor="text1"/>
                      <w:sz w:val="21"/>
                      <w:szCs w:val="21"/>
                    </w:rPr>
                    <w:t>与文件要求相符</w:t>
                  </w:r>
                </w:p>
              </w:tc>
              <w:tc>
                <w:tcPr>
                  <w:tcW w:w="575" w:type="dxa"/>
                  <w:noWrap w:val="0"/>
                  <w:vAlign w:val="center"/>
                </w:tcPr>
                <w:p w14:paraId="151A4AEF">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符合</w:t>
                  </w:r>
                </w:p>
              </w:tc>
            </w:tr>
            <w:tr w14:paraId="238E1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879" w:type="dxa"/>
                  <w:vMerge w:val="restart"/>
                  <w:noWrap w:val="0"/>
                  <w:vAlign w:val="center"/>
                </w:tcPr>
                <w:p w14:paraId="794B1CFE">
                  <w:pPr>
                    <w:pStyle w:val="109"/>
                    <w:keepNext w:val="0"/>
                    <w:keepLines w:val="0"/>
                    <w:pageBreakBefore w:val="0"/>
                    <w:kinsoku/>
                    <w:wordWrap/>
                    <w:overflowPunct/>
                    <w:topLinePunct w:val="0"/>
                    <w:bidi w:val="0"/>
                    <w:ind w:right="21" w:rightChars="10"/>
                    <w:jc w:val="both"/>
                    <w:textAlignment w:val="auto"/>
                    <w:rPr>
                      <w:color w:val="auto"/>
                      <w:sz w:val="21"/>
                      <w:szCs w:val="21"/>
                      <w:shd w:val="clear" w:color="auto" w:fill="FFFFFF"/>
                    </w:rPr>
                  </w:pPr>
                  <w:r>
                    <w:rPr>
                      <w:color w:val="auto"/>
                      <w:sz w:val="21"/>
                      <w:szCs w:val="21"/>
                    </w:rPr>
                    <w:t>《长江经济带发展负面清单指南（试行，2022年版）》</w:t>
                  </w:r>
                </w:p>
              </w:tc>
              <w:tc>
                <w:tcPr>
                  <w:tcW w:w="4590" w:type="dxa"/>
                  <w:gridSpan w:val="2"/>
                  <w:noWrap w:val="0"/>
                  <w:vAlign w:val="center"/>
                </w:tcPr>
                <w:p w14:paraId="7A8E919B">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三）禁止在饮用水水源一级保护区的岸线河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967" w:type="dxa"/>
                  <w:noWrap w:val="0"/>
                  <w:vAlign w:val="center"/>
                </w:tcPr>
                <w:p w14:paraId="2DBC77DA">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r>
                    <w:rPr>
                      <w:color w:val="auto"/>
                      <w:sz w:val="21"/>
                      <w:szCs w:val="21"/>
                    </w:rPr>
                    <w:t>本项目不在饮用水水源一级、二级保护区的岸线河河段范围内。</w:t>
                  </w:r>
                </w:p>
              </w:tc>
              <w:tc>
                <w:tcPr>
                  <w:tcW w:w="575" w:type="dxa"/>
                  <w:noWrap w:val="0"/>
                  <w:vAlign w:val="center"/>
                </w:tcPr>
                <w:p w14:paraId="51501C57">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038CB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36" w:hRule="atLeast"/>
                <w:jc w:val="center"/>
              </w:trPr>
              <w:tc>
                <w:tcPr>
                  <w:tcW w:w="879" w:type="dxa"/>
                  <w:vMerge w:val="continue"/>
                  <w:noWrap w:val="0"/>
                  <w:vAlign w:val="center"/>
                </w:tcPr>
                <w:p w14:paraId="44299119">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677652EE">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（四）禁止在水产种质资源保护区的岸线和河段范围内新建围湖造田、围海造地或围填海等投资建设项目。禁止在国家湿地公园的岸线和河段范围内挖沙、采矿，以及任何不符合主体功能定位的投资建设项目。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967" w:type="dxa"/>
                  <w:noWrap w:val="0"/>
                  <w:vAlign w:val="center"/>
                </w:tcPr>
                <w:p w14:paraId="42A4E2DB">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r>
                    <w:rPr>
                      <w:color w:val="auto"/>
                      <w:sz w:val="21"/>
                      <w:szCs w:val="21"/>
                    </w:rPr>
                    <w:t>本项目不在国家级和省级水产种质资源保护区的岸线和河段范围内，且不在国家湿地公园的岸线和河段范围内。</w:t>
                  </w:r>
                </w:p>
              </w:tc>
              <w:tc>
                <w:tcPr>
                  <w:tcW w:w="575" w:type="dxa"/>
                  <w:noWrap w:val="0"/>
                  <w:vAlign w:val="center"/>
                </w:tcPr>
                <w:p w14:paraId="4687C3CB">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18B0A1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879" w:type="dxa"/>
                  <w:vMerge w:val="continue"/>
                  <w:noWrap w:val="0"/>
                  <w:vAlign w:val="center"/>
                </w:tcPr>
                <w:p w14:paraId="7229B9E7">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11708346">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五）禁止违法利用、占用长江流域河湖岸线。禁止在《长江岸线保护和开发利用总体规划》划定的岸线保护区和保留区内投资内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967" w:type="dxa"/>
                  <w:noWrap w:val="0"/>
                  <w:vAlign w:val="center"/>
                </w:tcPr>
                <w:p w14:paraId="7FB1CA15">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both"/>
                    <w:textAlignment w:val="auto"/>
                    <w:rPr>
                      <w:bCs/>
                      <w:color w:val="auto"/>
                      <w:sz w:val="21"/>
                      <w:szCs w:val="21"/>
                    </w:rPr>
                  </w:pPr>
                  <w:r>
                    <w:rPr>
                      <w:color w:val="auto"/>
                      <w:sz w:val="21"/>
                      <w:szCs w:val="21"/>
                    </w:rPr>
                    <w:t>本项目不在《长江岸线保护和开发利用总体规划》划定的岸线保护区内，不在岸线保留区内，不在《全国重要江河湖泊水功能区划》划定的河段保护区、保留区内。</w:t>
                  </w:r>
                </w:p>
              </w:tc>
              <w:tc>
                <w:tcPr>
                  <w:tcW w:w="575" w:type="dxa"/>
                  <w:noWrap w:val="0"/>
                  <w:vAlign w:val="center"/>
                </w:tcPr>
                <w:p w14:paraId="62C28120">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62AD7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879" w:type="dxa"/>
                  <w:vMerge w:val="continue"/>
                  <w:noWrap w:val="0"/>
                  <w:vAlign w:val="center"/>
                </w:tcPr>
                <w:p w14:paraId="18F2B8EC">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7EE791C8">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（六）禁止未经许可在长江干支流及湖泊建设、改设或扩大排污口。</w:t>
                  </w:r>
                </w:p>
              </w:tc>
              <w:tc>
                <w:tcPr>
                  <w:tcW w:w="1967" w:type="dxa"/>
                  <w:noWrap w:val="0"/>
                  <w:vAlign w:val="center"/>
                </w:tcPr>
                <w:p w14:paraId="0E7AA8E5">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center"/>
                    <w:textAlignment w:val="auto"/>
                    <w:rPr>
                      <w:bCs/>
                      <w:color w:val="auto"/>
                      <w:sz w:val="21"/>
                      <w:szCs w:val="21"/>
                    </w:rPr>
                  </w:pPr>
                  <w:r>
                    <w:rPr>
                      <w:color w:val="auto"/>
                      <w:sz w:val="21"/>
                      <w:szCs w:val="21"/>
                    </w:rPr>
                    <w:t>本项目不新增排污口。</w:t>
                  </w:r>
                </w:p>
              </w:tc>
              <w:tc>
                <w:tcPr>
                  <w:tcW w:w="575" w:type="dxa"/>
                  <w:noWrap w:val="0"/>
                  <w:vAlign w:val="center"/>
                </w:tcPr>
                <w:p w14:paraId="44DDD320">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54AC5B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879" w:type="dxa"/>
                  <w:vMerge w:val="continue"/>
                  <w:noWrap w:val="0"/>
                  <w:vAlign w:val="center"/>
                </w:tcPr>
                <w:p w14:paraId="4A785354">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4B466584">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（七）禁止在“一江一口两湖七河”和332个水生生物保护区开展生产性捕捞。</w:t>
                  </w:r>
                </w:p>
              </w:tc>
              <w:tc>
                <w:tcPr>
                  <w:tcW w:w="1967" w:type="dxa"/>
                  <w:noWrap w:val="0"/>
                  <w:vAlign w:val="center"/>
                </w:tcPr>
                <w:p w14:paraId="1573E9E9">
                  <w:pPr>
                    <w:keepNext w:val="0"/>
                    <w:keepLines w:val="0"/>
                    <w:pageBreakBefore w:val="0"/>
                    <w:widowControl w:val="0"/>
                    <w:tabs>
                      <w:tab w:val="left" w:pos="2160"/>
                    </w:tabs>
                    <w:kinsoku/>
                    <w:wordWrap/>
                    <w:overflowPunct/>
                    <w:topLinePunct w:val="0"/>
                    <w:autoSpaceDE/>
                    <w:autoSpaceDN/>
                    <w:bidi w:val="0"/>
                    <w:adjustRightInd/>
                    <w:snapToGrid w:val="0"/>
                    <w:spacing w:line="280" w:lineRule="exact"/>
                    <w:ind w:left="0" w:leftChars="0" w:right="0" w:rightChars="0"/>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本项目不涉及。</w:t>
                  </w:r>
                </w:p>
              </w:tc>
              <w:tc>
                <w:tcPr>
                  <w:tcW w:w="575" w:type="dxa"/>
                  <w:noWrap w:val="0"/>
                  <w:vAlign w:val="center"/>
                </w:tcPr>
                <w:p w14:paraId="0DE26662">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1E2E1C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879" w:type="dxa"/>
                  <w:vMerge w:val="continue"/>
                  <w:noWrap w:val="0"/>
                  <w:vAlign w:val="center"/>
                </w:tcPr>
                <w:p w14:paraId="22465CF4">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4169DAA5">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八）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967" w:type="dxa"/>
                  <w:noWrap w:val="0"/>
                  <w:vAlign w:val="center"/>
                </w:tcPr>
                <w:p w14:paraId="0CA0482B">
                  <w:pPr>
                    <w:keepNext w:val="0"/>
                    <w:keepLines w:val="0"/>
                    <w:pageBreakBefore w:val="0"/>
                    <w:widowControl w:val="0"/>
                    <w:tabs>
                      <w:tab w:val="left" w:pos="2160"/>
                    </w:tabs>
                    <w:kinsoku/>
                    <w:wordWrap/>
                    <w:overflowPunct/>
                    <w:topLinePunct w:val="0"/>
                    <w:autoSpaceDE/>
                    <w:autoSpaceDN/>
                    <w:bidi w:val="0"/>
                    <w:adjustRightInd/>
                    <w:snapToGrid w:val="0"/>
                    <w:spacing w:line="280" w:lineRule="exact"/>
                    <w:ind w:left="0" w:leftChars="0" w:right="0" w:rightChars="0"/>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本项目不涉及。</w:t>
                  </w:r>
                </w:p>
              </w:tc>
              <w:tc>
                <w:tcPr>
                  <w:tcW w:w="575" w:type="dxa"/>
                  <w:noWrap w:val="0"/>
                  <w:vAlign w:val="center"/>
                </w:tcPr>
                <w:p w14:paraId="42E2E0A1">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rFonts w:hint="eastAsia"/>
                      <w:color w:val="auto"/>
                      <w:sz w:val="21"/>
                      <w:szCs w:val="21"/>
                      <w:lang w:val="en-US" w:eastAsia="zh-CN" w:bidi="ar"/>
                    </w:rPr>
                    <w:t>/</w:t>
                  </w:r>
                </w:p>
              </w:tc>
            </w:tr>
            <w:tr w14:paraId="4D058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79" w:type="dxa"/>
                  <w:vMerge w:val="continue"/>
                  <w:noWrap w:val="0"/>
                  <w:vAlign w:val="center"/>
                </w:tcPr>
                <w:p w14:paraId="13003D16">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299FDEA4">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（九）禁止在合规园区外新建、扩建钢铁、石化、化工、焦化、建材、有色、制浆造纸等高污染项目。</w:t>
                  </w:r>
                </w:p>
              </w:tc>
              <w:tc>
                <w:tcPr>
                  <w:tcW w:w="1967" w:type="dxa"/>
                  <w:noWrap w:val="0"/>
                  <w:vAlign w:val="center"/>
                </w:tcPr>
                <w:p w14:paraId="422DCC96">
                  <w:pPr>
                    <w:keepNext w:val="0"/>
                    <w:keepLines w:val="0"/>
                    <w:pageBreakBefore w:val="0"/>
                    <w:widowControl w:val="0"/>
                    <w:tabs>
                      <w:tab w:val="left" w:pos="2160"/>
                    </w:tabs>
                    <w:kinsoku/>
                    <w:wordWrap/>
                    <w:overflowPunct/>
                    <w:topLinePunct w:val="0"/>
                    <w:bidi w:val="0"/>
                    <w:snapToGrid w:val="0"/>
                    <w:spacing w:line="260" w:lineRule="exact"/>
                    <w:ind w:left="42" w:leftChars="20" w:right="42" w:rightChars="20"/>
                    <w:jc w:val="center"/>
                    <w:textAlignment w:val="auto"/>
                    <w:rPr>
                      <w:bCs/>
                      <w:color w:val="auto"/>
                      <w:sz w:val="21"/>
                      <w:szCs w:val="21"/>
                    </w:rPr>
                  </w:pPr>
                  <w:r>
                    <w:rPr>
                      <w:color w:val="auto"/>
                      <w:sz w:val="21"/>
                      <w:szCs w:val="21"/>
                    </w:rPr>
                    <w:t>本项目不属于高污染项目。</w:t>
                  </w:r>
                </w:p>
              </w:tc>
              <w:tc>
                <w:tcPr>
                  <w:tcW w:w="575" w:type="dxa"/>
                  <w:noWrap w:val="0"/>
                  <w:vAlign w:val="center"/>
                </w:tcPr>
                <w:p w14:paraId="3513EAF4">
                  <w:pPr>
                    <w:keepNext w:val="0"/>
                    <w:keepLines w:val="0"/>
                    <w:pageBreakBefore w:val="0"/>
                    <w:tabs>
                      <w:tab w:val="left" w:pos="2160"/>
                    </w:tabs>
                    <w:kinsoku/>
                    <w:wordWrap/>
                    <w:overflowPunct/>
                    <w:topLinePunct w:val="0"/>
                    <w:bidi w:val="0"/>
                    <w:snapToGrid w:val="0"/>
                    <w:ind w:left="21" w:leftChars="10" w:right="21" w:rightChars="10"/>
                    <w:jc w:val="center"/>
                    <w:textAlignment w:val="auto"/>
                    <w:rPr>
                      <w:rFonts w:hint="eastAsia" w:eastAsia="宋体"/>
                      <w:bCs/>
                      <w:color w:val="auto"/>
                      <w:sz w:val="21"/>
                      <w:szCs w:val="21"/>
                      <w:lang w:val="en-US" w:eastAsia="zh-CN"/>
                    </w:rPr>
                  </w:pPr>
                  <w:r>
                    <w:rPr>
                      <w:rFonts w:hint="eastAsia"/>
                      <w:bCs/>
                      <w:color w:val="auto"/>
                      <w:sz w:val="21"/>
                      <w:szCs w:val="21"/>
                      <w:lang w:val="en-US" w:eastAsia="zh-CN"/>
                    </w:rPr>
                    <w:t>/</w:t>
                  </w:r>
                </w:p>
              </w:tc>
            </w:tr>
            <w:tr w14:paraId="12773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879" w:type="dxa"/>
                  <w:vMerge w:val="continue"/>
                  <w:noWrap w:val="0"/>
                  <w:vAlign w:val="center"/>
                </w:tcPr>
                <w:p w14:paraId="0C673B07">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52E196C9">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（十）禁止新建、扩建不符合国家石化、现代煤化工等产业布局规划项目。</w:t>
                  </w:r>
                </w:p>
              </w:tc>
              <w:tc>
                <w:tcPr>
                  <w:tcW w:w="1967" w:type="dxa"/>
                  <w:noWrap w:val="0"/>
                  <w:vAlign w:val="center"/>
                </w:tcPr>
                <w:p w14:paraId="3C91473C">
                  <w:pPr>
                    <w:keepNext w:val="0"/>
                    <w:keepLines w:val="0"/>
                    <w:pageBreakBefore w:val="0"/>
                    <w:widowControl w:val="0"/>
                    <w:tabs>
                      <w:tab w:val="left" w:pos="2160"/>
                    </w:tabs>
                    <w:kinsoku/>
                    <w:wordWrap/>
                    <w:overflowPunct/>
                    <w:topLinePunct w:val="0"/>
                    <w:autoSpaceDE/>
                    <w:autoSpaceDN/>
                    <w:bidi w:val="0"/>
                    <w:adjustRightInd/>
                    <w:snapToGrid w:val="0"/>
                    <w:spacing w:line="280" w:lineRule="exact"/>
                    <w:ind w:left="0" w:leftChars="0" w:right="0" w:rightChars="0"/>
                    <w:jc w:val="center"/>
                    <w:textAlignment w:val="auto"/>
                    <w:rPr>
                      <w:bCs/>
                      <w:color w:val="auto"/>
                      <w:sz w:val="21"/>
                      <w:szCs w:val="21"/>
                    </w:rPr>
                  </w:pPr>
                  <w:r>
                    <w:rPr>
                      <w:color w:val="auto"/>
                      <w:sz w:val="21"/>
                      <w:szCs w:val="21"/>
                    </w:rPr>
                    <w:t>本项目不涉及。</w:t>
                  </w:r>
                </w:p>
              </w:tc>
              <w:tc>
                <w:tcPr>
                  <w:tcW w:w="575" w:type="dxa"/>
                  <w:noWrap w:val="0"/>
                  <w:vAlign w:val="center"/>
                </w:tcPr>
                <w:p w14:paraId="3BB22A88">
                  <w:pPr>
                    <w:keepNext w:val="0"/>
                    <w:keepLines w:val="0"/>
                    <w:pageBreakBefore w:val="0"/>
                    <w:tabs>
                      <w:tab w:val="left" w:pos="2160"/>
                    </w:tabs>
                    <w:kinsoku/>
                    <w:wordWrap/>
                    <w:overflowPunct/>
                    <w:topLinePunct w:val="0"/>
                    <w:bidi w:val="0"/>
                    <w:snapToGrid w:val="0"/>
                    <w:ind w:left="21" w:leftChars="10" w:right="21" w:rightChars="10"/>
                    <w:jc w:val="center"/>
                    <w:textAlignment w:val="auto"/>
                    <w:rPr>
                      <w:rFonts w:hint="eastAsia" w:eastAsia="宋体"/>
                      <w:bCs/>
                      <w:color w:val="auto"/>
                      <w:sz w:val="21"/>
                      <w:szCs w:val="21"/>
                      <w:lang w:val="en-US" w:eastAsia="zh-CN"/>
                    </w:rPr>
                  </w:pPr>
                  <w:r>
                    <w:rPr>
                      <w:rFonts w:hint="eastAsia"/>
                      <w:bCs/>
                      <w:color w:val="auto"/>
                      <w:sz w:val="21"/>
                      <w:szCs w:val="21"/>
                      <w:lang w:val="en-US" w:eastAsia="zh-CN"/>
                    </w:rPr>
                    <w:t>/</w:t>
                  </w:r>
                </w:p>
              </w:tc>
            </w:tr>
            <w:tr w14:paraId="6CFBCE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879" w:type="dxa"/>
                  <w:vMerge w:val="continue"/>
                  <w:noWrap w:val="0"/>
                  <w:vAlign w:val="center"/>
                </w:tcPr>
                <w:p w14:paraId="4CE6C1CD">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5DADCAB2">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（十一）禁止新建、扩建法律法规和相关政策明令禁止的落后产能项目。禁止新建、扩建不符合国家产能置换要求的严重过剩产能行业的项目。禁止新建、扩建不符合要求的高耗能高排放项目。</w:t>
                  </w:r>
                </w:p>
              </w:tc>
              <w:tc>
                <w:tcPr>
                  <w:tcW w:w="1967" w:type="dxa"/>
                  <w:noWrap w:val="0"/>
                  <w:vAlign w:val="center"/>
                </w:tcPr>
                <w:p w14:paraId="6DE263A8">
                  <w:pPr>
                    <w:keepNext w:val="0"/>
                    <w:keepLines w:val="0"/>
                    <w:pageBreakBefore w:val="0"/>
                    <w:widowControl w:val="0"/>
                    <w:tabs>
                      <w:tab w:val="left" w:pos="2160"/>
                    </w:tabs>
                    <w:kinsoku/>
                    <w:wordWrap/>
                    <w:overflowPunct/>
                    <w:topLinePunct w:val="0"/>
                    <w:autoSpaceDE/>
                    <w:autoSpaceDN/>
                    <w:bidi w:val="0"/>
                    <w:adjustRightInd/>
                    <w:snapToGrid w:val="0"/>
                    <w:spacing w:line="280" w:lineRule="exact"/>
                    <w:ind w:left="0" w:leftChars="0" w:right="0" w:rightChars="0"/>
                    <w:jc w:val="center"/>
                    <w:textAlignment w:val="auto"/>
                    <w:rPr>
                      <w:bCs/>
                      <w:color w:val="auto"/>
                      <w:sz w:val="21"/>
                      <w:szCs w:val="21"/>
                    </w:rPr>
                  </w:pPr>
                  <w:r>
                    <w:rPr>
                      <w:color w:val="auto"/>
                      <w:sz w:val="21"/>
                      <w:szCs w:val="21"/>
                    </w:rPr>
                    <w:t>本项目不涉及。</w:t>
                  </w:r>
                </w:p>
              </w:tc>
              <w:tc>
                <w:tcPr>
                  <w:tcW w:w="575" w:type="dxa"/>
                  <w:noWrap w:val="0"/>
                  <w:vAlign w:val="center"/>
                </w:tcPr>
                <w:p w14:paraId="2A307CC2">
                  <w:pPr>
                    <w:keepNext w:val="0"/>
                    <w:keepLines w:val="0"/>
                    <w:pageBreakBefore w:val="0"/>
                    <w:tabs>
                      <w:tab w:val="left" w:pos="2160"/>
                    </w:tabs>
                    <w:kinsoku/>
                    <w:wordWrap/>
                    <w:overflowPunct/>
                    <w:topLinePunct w:val="0"/>
                    <w:bidi w:val="0"/>
                    <w:snapToGrid w:val="0"/>
                    <w:ind w:left="21" w:leftChars="10" w:right="21" w:rightChars="10"/>
                    <w:jc w:val="center"/>
                    <w:textAlignment w:val="auto"/>
                    <w:rPr>
                      <w:rFonts w:hint="eastAsia" w:eastAsia="宋体"/>
                      <w:bCs/>
                      <w:color w:val="auto"/>
                      <w:sz w:val="21"/>
                      <w:szCs w:val="21"/>
                      <w:lang w:val="en-US" w:eastAsia="zh-CN"/>
                    </w:rPr>
                  </w:pPr>
                  <w:r>
                    <w:rPr>
                      <w:rFonts w:hint="eastAsia"/>
                      <w:bCs/>
                      <w:color w:val="auto"/>
                      <w:sz w:val="21"/>
                      <w:szCs w:val="21"/>
                      <w:lang w:val="en-US" w:eastAsia="zh-CN"/>
                    </w:rPr>
                    <w:t>/</w:t>
                  </w:r>
                </w:p>
              </w:tc>
            </w:tr>
            <w:tr w14:paraId="16946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79" w:type="dxa"/>
                  <w:vMerge w:val="continue"/>
                  <w:noWrap w:val="0"/>
                  <w:vAlign w:val="center"/>
                </w:tcPr>
                <w:p w14:paraId="69E4443B">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590" w:type="dxa"/>
                  <w:gridSpan w:val="2"/>
                  <w:noWrap w:val="0"/>
                  <w:vAlign w:val="center"/>
                </w:tcPr>
                <w:p w14:paraId="60C5DC50">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（十二）法律法规及相关政策文件有更加严格规定的从其规定。</w:t>
                  </w:r>
                </w:p>
              </w:tc>
              <w:tc>
                <w:tcPr>
                  <w:tcW w:w="1967" w:type="dxa"/>
                  <w:noWrap w:val="0"/>
                  <w:vAlign w:val="center"/>
                </w:tcPr>
                <w:p w14:paraId="7A56875D">
                  <w:pPr>
                    <w:keepNext w:val="0"/>
                    <w:keepLines w:val="0"/>
                    <w:pageBreakBefore w:val="0"/>
                    <w:widowControl w:val="0"/>
                    <w:tabs>
                      <w:tab w:val="left" w:pos="2160"/>
                    </w:tabs>
                    <w:kinsoku/>
                    <w:wordWrap/>
                    <w:overflowPunct/>
                    <w:topLinePunct w:val="0"/>
                    <w:autoSpaceDE/>
                    <w:autoSpaceDN/>
                    <w:bidi w:val="0"/>
                    <w:adjustRightInd/>
                    <w:snapToGrid w:val="0"/>
                    <w:spacing w:line="280" w:lineRule="exact"/>
                    <w:ind w:left="0" w:leftChars="0" w:right="0" w:rightChars="0"/>
                    <w:jc w:val="center"/>
                    <w:textAlignment w:val="auto"/>
                    <w:rPr>
                      <w:bCs/>
                      <w:color w:val="auto"/>
                      <w:sz w:val="21"/>
                      <w:szCs w:val="21"/>
                    </w:rPr>
                  </w:pPr>
                  <w:r>
                    <w:rPr>
                      <w:color w:val="auto"/>
                      <w:sz w:val="21"/>
                      <w:szCs w:val="21"/>
                    </w:rPr>
                    <w:t>本项目不涉及。</w:t>
                  </w:r>
                </w:p>
              </w:tc>
              <w:tc>
                <w:tcPr>
                  <w:tcW w:w="575" w:type="dxa"/>
                  <w:noWrap w:val="0"/>
                  <w:vAlign w:val="center"/>
                </w:tcPr>
                <w:p w14:paraId="43BD8C1F">
                  <w:pPr>
                    <w:keepNext w:val="0"/>
                    <w:keepLines w:val="0"/>
                    <w:pageBreakBefore w:val="0"/>
                    <w:tabs>
                      <w:tab w:val="left" w:pos="2160"/>
                    </w:tabs>
                    <w:kinsoku/>
                    <w:wordWrap/>
                    <w:overflowPunct/>
                    <w:topLinePunct w:val="0"/>
                    <w:bidi w:val="0"/>
                    <w:snapToGrid w:val="0"/>
                    <w:ind w:left="21" w:leftChars="10" w:right="21" w:rightChars="10"/>
                    <w:jc w:val="center"/>
                    <w:textAlignment w:val="auto"/>
                    <w:rPr>
                      <w:rFonts w:hint="eastAsia" w:eastAsia="宋体"/>
                      <w:bCs/>
                      <w:color w:val="auto"/>
                      <w:sz w:val="21"/>
                      <w:szCs w:val="21"/>
                      <w:lang w:val="en-US" w:eastAsia="zh-CN"/>
                    </w:rPr>
                  </w:pPr>
                  <w:r>
                    <w:rPr>
                      <w:rFonts w:hint="eastAsia"/>
                      <w:bCs/>
                      <w:color w:val="auto"/>
                      <w:sz w:val="21"/>
                      <w:szCs w:val="21"/>
                      <w:lang w:val="en-US" w:eastAsia="zh-CN"/>
                    </w:rPr>
                    <w:t>/</w:t>
                  </w:r>
                </w:p>
              </w:tc>
            </w:tr>
            <w:tr w14:paraId="3FF68F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879" w:type="dxa"/>
                  <w:noWrap w:val="0"/>
                  <w:vAlign w:val="center"/>
                </w:tcPr>
                <w:p w14:paraId="79AC8989">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sz w:val="21"/>
                      <w:szCs w:val="21"/>
                    </w:rPr>
                    <w:t>《&lt;长江经济带发展负面清单指南（试行，2022年版）&gt;江苏省实施细则》</w:t>
                  </w:r>
                </w:p>
              </w:tc>
              <w:tc>
                <w:tcPr>
                  <w:tcW w:w="4590" w:type="dxa"/>
                  <w:gridSpan w:val="2"/>
                  <w:noWrap w:val="0"/>
                  <w:vAlign w:val="center"/>
                </w:tcPr>
                <w:p w14:paraId="49CED73B">
                  <w:pPr>
                    <w:keepNext w:val="0"/>
                    <w:keepLines w:val="0"/>
                    <w:pageBreakBefore w:val="0"/>
                    <w:kinsoku/>
                    <w:wordWrap/>
                    <w:overflowPunct/>
                    <w:topLinePunct w:val="0"/>
                    <w:bidi w:val="0"/>
                    <w:adjustRightInd w:val="0"/>
                    <w:snapToGrid w:val="0"/>
                    <w:ind w:left="21" w:leftChars="10" w:right="21" w:rightChars="10"/>
                    <w:jc w:val="both"/>
                    <w:textAlignment w:val="auto"/>
                    <w:rPr>
                      <w:color w:val="auto"/>
                      <w:sz w:val="21"/>
                      <w:szCs w:val="21"/>
                    </w:rPr>
                  </w:pPr>
                  <w:r>
                    <w:rPr>
                      <w:bCs/>
                      <w:snapToGrid w:val="0"/>
                      <w:color w:val="auto"/>
                      <w:kern w:val="0"/>
                      <w:sz w:val="21"/>
                      <w:szCs w:val="21"/>
                    </w:rPr>
                    <w:t>禁止建设</w:t>
                  </w:r>
                  <w:r>
                    <w:rPr>
                      <w:color w:val="auto"/>
                      <w:sz w:val="21"/>
                      <w:szCs w:val="21"/>
                    </w:rPr>
                    <w:t>《长江经济带发展负面清单指南（试行，2022年版）》江苏省实施细则中的条款。</w:t>
                  </w:r>
                </w:p>
              </w:tc>
              <w:tc>
                <w:tcPr>
                  <w:tcW w:w="1967" w:type="dxa"/>
                  <w:noWrap w:val="0"/>
                  <w:vAlign w:val="center"/>
                </w:tcPr>
                <w:p w14:paraId="76C3A129">
                  <w:pPr>
                    <w:keepNext w:val="0"/>
                    <w:keepLines w:val="0"/>
                    <w:pageBreakBefore w:val="0"/>
                    <w:widowControl w:val="0"/>
                    <w:kinsoku/>
                    <w:wordWrap/>
                    <w:overflowPunct/>
                    <w:topLinePunct w:val="0"/>
                    <w:bidi w:val="0"/>
                    <w:adjustRightInd w:val="0"/>
                    <w:snapToGrid w:val="0"/>
                    <w:spacing w:line="260" w:lineRule="exact"/>
                    <w:ind w:left="42" w:leftChars="20" w:right="42" w:rightChars="20"/>
                    <w:jc w:val="both"/>
                    <w:textAlignment w:val="auto"/>
                    <w:rPr>
                      <w:color w:val="auto"/>
                      <w:sz w:val="21"/>
                      <w:szCs w:val="21"/>
                    </w:rPr>
                  </w:pPr>
                  <w:r>
                    <w:rPr>
                      <w:bCs/>
                      <w:snapToGrid w:val="0"/>
                      <w:color w:val="auto"/>
                      <w:kern w:val="0"/>
                      <w:sz w:val="21"/>
                      <w:szCs w:val="21"/>
                    </w:rPr>
                    <w:t>本项目不属于</w:t>
                  </w:r>
                  <w:r>
                    <w:rPr>
                      <w:color w:val="auto"/>
                      <w:sz w:val="21"/>
                      <w:szCs w:val="21"/>
                    </w:rPr>
                    <w:t>《长江经济带发展负面清单指南（试行，2022年版）》江苏省实施细则中的项目。</w:t>
                  </w:r>
                </w:p>
              </w:tc>
              <w:tc>
                <w:tcPr>
                  <w:tcW w:w="575" w:type="dxa"/>
                  <w:noWrap w:val="0"/>
                  <w:vAlign w:val="center"/>
                </w:tcPr>
                <w:p w14:paraId="4D8C7507">
                  <w:pPr>
                    <w:keepNext w:val="0"/>
                    <w:keepLines w:val="0"/>
                    <w:pageBreakBefore w:val="0"/>
                    <w:tabs>
                      <w:tab w:val="left" w:pos="2160"/>
                    </w:tabs>
                    <w:kinsoku/>
                    <w:wordWrap/>
                    <w:overflowPunct/>
                    <w:topLinePunct w:val="0"/>
                    <w:bidi w:val="0"/>
                    <w:snapToGrid w:val="0"/>
                    <w:ind w:left="21" w:leftChars="10" w:right="21" w:rightChars="10"/>
                    <w:jc w:val="center"/>
                    <w:textAlignment w:val="auto"/>
                    <w:rPr>
                      <w:bCs/>
                      <w:color w:val="auto"/>
                      <w:sz w:val="21"/>
                      <w:szCs w:val="21"/>
                    </w:rPr>
                  </w:pPr>
                  <w:r>
                    <w:rPr>
                      <w:color w:val="auto"/>
                      <w:sz w:val="21"/>
                      <w:szCs w:val="21"/>
                    </w:rPr>
                    <w:t>符合</w:t>
                  </w:r>
                </w:p>
              </w:tc>
            </w:tr>
            <w:tr w14:paraId="6C093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879" w:type="dxa"/>
                  <w:noWrap w:val="0"/>
                  <w:vAlign w:val="center"/>
                </w:tcPr>
                <w:p w14:paraId="39E9D7A5">
                  <w:pPr>
                    <w:keepNext w:val="0"/>
                    <w:keepLines w:val="0"/>
                    <w:widowControl/>
                    <w:suppressLineNumbers w:val="0"/>
                    <w:jc w:val="left"/>
                    <w:rPr>
                      <w:rFonts w:hint="eastAsia" w:eastAsia="宋体"/>
                      <w:color w:val="auto"/>
                      <w:sz w:val="21"/>
                      <w:szCs w:val="21"/>
                      <w:lang w:eastAsia="zh-CN"/>
                    </w:rPr>
                  </w:pPr>
                  <w:r>
                    <w:rPr>
                      <w:rFonts w:ascii="Times New Roman" w:hAnsi="Times New Roman" w:eastAsia="宋体" w:cs="Times New Roman"/>
                      <w:bCs/>
                      <w:color w:val="auto"/>
                      <w:kern w:val="2"/>
                      <w:sz w:val="21"/>
                      <w:szCs w:val="21"/>
                      <w:lang w:val="en-US" w:eastAsia="zh-CN" w:bidi="ar-SA"/>
                    </w:rPr>
                    <w:t>中共江苏省委办公厅《关于深入打好污染防治攻坚战的实施意见》</w:t>
                  </w:r>
                  <w:r>
                    <w:rPr>
                      <w:rFonts w:hint="eastAsia" w:ascii="Times New Roman" w:hAnsi="Times New Roman" w:eastAsia="宋体" w:cs="Times New Roman"/>
                      <w:bCs/>
                      <w:color w:val="auto"/>
                      <w:kern w:val="2"/>
                      <w:sz w:val="21"/>
                      <w:szCs w:val="21"/>
                      <w:lang w:val="en-US" w:eastAsia="zh-CN" w:bidi="ar-SA"/>
                    </w:rPr>
                    <w:t>（</w:t>
                  </w:r>
                  <w:r>
                    <w:rPr>
                      <w:rFonts w:ascii="Times New Roman" w:hAnsi="Times New Roman" w:eastAsia="宋体" w:cs="Times New Roman"/>
                      <w:bCs/>
                      <w:color w:val="auto"/>
                      <w:kern w:val="2"/>
                      <w:sz w:val="21"/>
                      <w:szCs w:val="21"/>
                      <w:lang w:val="en-US" w:eastAsia="zh-CN" w:bidi="ar-SA"/>
                    </w:rPr>
                    <w:t>中共江苏省委办公厅2022 年 1 月 24 日</w:t>
                  </w:r>
                  <w:r>
                    <w:rPr>
                      <w:rFonts w:hint="eastAsia" w:ascii="Times New Roman" w:hAnsi="Times New Roman" w:eastAsia="宋体" w:cs="Times New Roman"/>
                      <w:bCs/>
                      <w:color w:val="auto"/>
                      <w:kern w:val="2"/>
                      <w:sz w:val="21"/>
                      <w:szCs w:val="21"/>
                      <w:lang w:val="en-US" w:eastAsia="zh-CN" w:bidi="ar-SA"/>
                    </w:rPr>
                    <w:t>）</w:t>
                  </w:r>
                </w:p>
              </w:tc>
              <w:tc>
                <w:tcPr>
                  <w:tcW w:w="4590" w:type="dxa"/>
                  <w:gridSpan w:val="2"/>
                  <w:noWrap w:val="0"/>
                  <w:vAlign w:val="center"/>
                </w:tcPr>
                <w:p w14:paraId="501DB019">
                  <w:pPr>
                    <w:pStyle w:val="110"/>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r>
                    <w:rPr>
                      <w:color w:val="auto"/>
                      <w:sz w:val="21"/>
                      <w:szCs w:val="21"/>
                    </w:rPr>
                    <w:t>坚决遏制“两高”项目盲目发展。对不符合要求的“两高”项目，坚决停批停建。对大气环境质量未达标的地区，实施更加严格的污染物总量控制。加快改造环保、能效、安全不达标的火电、钢铁、石化、有色、化工、建材等重点企业，依法依规淘汰落后产能，化解过剩产能，对能耗占比较高的重点行业和数据中心实施节能降耗。</w:t>
                  </w:r>
                </w:p>
              </w:tc>
              <w:tc>
                <w:tcPr>
                  <w:tcW w:w="1967" w:type="dxa"/>
                  <w:noWrap w:val="0"/>
                  <w:vAlign w:val="center"/>
                </w:tcPr>
                <w:p w14:paraId="6F87C516">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color w:val="auto"/>
                      <w:sz w:val="21"/>
                      <w:szCs w:val="21"/>
                    </w:rPr>
                  </w:pPr>
                  <w:r>
                    <w:rPr>
                      <w:color w:val="auto"/>
                      <w:sz w:val="21"/>
                      <w:szCs w:val="21"/>
                    </w:rPr>
                    <w:t>本项目不属于</w:t>
                  </w:r>
                  <w:r>
                    <w:rPr>
                      <w:rFonts w:ascii="宋体" w:hAnsi="宋体"/>
                      <w:color w:val="auto"/>
                      <w:sz w:val="21"/>
                      <w:szCs w:val="21"/>
                    </w:rPr>
                    <w:t>“两高”</w:t>
                  </w:r>
                  <w:r>
                    <w:rPr>
                      <w:color w:val="auto"/>
                      <w:sz w:val="21"/>
                      <w:szCs w:val="21"/>
                    </w:rPr>
                    <w:t>项目，</w:t>
                  </w:r>
                  <w:r>
                    <w:rPr>
                      <w:color w:val="auto"/>
                      <w:kern w:val="0"/>
                      <w:sz w:val="21"/>
                      <w:szCs w:val="21"/>
                    </w:rPr>
                    <w:t>本项目无生产废水产生</w:t>
                  </w:r>
                  <w:r>
                    <w:rPr>
                      <w:color w:val="auto"/>
                      <w:sz w:val="21"/>
                      <w:szCs w:val="21"/>
                    </w:rPr>
                    <w:t>。</w:t>
                  </w:r>
                </w:p>
              </w:tc>
              <w:tc>
                <w:tcPr>
                  <w:tcW w:w="575" w:type="dxa"/>
                  <w:noWrap w:val="0"/>
                  <w:vAlign w:val="center"/>
                </w:tcPr>
                <w:p w14:paraId="21935B38">
                  <w:pPr>
                    <w:keepNext w:val="0"/>
                    <w:keepLines w:val="0"/>
                    <w:pageBreakBefore w:val="0"/>
                    <w:kinsoku/>
                    <w:wordWrap/>
                    <w:overflowPunct/>
                    <w:topLinePunct w:val="0"/>
                    <w:bidi w:val="0"/>
                    <w:snapToGrid w:val="0"/>
                    <w:ind w:left="21" w:leftChars="10" w:right="21" w:rightChars="10"/>
                    <w:jc w:val="center"/>
                    <w:textAlignment w:val="auto"/>
                    <w:rPr>
                      <w:color w:val="auto"/>
                      <w:sz w:val="21"/>
                      <w:szCs w:val="21"/>
                    </w:rPr>
                  </w:pPr>
                  <w:r>
                    <w:rPr>
                      <w:color w:val="auto"/>
                      <w:sz w:val="21"/>
                      <w:szCs w:val="21"/>
                    </w:rPr>
                    <w:t>符合</w:t>
                  </w:r>
                </w:p>
              </w:tc>
            </w:tr>
            <w:tr w14:paraId="6BA6B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68" w:hRule="atLeast"/>
                <w:jc w:val="center"/>
              </w:trPr>
              <w:tc>
                <w:tcPr>
                  <w:tcW w:w="879" w:type="dxa"/>
                  <w:vMerge w:val="restart"/>
                  <w:noWrap w:val="0"/>
                  <w:vAlign w:val="center"/>
                </w:tcPr>
                <w:p w14:paraId="749E9258">
                  <w:pPr>
                    <w:keepNext w:val="0"/>
                    <w:keepLines w:val="0"/>
                    <w:pageBreakBefore w:val="0"/>
                    <w:widowControl/>
                    <w:kinsoku/>
                    <w:wordWrap/>
                    <w:overflowPunct/>
                    <w:topLinePunct w:val="0"/>
                    <w:bidi w:val="0"/>
                    <w:snapToGrid w:val="0"/>
                    <w:ind w:left="21" w:leftChars="10" w:right="21" w:rightChars="10"/>
                    <w:jc w:val="both"/>
                    <w:textAlignment w:val="auto"/>
                    <w:rPr>
                      <w:color w:val="auto"/>
                      <w:sz w:val="21"/>
                      <w:szCs w:val="21"/>
                    </w:rPr>
                  </w:pPr>
                  <w:r>
                    <w:rPr>
                      <w:color w:val="auto"/>
                      <w:sz w:val="21"/>
                      <w:szCs w:val="21"/>
                    </w:rPr>
                    <w:t>中共江阴市委江市人民政府关于深入打好污染防治攻坚战的实施意见（澄委发[2022]14号）</w:t>
                  </w:r>
                </w:p>
              </w:tc>
              <w:tc>
                <w:tcPr>
                  <w:tcW w:w="4590" w:type="dxa"/>
                  <w:gridSpan w:val="2"/>
                  <w:noWrap w:val="0"/>
                  <w:vAlign w:val="center"/>
                </w:tcPr>
                <w:p w14:paraId="59826F5E">
                  <w:pPr>
                    <w:pStyle w:val="110"/>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r>
                    <w:rPr>
                      <w:color w:val="auto"/>
                      <w:sz w:val="21"/>
                      <w:szCs w:val="21"/>
                    </w:rPr>
                    <w:t>坚决遏制“两高”项目盲目发展。优化产业布局，严把高耗能高排放项目准入关口，严格落实污染物排放区域削减要求，对不符合规定的项目坚决停批停建。对水气环境质量未达标地区，实施更加严格的污染物总量控制要求。加快改造环保、能效、安全不达标的火电、钢铁、石化、化工、建材等重点行业企业，依法依规淘汰和化解落后、过剩产能。开展“两高”项目专项监察，加大执法监督力度。</w:t>
                  </w:r>
                </w:p>
              </w:tc>
              <w:tc>
                <w:tcPr>
                  <w:tcW w:w="1967" w:type="dxa"/>
                  <w:noWrap w:val="0"/>
                  <w:vAlign w:val="center"/>
                </w:tcPr>
                <w:p w14:paraId="0E7AFBE7">
                  <w:pPr>
                    <w:pStyle w:val="110"/>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color w:val="auto"/>
                      <w:sz w:val="21"/>
                      <w:szCs w:val="21"/>
                    </w:rPr>
                  </w:pPr>
                  <w:r>
                    <w:rPr>
                      <w:color w:val="auto"/>
                      <w:sz w:val="21"/>
                      <w:szCs w:val="21"/>
                    </w:rPr>
                    <w:t>本</w:t>
                  </w:r>
                  <w:r>
                    <w:rPr>
                      <w:rFonts w:ascii="宋体" w:hAnsi="宋体"/>
                      <w:color w:val="auto"/>
                      <w:sz w:val="21"/>
                      <w:szCs w:val="21"/>
                    </w:rPr>
                    <w:t>项目不属于“两高”项目，</w:t>
                  </w:r>
                  <w:r>
                    <w:rPr>
                      <w:rFonts w:ascii="宋体" w:hAnsi="宋体"/>
                      <w:color w:val="auto"/>
                      <w:kern w:val="0"/>
                      <w:sz w:val="21"/>
                      <w:szCs w:val="21"/>
                    </w:rPr>
                    <w:t>本项目无生产废</w:t>
                  </w:r>
                  <w:r>
                    <w:rPr>
                      <w:color w:val="auto"/>
                      <w:kern w:val="0"/>
                      <w:sz w:val="21"/>
                      <w:szCs w:val="21"/>
                    </w:rPr>
                    <w:t>水产生</w:t>
                  </w:r>
                  <w:r>
                    <w:rPr>
                      <w:color w:val="auto"/>
                      <w:sz w:val="21"/>
                      <w:szCs w:val="21"/>
                    </w:rPr>
                    <w:t>。</w:t>
                  </w:r>
                </w:p>
              </w:tc>
              <w:tc>
                <w:tcPr>
                  <w:tcW w:w="575" w:type="dxa"/>
                  <w:noWrap w:val="0"/>
                  <w:vAlign w:val="center"/>
                </w:tcPr>
                <w:p w14:paraId="5E8FCFBB">
                  <w:pPr>
                    <w:keepNext w:val="0"/>
                    <w:keepLines w:val="0"/>
                    <w:pageBreakBefore w:val="0"/>
                    <w:kinsoku/>
                    <w:wordWrap/>
                    <w:overflowPunct/>
                    <w:topLinePunct w:val="0"/>
                    <w:bidi w:val="0"/>
                    <w:snapToGrid w:val="0"/>
                    <w:ind w:left="21" w:leftChars="10" w:right="21" w:rightChars="10"/>
                    <w:jc w:val="center"/>
                    <w:textAlignment w:val="auto"/>
                    <w:rPr>
                      <w:color w:val="auto"/>
                      <w:sz w:val="21"/>
                      <w:szCs w:val="21"/>
                    </w:rPr>
                  </w:pPr>
                  <w:r>
                    <w:rPr>
                      <w:color w:val="auto"/>
                      <w:sz w:val="21"/>
                      <w:szCs w:val="21"/>
                    </w:rPr>
                    <w:t>符合</w:t>
                  </w:r>
                </w:p>
              </w:tc>
            </w:tr>
            <w:tr w14:paraId="08B10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879" w:type="dxa"/>
                  <w:vMerge w:val="continue"/>
                  <w:noWrap w:val="0"/>
                  <w:vAlign w:val="center"/>
                </w:tcPr>
                <w:p w14:paraId="27CFBD65">
                  <w:pPr>
                    <w:keepNext w:val="0"/>
                    <w:keepLines w:val="0"/>
                    <w:pageBreakBefore w:val="0"/>
                    <w:widowControl/>
                    <w:kinsoku/>
                    <w:wordWrap/>
                    <w:overflowPunct/>
                    <w:topLinePunct w:val="0"/>
                    <w:bidi w:val="0"/>
                    <w:snapToGrid w:val="0"/>
                    <w:ind w:left="21" w:leftChars="10" w:right="21" w:rightChars="10"/>
                    <w:jc w:val="both"/>
                    <w:textAlignment w:val="auto"/>
                    <w:rPr>
                      <w:color w:val="auto"/>
                      <w:sz w:val="21"/>
                      <w:szCs w:val="21"/>
                    </w:rPr>
                  </w:pPr>
                </w:p>
              </w:tc>
              <w:tc>
                <w:tcPr>
                  <w:tcW w:w="4590" w:type="dxa"/>
                  <w:gridSpan w:val="2"/>
                  <w:noWrap w:val="0"/>
                  <w:vAlign w:val="center"/>
                </w:tcPr>
                <w:p w14:paraId="147CEB96">
                  <w:pPr>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r>
                    <w:rPr>
                      <w:color w:val="auto"/>
                      <w:sz w:val="21"/>
                      <w:szCs w:val="21"/>
                    </w:rPr>
                    <w:t>完善危险废物全生命周期监控系统，严厉打击危险废物非法转移处置倾倒等违法犯罪行为。</w:t>
                  </w:r>
                </w:p>
              </w:tc>
              <w:tc>
                <w:tcPr>
                  <w:tcW w:w="1967" w:type="dxa"/>
                  <w:noWrap w:val="0"/>
                  <w:vAlign w:val="center"/>
                </w:tcPr>
                <w:p w14:paraId="2EF2A546">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color w:val="auto"/>
                      <w:sz w:val="21"/>
                      <w:szCs w:val="21"/>
                    </w:rPr>
                  </w:pPr>
                  <w:r>
                    <w:rPr>
                      <w:color w:val="auto"/>
                      <w:sz w:val="21"/>
                      <w:szCs w:val="21"/>
                    </w:rPr>
                    <w:t>本项目产生的危险废物委托有资质单位统一处置，不外排。</w:t>
                  </w:r>
                </w:p>
              </w:tc>
              <w:tc>
                <w:tcPr>
                  <w:tcW w:w="575" w:type="dxa"/>
                  <w:noWrap w:val="0"/>
                  <w:vAlign w:val="center"/>
                </w:tcPr>
                <w:p w14:paraId="62E29AE9">
                  <w:pPr>
                    <w:keepNext w:val="0"/>
                    <w:keepLines w:val="0"/>
                    <w:pageBreakBefore w:val="0"/>
                    <w:kinsoku/>
                    <w:wordWrap/>
                    <w:overflowPunct/>
                    <w:topLinePunct w:val="0"/>
                    <w:bidi w:val="0"/>
                    <w:snapToGrid w:val="0"/>
                    <w:ind w:left="21" w:leftChars="10" w:right="21" w:rightChars="10"/>
                    <w:jc w:val="center"/>
                    <w:textAlignment w:val="auto"/>
                    <w:rPr>
                      <w:color w:val="auto"/>
                      <w:sz w:val="21"/>
                      <w:szCs w:val="21"/>
                    </w:rPr>
                  </w:pPr>
                  <w:r>
                    <w:rPr>
                      <w:color w:val="auto"/>
                      <w:sz w:val="21"/>
                      <w:szCs w:val="21"/>
                    </w:rPr>
                    <w:t>符合</w:t>
                  </w:r>
                </w:p>
              </w:tc>
            </w:tr>
            <w:tr w14:paraId="0E26F5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79" w:type="dxa"/>
                  <w:noWrap w:val="0"/>
                  <w:vAlign w:val="center"/>
                </w:tcPr>
                <w:p w14:paraId="736636A4">
                  <w:pPr>
                    <w:keepNext w:val="0"/>
                    <w:keepLines w:val="0"/>
                    <w:pageBreakBefore w:val="0"/>
                    <w:widowControl/>
                    <w:kinsoku/>
                    <w:wordWrap/>
                    <w:overflowPunct/>
                    <w:topLinePunct w:val="0"/>
                    <w:bidi w:val="0"/>
                    <w:snapToGrid w:val="0"/>
                    <w:ind w:left="21" w:leftChars="10" w:right="21" w:rightChars="10"/>
                    <w:jc w:val="both"/>
                    <w:textAlignment w:val="auto"/>
                    <w:rPr>
                      <w:color w:val="auto"/>
                      <w:sz w:val="21"/>
                      <w:szCs w:val="21"/>
                    </w:rPr>
                  </w:pPr>
                  <w:r>
                    <w:rPr>
                      <w:color w:val="auto"/>
                      <w:kern w:val="0"/>
                      <w:sz w:val="21"/>
                      <w:szCs w:val="21"/>
                    </w:rPr>
                    <w:t>《关于加强高耗能、高排放建设项目生态环境源头防控的指导意见》（环环评〔2021〕45 号）</w:t>
                  </w:r>
                </w:p>
              </w:tc>
              <w:tc>
                <w:tcPr>
                  <w:tcW w:w="4590" w:type="dxa"/>
                  <w:gridSpan w:val="2"/>
                  <w:noWrap w:val="0"/>
                  <w:vAlign w:val="center"/>
                </w:tcPr>
                <w:p w14:paraId="42184F04">
                  <w:pPr>
                    <w:keepNext w:val="0"/>
                    <w:keepLines w:val="0"/>
                    <w:pageBreakBefore w:val="0"/>
                    <w:kinsoku/>
                    <w:wordWrap/>
                    <w:overflowPunct/>
                    <w:topLinePunct w:val="0"/>
                    <w:bidi w:val="0"/>
                    <w:snapToGrid w:val="0"/>
                    <w:ind w:left="21" w:leftChars="10" w:right="21" w:rightChars="10"/>
                    <w:jc w:val="both"/>
                    <w:textAlignment w:val="auto"/>
                    <w:rPr>
                      <w:color w:val="auto"/>
                      <w:sz w:val="21"/>
                      <w:szCs w:val="21"/>
                    </w:rPr>
                  </w:pPr>
                  <w:r>
                    <w:rPr>
                      <w:color w:val="auto"/>
                      <w:sz w:val="21"/>
                      <w:szCs w:val="21"/>
                    </w:rPr>
                    <w:t>（三）严把建设项目环境准入关。……。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两高’项目暂按煤电、石化、化工、钢铁、有色金属冶炼、建材等六个行业类别统计，后续对‘两高’范围国家如有明确规定的，从其规定。</w:t>
                  </w:r>
                </w:p>
              </w:tc>
              <w:tc>
                <w:tcPr>
                  <w:tcW w:w="1967" w:type="dxa"/>
                  <w:noWrap w:val="0"/>
                  <w:vAlign w:val="center"/>
                </w:tcPr>
                <w:p w14:paraId="22096243">
                  <w:pPr>
                    <w:keepNext w:val="0"/>
                    <w:keepLines w:val="0"/>
                    <w:pageBreakBefore w:val="0"/>
                    <w:widowControl w:val="0"/>
                    <w:kinsoku/>
                    <w:wordWrap/>
                    <w:overflowPunct/>
                    <w:topLinePunct w:val="0"/>
                    <w:bidi w:val="0"/>
                    <w:snapToGrid w:val="0"/>
                    <w:spacing w:line="260" w:lineRule="exact"/>
                    <w:ind w:left="42" w:leftChars="20" w:right="42" w:rightChars="20"/>
                    <w:jc w:val="both"/>
                    <w:textAlignment w:val="auto"/>
                    <w:rPr>
                      <w:color w:val="000000" w:themeColor="text1"/>
                      <w:sz w:val="21"/>
                      <w:szCs w:val="21"/>
                    </w:rPr>
                  </w:pPr>
                  <w:r>
                    <w:rPr>
                      <w:color w:val="000000" w:themeColor="text1"/>
                      <w:kern w:val="0"/>
                      <w:sz w:val="21"/>
                      <w:szCs w:val="21"/>
                    </w:rPr>
                    <w:t>本项目属于</w:t>
                  </w:r>
                  <w:r>
                    <w:rPr>
                      <w:rFonts w:hint="eastAsia"/>
                      <w:bCs/>
                      <w:snapToGrid w:val="0"/>
                      <w:color w:val="000000" w:themeColor="text1"/>
                      <w:kern w:val="0"/>
                      <w:szCs w:val="21"/>
                      <w:lang w:val="en-US" w:eastAsia="zh-CN"/>
                    </w:rPr>
                    <w:t>塑料零件及其他塑料制品制造</w:t>
                  </w:r>
                  <w:r>
                    <w:rPr>
                      <w:rFonts w:hint="eastAsia"/>
                      <w:color w:val="000000" w:themeColor="text1"/>
                      <w:kern w:val="0"/>
                      <w:sz w:val="21"/>
                      <w:szCs w:val="21"/>
                    </w:rPr>
                    <w:t>项目</w:t>
                  </w:r>
                  <w:r>
                    <w:rPr>
                      <w:color w:val="000000" w:themeColor="text1"/>
                      <w:kern w:val="0"/>
                      <w:sz w:val="21"/>
                      <w:szCs w:val="21"/>
                    </w:rPr>
                    <w:t>，不属于《指导意见》中指出的六个</w:t>
                  </w:r>
                  <w:r>
                    <w:rPr>
                      <w:rFonts w:ascii="宋体" w:hAnsi="宋体"/>
                      <w:color w:val="000000" w:themeColor="text1"/>
                      <w:kern w:val="0"/>
                      <w:sz w:val="21"/>
                      <w:szCs w:val="21"/>
                    </w:rPr>
                    <w:t>“两高”行业，不属于石化</w:t>
                  </w:r>
                  <w:r>
                    <w:rPr>
                      <w:color w:val="000000" w:themeColor="text1"/>
                      <w:kern w:val="0"/>
                      <w:sz w:val="21"/>
                      <w:szCs w:val="21"/>
                    </w:rPr>
                    <w:t>、现代煤化工应纳入国家产业规划的项目。</w:t>
                  </w:r>
                </w:p>
              </w:tc>
              <w:tc>
                <w:tcPr>
                  <w:tcW w:w="575" w:type="dxa"/>
                  <w:noWrap w:val="0"/>
                  <w:vAlign w:val="center"/>
                </w:tcPr>
                <w:p w14:paraId="7A37397A">
                  <w:pPr>
                    <w:keepNext w:val="0"/>
                    <w:keepLines w:val="0"/>
                    <w:pageBreakBefore w:val="0"/>
                    <w:kinsoku/>
                    <w:wordWrap/>
                    <w:overflowPunct/>
                    <w:topLinePunct w:val="0"/>
                    <w:bidi w:val="0"/>
                    <w:snapToGrid w:val="0"/>
                    <w:ind w:left="21" w:leftChars="10" w:right="21" w:rightChars="10"/>
                    <w:jc w:val="center"/>
                    <w:textAlignment w:val="auto"/>
                    <w:rPr>
                      <w:color w:val="auto"/>
                      <w:sz w:val="21"/>
                      <w:szCs w:val="21"/>
                    </w:rPr>
                  </w:pPr>
                  <w:r>
                    <w:rPr>
                      <w:color w:val="auto"/>
                      <w:sz w:val="21"/>
                      <w:szCs w:val="21"/>
                    </w:rPr>
                    <w:t>符合</w:t>
                  </w:r>
                </w:p>
              </w:tc>
            </w:tr>
            <w:tr w14:paraId="27125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466" w:type="dxa"/>
                  <w:gridSpan w:val="2"/>
                  <w:vMerge w:val="restart"/>
                  <w:noWrap w:val="0"/>
                  <w:vAlign w:val="center"/>
                </w:tcPr>
                <w:p w14:paraId="650ED28E">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color w:val="auto"/>
                      <w:kern w:val="0"/>
                      <w:sz w:val="21"/>
                      <w:szCs w:val="21"/>
                    </w:rPr>
                    <w:t>《无锡重点行业企业VOCs治理指导性意见》</w:t>
                  </w:r>
                </w:p>
              </w:tc>
              <w:tc>
                <w:tcPr>
                  <w:tcW w:w="4003" w:type="dxa"/>
                  <w:shd w:val="clear" w:color="auto" w:fill="auto"/>
                  <w:noWrap w:val="0"/>
                  <w:vAlign w:val="center"/>
                </w:tcPr>
                <w:p w14:paraId="0585FAAB">
                  <w:pPr>
                    <w:pStyle w:val="109"/>
                    <w:keepNext w:val="0"/>
                    <w:keepLines w:val="0"/>
                    <w:pageBreakBefore w:val="0"/>
                    <w:kinsoku/>
                    <w:wordWrap/>
                    <w:overflowPunct/>
                    <w:topLinePunct w:val="0"/>
                    <w:bidi w:val="0"/>
                    <w:ind w:left="21" w:leftChars="10" w:right="21" w:rightChars="10"/>
                    <w:jc w:val="both"/>
                    <w:textAlignment w:val="auto"/>
                    <w:rPr>
                      <w:rFonts w:ascii="Times New Roman" w:hAnsi="Times New Roman" w:eastAsia="宋体" w:cs="Times New Roman"/>
                      <w:bCs/>
                      <w:color w:val="auto"/>
                      <w:kern w:val="2"/>
                      <w:sz w:val="21"/>
                      <w:szCs w:val="21"/>
                      <w:lang w:val="en-US" w:eastAsia="zh-CN" w:bidi="ar-SA"/>
                    </w:rPr>
                  </w:pPr>
                  <w:r>
                    <w:rPr>
                      <w:rFonts w:hint="eastAsia"/>
                      <w:color w:val="auto"/>
                      <w:sz w:val="21"/>
                      <w:szCs w:val="21"/>
                    </w:rPr>
                    <w:t>（二）过程控制：鼓励在生产中采用密闭化、连续化、自动化的环保型装备和清洁生产技术，严格控制含VOCs原料与产品在生产和储运过程中的VOCs排放。鼓励对排放的VOCs进行回收利用，并优先在生产系统内回用。</w:t>
                  </w:r>
                </w:p>
              </w:tc>
              <w:tc>
                <w:tcPr>
                  <w:tcW w:w="1967" w:type="dxa"/>
                  <w:shd w:val="clear" w:color="auto" w:fill="auto"/>
                  <w:noWrap w:val="0"/>
                  <w:vAlign w:val="center"/>
                </w:tcPr>
                <w:p w14:paraId="12DE5A58">
                  <w:pPr>
                    <w:pStyle w:val="109"/>
                    <w:keepNext w:val="0"/>
                    <w:keepLines w:val="0"/>
                    <w:pageBreakBefore w:val="0"/>
                    <w:widowControl w:val="0"/>
                    <w:kinsoku/>
                    <w:wordWrap/>
                    <w:overflowPunct/>
                    <w:topLinePunct w:val="0"/>
                    <w:bidi w:val="0"/>
                    <w:spacing w:line="260" w:lineRule="exact"/>
                    <w:ind w:left="42" w:leftChars="20" w:right="42" w:rightChars="20"/>
                    <w:jc w:val="both"/>
                    <w:textAlignment w:val="auto"/>
                    <w:rPr>
                      <w:rFonts w:ascii="Times New Roman" w:hAnsi="Times New Roman" w:eastAsia="宋体" w:cs="Times New Roman"/>
                      <w:bCs/>
                      <w:color w:val="000000" w:themeColor="text1"/>
                      <w:kern w:val="0"/>
                      <w:sz w:val="21"/>
                      <w:szCs w:val="21"/>
                      <w:lang w:val="en-US" w:eastAsia="zh-CN" w:bidi="ar-SA"/>
                    </w:rPr>
                  </w:pPr>
                  <w:r>
                    <w:rPr>
                      <w:rFonts w:hint="eastAsia"/>
                      <w:snapToGrid w:val="0"/>
                      <w:color w:val="000000" w:themeColor="text1"/>
                      <w:kern w:val="0"/>
                      <w:sz w:val="21"/>
                      <w:szCs w:val="21"/>
                    </w:rPr>
                    <w:t>本项目生产过程中有机废气采用二级活性炭吸附装置处理。</w:t>
                  </w:r>
                </w:p>
              </w:tc>
              <w:tc>
                <w:tcPr>
                  <w:tcW w:w="575" w:type="dxa"/>
                  <w:shd w:val="clear" w:color="auto" w:fill="auto"/>
                  <w:noWrap w:val="0"/>
                  <w:vAlign w:val="center"/>
                </w:tcPr>
                <w:p w14:paraId="0CBEB8C2">
                  <w:pPr>
                    <w:pStyle w:val="109"/>
                    <w:keepNext w:val="0"/>
                    <w:keepLines w:val="0"/>
                    <w:pageBreakBefore w:val="0"/>
                    <w:kinsoku/>
                    <w:wordWrap/>
                    <w:overflowPunct/>
                    <w:topLinePunct w:val="0"/>
                    <w:bidi w:val="0"/>
                    <w:ind w:left="21" w:leftChars="10" w:right="21" w:rightChars="10"/>
                    <w:jc w:val="center"/>
                    <w:textAlignment w:val="auto"/>
                    <w:rPr>
                      <w:rFonts w:ascii="Times New Roman" w:hAnsi="Times New Roman" w:eastAsia="宋体" w:cs="Times New Roman"/>
                      <w:bCs/>
                      <w:color w:val="auto"/>
                      <w:kern w:val="2"/>
                      <w:sz w:val="21"/>
                      <w:szCs w:val="21"/>
                      <w:lang w:val="en-US" w:eastAsia="zh-CN" w:bidi="ar-SA"/>
                    </w:rPr>
                  </w:pPr>
                  <w:r>
                    <w:rPr>
                      <w:rFonts w:hint="eastAsia"/>
                      <w:color w:val="auto"/>
                      <w:sz w:val="21"/>
                      <w:szCs w:val="21"/>
                    </w:rPr>
                    <w:t>符合</w:t>
                  </w:r>
                </w:p>
              </w:tc>
            </w:tr>
            <w:tr w14:paraId="695DE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466" w:type="dxa"/>
                  <w:gridSpan w:val="2"/>
                  <w:vMerge w:val="continue"/>
                  <w:noWrap w:val="0"/>
                  <w:vAlign w:val="center"/>
                </w:tcPr>
                <w:p w14:paraId="522206EA">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p>
              </w:tc>
              <w:tc>
                <w:tcPr>
                  <w:tcW w:w="4003" w:type="dxa"/>
                  <w:noWrap w:val="0"/>
                  <w:vAlign w:val="center"/>
                </w:tcPr>
                <w:p w14:paraId="3EDF67D1">
                  <w:pPr>
                    <w:pStyle w:val="109"/>
                    <w:keepNext w:val="0"/>
                    <w:keepLines w:val="0"/>
                    <w:pageBreakBefore w:val="0"/>
                    <w:kinsoku/>
                    <w:wordWrap/>
                    <w:overflowPunct/>
                    <w:topLinePunct w:val="0"/>
                    <w:bidi w:val="0"/>
                    <w:ind w:left="21" w:leftChars="10" w:right="21" w:rightChars="10"/>
                    <w:jc w:val="both"/>
                    <w:textAlignment w:val="auto"/>
                    <w:rPr>
                      <w:color w:val="auto"/>
                      <w:sz w:val="21"/>
                      <w:szCs w:val="21"/>
                    </w:rPr>
                  </w:pPr>
                  <w:r>
                    <w:rPr>
                      <w:rFonts w:hint="eastAsia"/>
                      <w:color w:val="auto"/>
                      <w:sz w:val="21"/>
                      <w:szCs w:val="21"/>
                    </w:rPr>
                    <w:t>末端治理：1、对于外部罩，在距排风罩开口面最远的VOCs无组织排放位置，按GB/T16758规定的方法测量吸入风速，应保证风速不低于0.3m/s（有行业要求的按相关规定执行）。2、</w:t>
                  </w:r>
                  <w:r>
                    <w:rPr>
                      <w:color w:val="auto"/>
                      <w:sz w:val="21"/>
                      <w:szCs w:val="21"/>
                    </w:rPr>
                    <w:t>鼓励采用吸附、吸收、生物净化、催化燃烧、蓄热燃烧、等离子、光催化等多种治理技术联合应用的工艺路线，除确保VOCs排放浓度稳定达标外，还应根据《挥发性有机物无组织排放控制标准》等相关要求执行。收集的废气中NMHC初始排放速率≥2kg/h时，处理效率不应低于80%。</w:t>
                  </w:r>
                </w:p>
              </w:tc>
              <w:tc>
                <w:tcPr>
                  <w:tcW w:w="1967" w:type="dxa"/>
                  <w:noWrap w:val="0"/>
                  <w:vAlign w:val="center"/>
                </w:tcPr>
                <w:p w14:paraId="2D4F1107">
                  <w:pPr>
                    <w:keepNext w:val="0"/>
                    <w:keepLines w:val="0"/>
                    <w:pageBreakBefore w:val="0"/>
                    <w:widowControl w:val="0"/>
                    <w:kinsoku/>
                    <w:wordWrap/>
                    <w:overflowPunct/>
                    <w:topLinePunct w:val="0"/>
                    <w:bidi w:val="0"/>
                    <w:spacing w:line="260" w:lineRule="exact"/>
                    <w:ind w:left="42" w:leftChars="20" w:right="42" w:rightChars="20"/>
                    <w:jc w:val="both"/>
                    <w:textAlignment w:val="auto"/>
                    <w:rPr>
                      <w:bCs/>
                      <w:snapToGrid w:val="0"/>
                      <w:color w:val="000000" w:themeColor="text1"/>
                      <w:kern w:val="0"/>
                      <w:sz w:val="21"/>
                      <w:szCs w:val="21"/>
                    </w:rPr>
                  </w:pPr>
                  <w:r>
                    <w:rPr>
                      <w:rFonts w:hint="eastAsia"/>
                      <w:bCs/>
                      <w:snapToGrid w:val="0"/>
                      <w:color w:val="000000" w:themeColor="text1"/>
                      <w:kern w:val="0"/>
                      <w:sz w:val="21"/>
                      <w:szCs w:val="21"/>
                    </w:rPr>
                    <w:t>1、本项目设置的距集气罩开口面最远处的VOCs无组织排放位置，控制风速不低于0.3米/秒。</w:t>
                  </w:r>
                </w:p>
                <w:p w14:paraId="1EE7133C">
                  <w:pPr>
                    <w:pStyle w:val="109"/>
                    <w:keepNext w:val="0"/>
                    <w:keepLines w:val="0"/>
                    <w:pageBreakBefore w:val="0"/>
                    <w:widowControl w:val="0"/>
                    <w:kinsoku/>
                    <w:wordWrap/>
                    <w:overflowPunct/>
                    <w:topLinePunct w:val="0"/>
                    <w:bidi w:val="0"/>
                    <w:spacing w:line="260" w:lineRule="exact"/>
                    <w:ind w:left="42" w:leftChars="20" w:right="42" w:rightChars="20"/>
                    <w:jc w:val="both"/>
                    <w:textAlignment w:val="auto"/>
                    <w:rPr>
                      <w:color w:val="000000" w:themeColor="text1"/>
                      <w:kern w:val="0"/>
                      <w:sz w:val="21"/>
                      <w:szCs w:val="21"/>
                    </w:rPr>
                  </w:pPr>
                  <w:r>
                    <w:rPr>
                      <w:rFonts w:hint="eastAsia"/>
                      <w:snapToGrid w:val="0"/>
                      <w:color w:val="000000" w:themeColor="text1"/>
                      <w:kern w:val="0"/>
                      <w:sz w:val="21"/>
                      <w:szCs w:val="21"/>
                    </w:rPr>
                    <w:t>2、有机废气采用二级活性炭吸附装置装置处理。对废气的处理效率可达90%。</w:t>
                  </w:r>
                </w:p>
              </w:tc>
              <w:tc>
                <w:tcPr>
                  <w:tcW w:w="575" w:type="dxa"/>
                  <w:noWrap w:val="0"/>
                  <w:vAlign w:val="center"/>
                </w:tcPr>
                <w:p w14:paraId="4BD8B12B">
                  <w:pPr>
                    <w:pStyle w:val="109"/>
                    <w:keepNext w:val="0"/>
                    <w:keepLines w:val="0"/>
                    <w:pageBreakBefore w:val="0"/>
                    <w:kinsoku/>
                    <w:wordWrap/>
                    <w:overflowPunct/>
                    <w:topLinePunct w:val="0"/>
                    <w:bidi w:val="0"/>
                    <w:ind w:left="21" w:leftChars="10" w:right="21" w:rightChars="10"/>
                    <w:jc w:val="center"/>
                    <w:textAlignment w:val="auto"/>
                    <w:rPr>
                      <w:color w:val="auto"/>
                      <w:sz w:val="21"/>
                      <w:szCs w:val="21"/>
                    </w:rPr>
                  </w:pPr>
                  <w:r>
                    <w:rPr>
                      <w:rFonts w:hint="eastAsia"/>
                      <w:color w:val="auto"/>
                      <w:sz w:val="21"/>
                      <w:szCs w:val="21"/>
                    </w:rPr>
                    <w:t>符合</w:t>
                  </w:r>
                </w:p>
              </w:tc>
            </w:tr>
            <w:bookmarkEnd w:id="2"/>
          </w:tbl>
          <w:p w14:paraId="1BDE5C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由上表可知，本项目符合国家及地方政策中相关要求。</w:t>
            </w:r>
          </w:p>
          <w:p w14:paraId="49303E6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宋体" w:cs="Times New Roman"/>
                <w:sz w:val="24"/>
                <w:szCs w:val="24"/>
              </w:rPr>
            </w:pPr>
          </w:p>
          <w:p w14:paraId="4744DA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宋体" w:cs="Times New Roman"/>
                <w:sz w:val="24"/>
                <w:szCs w:val="24"/>
              </w:rPr>
            </w:pPr>
          </w:p>
          <w:p w14:paraId="1DE51645">
            <w:pPr>
              <w:pStyle w:val="12"/>
              <w:rPr>
                <w:rFonts w:hint="default" w:ascii="Times New Roman" w:hAnsi="Times New Roman" w:eastAsia="宋体" w:cs="Times New Roman"/>
                <w:sz w:val="24"/>
                <w:szCs w:val="24"/>
              </w:rPr>
            </w:pPr>
          </w:p>
          <w:p w14:paraId="15369B24">
            <w:pPr>
              <w:pStyle w:val="12"/>
              <w:rPr>
                <w:rFonts w:hint="default" w:ascii="Times New Roman" w:hAnsi="Times New Roman" w:eastAsia="宋体" w:cs="Times New Roman"/>
                <w:sz w:val="24"/>
                <w:szCs w:val="24"/>
              </w:rPr>
            </w:pPr>
          </w:p>
          <w:p w14:paraId="3F845E18">
            <w:pPr>
              <w:pStyle w:val="12"/>
              <w:rPr>
                <w:rFonts w:hint="default" w:ascii="Times New Roman" w:hAnsi="Times New Roman" w:eastAsia="宋体" w:cs="Times New Roman"/>
                <w:sz w:val="24"/>
                <w:szCs w:val="24"/>
              </w:rPr>
            </w:pPr>
          </w:p>
          <w:p w14:paraId="0A68902F">
            <w:pPr>
              <w:pStyle w:val="12"/>
              <w:rPr>
                <w:rFonts w:hint="default" w:ascii="Times New Roman" w:hAnsi="Times New Roman" w:eastAsia="宋体" w:cs="Times New Roman"/>
                <w:sz w:val="24"/>
                <w:szCs w:val="24"/>
              </w:rPr>
            </w:pPr>
          </w:p>
          <w:p w14:paraId="7A067569">
            <w:pPr>
              <w:pStyle w:val="12"/>
              <w:rPr>
                <w:rFonts w:hint="default" w:ascii="Times New Roman" w:hAnsi="Times New Roman" w:eastAsia="宋体" w:cs="Times New Roman"/>
                <w:sz w:val="24"/>
                <w:szCs w:val="24"/>
              </w:rPr>
            </w:pPr>
          </w:p>
          <w:p w14:paraId="313B721C">
            <w:pPr>
              <w:pStyle w:val="12"/>
              <w:rPr>
                <w:rFonts w:hint="default" w:ascii="Times New Roman" w:hAnsi="Times New Roman" w:eastAsia="宋体" w:cs="Times New Roman"/>
                <w:sz w:val="24"/>
                <w:szCs w:val="24"/>
              </w:rPr>
            </w:pPr>
          </w:p>
          <w:p w14:paraId="4329F465">
            <w:pPr>
              <w:pStyle w:val="12"/>
              <w:rPr>
                <w:rFonts w:hint="default" w:ascii="Times New Roman" w:hAnsi="Times New Roman" w:eastAsia="宋体" w:cs="Times New Roman"/>
                <w:sz w:val="24"/>
                <w:szCs w:val="24"/>
              </w:rPr>
            </w:pPr>
          </w:p>
          <w:p w14:paraId="6635201E">
            <w:pPr>
              <w:pStyle w:val="12"/>
              <w:rPr>
                <w:rFonts w:hint="default" w:ascii="Times New Roman" w:hAnsi="Times New Roman" w:eastAsia="宋体" w:cs="Times New Roman"/>
                <w:sz w:val="24"/>
                <w:szCs w:val="24"/>
              </w:rPr>
            </w:pPr>
          </w:p>
          <w:p w14:paraId="7D0C0583">
            <w:pPr>
              <w:pStyle w:val="12"/>
              <w:rPr>
                <w:rFonts w:hint="default" w:ascii="Times New Roman" w:hAnsi="Times New Roman" w:eastAsia="宋体" w:cs="Times New Roman"/>
                <w:sz w:val="24"/>
                <w:szCs w:val="24"/>
              </w:rPr>
            </w:pPr>
          </w:p>
          <w:p w14:paraId="37EE53DB">
            <w:pPr>
              <w:pStyle w:val="12"/>
              <w:rPr>
                <w:rFonts w:hint="default" w:ascii="Times New Roman" w:hAnsi="Times New Roman" w:eastAsia="宋体" w:cs="Times New Roman"/>
                <w:sz w:val="24"/>
                <w:szCs w:val="24"/>
              </w:rPr>
            </w:pPr>
          </w:p>
          <w:p w14:paraId="39513DFB">
            <w:pPr>
              <w:pStyle w:val="12"/>
              <w:rPr>
                <w:rFonts w:hint="default" w:ascii="Times New Roman" w:hAnsi="Times New Roman" w:eastAsia="宋体" w:cs="Times New Roman"/>
                <w:sz w:val="24"/>
                <w:szCs w:val="24"/>
              </w:rPr>
            </w:pPr>
          </w:p>
          <w:p w14:paraId="69AF57D9">
            <w:pPr>
              <w:pStyle w:val="12"/>
              <w:rPr>
                <w:rFonts w:hint="default" w:ascii="Times New Roman" w:hAnsi="Times New Roman" w:eastAsia="宋体" w:cs="Times New Roman"/>
                <w:sz w:val="24"/>
                <w:szCs w:val="24"/>
              </w:rPr>
            </w:pPr>
          </w:p>
          <w:p w14:paraId="6593ED15">
            <w:pPr>
              <w:pStyle w:val="12"/>
              <w:rPr>
                <w:rFonts w:hint="default" w:ascii="Times New Roman" w:hAnsi="Times New Roman" w:eastAsia="宋体" w:cs="Times New Roman"/>
                <w:sz w:val="24"/>
                <w:szCs w:val="24"/>
              </w:rPr>
            </w:pPr>
          </w:p>
          <w:p w14:paraId="0903192A">
            <w:pPr>
              <w:pStyle w:val="12"/>
              <w:rPr>
                <w:rFonts w:hint="default" w:ascii="Times New Roman" w:hAnsi="Times New Roman" w:eastAsia="宋体" w:cs="Times New Roman"/>
                <w:sz w:val="24"/>
                <w:szCs w:val="24"/>
              </w:rPr>
            </w:pPr>
          </w:p>
          <w:p w14:paraId="39B092D8">
            <w:pPr>
              <w:pStyle w:val="12"/>
              <w:rPr>
                <w:rFonts w:hint="default" w:ascii="Times New Roman" w:hAnsi="Times New Roman" w:eastAsia="宋体" w:cs="Times New Roman"/>
                <w:sz w:val="24"/>
                <w:szCs w:val="24"/>
              </w:rPr>
            </w:pPr>
          </w:p>
          <w:p w14:paraId="7ED96DD7">
            <w:pPr>
              <w:pStyle w:val="12"/>
              <w:rPr>
                <w:rFonts w:hint="default" w:ascii="Times New Roman" w:hAnsi="Times New Roman" w:eastAsia="宋体" w:cs="Times New Roman"/>
                <w:sz w:val="24"/>
                <w:szCs w:val="24"/>
              </w:rPr>
            </w:pPr>
          </w:p>
          <w:p w14:paraId="06B25E0E">
            <w:pPr>
              <w:pStyle w:val="12"/>
              <w:rPr>
                <w:rFonts w:hint="default" w:ascii="Times New Roman" w:hAnsi="Times New Roman" w:eastAsia="宋体" w:cs="Times New Roman"/>
                <w:sz w:val="24"/>
                <w:szCs w:val="24"/>
              </w:rPr>
            </w:pPr>
          </w:p>
          <w:p w14:paraId="1C5B913D">
            <w:pPr>
              <w:pStyle w:val="12"/>
              <w:rPr>
                <w:rFonts w:hint="default" w:ascii="Times New Roman" w:hAnsi="Times New Roman" w:eastAsia="宋体" w:cs="Times New Roman"/>
                <w:sz w:val="24"/>
                <w:szCs w:val="24"/>
              </w:rPr>
            </w:pPr>
          </w:p>
          <w:p w14:paraId="7892E775">
            <w:pPr>
              <w:pStyle w:val="12"/>
              <w:rPr>
                <w:rFonts w:hint="default" w:ascii="Times New Roman" w:hAnsi="Times New Roman" w:eastAsia="宋体" w:cs="Times New Roman"/>
                <w:sz w:val="24"/>
                <w:szCs w:val="24"/>
              </w:rPr>
            </w:pPr>
          </w:p>
          <w:p w14:paraId="30C31C3E">
            <w:pPr>
              <w:pStyle w:val="12"/>
              <w:rPr>
                <w:rFonts w:hint="default" w:ascii="Times New Roman" w:hAnsi="Times New Roman" w:eastAsia="宋体" w:cs="Times New Roman"/>
                <w:sz w:val="24"/>
                <w:szCs w:val="24"/>
              </w:rPr>
            </w:pPr>
          </w:p>
          <w:p w14:paraId="39B978EA">
            <w:pPr>
              <w:pStyle w:val="12"/>
              <w:rPr>
                <w:rFonts w:hint="default" w:ascii="Times New Roman" w:hAnsi="Times New Roman" w:eastAsia="宋体" w:cs="Times New Roman"/>
                <w:sz w:val="24"/>
                <w:szCs w:val="24"/>
              </w:rPr>
            </w:pPr>
          </w:p>
          <w:p w14:paraId="64155382">
            <w:pPr>
              <w:pStyle w:val="12"/>
              <w:rPr>
                <w:rFonts w:hint="default" w:ascii="Times New Roman" w:hAnsi="Times New Roman" w:eastAsia="宋体" w:cs="Times New Roman"/>
                <w:sz w:val="24"/>
                <w:szCs w:val="24"/>
              </w:rPr>
            </w:pPr>
          </w:p>
          <w:p w14:paraId="50EA25BC">
            <w:pPr>
              <w:pStyle w:val="12"/>
              <w:rPr>
                <w:rFonts w:hint="default" w:ascii="Times New Roman" w:hAnsi="Times New Roman" w:eastAsia="宋体" w:cs="Times New Roman"/>
                <w:sz w:val="24"/>
                <w:szCs w:val="24"/>
              </w:rPr>
            </w:pPr>
          </w:p>
          <w:p w14:paraId="7BA6E829">
            <w:pPr>
              <w:pStyle w:val="12"/>
              <w:rPr>
                <w:rFonts w:hint="default" w:ascii="Times New Roman" w:hAnsi="Times New Roman" w:eastAsia="宋体" w:cs="Times New Roman"/>
                <w:sz w:val="24"/>
                <w:szCs w:val="24"/>
              </w:rPr>
            </w:pPr>
          </w:p>
          <w:p w14:paraId="5FC4AA81">
            <w:pPr>
              <w:pStyle w:val="12"/>
              <w:rPr>
                <w:rFonts w:hint="default" w:ascii="Times New Roman" w:hAnsi="Times New Roman" w:eastAsia="宋体" w:cs="Times New Roman"/>
                <w:sz w:val="24"/>
                <w:szCs w:val="24"/>
              </w:rPr>
            </w:pPr>
          </w:p>
          <w:p w14:paraId="36FFD7DA">
            <w:pPr>
              <w:pStyle w:val="12"/>
              <w:rPr>
                <w:rFonts w:hint="default" w:ascii="Times New Roman" w:hAnsi="Times New Roman" w:eastAsia="宋体" w:cs="Times New Roman"/>
                <w:sz w:val="24"/>
                <w:szCs w:val="24"/>
              </w:rPr>
            </w:pPr>
          </w:p>
          <w:p w14:paraId="4C768AEC">
            <w:pPr>
              <w:pStyle w:val="12"/>
              <w:rPr>
                <w:rFonts w:hint="default" w:ascii="Times New Roman" w:hAnsi="Times New Roman" w:eastAsia="宋体" w:cs="Times New Roman"/>
                <w:sz w:val="24"/>
                <w:szCs w:val="24"/>
              </w:rPr>
            </w:pPr>
          </w:p>
          <w:p w14:paraId="1C61CD2C">
            <w:pPr>
              <w:pStyle w:val="12"/>
              <w:rPr>
                <w:rFonts w:hint="default" w:ascii="Times New Roman" w:hAnsi="Times New Roman" w:eastAsia="宋体" w:cs="Times New Roman"/>
                <w:sz w:val="24"/>
                <w:szCs w:val="24"/>
              </w:rPr>
            </w:pPr>
          </w:p>
          <w:p w14:paraId="2652E90B">
            <w:pPr>
              <w:pStyle w:val="12"/>
              <w:rPr>
                <w:rFonts w:hint="default" w:ascii="Times New Roman" w:hAnsi="Times New Roman" w:eastAsia="宋体" w:cs="Times New Roman"/>
                <w:sz w:val="24"/>
                <w:szCs w:val="24"/>
              </w:rPr>
            </w:pPr>
          </w:p>
          <w:p w14:paraId="7EA9BFC1">
            <w:pPr>
              <w:pStyle w:val="12"/>
              <w:rPr>
                <w:rFonts w:hint="default" w:ascii="Times New Roman" w:hAnsi="Times New Roman" w:eastAsia="宋体" w:cs="Times New Roman"/>
                <w:sz w:val="24"/>
                <w:szCs w:val="24"/>
              </w:rPr>
            </w:pPr>
          </w:p>
          <w:p w14:paraId="097869ED">
            <w:pPr>
              <w:pStyle w:val="12"/>
              <w:rPr>
                <w:rFonts w:hint="default" w:ascii="Times New Roman" w:hAnsi="Times New Roman" w:eastAsia="宋体" w:cs="Times New Roman"/>
                <w:sz w:val="24"/>
                <w:szCs w:val="24"/>
              </w:rPr>
            </w:pPr>
          </w:p>
          <w:p w14:paraId="0372DDBB">
            <w:pPr>
              <w:pStyle w:val="12"/>
              <w:rPr>
                <w:rFonts w:hint="default" w:ascii="Times New Roman" w:hAnsi="Times New Roman" w:eastAsia="宋体" w:cs="Times New Roman"/>
                <w:sz w:val="24"/>
                <w:szCs w:val="24"/>
              </w:rPr>
            </w:pPr>
          </w:p>
          <w:p w14:paraId="7E3F10CE">
            <w:pPr>
              <w:pStyle w:val="12"/>
              <w:rPr>
                <w:rFonts w:hint="default" w:ascii="Times New Roman" w:hAnsi="Times New Roman" w:eastAsia="宋体" w:cs="Times New Roman"/>
                <w:sz w:val="24"/>
                <w:szCs w:val="24"/>
              </w:rPr>
            </w:pPr>
          </w:p>
          <w:p w14:paraId="3EA77F60">
            <w:pPr>
              <w:pStyle w:val="12"/>
              <w:rPr>
                <w:rFonts w:hint="default" w:ascii="Times New Roman" w:hAnsi="Times New Roman" w:eastAsia="宋体" w:cs="Times New Roman"/>
                <w:sz w:val="24"/>
                <w:szCs w:val="24"/>
              </w:rPr>
            </w:pPr>
          </w:p>
          <w:p w14:paraId="4C996F4C">
            <w:pPr>
              <w:pStyle w:val="12"/>
              <w:rPr>
                <w:rFonts w:hint="default" w:ascii="Times New Roman" w:hAnsi="Times New Roman" w:eastAsia="宋体" w:cs="Times New Roman"/>
                <w:sz w:val="24"/>
                <w:szCs w:val="24"/>
              </w:rPr>
            </w:pPr>
          </w:p>
          <w:p w14:paraId="51F52326">
            <w:pPr>
              <w:pStyle w:val="12"/>
              <w:rPr>
                <w:rFonts w:hint="default" w:ascii="Times New Roman" w:hAnsi="Times New Roman" w:eastAsia="宋体" w:cs="Times New Roman"/>
                <w:sz w:val="24"/>
                <w:szCs w:val="24"/>
              </w:rPr>
            </w:pPr>
          </w:p>
          <w:p w14:paraId="4A8989FA">
            <w:pPr>
              <w:pStyle w:val="12"/>
              <w:rPr>
                <w:rFonts w:hint="default" w:ascii="Times New Roman" w:hAnsi="Times New Roman" w:eastAsia="宋体" w:cs="Times New Roman"/>
                <w:sz w:val="24"/>
                <w:szCs w:val="24"/>
              </w:rPr>
            </w:pPr>
          </w:p>
          <w:p w14:paraId="3DFA2D80">
            <w:pPr>
              <w:pStyle w:val="12"/>
              <w:rPr>
                <w:rFonts w:hint="default" w:ascii="Times New Roman" w:hAnsi="Times New Roman" w:eastAsia="宋体" w:cs="Times New Roman"/>
                <w:sz w:val="24"/>
                <w:szCs w:val="24"/>
              </w:rPr>
            </w:pPr>
          </w:p>
          <w:p w14:paraId="7898C00C">
            <w:pPr>
              <w:pStyle w:val="12"/>
              <w:ind w:left="0" w:leftChars="0" w:firstLine="0" w:firstLineChars="0"/>
              <w:rPr>
                <w:rFonts w:hint="default" w:ascii="Times New Roman" w:hAnsi="Times New Roman" w:eastAsia="宋体" w:cs="Times New Roman"/>
                <w:sz w:val="24"/>
                <w:szCs w:val="24"/>
              </w:rPr>
            </w:pPr>
          </w:p>
        </w:tc>
      </w:tr>
    </w:tbl>
    <w:p w14:paraId="428EB019">
      <w:pPr>
        <w:spacing w:line="360" w:lineRule="auto"/>
        <w:outlineLvl w:val="0"/>
        <w:rPr>
          <w:rFonts w:eastAsia="黑体"/>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FB60795">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二、建设项目工程分析</w:t>
      </w:r>
    </w:p>
    <w:tbl>
      <w:tblPr>
        <w:tblStyle w:val="25"/>
        <w:tblW w:w="52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838"/>
      </w:tblGrid>
      <w:tr w14:paraId="5D3B8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637" w:type="dxa"/>
            <w:vAlign w:val="center"/>
          </w:tcPr>
          <w:p w14:paraId="12463918">
            <w:pPr>
              <w:pStyle w:val="22"/>
              <w:adjustRightInd w:val="0"/>
              <w:snapToGrid w:val="0"/>
              <w:spacing w:before="0" w:beforeAutospacing="0" w:after="0" w:afterAutospacing="0"/>
              <w:jc w:val="center"/>
              <w:rPr>
                <w:rFonts w:cs="宋体"/>
                <w:sz w:val="24"/>
                <w:szCs w:val="24"/>
              </w:rPr>
            </w:pPr>
          </w:p>
          <w:p w14:paraId="39CDA170">
            <w:pPr>
              <w:pStyle w:val="22"/>
              <w:adjustRightInd w:val="0"/>
              <w:snapToGrid w:val="0"/>
              <w:spacing w:before="0" w:beforeAutospacing="0" w:after="0" w:afterAutospacing="0"/>
              <w:jc w:val="center"/>
              <w:rPr>
                <w:rFonts w:cs="宋体"/>
                <w:sz w:val="24"/>
                <w:szCs w:val="24"/>
              </w:rPr>
            </w:pPr>
          </w:p>
          <w:p w14:paraId="7ED977DD">
            <w:pPr>
              <w:pStyle w:val="22"/>
              <w:adjustRightInd w:val="0"/>
              <w:snapToGrid w:val="0"/>
              <w:spacing w:before="0" w:beforeAutospacing="0" w:after="0" w:afterAutospacing="0"/>
              <w:jc w:val="center"/>
              <w:rPr>
                <w:rFonts w:cs="宋体"/>
                <w:sz w:val="24"/>
                <w:szCs w:val="24"/>
              </w:rPr>
            </w:pPr>
          </w:p>
          <w:p w14:paraId="1973B1CC">
            <w:pPr>
              <w:pStyle w:val="22"/>
              <w:adjustRightInd w:val="0"/>
              <w:snapToGrid w:val="0"/>
              <w:spacing w:before="0" w:beforeAutospacing="0" w:after="0" w:afterAutospacing="0"/>
              <w:jc w:val="center"/>
              <w:rPr>
                <w:rFonts w:cs="宋体"/>
                <w:sz w:val="24"/>
                <w:szCs w:val="24"/>
              </w:rPr>
            </w:pPr>
          </w:p>
          <w:p w14:paraId="30F0D416">
            <w:pPr>
              <w:pStyle w:val="22"/>
              <w:adjustRightInd w:val="0"/>
              <w:snapToGrid w:val="0"/>
              <w:spacing w:before="0" w:beforeAutospacing="0" w:after="0" w:afterAutospacing="0"/>
              <w:jc w:val="center"/>
              <w:rPr>
                <w:rFonts w:cs="宋体"/>
                <w:sz w:val="24"/>
                <w:szCs w:val="24"/>
              </w:rPr>
            </w:pPr>
          </w:p>
          <w:p w14:paraId="2C342C35">
            <w:pPr>
              <w:pStyle w:val="22"/>
              <w:adjustRightInd w:val="0"/>
              <w:snapToGrid w:val="0"/>
              <w:spacing w:before="0" w:beforeAutospacing="0" w:after="0" w:afterAutospacing="0"/>
              <w:jc w:val="center"/>
              <w:rPr>
                <w:rFonts w:cs="宋体"/>
                <w:sz w:val="24"/>
                <w:szCs w:val="24"/>
              </w:rPr>
            </w:pPr>
          </w:p>
          <w:p w14:paraId="1E200C95">
            <w:pPr>
              <w:pStyle w:val="22"/>
              <w:adjustRightInd w:val="0"/>
              <w:snapToGrid w:val="0"/>
              <w:spacing w:before="0" w:beforeAutospacing="0" w:after="0" w:afterAutospacing="0"/>
              <w:jc w:val="center"/>
              <w:rPr>
                <w:rFonts w:cs="宋体"/>
                <w:sz w:val="24"/>
                <w:szCs w:val="24"/>
              </w:rPr>
            </w:pPr>
          </w:p>
          <w:p w14:paraId="2F01477A">
            <w:pPr>
              <w:pStyle w:val="22"/>
              <w:adjustRightInd w:val="0"/>
              <w:snapToGrid w:val="0"/>
              <w:spacing w:before="0" w:beforeAutospacing="0" w:after="0" w:afterAutospacing="0"/>
              <w:jc w:val="center"/>
              <w:rPr>
                <w:rFonts w:cs="宋体"/>
                <w:sz w:val="24"/>
                <w:szCs w:val="24"/>
              </w:rPr>
            </w:pPr>
          </w:p>
          <w:p w14:paraId="57889595">
            <w:pPr>
              <w:pStyle w:val="22"/>
              <w:adjustRightInd w:val="0"/>
              <w:snapToGrid w:val="0"/>
              <w:spacing w:before="0" w:beforeAutospacing="0" w:after="0" w:afterAutospacing="0"/>
              <w:jc w:val="center"/>
              <w:rPr>
                <w:rFonts w:cs="宋体"/>
                <w:sz w:val="24"/>
                <w:szCs w:val="24"/>
              </w:rPr>
            </w:pPr>
          </w:p>
          <w:p w14:paraId="5EF92140">
            <w:pPr>
              <w:pStyle w:val="22"/>
              <w:adjustRightInd w:val="0"/>
              <w:snapToGrid w:val="0"/>
              <w:spacing w:before="0" w:beforeAutospacing="0" w:after="0" w:afterAutospacing="0"/>
              <w:jc w:val="center"/>
              <w:rPr>
                <w:rFonts w:cs="宋体"/>
                <w:sz w:val="24"/>
                <w:szCs w:val="24"/>
              </w:rPr>
            </w:pPr>
          </w:p>
          <w:p w14:paraId="436F54A9">
            <w:pPr>
              <w:pStyle w:val="22"/>
              <w:adjustRightInd w:val="0"/>
              <w:snapToGrid w:val="0"/>
              <w:spacing w:before="0" w:beforeAutospacing="0" w:after="0" w:afterAutospacing="0"/>
              <w:jc w:val="center"/>
              <w:rPr>
                <w:rFonts w:cs="宋体"/>
                <w:sz w:val="24"/>
                <w:szCs w:val="24"/>
              </w:rPr>
            </w:pPr>
          </w:p>
          <w:p w14:paraId="3A91C8EB">
            <w:pPr>
              <w:pStyle w:val="22"/>
              <w:adjustRightInd w:val="0"/>
              <w:snapToGrid w:val="0"/>
              <w:spacing w:before="0" w:beforeAutospacing="0" w:after="0" w:afterAutospacing="0"/>
              <w:jc w:val="center"/>
              <w:rPr>
                <w:rFonts w:cs="宋体"/>
                <w:sz w:val="24"/>
                <w:szCs w:val="24"/>
              </w:rPr>
            </w:pPr>
          </w:p>
          <w:p w14:paraId="1E690CE7">
            <w:pPr>
              <w:pStyle w:val="22"/>
              <w:adjustRightInd w:val="0"/>
              <w:snapToGrid w:val="0"/>
              <w:spacing w:before="0" w:beforeAutospacing="0" w:after="0" w:afterAutospacing="0"/>
              <w:jc w:val="center"/>
              <w:rPr>
                <w:rFonts w:cs="宋体"/>
                <w:sz w:val="24"/>
                <w:szCs w:val="24"/>
              </w:rPr>
            </w:pPr>
          </w:p>
          <w:p w14:paraId="4A7782F4">
            <w:pPr>
              <w:pStyle w:val="22"/>
              <w:adjustRightInd w:val="0"/>
              <w:snapToGrid w:val="0"/>
              <w:spacing w:before="0" w:beforeAutospacing="0" w:after="0" w:afterAutospacing="0"/>
              <w:jc w:val="center"/>
              <w:rPr>
                <w:rFonts w:cs="宋体"/>
                <w:sz w:val="24"/>
                <w:szCs w:val="24"/>
              </w:rPr>
            </w:pPr>
          </w:p>
          <w:p w14:paraId="637160DD">
            <w:pPr>
              <w:pStyle w:val="22"/>
              <w:adjustRightInd w:val="0"/>
              <w:snapToGrid w:val="0"/>
              <w:spacing w:before="0" w:beforeAutospacing="0" w:after="0" w:afterAutospacing="0"/>
              <w:jc w:val="center"/>
              <w:rPr>
                <w:rFonts w:cs="宋体"/>
                <w:sz w:val="24"/>
                <w:szCs w:val="24"/>
              </w:rPr>
            </w:pPr>
          </w:p>
          <w:p w14:paraId="0E980FA8">
            <w:pPr>
              <w:pStyle w:val="22"/>
              <w:adjustRightInd w:val="0"/>
              <w:snapToGrid w:val="0"/>
              <w:spacing w:before="0" w:beforeAutospacing="0" w:after="0" w:afterAutospacing="0"/>
              <w:jc w:val="center"/>
              <w:rPr>
                <w:rFonts w:cs="宋体"/>
                <w:sz w:val="24"/>
                <w:szCs w:val="24"/>
              </w:rPr>
            </w:pPr>
          </w:p>
          <w:p w14:paraId="1890FF56">
            <w:pPr>
              <w:pStyle w:val="22"/>
              <w:adjustRightInd w:val="0"/>
              <w:snapToGrid w:val="0"/>
              <w:spacing w:before="0" w:beforeAutospacing="0" w:after="0" w:afterAutospacing="0"/>
              <w:jc w:val="center"/>
              <w:rPr>
                <w:rFonts w:cs="宋体"/>
                <w:sz w:val="24"/>
                <w:szCs w:val="24"/>
              </w:rPr>
            </w:pPr>
          </w:p>
          <w:p w14:paraId="6C3E3A4B">
            <w:pPr>
              <w:pStyle w:val="22"/>
              <w:adjustRightInd w:val="0"/>
              <w:snapToGrid w:val="0"/>
              <w:spacing w:before="0" w:beforeAutospacing="0" w:after="0" w:afterAutospacing="0"/>
              <w:jc w:val="center"/>
              <w:rPr>
                <w:rFonts w:cs="宋体"/>
                <w:sz w:val="24"/>
                <w:szCs w:val="24"/>
              </w:rPr>
            </w:pPr>
          </w:p>
          <w:p w14:paraId="5D8D92BC">
            <w:pPr>
              <w:pStyle w:val="22"/>
              <w:adjustRightInd w:val="0"/>
              <w:snapToGrid w:val="0"/>
              <w:spacing w:before="0" w:beforeAutospacing="0" w:after="0" w:afterAutospacing="0"/>
              <w:jc w:val="center"/>
              <w:rPr>
                <w:rFonts w:cs="宋体"/>
                <w:sz w:val="24"/>
                <w:szCs w:val="24"/>
              </w:rPr>
            </w:pPr>
          </w:p>
          <w:p w14:paraId="61781BD4">
            <w:pPr>
              <w:pStyle w:val="22"/>
              <w:adjustRightInd w:val="0"/>
              <w:snapToGrid w:val="0"/>
              <w:spacing w:before="0" w:beforeAutospacing="0" w:after="0" w:afterAutospacing="0"/>
              <w:jc w:val="center"/>
              <w:rPr>
                <w:rFonts w:cs="宋体"/>
                <w:sz w:val="24"/>
                <w:szCs w:val="24"/>
              </w:rPr>
            </w:pPr>
            <w:r>
              <w:rPr>
                <w:rFonts w:hint="eastAsia" w:cs="宋体"/>
                <w:sz w:val="24"/>
                <w:szCs w:val="24"/>
              </w:rPr>
              <w:t>建设内容</w:t>
            </w:r>
          </w:p>
          <w:p w14:paraId="303D3481">
            <w:pPr>
              <w:pStyle w:val="22"/>
              <w:adjustRightInd w:val="0"/>
              <w:snapToGrid w:val="0"/>
              <w:spacing w:before="0" w:beforeAutospacing="0" w:after="0" w:afterAutospacing="0"/>
              <w:jc w:val="center"/>
              <w:rPr>
                <w:rFonts w:cs="宋体"/>
                <w:sz w:val="24"/>
                <w:szCs w:val="24"/>
              </w:rPr>
            </w:pPr>
          </w:p>
          <w:p w14:paraId="3B77D52A">
            <w:pPr>
              <w:pStyle w:val="22"/>
              <w:adjustRightInd w:val="0"/>
              <w:snapToGrid w:val="0"/>
              <w:spacing w:before="0" w:beforeAutospacing="0" w:after="0" w:afterAutospacing="0"/>
              <w:jc w:val="center"/>
              <w:rPr>
                <w:rFonts w:cs="宋体"/>
                <w:sz w:val="24"/>
                <w:szCs w:val="24"/>
              </w:rPr>
            </w:pPr>
          </w:p>
          <w:p w14:paraId="2C8C627B">
            <w:pPr>
              <w:pStyle w:val="22"/>
              <w:adjustRightInd w:val="0"/>
              <w:snapToGrid w:val="0"/>
              <w:spacing w:before="0" w:beforeAutospacing="0" w:after="0" w:afterAutospacing="0"/>
              <w:jc w:val="center"/>
              <w:rPr>
                <w:rFonts w:cs="宋体"/>
                <w:sz w:val="24"/>
                <w:szCs w:val="24"/>
              </w:rPr>
            </w:pPr>
          </w:p>
          <w:p w14:paraId="2C08ABD6">
            <w:pPr>
              <w:pStyle w:val="22"/>
              <w:adjustRightInd w:val="0"/>
              <w:snapToGrid w:val="0"/>
              <w:spacing w:before="0" w:beforeAutospacing="0" w:after="0" w:afterAutospacing="0"/>
              <w:jc w:val="center"/>
              <w:rPr>
                <w:rFonts w:cs="宋体"/>
                <w:sz w:val="24"/>
                <w:szCs w:val="24"/>
              </w:rPr>
            </w:pPr>
          </w:p>
          <w:p w14:paraId="1218FB89">
            <w:pPr>
              <w:pStyle w:val="22"/>
              <w:adjustRightInd w:val="0"/>
              <w:snapToGrid w:val="0"/>
              <w:spacing w:before="0" w:beforeAutospacing="0" w:after="0" w:afterAutospacing="0"/>
              <w:jc w:val="center"/>
              <w:rPr>
                <w:rFonts w:cs="宋体"/>
                <w:sz w:val="24"/>
                <w:szCs w:val="24"/>
              </w:rPr>
            </w:pPr>
          </w:p>
          <w:p w14:paraId="53ECE2C0">
            <w:pPr>
              <w:pStyle w:val="22"/>
              <w:adjustRightInd w:val="0"/>
              <w:snapToGrid w:val="0"/>
              <w:spacing w:before="0" w:beforeAutospacing="0" w:after="0" w:afterAutospacing="0"/>
              <w:jc w:val="center"/>
              <w:rPr>
                <w:rFonts w:cs="宋体"/>
                <w:sz w:val="24"/>
                <w:szCs w:val="24"/>
              </w:rPr>
            </w:pPr>
          </w:p>
          <w:p w14:paraId="375D563B">
            <w:pPr>
              <w:pStyle w:val="22"/>
              <w:adjustRightInd w:val="0"/>
              <w:snapToGrid w:val="0"/>
              <w:spacing w:before="0" w:beforeAutospacing="0" w:after="0" w:afterAutospacing="0"/>
              <w:jc w:val="center"/>
              <w:rPr>
                <w:rFonts w:cs="宋体"/>
                <w:sz w:val="24"/>
                <w:szCs w:val="24"/>
              </w:rPr>
            </w:pPr>
          </w:p>
          <w:p w14:paraId="34678023">
            <w:pPr>
              <w:pStyle w:val="22"/>
              <w:adjustRightInd w:val="0"/>
              <w:snapToGrid w:val="0"/>
              <w:spacing w:before="0" w:beforeAutospacing="0" w:after="0" w:afterAutospacing="0"/>
              <w:jc w:val="center"/>
              <w:rPr>
                <w:rFonts w:cs="宋体"/>
                <w:sz w:val="24"/>
                <w:szCs w:val="24"/>
              </w:rPr>
            </w:pPr>
          </w:p>
          <w:p w14:paraId="18F8E725">
            <w:pPr>
              <w:pStyle w:val="22"/>
              <w:adjustRightInd w:val="0"/>
              <w:snapToGrid w:val="0"/>
              <w:spacing w:before="0" w:beforeAutospacing="0" w:after="0" w:afterAutospacing="0"/>
              <w:jc w:val="center"/>
              <w:rPr>
                <w:rFonts w:cs="宋体"/>
                <w:sz w:val="24"/>
                <w:szCs w:val="24"/>
              </w:rPr>
            </w:pPr>
          </w:p>
          <w:p w14:paraId="53F8314E">
            <w:pPr>
              <w:pStyle w:val="22"/>
              <w:adjustRightInd w:val="0"/>
              <w:snapToGrid w:val="0"/>
              <w:spacing w:before="0" w:beforeAutospacing="0" w:after="0" w:afterAutospacing="0"/>
              <w:jc w:val="center"/>
              <w:rPr>
                <w:rFonts w:cs="宋体"/>
                <w:sz w:val="24"/>
                <w:szCs w:val="24"/>
              </w:rPr>
            </w:pPr>
          </w:p>
          <w:p w14:paraId="165251C8">
            <w:pPr>
              <w:pStyle w:val="22"/>
              <w:adjustRightInd w:val="0"/>
              <w:snapToGrid w:val="0"/>
              <w:spacing w:before="0" w:beforeAutospacing="0" w:after="0" w:afterAutospacing="0"/>
              <w:jc w:val="center"/>
              <w:rPr>
                <w:rFonts w:cs="宋体"/>
                <w:sz w:val="24"/>
                <w:szCs w:val="24"/>
              </w:rPr>
            </w:pPr>
          </w:p>
          <w:p w14:paraId="4F9CE905">
            <w:pPr>
              <w:pStyle w:val="22"/>
              <w:adjustRightInd w:val="0"/>
              <w:snapToGrid w:val="0"/>
              <w:spacing w:before="0" w:beforeAutospacing="0" w:after="0" w:afterAutospacing="0"/>
              <w:jc w:val="center"/>
              <w:rPr>
                <w:rFonts w:cs="宋体"/>
                <w:sz w:val="24"/>
                <w:szCs w:val="24"/>
              </w:rPr>
            </w:pPr>
          </w:p>
          <w:p w14:paraId="4979CCF8">
            <w:pPr>
              <w:pStyle w:val="22"/>
              <w:adjustRightInd w:val="0"/>
              <w:snapToGrid w:val="0"/>
              <w:spacing w:before="0" w:beforeAutospacing="0" w:after="0" w:afterAutospacing="0"/>
              <w:jc w:val="center"/>
              <w:rPr>
                <w:rFonts w:cs="宋体"/>
                <w:sz w:val="24"/>
                <w:szCs w:val="24"/>
              </w:rPr>
            </w:pPr>
          </w:p>
          <w:p w14:paraId="1176D784">
            <w:pPr>
              <w:pStyle w:val="22"/>
              <w:adjustRightInd w:val="0"/>
              <w:snapToGrid w:val="0"/>
              <w:spacing w:before="0" w:beforeAutospacing="0" w:after="0" w:afterAutospacing="0"/>
              <w:jc w:val="center"/>
              <w:rPr>
                <w:rFonts w:cs="宋体"/>
                <w:sz w:val="24"/>
                <w:szCs w:val="24"/>
              </w:rPr>
            </w:pPr>
          </w:p>
          <w:p w14:paraId="64A60DBA">
            <w:pPr>
              <w:pStyle w:val="22"/>
              <w:adjustRightInd w:val="0"/>
              <w:snapToGrid w:val="0"/>
              <w:spacing w:before="0" w:beforeAutospacing="0" w:after="0" w:afterAutospacing="0"/>
              <w:jc w:val="center"/>
              <w:rPr>
                <w:rFonts w:cs="宋体"/>
                <w:sz w:val="24"/>
                <w:szCs w:val="24"/>
              </w:rPr>
            </w:pPr>
          </w:p>
          <w:p w14:paraId="576703BC">
            <w:pPr>
              <w:pStyle w:val="22"/>
              <w:adjustRightInd w:val="0"/>
              <w:snapToGrid w:val="0"/>
              <w:spacing w:before="0" w:beforeAutospacing="0" w:after="0" w:afterAutospacing="0"/>
              <w:jc w:val="center"/>
              <w:rPr>
                <w:rFonts w:cs="宋体"/>
                <w:sz w:val="24"/>
                <w:szCs w:val="24"/>
              </w:rPr>
            </w:pPr>
          </w:p>
          <w:p w14:paraId="39A1171E">
            <w:pPr>
              <w:pStyle w:val="22"/>
              <w:adjustRightInd w:val="0"/>
              <w:snapToGrid w:val="0"/>
              <w:spacing w:before="0" w:beforeAutospacing="0" w:after="0" w:afterAutospacing="0"/>
              <w:jc w:val="center"/>
              <w:rPr>
                <w:rFonts w:cs="宋体"/>
                <w:sz w:val="24"/>
                <w:szCs w:val="24"/>
              </w:rPr>
            </w:pPr>
          </w:p>
          <w:p w14:paraId="11E913A1">
            <w:pPr>
              <w:pStyle w:val="22"/>
              <w:adjustRightInd w:val="0"/>
              <w:snapToGrid w:val="0"/>
              <w:spacing w:before="0" w:beforeAutospacing="0" w:after="0" w:afterAutospacing="0"/>
              <w:jc w:val="center"/>
              <w:rPr>
                <w:rFonts w:cs="宋体"/>
                <w:sz w:val="24"/>
                <w:szCs w:val="24"/>
              </w:rPr>
            </w:pPr>
          </w:p>
          <w:p w14:paraId="5F6F0CDD">
            <w:pPr>
              <w:pStyle w:val="22"/>
              <w:adjustRightInd w:val="0"/>
              <w:snapToGrid w:val="0"/>
              <w:spacing w:before="0" w:beforeAutospacing="0" w:after="0" w:afterAutospacing="0"/>
              <w:jc w:val="center"/>
              <w:rPr>
                <w:rFonts w:cs="宋体"/>
                <w:sz w:val="24"/>
                <w:szCs w:val="24"/>
              </w:rPr>
            </w:pPr>
          </w:p>
          <w:p w14:paraId="50ADAD3B">
            <w:pPr>
              <w:pStyle w:val="22"/>
              <w:adjustRightInd w:val="0"/>
              <w:snapToGrid w:val="0"/>
              <w:spacing w:before="0" w:beforeAutospacing="0" w:after="0" w:afterAutospacing="0"/>
              <w:jc w:val="center"/>
              <w:rPr>
                <w:rFonts w:cs="宋体"/>
                <w:sz w:val="24"/>
                <w:szCs w:val="24"/>
              </w:rPr>
            </w:pPr>
          </w:p>
          <w:p w14:paraId="0D04F726">
            <w:pPr>
              <w:pStyle w:val="22"/>
              <w:adjustRightInd w:val="0"/>
              <w:snapToGrid w:val="0"/>
              <w:spacing w:before="0" w:beforeAutospacing="0" w:after="0" w:afterAutospacing="0"/>
              <w:jc w:val="center"/>
              <w:rPr>
                <w:rFonts w:cs="宋体"/>
                <w:sz w:val="24"/>
                <w:szCs w:val="24"/>
              </w:rPr>
            </w:pPr>
          </w:p>
          <w:p w14:paraId="477C6E1B">
            <w:pPr>
              <w:pStyle w:val="22"/>
              <w:adjustRightInd w:val="0"/>
              <w:snapToGrid w:val="0"/>
              <w:spacing w:before="0" w:beforeAutospacing="0" w:after="0" w:afterAutospacing="0"/>
              <w:jc w:val="center"/>
              <w:rPr>
                <w:rFonts w:cs="宋体"/>
                <w:sz w:val="24"/>
                <w:szCs w:val="24"/>
              </w:rPr>
            </w:pPr>
          </w:p>
          <w:p w14:paraId="07FCA483">
            <w:pPr>
              <w:pStyle w:val="22"/>
              <w:adjustRightInd w:val="0"/>
              <w:snapToGrid w:val="0"/>
              <w:spacing w:before="0" w:beforeAutospacing="0" w:after="0" w:afterAutospacing="0"/>
              <w:jc w:val="center"/>
              <w:rPr>
                <w:rFonts w:cs="宋体"/>
                <w:sz w:val="24"/>
                <w:szCs w:val="24"/>
              </w:rPr>
            </w:pPr>
          </w:p>
          <w:p w14:paraId="7FF6BB0F">
            <w:pPr>
              <w:pStyle w:val="22"/>
              <w:adjustRightInd w:val="0"/>
              <w:snapToGrid w:val="0"/>
              <w:spacing w:before="0" w:beforeAutospacing="0" w:after="0" w:afterAutospacing="0"/>
              <w:jc w:val="center"/>
              <w:rPr>
                <w:rFonts w:cs="宋体"/>
                <w:sz w:val="24"/>
                <w:szCs w:val="24"/>
              </w:rPr>
            </w:pPr>
          </w:p>
          <w:p w14:paraId="170D007F">
            <w:pPr>
              <w:pStyle w:val="22"/>
              <w:adjustRightInd w:val="0"/>
              <w:snapToGrid w:val="0"/>
              <w:spacing w:before="0" w:beforeAutospacing="0" w:after="0" w:afterAutospacing="0"/>
              <w:jc w:val="center"/>
              <w:rPr>
                <w:rFonts w:cs="宋体"/>
                <w:sz w:val="24"/>
                <w:szCs w:val="24"/>
              </w:rPr>
            </w:pPr>
          </w:p>
          <w:p w14:paraId="03BF2C73">
            <w:pPr>
              <w:pStyle w:val="22"/>
              <w:adjustRightInd w:val="0"/>
              <w:snapToGrid w:val="0"/>
              <w:spacing w:before="0" w:beforeAutospacing="0" w:after="0" w:afterAutospacing="0"/>
              <w:jc w:val="center"/>
              <w:rPr>
                <w:rFonts w:cs="宋体"/>
                <w:sz w:val="24"/>
                <w:szCs w:val="24"/>
              </w:rPr>
            </w:pPr>
          </w:p>
          <w:p w14:paraId="2B58D362">
            <w:pPr>
              <w:pStyle w:val="22"/>
              <w:adjustRightInd w:val="0"/>
              <w:snapToGrid w:val="0"/>
              <w:spacing w:before="0" w:beforeAutospacing="0" w:after="0" w:afterAutospacing="0"/>
              <w:jc w:val="center"/>
              <w:rPr>
                <w:rFonts w:cs="宋体"/>
                <w:sz w:val="24"/>
                <w:szCs w:val="24"/>
              </w:rPr>
            </w:pPr>
          </w:p>
          <w:p w14:paraId="64A0FB93">
            <w:pPr>
              <w:pStyle w:val="22"/>
              <w:adjustRightInd w:val="0"/>
              <w:snapToGrid w:val="0"/>
              <w:spacing w:before="0" w:beforeAutospacing="0" w:after="0" w:afterAutospacing="0"/>
              <w:jc w:val="center"/>
              <w:rPr>
                <w:rFonts w:cs="宋体"/>
                <w:sz w:val="24"/>
                <w:szCs w:val="24"/>
              </w:rPr>
            </w:pPr>
          </w:p>
          <w:p w14:paraId="0ED673E9">
            <w:pPr>
              <w:pStyle w:val="22"/>
              <w:adjustRightInd w:val="0"/>
              <w:snapToGrid w:val="0"/>
              <w:spacing w:before="0" w:beforeAutospacing="0" w:after="0" w:afterAutospacing="0"/>
              <w:jc w:val="center"/>
              <w:rPr>
                <w:rFonts w:cs="宋体"/>
                <w:sz w:val="24"/>
                <w:szCs w:val="24"/>
              </w:rPr>
            </w:pPr>
          </w:p>
          <w:p w14:paraId="3ABB2CB3">
            <w:pPr>
              <w:pStyle w:val="22"/>
              <w:adjustRightInd w:val="0"/>
              <w:snapToGrid w:val="0"/>
              <w:spacing w:before="0" w:beforeAutospacing="0" w:after="0" w:afterAutospacing="0"/>
              <w:jc w:val="center"/>
              <w:rPr>
                <w:rFonts w:cs="宋体"/>
                <w:sz w:val="24"/>
                <w:szCs w:val="24"/>
              </w:rPr>
            </w:pPr>
          </w:p>
          <w:p w14:paraId="6861DD76">
            <w:pPr>
              <w:pStyle w:val="22"/>
              <w:adjustRightInd w:val="0"/>
              <w:snapToGrid w:val="0"/>
              <w:spacing w:before="0" w:beforeAutospacing="0" w:after="0" w:afterAutospacing="0"/>
              <w:jc w:val="center"/>
              <w:rPr>
                <w:rFonts w:cs="宋体"/>
                <w:sz w:val="24"/>
                <w:szCs w:val="24"/>
              </w:rPr>
            </w:pPr>
          </w:p>
          <w:p w14:paraId="1EFF80B8">
            <w:pPr>
              <w:pStyle w:val="22"/>
              <w:adjustRightInd w:val="0"/>
              <w:snapToGrid w:val="0"/>
              <w:spacing w:before="0" w:beforeAutospacing="0" w:after="0" w:afterAutospacing="0"/>
              <w:jc w:val="center"/>
              <w:rPr>
                <w:rFonts w:cs="宋体"/>
                <w:sz w:val="24"/>
                <w:szCs w:val="24"/>
              </w:rPr>
            </w:pPr>
          </w:p>
          <w:p w14:paraId="62F5319A">
            <w:pPr>
              <w:pStyle w:val="22"/>
              <w:adjustRightInd w:val="0"/>
              <w:snapToGrid w:val="0"/>
              <w:spacing w:before="0" w:beforeAutospacing="0" w:after="0" w:afterAutospacing="0"/>
              <w:jc w:val="center"/>
              <w:rPr>
                <w:rFonts w:cs="宋体"/>
                <w:sz w:val="24"/>
                <w:szCs w:val="24"/>
              </w:rPr>
            </w:pPr>
          </w:p>
          <w:p w14:paraId="53DDCB2C">
            <w:pPr>
              <w:pStyle w:val="22"/>
              <w:adjustRightInd w:val="0"/>
              <w:snapToGrid w:val="0"/>
              <w:spacing w:before="0" w:beforeAutospacing="0" w:after="0" w:afterAutospacing="0"/>
              <w:jc w:val="center"/>
              <w:rPr>
                <w:rFonts w:cs="宋体"/>
                <w:sz w:val="24"/>
                <w:szCs w:val="24"/>
              </w:rPr>
            </w:pPr>
          </w:p>
          <w:p w14:paraId="07F72236">
            <w:pPr>
              <w:pStyle w:val="22"/>
              <w:adjustRightInd w:val="0"/>
              <w:snapToGrid w:val="0"/>
              <w:spacing w:before="0" w:beforeAutospacing="0" w:after="0" w:afterAutospacing="0"/>
              <w:jc w:val="center"/>
              <w:rPr>
                <w:rFonts w:cs="宋体"/>
                <w:sz w:val="24"/>
                <w:szCs w:val="24"/>
              </w:rPr>
            </w:pPr>
          </w:p>
          <w:p w14:paraId="56C273D5">
            <w:pPr>
              <w:pStyle w:val="22"/>
              <w:adjustRightInd w:val="0"/>
              <w:snapToGrid w:val="0"/>
              <w:spacing w:before="0" w:beforeAutospacing="0" w:after="0" w:afterAutospacing="0"/>
              <w:jc w:val="center"/>
              <w:rPr>
                <w:rFonts w:cs="宋体"/>
                <w:sz w:val="24"/>
                <w:szCs w:val="24"/>
              </w:rPr>
            </w:pPr>
          </w:p>
          <w:p w14:paraId="3A05E1E8">
            <w:pPr>
              <w:pStyle w:val="22"/>
              <w:adjustRightInd w:val="0"/>
              <w:snapToGrid w:val="0"/>
              <w:spacing w:before="0" w:beforeAutospacing="0" w:after="0" w:afterAutospacing="0"/>
              <w:jc w:val="center"/>
              <w:rPr>
                <w:rFonts w:cs="宋体"/>
                <w:sz w:val="24"/>
                <w:szCs w:val="24"/>
              </w:rPr>
            </w:pPr>
          </w:p>
          <w:p w14:paraId="5B2E58EA">
            <w:pPr>
              <w:pStyle w:val="22"/>
              <w:adjustRightInd w:val="0"/>
              <w:snapToGrid w:val="0"/>
              <w:spacing w:before="0" w:beforeAutospacing="0" w:after="0" w:afterAutospacing="0"/>
              <w:jc w:val="center"/>
              <w:rPr>
                <w:rFonts w:cs="宋体"/>
                <w:sz w:val="24"/>
                <w:szCs w:val="24"/>
              </w:rPr>
            </w:pPr>
          </w:p>
          <w:p w14:paraId="0427877D">
            <w:pPr>
              <w:pStyle w:val="22"/>
              <w:adjustRightInd w:val="0"/>
              <w:snapToGrid w:val="0"/>
              <w:spacing w:before="0" w:beforeAutospacing="0" w:after="0" w:afterAutospacing="0"/>
              <w:jc w:val="center"/>
              <w:rPr>
                <w:rFonts w:cs="宋体"/>
                <w:sz w:val="24"/>
                <w:szCs w:val="24"/>
              </w:rPr>
            </w:pPr>
            <w:r>
              <w:rPr>
                <w:rFonts w:hint="eastAsia" w:cs="宋体"/>
                <w:sz w:val="24"/>
                <w:szCs w:val="24"/>
              </w:rPr>
              <w:t>建设内容</w:t>
            </w:r>
          </w:p>
          <w:p w14:paraId="12B9BF8D">
            <w:pPr>
              <w:pStyle w:val="22"/>
              <w:adjustRightInd w:val="0"/>
              <w:snapToGrid w:val="0"/>
              <w:spacing w:before="0" w:beforeAutospacing="0" w:after="0" w:afterAutospacing="0"/>
              <w:jc w:val="center"/>
              <w:rPr>
                <w:rFonts w:cs="宋体"/>
                <w:sz w:val="24"/>
                <w:szCs w:val="24"/>
              </w:rPr>
            </w:pPr>
          </w:p>
          <w:p w14:paraId="406EFEBC">
            <w:pPr>
              <w:pStyle w:val="22"/>
              <w:adjustRightInd w:val="0"/>
              <w:snapToGrid w:val="0"/>
              <w:spacing w:before="0" w:beforeAutospacing="0" w:after="0" w:afterAutospacing="0"/>
              <w:jc w:val="center"/>
              <w:rPr>
                <w:rFonts w:cs="宋体"/>
                <w:sz w:val="24"/>
                <w:szCs w:val="24"/>
              </w:rPr>
            </w:pPr>
          </w:p>
          <w:p w14:paraId="73C4AEDA">
            <w:pPr>
              <w:pStyle w:val="22"/>
              <w:adjustRightInd w:val="0"/>
              <w:snapToGrid w:val="0"/>
              <w:spacing w:before="0" w:beforeAutospacing="0" w:after="0" w:afterAutospacing="0"/>
              <w:jc w:val="center"/>
              <w:rPr>
                <w:rFonts w:cs="宋体"/>
                <w:sz w:val="24"/>
                <w:szCs w:val="24"/>
              </w:rPr>
            </w:pPr>
          </w:p>
          <w:p w14:paraId="3BB666A9">
            <w:pPr>
              <w:pStyle w:val="22"/>
              <w:adjustRightInd w:val="0"/>
              <w:snapToGrid w:val="0"/>
              <w:spacing w:before="0" w:beforeAutospacing="0" w:after="0" w:afterAutospacing="0"/>
              <w:jc w:val="center"/>
              <w:rPr>
                <w:rFonts w:cs="宋体"/>
                <w:sz w:val="24"/>
                <w:szCs w:val="24"/>
              </w:rPr>
            </w:pPr>
          </w:p>
          <w:p w14:paraId="09881EA1">
            <w:pPr>
              <w:pStyle w:val="22"/>
              <w:adjustRightInd w:val="0"/>
              <w:snapToGrid w:val="0"/>
              <w:spacing w:before="0" w:beforeAutospacing="0" w:after="0" w:afterAutospacing="0"/>
              <w:jc w:val="center"/>
              <w:rPr>
                <w:rFonts w:cs="宋体"/>
                <w:sz w:val="24"/>
                <w:szCs w:val="24"/>
              </w:rPr>
            </w:pPr>
          </w:p>
          <w:p w14:paraId="45296EA5">
            <w:pPr>
              <w:pStyle w:val="22"/>
              <w:adjustRightInd w:val="0"/>
              <w:snapToGrid w:val="0"/>
              <w:spacing w:before="0" w:beforeAutospacing="0" w:after="0" w:afterAutospacing="0"/>
              <w:jc w:val="center"/>
              <w:rPr>
                <w:rFonts w:cs="宋体"/>
                <w:sz w:val="24"/>
                <w:szCs w:val="24"/>
              </w:rPr>
            </w:pPr>
          </w:p>
          <w:p w14:paraId="018A6DF1">
            <w:pPr>
              <w:pStyle w:val="22"/>
              <w:adjustRightInd w:val="0"/>
              <w:snapToGrid w:val="0"/>
              <w:spacing w:before="0" w:beforeAutospacing="0" w:after="0" w:afterAutospacing="0"/>
              <w:jc w:val="center"/>
              <w:rPr>
                <w:rFonts w:cs="宋体"/>
                <w:sz w:val="24"/>
                <w:szCs w:val="24"/>
              </w:rPr>
            </w:pPr>
          </w:p>
          <w:p w14:paraId="50A9C98A">
            <w:pPr>
              <w:pStyle w:val="22"/>
              <w:adjustRightInd w:val="0"/>
              <w:snapToGrid w:val="0"/>
              <w:spacing w:before="0" w:beforeAutospacing="0" w:after="0" w:afterAutospacing="0"/>
              <w:jc w:val="center"/>
              <w:rPr>
                <w:rFonts w:cs="宋体"/>
                <w:sz w:val="24"/>
                <w:szCs w:val="24"/>
              </w:rPr>
            </w:pPr>
          </w:p>
          <w:p w14:paraId="2AF51557">
            <w:pPr>
              <w:pStyle w:val="22"/>
              <w:adjustRightInd w:val="0"/>
              <w:snapToGrid w:val="0"/>
              <w:spacing w:before="0" w:beforeAutospacing="0" w:after="0" w:afterAutospacing="0"/>
              <w:jc w:val="center"/>
              <w:rPr>
                <w:rFonts w:cs="宋体"/>
                <w:sz w:val="24"/>
                <w:szCs w:val="24"/>
              </w:rPr>
            </w:pPr>
          </w:p>
          <w:p w14:paraId="6643F957">
            <w:pPr>
              <w:pStyle w:val="22"/>
              <w:adjustRightInd w:val="0"/>
              <w:snapToGrid w:val="0"/>
              <w:spacing w:before="0" w:beforeAutospacing="0" w:after="0" w:afterAutospacing="0"/>
              <w:jc w:val="center"/>
              <w:rPr>
                <w:rFonts w:cs="宋体"/>
                <w:sz w:val="24"/>
                <w:szCs w:val="24"/>
              </w:rPr>
            </w:pPr>
          </w:p>
          <w:p w14:paraId="6F37314B">
            <w:pPr>
              <w:pStyle w:val="22"/>
              <w:adjustRightInd w:val="0"/>
              <w:snapToGrid w:val="0"/>
              <w:spacing w:before="0" w:beforeAutospacing="0" w:after="0" w:afterAutospacing="0"/>
              <w:jc w:val="center"/>
              <w:rPr>
                <w:rFonts w:cs="宋体"/>
                <w:sz w:val="24"/>
                <w:szCs w:val="24"/>
              </w:rPr>
            </w:pPr>
          </w:p>
          <w:p w14:paraId="15DA508F">
            <w:pPr>
              <w:pStyle w:val="22"/>
              <w:adjustRightInd w:val="0"/>
              <w:snapToGrid w:val="0"/>
              <w:spacing w:before="0" w:beforeAutospacing="0" w:after="0" w:afterAutospacing="0"/>
              <w:jc w:val="center"/>
              <w:rPr>
                <w:rFonts w:cs="宋体"/>
                <w:sz w:val="24"/>
                <w:szCs w:val="24"/>
              </w:rPr>
            </w:pPr>
          </w:p>
          <w:p w14:paraId="7F1B4096">
            <w:pPr>
              <w:pStyle w:val="22"/>
              <w:adjustRightInd w:val="0"/>
              <w:snapToGrid w:val="0"/>
              <w:spacing w:before="0" w:beforeAutospacing="0" w:after="0" w:afterAutospacing="0"/>
              <w:jc w:val="center"/>
              <w:rPr>
                <w:rFonts w:cs="宋体"/>
                <w:sz w:val="24"/>
                <w:szCs w:val="24"/>
              </w:rPr>
            </w:pPr>
          </w:p>
          <w:p w14:paraId="4427FBF1">
            <w:pPr>
              <w:pStyle w:val="22"/>
              <w:adjustRightInd w:val="0"/>
              <w:snapToGrid w:val="0"/>
              <w:spacing w:before="0" w:beforeAutospacing="0" w:after="0" w:afterAutospacing="0"/>
              <w:jc w:val="center"/>
              <w:rPr>
                <w:rFonts w:cs="宋体"/>
                <w:sz w:val="24"/>
                <w:szCs w:val="24"/>
              </w:rPr>
            </w:pPr>
          </w:p>
          <w:p w14:paraId="56C13580">
            <w:pPr>
              <w:pStyle w:val="22"/>
              <w:adjustRightInd w:val="0"/>
              <w:snapToGrid w:val="0"/>
              <w:spacing w:before="0" w:beforeAutospacing="0" w:after="0" w:afterAutospacing="0"/>
              <w:jc w:val="center"/>
              <w:rPr>
                <w:rFonts w:cs="宋体"/>
                <w:sz w:val="24"/>
                <w:szCs w:val="24"/>
              </w:rPr>
            </w:pPr>
          </w:p>
          <w:p w14:paraId="493DE8D5">
            <w:pPr>
              <w:pStyle w:val="22"/>
              <w:adjustRightInd w:val="0"/>
              <w:snapToGrid w:val="0"/>
              <w:spacing w:before="0" w:beforeAutospacing="0" w:after="0" w:afterAutospacing="0"/>
              <w:jc w:val="center"/>
              <w:rPr>
                <w:rFonts w:cs="宋体"/>
                <w:sz w:val="24"/>
                <w:szCs w:val="24"/>
              </w:rPr>
            </w:pPr>
          </w:p>
          <w:p w14:paraId="124B15F1">
            <w:pPr>
              <w:pStyle w:val="22"/>
              <w:adjustRightInd w:val="0"/>
              <w:snapToGrid w:val="0"/>
              <w:spacing w:before="0" w:beforeAutospacing="0" w:after="0" w:afterAutospacing="0"/>
              <w:jc w:val="center"/>
              <w:rPr>
                <w:rFonts w:cs="宋体"/>
                <w:sz w:val="24"/>
                <w:szCs w:val="24"/>
              </w:rPr>
            </w:pPr>
          </w:p>
          <w:p w14:paraId="4F96D915">
            <w:pPr>
              <w:pStyle w:val="22"/>
              <w:adjustRightInd w:val="0"/>
              <w:snapToGrid w:val="0"/>
              <w:spacing w:before="0" w:beforeAutospacing="0" w:after="0" w:afterAutospacing="0"/>
              <w:jc w:val="center"/>
              <w:rPr>
                <w:rFonts w:cs="宋体"/>
                <w:sz w:val="24"/>
                <w:szCs w:val="24"/>
              </w:rPr>
            </w:pPr>
          </w:p>
          <w:p w14:paraId="60FC9C0A">
            <w:pPr>
              <w:pStyle w:val="22"/>
              <w:adjustRightInd w:val="0"/>
              <w:snapToGrid w:val="0"/>
              <w:spacing w:before="0" w:beforeAutospacing="0" w:after="0" w:afterAutospacing="0"/>
              <w:jc w:val="center"/>
              <w:rPr>
                <w:rFonts w:cs="宋体"/>
                <w:sz w:val="24"/>
                <w:szCs w:val="24"/>
              </w:rPr>
            </w:pPr>
          </w:p>
          <w:p w14:paraId="756D6839">
            <w:pPr>
              <w:pStyle w:val="22"/>
              <w:adjustRightInd w:val="0"/>
              <w:snapToGrid w:val="0"/>
              <w:spacing w:before="0" w:beforeAutospacing="0" w:after="0" w:afterAutospacing="0"/>
              <w:jc w:val="center"/>
              <w:rPr>
                <w:rFonts w:cs="宋体"/>
                <w:sz w:val="24"/>
                <w:szCs w:val="24"/>
              </w:rPr>
            </w:pPr>
          </w:p>
          <w:p w14:paraId="33250292">
            <w:pPr>
              <w:pStyle w:val="22"/>
              <w:adjustRightInd w:val="0"/>
              <w:snapToGrid w:val="0"/>
              <w:spacing w:before="0" w:beforeAutospacing="0" w:after="0" w:afterAutospacing="0"/>
              <w:jc w:val="center"/>
              <w:rPr>
                <w:rFonts w:cs="宋体"/>
                <w:sz w:val="24"/>
                <w:szCs w:val="24"/>
              </w:rPr>
            </w:pPr>
          </w:p>
          <w:p w14:paraId="688A56A7">
            <w:pPr>
              <w:pStyle w:val="22"/>
              <w:adjustRightInd w:val="0"/>
              <w:snapToGrid w:val="0"/>
              <w:spacing w:before="0" w:beforeAutospacing="0" w:after="0" w:afterAutospacing="0"/>
              <w:jc w:val="center"/>
              <w:rPr>
                <w:rFonts w:cs="宋体"/>
                <w:sz w:val="24"/>
                <w:szCs w:val="24"/>
              </w:rPr>
            </w:pPr>
          </w:p>
          <w:p w14:paraId="474158C2">
            <w:pPr>
              <w:pStyle w:val="22"/>
              <w:adjustRightInd w:val="0"/>
              <w:snapToGrid w:val="0"/>
              <w:spacing w:before="0" w:beforeAutospacing="0" w:after="0" w:afterAutospacing="0"/>
              <w:jc w:val="center"/>
              <w:rPr>
                <w:rFonts w:cs="宋体"/>
                <w:sz w:val="24"/>
                <w:szCs w:val="24"/>
              </w:rPr>
            </w:pPr>
          </w:p>
          <w:p w14:paraId="0B81086D">
            <w:pPr>
              <w:pStyle w:val="22"/>
              <w:adjustRightInd w:val="0"/>
              <w:snapToGrid w:val="0"/>
              <w:spacing w:before="0" w:beforeAutospacing="0" w:after="0" w:afterAutospacing="0"/>
              <w:jc w:val="center"/>
              <w:rPr>
                <w:rFonts w:cs="宋体"/>
                <w:sz w:val="24"/>
                <w:szCs w:val="24"/>
              </w:rPr>
            </w:pPr>
          </w:p>
          <w:p w14:paraId="34F343BC">
            <w:pPr>
              <w:pStyle w:val="22"/>
              <w:adjustRightInd w:val="0"/>
              <w:snapToGrid w:val="0"/>
              <w:spacing w:before="0" w:beforeAutospacing="0" w:after="0" w:afterAutospacing="0"/>
              <w:jc w:val="center"/>
              <w:rPr>
                <w:rFonts w:cs="宋体"/>
                <w:sz w:val="24"/>
                <w:szCs w:val="24"/>
              </w:rPr>
            </w:pPr>
          </w:p>
          <w:p w14:paraId="6527D054">
            <w:pPr>
              <w:pStyle w:val="22"/>
              <w:adjustRightInd w:val="0"/>
              <w:snapToGrid w:val="0"/>
              <w:spacing w:before="0" w:beforeAutospacing="0" w:after="0" w:afterAutospacing="0"/>
              <w:jc w:val="center"/>
              <w:rPr>
                <w:rFonts w:cs="宋体"/>
                <w:sz w:val="24"/>
                <w:szCs w:val="24"/>
              </w:rPr>
            </w:pPr>
          </w:p>
          <w:p w14:paraId="28B03558">
            <w:pPr>
              <w:pStyle w:val="22"/>
              <w:adjustRightInd w:val="0"/>
              <w:snapToGrid w:val="0"/>
              <w:spacing w:before="0" w:beforeAutospacing="0" w:after="0" w:afterAutospacing="0"/>
              <w:jc w:val="center"/>
              <w:rPr>
                <w:rFonts w:cs="宋体"/>
                <w:sz w:val="24"/>
                <w:szCs w:val="24"/>
              </w:rPr>
            </w:pPr>
          </w:p>
          <w:p w14:paraId="2F73B5EA">
            <w:pPr>
              <w:pStyle w:val="22"/>
              <w:adjustRightInd w:val="0"/>
              <w:snapToGrid w:val="0"/>
              <w:spacing w:before="0" w:beforeAutospacing="0" w:after="0" w:afterAutospacing="0"/>
              <w:jc w:val="center"/>
              <w:rPr>
                <w:rFonts w:cs="宋体"/>
                <w:sz w:val="24"/>
                <w:szCs w:val="24"/>
              </w:rPr>
            </w:pPr>
          </w:p>
          <w:p w14:paraId="41F28260">
            <w:pPr>
              <w:pStyle w:val="22"/>
              <w:adjustRightInd w:val="0"/>
              <w:snapToGrid w:val="0"/>
              <w:spacing w:before="0" w:beforeAutospacing="0" w:after="0" w:afterAutospacing="0"/>
              <w:jc w:val="center"/>
              <w:rPr>
                <w:rFonts w:cs="宋体"/>
                <w:sz w:val="24"/>
                <w:szCs w:val="24"/>
              </w:rPr>
            </w:pPr>
          </w:p>
          <w:p w14:paraId="055C4550">
            <w:pPr>
              <w:pStyle w:val="22"/>
              <w:adjustRightInd w:val="0"/>
              <w:snapToGrid w:val="0"/>
              <w:spacing w:before="0" w:beforeAutospacing="0" w:after="0" w:afterAutospacing="0"/>
              <w:jc w:val="center"/>
              <w:rPr>
                <w:rFonts w:cs="宋体"/>
                <w:sz w:val="24"/>
                <w:szCs w:val="24"/>
              </w:rPr>
            </w:pPr>
          </w:p>
          <w:p w14:paraId="0D8F5555">
            <w:pPr>
              <w:pStyle w:val="22"/>
              <w:adjustRightInd w:val="0"/>
              <w:snapToGrid w:val="0"/>
              <w:spacing w:before="0" w:beforeAutospacing="0" w:after="0" w:afterAutospacing="0"/>
              <w:jc w:val="center"/>
              <w:rPr>
                <w:rFonts w:cs="宋体"/>
                <w:sz w:val="24"/>
                <w:szCs w:val="24"/>
              </w:rPr>
            </w:pPr>
          </w:p>
          <w:p w14:paraId="0B3EF938">
            <w:pPr>
              <w:pStyle w:val="22"/>
              <w:adjustRightInd w:val="0"/>
              <w:snapToGrid w:val="0"/>
              <w:spacing w:before="0" w:beforeAutospacing="0" w:after="0" w:afterAutospacing="0"/>
              <w:jc w:val="center"/>
              <w:rPr>
                <w:rFonts w:cs="宋体"/>
                <w:sz w:val="24"/>
                <w:szCs w:val="24"/>
              </w:rPr>
            </w:pPr>
          </w:p>
          <w:p w14:paraId="37ED6BC5">
            <w:pPr>
              <w:pStyle w:val="22"/>
              <w:adjustRightInd w:val="0"/>
              <w:snapToGrid w:val="0"/>
              <w:spacing w:before="0" w:beforeAutospacing="0" w:after="0" w:afterAutospacing="0"/>
              <w:jc w:val="center"/>
              <w:rPr>
                <w:rFonts w:cs="宋体"/>
                <w:sz w:val="24"/>
                <w:szCs w:val="24"/>
              </w:rPr>
            </w:pPr>
          </w:p>
          <w:p w14:paraId="0CE8CC83">
            <w:pPr>
              <w:pStyle w:val="22"/>
              <w:adjustRightInd w:val="0"/>
              <w:snapToGrid w:val="0"/>
              <w:spacing w:before="0" w:beforeAutospacing="0" w:after="0" w:afterAutospacing="0"/>
              <w:jc w:val="center"/>
              <w:rPr>
                <w:rFonts w:cs="宋体"/>
                <w:sz w:val="24"/>
                <w:szCs w:val="24"/>
              </w:rPr>
            </w:pPr>
          </w:p>
          <w:p w14:paraId="7082DABB">
            <w:pPr>
              <w:pStyle w:val="22"/>
              <w:adjustRightInd w:val="0"/>
              <w:snapToGrid w:val="0"/>
              <w:spacing w:before="0" w:beforeAutospacing="0" w:after="0" w:afterAutospacing="0"/>
              <w:jc w:val="center"/>
              <w:rPr>
                <w:rFonts w:cs="宋体"/>
                <w:sz w:val="24"/>
                <w:szCs w:val="24"/>
              </w:rPr>
            </w:pPr>
          </w:p>
          <w:p w14:paraId="646AFFBD">
            <w:pPr>
              <w:pStyle w:val="22"/>
              <w:adjustRightInd w:val="0"/>
              <w:snapToGrid w:val="0"/>
              <w:spacing w:before="0" w:beforeAutospacing="0" w:after="0" w:afterAutospacing="0"/>
              <w:jc w:val="center"/>
              <w:rPr>
                <w:rFonts w:cs="宋体"/>
                <w:sz w:val="24"/>
                <w:szCs w:val="24"/>
              </w:rPr>
            </w:pPr>
          </w:p>
          <w:p w14:paraId="325FBA72">
            <w:pPr>
              <w:pStyle w:val="22"/>
              <w:adjustRightInd w:val="0"/>
              <w:snapToGrid w:val="0"/>
              <w:spacing w:before="0" w:beforeAutospacing="0" w:after="0" w:afterAutospacing="0"/>
              <w:jc w:val="center"/>
              <w:rPr>
                <w:rFonts w:cs="宋体"/>
                <w:sz w:val="24"/>
                <w:szCs w:val="24"/>
              </w:rPr>
            </w:pPr>
          </w:p>
          <w:p w14:paraId="5F714D4B">
            <w:pPr>
              <w:pStyle w:val="22"/>
              <w:adjustRightInd w:val="0"/>
              <w:snapToGrid w:val="0"/>
              <w:spacing w:before="0" w:beforeAutospacing="0" w:after="0" w:afterAutospacing="0"/>
              <w:jc w:val="center"/>
              <w:rPr>
                <w:rFonts w:cs="宋体"/>
                <w:sz w:val="24"/>
                <w:szCs w:val="24"/>
              </w:rPr>
            </w:pPr>
          </w:p>
          <w:p w14:paraId="4C04BD4C">
            <w:pPr>
              <w:pStyle w:val="22"/>
              <w:adjustRightInd w:val="0"/>
              <w:snapToGrid w:val="0"/>
              <w:spacing w:before="0" w:beforeAutospacing="0" w:after="0" w:afterAutospacing="0"/>
              <w:jc w:val="center"/>
              <w:rPr>
                <w:rFonts w:cs="宋体"/>
                <w:sz w:val="24"/>
                <w:szCs w:val="24"/>
              </w:rPr>
            </w:pPr>
          </w:p>
          <w:p w14:paraId="3071A0DB">
            <w:pPr>
              <w:pStyle w:val="22"/>
              <w:adjustRightInd w:val="0"/>
              <w:snapToGrid w:val="0"/>
              <w:spacing w:before="0" w:beforeAutospacing="0" w:after="0" w:afterAutospacing="0"/>
              <w:jc w:val="center"/>
              <w:rPr>
                <w:rFonts w:cs="宋体"/>
                <w:sz w:val="24"/>
                <w:szCs w:val="24"/>
              </w:rPr>
            </w:pPr>
            <w:r>
              <w:rPr>
                <w:rFonts w:hint="eastAsia" w:cs="宋体"/>
                <w:sz w:val="24"/>
                <w:szCs w:val="24"/>
              </w:rPr>
              <w:t>建设内容</w:t>
            </w:r>
          </w:p>
          <w:p w14:paraId="65C12FE1">
            <w:pPr>
              <w:pStyle w:val="22"/>
              <w:adjustRightInd w:val="0"/>
              <w:snapToGrid w:val="0"/>
              <w:spacing w:before="0" w:beforeAutospacing="0" w:after="0" w:afterAutospacing="0"/>
              <w:jc w:val="center"/>
              <w:rPr>
                <w:rFonts w:cs="宋体"/>
                <w:sz w:val="24"/>
                <w:szCs w:val="24"/>
              </w:rPr>
            </w:pPr>
          </w:p>
          <w:p w14:paraId="5DF27835">
            <w:pPr>
              <w:pStyle w:val="22"/>
              <w:adjustRightInd w:val="0"/>
              <w:snapToGrid w:val="0"/>
              <w:spacing w:before="0" w:beforeAutospacing="0" w:after="0" w:afterAutospacing="0"/>
              <w:jc w:val="center"/>
              <w:rPr>
                <w:rFonts w:cs="宋体"/>
                <w:sz w:val="24"/>
                <w:szCs w:val="24"/>
              </w:rPr>
            </w:pPr>
          </w:p>
          <w:p w14:paraId="56DBDBCB">
            <w:pPr>
              <w:pStyle w:val="22"/>
              <w:adjustRightInd w:val="0"/>
              <w:snapToGrid w:val="0"/>
              <w:spacing w:before="0" w:beforeAutospacing="0" w:after="0" w:afterAutospacing="0"/>
              <w:jc w:val="center"/>
              <w:rPr>
                <w:rFonts w:cs="宋体"/>
                <w:sz w:val="24"/>
                <w:szCs w:val="24"/>
              </w:rPr>
            </w:pPr>
          </w:p>
          <w:p w14:paraId="75AADFBA">
            <w:pPr>
              <w:pStyle w:val="22"/>
              <w:adjustRightInd w:val="0"/>
              <w:snapToGrid w:val="0"/>
              <w:spacing w:before="0" w:beforeAutospacing="0" w:after="0" w:afterAutospacing="0"/>
              <w:jc w:val="center"/>
              <w:rPr>
                <w:rFonts w:cs="宋体"/>
                <w:sz w:val="24"/>
                <w:szCs w:val="24"/>
              </w:rPr>
            </w:pPr>
          </w:p>
          <w:p w14:paraId="73B2400E">
            <w:pPr>
              <w:pStyle w:val="22"/>
              <w:adjustRightInd w:val="0"/>
              <w:snapToGrid w:val="0"/>
              <w:spacing w:before="0" w:beforeAutospacing="0" w:after="0" w:afterAutospacing="0"/>
              <w:jc w:val="center"/>
              <w:rPr>
                <w:rFonts w:cs="宋体"/>
                <w:sz w:val="24"/>
                <w:szCs w:val="24"/>
              </w:rPr>
            </w:pPr>
          </w:p>
          <w:p w14:paraId="2DD7EF98">
            <w:pPr>
              <w:pStyle w:val="22"/>
              <w:adjustRightInd w:val="0"/>
              <w:snapToGrid w:val="0"/>
              <w:spacing w:before="0" w:beforeAutospacing="0" w:after="0" w:afterAutospacing="0"/>
              <w:jc w:val="center"/>
              <w:rPr>
                <w:rFonts w:cs="宋体"/>
                <w:sz w:val="24"/>
                <w:szCs w:val="24"/>
              </w:rPr>
            </w:pPr>
          </w:p>
          <w:p w14:paraId="33B9C884">
            <w:pPr>
              <w:pStyle w:val="22"/>
              <w:adjustRightInd w:val="0"/>
              <w:snapToGrid w:val="0"/>
              <w:spacing w:before="0" w:beforeAutospacing="0" w:after="0" w:afterAutospacing="0"/>
              <w:jc w:val="center"/>
              <w:rPr>
                <w:rFonts w:cs="宋体"/>
                <w:sz w:val="24"/>
                <w:szCs w:val="24"/>
              </w:rPr>
            </w:pPr>
          </w:p>
          <w:p w14:paraId="512FE3B8">
            <w:pPr>
              <w:pStyle w:val="22"/>
              <w:adjustRightInd w:val="0"/>
              <w:snapToGrid w:val="0"/>
              <w:spacing w:before="0" w:beforeAutospacing="0" w:after="0" w:afterAutospacing="0"/>
              <w:jc w:val="center"/>
              <w:rPr>
                <w:rFonts w:cs="宋体"/>
                <w:sz w:val="24"/>
                <w:szCs w:val="24"/>
              </w:rPr>
            </w:pPr>
          </w:p>
          <w:p w14:paraId="7EEA8625">
            <w:pPr>
              <w:pStyle w:val="22"/>
              <w:adjustRightInd w:val="0"/>
              <w:snapToGrid w:val="0"/>
              <w:spacing w:before="0" w:beforeAutospacing="0" w:after="0" w:afterAutospacing="0"/>
              <w:jc w:val="center"/>
              <w:rPr>
                <w:rFonts w:cs="宋体"/>
                <w:sz w:val="24"/>
                <w:szCs w:val="24"/>
              </w:rPr>
            </w:pPr>
          </w:p>
          <w:p w14:paraId="1BD12635">
            <w:pPr>
              <w:pStyle w:val="22"/>
              <w:adjustRightInd w:val="0"/>
              <w:snapToGrid w:val="0"/>
              <w:spacing w:before="0" w:beforeAutospacing="0" w:after="0" w:afterAutospacing="0"/>
              <w:jc w:val="center"/>
              <w:rPr>
                <w:rFonts w:cs="宋体"/>
                <w:sz w:val="24"/>
                <w:szCs w:val="24"/>
              </w:rPr>
            </w:pPr>
          </w:p>
          <w:p w14:paraId="7BF76B48">
            <w:pPr>
              <w:pStyle w:val="22"/>
              <w:adjustRightInd w:val="0"/>
              <w:snapToGrid w:val="0"/>
              <w:spacing w:before="0" w:beforeAutospacing="0" w:after="0" w:afterAutospacing="0"/>
              <w:jc w:val="center"/>
              <w:rPr>
                <w:rFonts w:cs="宋体"/>
                <w:sz w:val="24"/>
                <w:szCs w:val="24"/>
              </w:rPr>
            </w:pPr>
          </w:p>
          <w:p w14:paraId="7F38A9BD">
            <w:pPr>
              <w:pStyle w:val="22"/>
              <w:adjustRightInd w:val="0"/>
              <w:snapToGrid w:val="0"/>
              <w:spacing w:before="0" w:beforeAutospacing="0" w:after="0" w:afterAutospacing="0"/>
              <w:jc w:val="center"/>
              <w:rPr>
                <w:rFonts w:cs="宋体"/>
                <w:sz w:val="24"/>
                <w:szCs w:val="24"/>
              </w:rPr>
            </w:pPr>
          </w:p>
          <w:p w14:paraId="74F8E40F">
            <w:pPr>
              <w:pStyle w:val="22"/>
              <w:adjustRightInd w:val="0"/>
              <w:snapToGrid w:val="0"/>
              <w:spacing w:before="0" w:beforeAutospacing="0" w:after="0" w:afterAutospacing="0"/>
              <w:jc w:val="center"/>
              <w:rPr>
                <w:rFonts w:cs="宋体"/>
                <w:sz w:val="24"/>
                <w:szCs w:val="24"/>
              </w:rPr>
            </w:pPr>
          </w:p>
          <w:p w14:paraId="48813971">
            <w:pPr>
              <w:pStyle w:val="22"/>
              <w:adjustRightInd w:val="0"/>
              <w:snapToGrid w:val="0"/>
              <w:spacing w:before="0" w:beforeAutospacing="0" w:after="0" w:afterAutospacing="0"/>
              <w:jc w:val="center"/>
              <w:rPr>
                <w:rFonts w:cs="宋体"/>
                <w:sz w:val="24"/>
                <w:szCs w:val="24"/>
              </w:rPr>
            </w:pPr>
          </w:p>
          <w:p w14:paraId="5FDAB891">
            <w:pPr>
              <w:pStyle w:val="22"/>
              <w:adjustRightInd w:val="0"/>
              <w:snapToGrid w:val="0"/>
              <w:spacing w:before="0" w:beforeAutospacing="0" w:after="0" w:afterAutospacing="0"/>
              <w:jc w:val="center"/>
              <w:rPr>
                <w:rFonts w:cs="宋体"/>
                <w:sz w:val="24"/>
                <w:szCs w:val="24"/>
              </w:rPr>
            </w:pPr>
          </w:p>
          <w:p w14:paraId="4C4ECFC8">
            <w:pPr>
              <w:pStyle w:val="22"/>
              <w:adjustRightInd w:val="0"/>
              <w:snapToGrid w:val="0"/>
              <w:spacing w:before="0" w:beforeAutospacing="0" w:after="0" w:afterAutospacing="0"/>
              <w:jc w:val="center"/>
              <w:rPr>
                <w:rFonts w:cs="宋体"/>
                <w:sz w:val="24"/>
                <w:szCs w:val="24"/>
              </w:rPr>
            </w:pPr>
          </w:p>
          <w:p w14:paraId="478211EC">
            <w:pPr>
              <w:pStyle w:val="22"/>
              <w:adjustRightInd w:val="0"/>
              <w:snapToGrid w:val="0"/>
              <w:spacing w:before="0" w:beforeAutospacing="0" w:after="0" w:afterAutospacing="0"/>
              <w:jc w:val="center"/>
              <w:rPr>
                <w:rFonts w:cs="宋体"/>
                <w:sz w:val="24"/>
                <w:szCs w:val="24"/>
              </w:rPr>
            </w:pPr>
          </w:p>
          <w:p w14:paraId="4A4A00C2">
            <w:pPr>
              <w:pStyle w:val="22"/>
              <w:adjustRightInd w:val="0"/>
              <w:snapToGrid w:val="0"/>
              <w:spacing w:before="0" w:beforeAutospacing="0" w:after="0" w:afterAutospacing="0"/>
              <w:jc w:val="center"/>
              <w:rPr>
                <w:rFonts w:cs="宋体"/>
                <w:sz w:val="24"/>
                <w:szCs w:val="24"/>
              </w:rPr>
            </w:pPr>
          </w:p>
          <w:p w14:paraId="7CACE9B6">
            <w:pPr>
              <w:pStyle w:val="22"/>
              <w:adjustRightInd w:val="0"/>
              <w:snapToGrid w:val="0"/>
              <w:spacing w:before="0" w:beforeAutospacing="0" w:after="0" w:afterAutospacing="0"/>
              <w:jc w:val="center"/>
              <w:rPr>
                <w:rFonts w:cs="宋体"/>
                <w:sz w:val="24"/>
                <w:szCs w:val="24"/>
              </w:rPr>
            </w:pPr>
          </w:p>
          <w:p w14:paraId="252484D5">
            <w:pPr>
              <w:pStyle w:val="22"/>
              <w:adjustRightInd w:val="0"/>
              <w:snapToGrid w:val="0"/>
              <w:spacing w:before="0" w:beforeAutospacing="0" w:after="0" w:afterAutospacing="0"/>
              <w:jc w:val="center"/>
              <w:rPr>
                <w:rFonts w:cs="宋体"/>
                <w:sz w:val="24"/>
                <w:szCs w:val="24"/>
              </w:rPr>
            </w:pPr>
          </w:p>
          <w:p w14:paraId="44140F66">
            <w:pPr>
              <w:pStyle w:val="22"/>
              <w:adjustRightInd w:val="0"/>
              <w:snapToGrid w:val="0"/>
              <w:spacing w:before="0" w:beforeAutospacing="0" w:after="0" w:afterAutospacing="0"/>
              <w:jc w:val="center"/>
              <w:rPr>
                <w:rFonts w:cs="宋体"/>
                <w:sz w:val="24"/>
                <w:szCs w:val="24"/>
              </w:rPr>
            </w:pPr>
          </w:p>
          <w:p w14:paraId="56F3EB62">
            <w:pPr>
              <w:pStyle w:val="22"/>
              <w:adjustRightInd w:val="0"/>
              <w:snapToGrid w:val="0"/>
              <w:spacing w:before="0" w:beforeAutospacing="0" w:after="0" w:afterAutospacing="0"/>
              <w:jc w:val="center"/>
              <w:rPr>
                <w:rFonts w:cs="宋体"/>
                <w:sz w:val="24"/>
                <w:szCs w:val="24"/>
              </w:rPr>
            </w:pPr>
          </w:p>
          <w:p w14:paraId="1198A2DE">
            <w:pPr>
              <w:pStyle w:val="22"/>
              <w:adjustRightInd w:val="0"/>
              <w:snapToGrid w:val="0"/>
              <w:spacing w:before="0" w:beforeAutospacing="0" w:after="0" w:afterAutospacing="0"/>
              <w:jc w:val="center"/>
              <w:rPr>
                <w:rFonts w:cs="宋体"/>
                <w:sz w:val="24"/>
                <w:szCs w:val="24"/>
              </w:rPr>
            </w:pPr>
          </w:p>
          <w:p w14:paraId="0A610CAE">
            <w:pPr>
              <w:pStyle w:val="22"/>
              <w:adjustRightInd w:val="0"/>
              <w:snapToGrid w:val="0"/>
              <w:spacing w:before="0" w:beforeAutospacing="0" w:after="0" w:afterAutospacing="0"/>
              <w:jc w:val="center"/>
              <w:rPr>
                <w:rFonts w:cs="宋体"/>
                <w:sz w:val="24"/>
                <w:szCs w:val="24"/>
              </w:rPr>
            </w:pPr>
          </w:p>
          <w:p w14:paraId="1897EB32">
            <w:pPr>
              <w:pStyle w:val="22"/>
              <w:adjustRightInd w:val="0"/>
              <w:snapToGrid w:val="0"/>
              <w:spacing w:before="0" w:beforeAutospacing="0" w:after="0" w:afterAutospacing="0"/>
              <w:jc w:val="center"/>
              <w:rPr>
                <w:rFonts w:cs="宋体"/>
                <w:sz w:val="24"/>
                <w:szCs w:val="24"/>
              </w:rPr>
            </w:pPr>
          </w:p>
          <w:p w14:paraId="7C6F79DD">
            <w:pPr>
              <w:pStyle w:val="22"/>
              <w:adjustRightInd w:val="0"/>
              <w:snapToGrid w:val="0"/>
              <w:spacing w:before="0" w:beforeAutospacing="0" w:after="0" w:afterAutospacing="0"/>
              <w:jc w:val="center"/>
              <w:rPr>
                <w:rFonts w:cs="宋体"/>
                <w:sz w:val="24"/>
                <w:szCs w:val="24"/>
              </w:rPr>
            </w:pPr>
          </w:p>
          <w:p w14:paraId="0190C623">
            <w:pPr>
              <w:pStyle w:val="22"/>
              <w:adjustRightInd w:val="0"/>
              <w:snapToGrid w:val="0"/>
              <w:spacing w:before="0" w:beforeAutospacing="0" w:after="0" w:afterAutospacing="0"/>
              <w:jc w:val="center"/>
              <w:rPr>
                <w:rFonts w:cs="宋体"/>
                <w:sz w:val="24"/>
                <w:szCs w:val="24"/>
              </w:rPr>
            </w:pPr>
          </w:p>
          <w:p w14:paraId="5FBC59DC">
            <w:pPr>
              <w:pStyle w:val="22"/>
              <w:adjustRightInd w:val="0"/>
              <w:snapToGrid w:val="0"/>
              <w:spacing w:before="0" w:beforeAutospacing="0" w:after="0" w:afterAutospacing="0"/>
              <w:jc w:val="center"/>
              <w:rPr>
                <w:rFonts w:cs="宋体"/>
                <w:sz w:val="24"/>
                <w:szCs w:val="24"/>
              </w:rPr>
            </w:pPr>
          </w:p>
          <w:p w14:paraId="0FFBC235">
            <w:pPr>
              <w:pStyle w:val="22"/>
              <w:adjustRightInd w:val="0"/>
              <w:snapToGrid w:val="0"/>
              <w:spacing w:before="0" w:beforeAutospacing="0" w:after="0" w:afterAutospacing="0"/>
              <w:jc w:val="center"/>
              <w:rPr>
                <w:rFonts w:cs="宋体"/>
                <w:sz w:val="24"/>
                <w:szCs w:val="24"/>
              </w:rPr>
            </w:pPr>
          </w:p>
          <w:p w14:paraId="46851C75">
            <w:pPr>
              <w:pStyle w:val="22"/>
              <w:adjustRightInd w:val="0"/>
              <w:snapToGrid w:val="0"/>
              <w:spacing w:before="0" w:beforeAutospacing="0" w:after="0" w:afterAutospacing="0"/>
              <w:jc w:val="center"/>
              <w:rPr>
                <w:rFonts w:cs="宋体"/>
                <w:sz w:val="24"/>
                <w:szCs w:val="24"/>
              </w:rPr>
            </w:pPr>
          </w:p>
          <w:p w14:paraId="1C56B602">
            <w:pPr>
              <w:pStyle w:val="22"/>
              <w:adjustRightInd w:val="0"/>
              <w:snapToGrid w:val="0"/>
              <w:spacing w:before="0" w:beforeAutospacing="0" w:after="0" w:afterAutospacing="0"/>
              <w:jc w:val="center"/>
              <w:rPr>
                <w:rFonts w:cs="宋体"/>
                <w:sz w:val="24"/>
                <w:szCs w:val="24"/>
              </w:rPr>
            </w:pPr>
          </w:p>
          <w:p w14:paraId="75B1E6A8">
            <w:pPr>
              <w:pStyle w:val="22"/>
              <w:adjustRightInd w:val="0"/>
              <w:snapToGrid w:val="0"/>
              <w:spacing w:before="0" w:beforeAutospacing="0" w:after="0" w:afterAutospacing="0"/>
              <w:jc w:val="center"/>
              <w:rPr>
                <w:rFonts w:cs="宋体"/>
                <w:sz w:val="24"/>
                <w:szCs w:val="24"/>
              </w:rPr>
            </w:pPr>
          </w:p>
          <w:p w14:paraId="1151914E">
            <w:pPr>
              <w:pStyle w:val="22"/>
              <w:adjustRightInd w:val="0"/>
              <w:snapToGrid w:val="0"/>
              <w:spacing w:before="0" w:beforeAutospacing="0" w:after="0" w:afterAutospacing="0"/>
              <w:jc w:val="center"/>
              <w:rPr>
                <w:rFonts w:cs="宋体"/>
                <w:sz w:val="24"/>
                <w:szCs w:val="24"/>
              </w:rPr>
            </w:pPr>
          </w:p>
          <w:p w14:paraId="128F071A">
            <w:pPr>
              <w:pStyle w:val="22"/>
              <w:adjustRightInd w:val="0"/>
              <w:snapToGrid w:val="0"/>
              <w:spacing w:before="0" w:beforeAutospacing="0" w:after="0" w:afterAutospacing="0"/>
              <w:jc w:val="center"/>
              <w:rPr>
                <w:rFonts w:cs="宋体"/>
                <w:sz w:val="24"/>
                <w:szCs w:val="24"/>
              </w:rPr>
            </w:pPr>
          </w:p>
          <w:p w14:paraId="786F42DF">
            <w:pPr>
              <w:pStyle w:val="22"/>
              <w:adjustRightInd w:val="0"/>
              <w:snapToGrid w:val="0"/>
              <w:spacing w:before="0" w:beforeAutospacing="0" w:after="0" w:afterAutospacing="0"/>
              <w:jc w:val="center"/>
              <w:rPr>
                <w:rFonts w:cs="宋体"/>
                <w:sz w:val="24"/>
                <w:szCs w:val="24"/>
              </w:rPr>
            </w:pPr>
          </w:p>
          <w:p w14:paraId="242E5082">
            <w:pPr>
              <w:pStyle w:val="22"/>
              <w:adjustRightInd w:val="0"/>
              <w:snapToGrid w:val="0"/>
              <w:spacing w:before="0" w:beforeAutospacing="0" w:after="0" w:afterAutospacing="0"/>
              <w:jc w:val="center"/>
              <w:rPr>
                <w:rFonts w:cs="宋体"/>
                <w:sz w:val="24"/>
                <w:szCs w:val="24"/>
              </w:rPr>
            </w:pPr>
          </w:p>
          <w:p w14:paraId="0FB4A2AE">
            <w:pPr>
              <w:pStyle w:val="22"/>
              <w:adjustRightInd w:val="0"/>
              <w:snapToGrid w:val="0"/>
              <w:spacing w:before="0" w:beforeAutospacing="0" w:after="0" w:afterAutospacing="0"/>
              <w:jc w:val="center"/>
              <w:rPr>
                <w:rFonts w:cs="宋体"/>
                <w:sz w:val="24"/>
                <w:szCs w:val="24"/>
              </w:rPr>
            </w:pPr>
            <w:r>
              <w:rPr>
                <w:rFonts w:hint="eastAsia" w:cs="宋体"/>
                <w:sz w:val="24"/>
                <w:szCs w:val="24"/>
              </w:rPr>
              <w:t>建设内容</w:t>
            </w:r>
          </w:p>
          <w:p w14:paraId="0BFBA7A9">
            <w:pPr>
              <w:pStyle w:val="22"/>
              <w:adjustRightInd w:val="0"/>
              <w:snapToGrid w:val="0"/>
              <w:spacing w:before="0" w:beforeAutospacing="0" w:after="0" w:afterAutospacing="0"/>
              <w:jc w:val="center"/>
              <w:rPr>
                <w:rFonts w:cs="宋体"/>
                <w:sz w:val="24"/>
                <w:szCs w:val="24"/>
              </w:rPr>
            </w:pPr>
          </w:p>
          <w:p w14:paraId="1EAB7B13">
            <w:pPr>
              <w:pStyle w:val="22"/>
              <w:adjustRightInd w:val="0"/>
              <w:snapToGrid w:val="0"/>
              <w:spacing w:before="0" w:beforeAutospacing="0" w:after="0" w:afterAutospacing="0"/>
              <w:jc w:val="center"/>
              <w:rPr>
                <w:rFonts w:cs="宋体"/>
                <w:sz w:val="24"/>
                <w:szCs w:val="24"/>
              </w:rPr>
            </w:pPr>
          </w:p>
          <w:p w14:paraId="2DD711A4">
            <w:pPr>
              <w:pStyle w:val="22"/>
              <w:adjustRightInd w:val="0"/>
              <w:snapToGrid w:val="0"/>
              <w:spacing w:before="0" w:beforeAutospacing="0" w:after="0" w:afterAutospacing="0"/>
              <w:jc w:val="center"/>
              <w:rPr>
                <w:rFonts w:cs="宋体"/>
                <w:sz w:val="24"/>
                <w:szCs w:val="24"/>
              </w:rPr>
            </w:pPr>
          </w:p>
          <w:p w14:paraId="35E21331">
            <w:pPr>
              <w:pStyle w:val="22"/>
              <w:adjustRightInd w:val="0"/>
              <w:snapToGrid w:val="0"/>
              <w:spacing w:before="0" w:beforeAutospacing="0" w:after="0" w:afterAutospacing="0"/>
              <w:jc w:val="center"/>
              <w:rPr>
                <w:rFonts w:cs="宋体"/>
                <w:sz w:val="24"/>
                <w:szCs w:val="24"/>
              </w:rPr>
            </w:pPr>
          </w:p>
          <w:p w14:paraId="7D899273">
            <w:pPr>
              <w:pStyle w:val="22"/>
              <w:adjustRightInd w:val="0"/>
              <w:snapToGrid w:val="0"/>
              <w:spacing w:before="0" w:beforeAutospacing="0" w:after="0" w:afterAutospacing="0"/>
              <w:jc w:val="center"/>
              <w:rPr>
                <w:rFonts w:cs="宋体"/>
                <w:sz w:val="24"/>
                <w:szCs w:val="24"/>
              </w:rPr>
            </w:pPr>
          </w:p>
          <w:p w14:paraId="36EA0214">
            <w:pPr>
              <w:pStyle w:val="22"/>
              <w:adjustRightInd w:val="0"/>
              <w:snapToGrid w:val="0"/>
              <w:spacing w:before="0" w:beforeAutospacing="0" w:after="0" w:afterAutospacing="0"/>
              <w:jc w:val="center"/>
              <w:rPr>
                <w:rFonts w:cs="宋体"/>
                <w:sz w:val="24"/>
                <w:szCs w:val="24"/>
              </w:rPr>
            </w:pPr>
          </w:p>
          <w:p w14:paraId="515ADC49">
            <w:pPr>
              <w:pStyle w:val="22"/>
              <w:adjustRightInd w:val="0"/>
              <w:snapToGrid w:val="0"/>
              <w:spacing w:before="0" w:beforeAutospacing="0" w:after="0" w:afterAutospacing="0"/>
              <w:jc w:val="center"/>
              <w:rPr>
                <w:rFonts w:cs="宋体"/>
                <w:sz w:val="24"/>
                <w:szCs w:val="24"/>
              </w:rPr>
            </w:pPr>
          </w:p>
          <w:p w14:paraId="6DCA60BD">
            <w:pPr>
              <w:pStyle w:val="22"/>
              <w:adjustRightInd w:val="0"/>
              <w:snapToGrid w:val="0"/>
              <w:spacing w:before="0" w:beforeAutospacing="0" w:after="0" w:afterAutospacing="0"/>
              <w:jc w:val="center"/>
              <w:rPr>
                <w:rFonts w:cs="宋体"/>
                <w:sz w:val="24"/>
                <w:szCs w:val="24"/>
              </w:rPr>
            </w:pPr>
          </w:p>
          <w:p w14:paraId="48A8AB8D">
            <w:pPr>
              <w:pStyle w:val="22"/>
              <w:adjustRightInd w:val="0"/>
              <w:snapToGrid w:val="0"/>
              <w:spacing w:before="0" w:beforeAutospacing="0" w:after="0" w:afterAutospacing="0"/>
              <w:jc w:val="center"/>
              <w:rPr>
                <w:rFonts w:cs="宋体"/>
                <w:sz w:val="24"/>
                <w:szCs w:val="24"/>
              </w:rPr>
            </w:pPr>
          </w:p>
          <w:p w14:paraId="30A714DD">
            <w:pPr>
              <w:pStyle w:val="22"/>
              <w:adjustRightInd w:val="0"/>
              <w:snapToGrid w:val="0"/>
              <w:spacing w:before="0" w:beforeAutospacing="0" w:after="0" w:afterAutospacing="0"/>
              <w:jc w:val="center"/>
              <w:rPr>
                <w:rFonts w:cs="宋体"/>
                <w:sz w:val="24"/>
                <w:szCs w:val="24"/>
              </w:rPr>
            </w:pPr>
          </w:p>
          <w:p w14:paraId="12163CCA">
            <w:pPr>
              <w:pStyle w:val="22"/>
              <w:adjustRightInd w:val="0"/>
              <w:snapToGrid w:val="0"/>
              <w:spacing w:before="0" w:beforeAutospacing="0" w:after="0" w:afterAutospacing="0"/>
              <w:jc w:val="center"/>
              <w:rPr>
                <w:rFonts w:cs="宋体"/>
                <w:sz w:val="24"/>
                <w:szCs w:val="24"/>
              </w:rPr>
            </w:pPr>
          </w:p>
          <w:p w14:paraId="433DBB73">
            <w:pPr>
              <w:pStyle w:val="22"/>
              <w:adjustRightInd w:val="0"/>
              <w:snapToGrid w:val="0"/>
              <w:spacing w:before="0" w:beforeAutospacing="0" w:after="0" w:afterAutospacing="0"/>
              <w:jc w:val="center"/>
              <w:rPr>
                <w:rFonts w:cs="宋体"/>
                <w:sz w:val="24"/>
                <w:szCs w:val="24"/>
              </w:rPr>
            </w:pPr>
          </w:p>
          <w:p w14:paraId="2A986DD4">
            <w:pPr>
              <w:pStyle w:val="22"/>
              <w:adjustRightInd w:val="0"/>
              <w:snapToGrid w:val="0"/>
              <w:spacing w:before="0" w:beforeAutospacing="0" w:after="0" w:afterAutospacing="0"/>
              <w:jc w:val="center"/>
              <w:rPr>
                <w:rFonts w:cs="宋体"/>
                <w:sz w:val="24"/>
                <w:szCs w:val="24"/>
              </w:rPr>
            </w:pPr>
          </w:p>
          <w:p w14:paraId="5B844D66">
            <w:pPr>
              <w:pStyle w:val="22"/>
              <w:adjustRightInd w:val="0"/>
              <w:snapToGrid w:val="0"/>
              <w:spacing w:before="0" w:beforeAutospacing="0" w:after="0" w:afterAutospacing="0"/>
              <w:jc w:val="center"/>
              <w:rPr>
                <w:rFonts w:cs="宋体"/>
                <w:sz w:val="24"/>
                <w:szCs w:val="24"/>
              </w:rPr>
            </w:pPr>
          </w:p>
          <w:p w14:paraId="4DF2B65E">
            <w:pPr>
              <w:pStyle w:val="22"/>
              <w:adjustRightInd w:val="0"/>
              <w:snapToGrid w:val="0"/>
              <w:spacing w:before="0" w:beforeAutospacing="0" w:after="0" w:afterAutospacing="0"/>
              <w:jc w:val="center"/>
              <w:rPr>
                <w:rFonts w:cs="宋体"/>
                <w:sz w:val="24"/>
                <w:szCs w:val="24"/>
              </w:rPr>
            </w:pPr>
          </w:p>
          <w:p w14:paraId="321B5F95">
            <w:pPr>
              <w:pStyle w:val="22"/>
              <w:adjustRightInd w:val="0"/>
              <w:snapToGrid w:val="0"/>
              <w:spacing w:before="0" w:beforeAutospacing="0" w:after="0" w:afterAutospacing="0"/>
              <w:jc w:val="center"/>
              <w:rPr>
                <w:rFonts w:cs="宋体"/>
                <w:sz w:val="24"/>
                <w:szCs w:val="24"/>
              </w:rPr>
            </w:pPr>
          </w:p>
          <w:p w14:paraId="0B1B49A9">
            <w:pPr>
              <w:pStyle w:val="22"/>
              <w:adjustRightInd w:val="0"/>
              <w:snapToGrid w:val="0"/>
              <w:spacing w:before="0" w:beforeAutospacing="0" w:after="0" w:afterAutospacing="0"/>
              <w:jc w:val="center"/>
              <w:rPr>
                <w:rFonts w:cs="宋体"/>
                <w:sz w:val="24"/>
                <w:szCs w:val="24"/>
              </w:rPr>
            </w:pPr>
          </w:p>
          <w:p w14:paraId="4FA88C04">
            <w:pPr>
              <w:pStyle w:val="22"/>
              <w:adjustRightInd w:val="0"/>
              <w:snapToGrid w:val="0"/>
              <w:spacing w:before="0" w:beforeAutospacing="0" w:after="0" w:afterAutospacing="0"/>
              <w:jc w:val="center"/>
              <w:rPr>
                <w:rFonts w:cs="宋体"/>
                <w:sz w:val="24"/>
                <w:szCs w:val="24"/>
              </w:rPr>
            </w:pPr>
          </w:p>
          <w:p w14:paraId="5AE7858E">
            <w:pPr>
              <w:pStyle w:val="22"/>
              <w:adjustRightInd w:val="0"/>
              <w:snapToGrid w:val="0"/>
              <w:spacing w:before="0" w:beforeAutospacing="0" w:after="0" w:afterAutospacing="0"/>
              <w:jc w:val="center"/>
              <w:rPr>
                <w:rFonts w:cs="宋体"/>
                <w:sz w:val="24"/>
                <w:szCs w:val="24"/>
              </w:rPr>
            </w:pPr>
          </w:p>
          <w:p w14:paraId="68069BD8">
            <w:pPr>
              <w:pStyle w:val="22"/>
              <w:adjustRightInd w:val="0"/>
              <w:snapToGrid w:val="0"/>
              <w:spacing w:before="0" w:beforeAutospacing="0" w:after="0" w:afterAutospacing="0"/>
              <w:jc w:val="center"/>
              <w:rPr>
                <w:rFonts w:cs="宋体"/>
                <w:sz w:val="24"/>
                <w:szCs w:val="24"/>
              </w:rPr>
            </w:pPr>
          </w:p>
          <w:p w14:paraId="12ACEA93">
            <w:pPr>
              <w:pStyle w:val="22"/>
              <w:adjustRightInd w:val="0"/>
              <w:snapToGrid w:val="0"/>
              <w:spacing w:before="0" w:beforeAutospacing="0" w:after="0" w:afterAutospacing="0"/>
              <w:jc w:val="center"/>
              <w:rPr>
                <w:rFonts w:cs="宋体"/>
                <w:sz w:val="24"/>
                <w:szCs w:val="24"/>
              </w:rPr>
            </w:pPr>
          </w:p>
          <w:p w14:paraId="5C5AA816">
            <w:pPr>
              <w:pStyle w:val="22"/>
              <w:adjustRightInd w:val="0"/>
              <w:snapToGrid w:val="0"/>
              <w:spacing w:before="0" w:beforeAutospacing="0" w:after="0" w:afterAutospacing="0"/>
              <w:jc w:val="both"/>
              <w:rPr>
                <w:rFonts w:cs="宋体"/>
                <w:sz w:val="24"/>
                <w:szCs w:val="24"/>
              </w:rPr>
            </w:pPr>
          </w:p>
        </w:tc>
        <w:tc>
          <w:tcPr>
            <w:tcW w:w="8347" w:type="dxa"/>
          </w:tcPr>
          <w:p w14:paraId="5D1A513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hAnsi="宋体" w:eastAsia="宋体"/>
                <w:sz w:val="24"/>
                <w:szCs w:val="24"/>
              </w:rPr>
            </w:pPr>
            <w:r>
              <w:rPr>
                <w:rFonts w:hint="eastAsia" w:eastAsiaTheme="minorEastAsia"/>
                <w:sz w:val="24"/>
                <w:szCs w:val="24"/>
              </w:rPr>
              <w:t xml:space="preserve">    </w:t>
            </w:r>
            <w:r>
              <w:rPr>
                <w:rFonts w:hint="eastAsia" w:hAnsi="宋体"/>
                <w:sz w:val="24"/>
                <w:szCs w:val="24"/>
                <w:lang w:val="en-US" w:eastAsia="zh-CN"/>
              </w:rPr>
              <w:t>江阴市嘉鸿钢缆涂塑有限公司成立于2011年12月，主要从事塑料制品的加工生产。现有项目建设、环评、验收及排污许可情况见表2-1。</w:t>
            </w:r>
          </w:p>
          <w:p w14:paraId="6C9F7B4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hAnsi="宋体" w:eastAsia="宋体"/>
                <w:b/>
                <w:bCs/>
                <w:sz w:val="24"/>
                <w:szCs w:val="24"/>
              </w:rPr>
            </w:pPr>
            <w:r>
              <w:rPr>
                <w:rFonts w:hint="eastAsia" w:hAnsi="宋体" w:eastAsia="宋体"/>
                <w:b/>
                <w:bCs/>
                <w:sz w:val="24"/>
                <w:szCs w:val="24"/>
              </w:rPr>
              <w:t>表2-1  现有项目建设、审批以及验收情况</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89"/>
              <w:gridCol w:w="1904"/>
              <w:gridCol w:w="2189"/>
              <w:gridCol w:w="1065"/>
              <w:gridCol w:w="2075"/>
            </w:tblGrid>
            <w:tr w14:paraId="2303AB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89" w:type="dxa"/>
                  <w:tcMar>
                    <w:top w:w="0" w:type="dxa"/>
                    <w:left w:w="0" w:type="dxa"/>
                    <w:bottom w:w="0" w:type="dxa"/>
                    <w:right w:w="0" w:type="dxa"/>
                  </w:tcMar>
                  <w:vAlign w:val="center"/>
                </w:tcPr>
                <w:p w14:paraId="10444269">
                  <w:pPr>
                    <w:spacing w:line="260" w:lineRule="exact"/>
                    <w:jc w:val="center"/>
                    <w:rPr>
                      <w:rFonts w:eastAsiaTheme="minorEastAsia"/>
                      <w:bCs/>
                      <w:sz w:val="21"/>
                      <w:szCs w:val="21"/>
                    </w:rPr>
                  </w:pPr>
                  <w:r>
                    <w:rPr>
                      <w:rFonts w:hAnsiTheme="minorEastAsia" w:eastAsiaTheme="minorEastAsia"/>
                      <w:bCs/>
                      <w:sz w:val="21"/>
                      <w:szCs w:val="21"/>
                    </w:rPr>
                    <w:t>环评批复</w:t>
                  </w:r>
                </w:p>
                <w:p w14:paraId="6333CB69">
                  <w:pPr>
                    <w:spacing w:line="260" w:lineRule="exact"/>
                    <w:jc w:val="center"/>
                    <w:rPr>
                      <w:rFonts w:eastAsiaTheme="minorEastAsia"/>
                      <w:bCs/>
                      <w:sz w:val="21"/>
                      <w:szCs w:val="21"/>
                    </w:rPr>
                  </w:pPr>
                  <w:r>
                    <w:rPr>
                      <w:rFonts w:hAnsiTheme="minorEastAsia" w:eastAsiaTheme="minorEastAsia"/>
                      <w:bCs/>
                      <w:sz w:val="21"/>
                      <w:szCs w:val="21"/>
                    </w:rPr>
                    <w:t>时间</w:t>
                  </w:r>
                </w:p>
              </w:tc>
              <w:tc>
                <w:tcPr>
                  <w:tcW w:w="1904" w:type="dxa"/>
                  <w:tcMar>
                    <w:top w:w="0" w:type="dxa"/>
                    <w:left w:w="0" w:type="dxa"/>
                    <w:bottom w:w="0" w:type="dxa"/>
                    <w:right w:w="0" w:type="dxa"/>
                  </w:tcMar>
                  <w:vAlign w:val="center"/>
                </w:tcPr>
                <w:p w14:paraId="39225A9C">
                  <w:pPr>
                    <w:spacing w:line="260" w:lineRule="exact"/>
                    <w:jc w:val="center"/>
                    <w:rPr>
                      <w:rFonts w:eastAsiaTheme="minorEastAsia"/>
                      <w:bCs/>
                      <w:sz w:val="21"/>
                      <w:szCs w:val="21"/>
                    </w:rPr>
                  </w:pPr>
                  <w:r>
                    <w:rPr>
                      <w:rFonts w:hAnsiTheme="minorEastAsia" w:eastAsiaTheme="minorEastAsia"/>
                      <w:bCs/>
                      <w:sz w:val="21"/>
                      <w:szCs w:val="21"/>
                    </w:rPr>
                    <w:t>审批项目</w:t>
                  </w:r>
                </w:p>
              </w:tc>
              <w:tc>
                <w:tcPr>
                  <w:tcW w:w="2189" w:type="dxa"/>
                  <w:tcMar>
                    <w:top w:w="0" w:type="dxa"/>
                    <w:left w:w="0" w:type="dxa"/>
                    <w:bottom w:w="0" w:type="dxa"/>
                    <w:right w:w="0" w:type="dxa"/>
                  </w:tcMar>
                  <w:vAlign w:val="center"/>
                </w:tcPr>
                <w:p w14:paraId="7A8B393F">
                  <w:pPr>
                    <w:spacing w:line="260" w:lineRule="exact"/>
                    <w:jc w:val="center"/>
                    <w:rPr>
                      <w:rFonts w:eastAsiaTheme="minorEastAsia"/>
                      <w:bCs/>
                      <w:sz w:val="21"/>
                      <w:szCs w:val="21"/>
                    </w:rPr>
                  </w:pPr>
                  <w:r>
                    <w:rPr>
                      <w:rFonts w:hAnsiTheme="minorEastAsia" w:eastAsiaTheme="minorEastAsia"/>
                      <w:bCs/>
                      <w:sz w:val="21"/>
                      <w:szCs w:val="21"/>
                    </w:rPr>
                    <w:t>环评审批</w:t>
                  </w:r>
                </w:p>
              </w:tc>
              <w:tc>
                <w:tcPr>
                  <w:tcW w:w="1065" w:type="dxa"/>
                  <w:tcMar>
                    <w:top w:w="0" w:type="dxa"/>
                    <w:left w:w="0" w:type="dxa"/>
                    <w:bottom w:w="0" w:type="dxa"/>
                    <w:right w:w="0" w:type="dxa"/>
                  </w:tcMar>
                  <w:vAlign w:val="center"/>
                </w:tcPr>
                <w:p w14:paraId="727D7DC6">
                  <w:pPr>
                    <w:spacing w:line="260" w:lineRule="exact"/>
                    <w:jc w:val="center"/>
                    <w:rPr>
                      <w:rFonts w:eastAsiaTheme="minorEastAsia"/>
                      <w:bCs/>
                      <w:sz w:val="21"/>
                      <w:szCs w:val="21"/>
                    </w:rPr>
                  </w:pPr>
                  <w:r>
                    <w:rPr>
                      <w:rFonts w:eastAsiaTheme="minorEastAsia"/>
                      <w:sz w:val="21"/>
                      <w:szCs w:val="21"/>
                    </w:rPr>
                    <w:t>“</w:t>
                  </w:r>
                  <w:r>
                    <w:rPr>
                      <w:rFonts w:hAnsiTheme="minorEastAsia" w:eastAsiaTheme="minorEastAsia"/>
                      <w:sz w:val="21"/>
                      <w:szCs w:val="21"/>
                    </w:rPr>
                    <w:t>三同时</w:t>
                  </w:r>
                  <w:r>
                    <w:rPr>
                      <w:rFonts w:eastAsiaTheme="minorEastAsia"/>
                      <w:sz w:val="21"/>
                      <w:szCs w:val="21"/>
                    </w:rPr>
                    <w:t>”</w:t>
                  </w:r>
                  <w:r>
                    <w:rPr>
                      <w:rFonts w:hAnsiTheme="minorEastAsia" w:eastAsiaTheme="minorEastAsia"/>
                      <w:sz w:val="21"/>
                      <w:szCs w:val="21"/>
                    </w:rPr>
                    <w:t>验收情况</w:t>
                  </w:r>
                </w:p>
              </w:tc>
              <w:tc>
                <w:tcPr>
                  <w:tcW w:w="2075" w:type="dxa"/>
                  <w:vAlign w:val="center"/>
                </w:tcPr>
                <w:p w14:paraId="1A4FE5DC">
                  <w:pPr>
                    <w:spacing w:line="260" w:lineRule="exact"/>
                    <w:jc w:val="center"/>
                    <w:rPr>
                      <w:rFonts w:hint="default" w:eastAsiaTheme="minorEastAsia"/>
                      <w:bCs/>
                      <w:sz w:val="21"/>
                      <w:szCs w:val="21"/>
                      <w:lang w:val="en-US" w:eastAsia="zh-CN"/>
                    </w:rPr>
                  </w:pPr>
                  <w:r>
                    <w:rPr>
                      <w:rFonts w:hAnsiTheme="minorEastAsia" w:eastAsiaTheme="minorEastAsia"/>
                      <w:sz w:val="21"/>
                      <w:szCs w:val="21"/>
                    </w:rPr>
                    <w:t>排污许可</w:t>
                  </w:r>
                  <w:r>
                    <w:rPr>
                      <w:rFonts w:hint="eastAsia" w:hAnsiTheme="minorEastAsia" w:eastAsiaTheme="minorEastAsia"/>
                      <w:sz w:val="21"/>
                      <w:szCs w:val="21"/>
                      <w:lang w:val="en-US" w:eastAsia="zh-CN"/>
                    </w:rPr>
                    <w:t>申请情况*</w:t>
                  </w:r>
                </w:p>
              </w:tc>
            </w:tr>
            <w:tr w14:paraId="02089B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389" w:type="dxa"/>
                  <w:tcMar>
                    <w:top w:w="0" w:type="dxa"/>
                    <w:left w:w="0" w:type="dxa"/>
                    <w:bottom w:w="0" w:type="dxa"/>
                    <w:right w:w="0" w:type="dxa"/>
                  </w:tcMar>
                  <w:vAlign w:val="center"/>
                </w:tcPr>
                <w:p w14:paraId="185FC666">
                  <w:pPr>
                    <w:pStyle w:val="95"/>
                    <w:spacing w:line="260" w:lineRule="exact"/>
                    <w:ind w:left="0" w:leftChars="0" w:right="0" w:rightChars="0" w:firstLine="0" w:firstLineChars="0"/>
                    <w:rPr>
                      <w:rFonts w:ascii="Times New Roman" w:hAnsi="Times New Roman" w:eastAsiaTheme="minorEastAsia"/>
                      <w:color w:val="auto"/>
                      <w:spacing w:val="0"/>
                      <w:sz w:val="21"/>
                      <w:szCs w:val="21"/>
                      <w:lang w:val="en-US"/>
                    </w:rPr>
                  </w:pPr>
                  <w:r>
                    <w:rPr>
                      <w:rFonts w:ascii="Times New Roman" w:hAnsi="Times New Roman" w:eastAsiaTheme="minorEastAsia"/>
                      <w:color w:val="000000"/>
                      <w:sz w:val="21"/>
                      <w:szCs w:val="21"/>
                    </w:rPr>
                    <w:t>201</w:t>
                  </w:r>
                  <w:r>
                    <w:rPr>
                      <w:rFonts w:hint="eastAsia" w:ascii="Times New Roman" w:hAnsi="Times New Roman" w:eastAsiaTheme="minorEastAsia"/>
                      <w:color w:val="000000"/>
                      <w:sz w:val="21"/>
                      <w:szCs w:val="21"/>
                      <w:lang w:val="en-US" w:eastAsia="zh-CN"/>
                    </w:rPr>
                    <w:t>1</w:t>
                  </w:r>
                  <w:r>
                    <w:rPr>
                      <w:rFonts w:ascii="Times New Roman" w:hAnsiTheme="minorEastAsia" w:eastAsiaTheme="minorEastAsia"/>
                      <w:color w:val="000000"/>
                      <w:sz w:val="21"/>
                      <w:szCs w:val="21"/>
                    </w:rPr>
                    <w:t>年</w:t>
                  </w:r>
                  <w:r>
                    <w:rPr>
                      <w:rFonts w:hint="eastAsia" w:ascii="Times New Roman" w:hAnsi="Times New Roman" w:eastAsiaTheme="minorEastAsia"/>
                      <w:color w:val="000000"/>
                      <w:sz w:val="21"/>
                      <w:szCs w:val="21"/>
                      <w:lang w:val="en-US" w:eastAsia="zh-CN"/>
                    </w:rPr>
                    <w:t>11</w:t>
                  </w:r>
                  <w:r>
                    <w:rPr>
                      <w:rFonts w:ascii="Times New Roman" w:hAnsiTheme="minorEastAsia" w:eastAsiaTheme="minorEastAsia"/>
                      <w:color w:val="000000"/>
                      <w:sz w:val="21"/>
                      <w:szCs w:val="21"/>
                    </w:rPr>
                    <w:t>月</w:t>
                  </w:r>
                  <w:r>
                    <w:rPr>
                      <w:rFonts w:hint="eastAsia" w:ascii="Times New Roman" w:hAnsiTheme="minorEastAsia" w:eastAsiaTheme="minorEastAsia"/>
                      <w:color w:val="000000"/>
                      <w:sz w:val="21"/>
                      <w:szCs w:val="21"/>
                      <w:lang w:val="en-US" w:eastAsia="zh-CN"/>
                    </w:rPr>
                    <w:t>28</w:t>
                  </w:r>
                  <w:r>
                    <w:rPr>
                      <w:rFonts w:ascii="Times New Roman" w:hAnsiTheme="minorEastAsia" w:eastAsiaTheme="minorEastAsia"/>
                      <w:color w:val="000000"/>
                      <w:sz w:val="21"/>
                      <w:szCs w:val="21"/>
                    </w:rPr>
                    <w:t>日</w:t>
                  </w:r>
                </w:p>
              </w:tc>
              <w:tc>
                <w:tcPr>
                  <w:tcW w:w="1904" w:type="dxa"/>
                  <w:tcMar>
                    <w:top w:w="0" w:type="dxa"/>
                    <w:left w:w="0" w:type="dxa"/>
                    <w:bottom w:w="0" w:type="dxa"/>
                    <w:right w:w="0" w:type="dxa"/>
                  </w:tcMar>
                  <w:vAlign w:val="center"/>
                </w:tcPr>
                <w:p w14:paraId="0DA6209D">
                  <w:pPr>
                    <w:pStyle w:val="95"/>
                    <w:spacing w:line="260" w:lineRule="exact"/>
                    <w:ind w:left="0" w:leftChars="0" w:right="0" w:rightChars="0" w:firstLine="0" w:firstLineChars="0"/>
                    <w:rPr>
                      <w:rFonts w:ascii="Times New Roman" w:hAnsi="Times New Roman" w:eastAsiaTheme="minorEastAsia"/>
                      <w:color w:val="auto"/>
                      <w:spacing w:val="0"/>
                      <w:sz w:val="21"/>
                      <w:szCs w:val="21"/>
                      <w:lang w:val="en-US"/>
                    </w:rPr>
                  </w:pPr>
                  <w:r>
                    <w:rPr>
                      <w:rFonts w:ascii="Times New Roman" w:cs="Times New Roman" w:hAnsiTheme="minorEastAsia" w:eastAsiaTheme="minorEastAsia"/>
                      <w:color w:val="auto"/>
                      <w:spacing w:val="0"/>
                      <w:kern w:val="2"/>
                      <w:sz w:val="21"/>
                      <w:szCs w:val="21"/>
                      <w:lang w:val="en-US" w:eastAsia="zh-CN" w:bidi="ar-SA"/>
                    </w:rPr>
                    <w:t>《年产</w:t>
                  </w:r>
                  <w:r>
                    <w:rPr>
                      <w:rFonts w:hint="eastAsia" w:ascii="Times New Roman" w:cs="Times New Roman" w:hAnsiTheme="minorEastAsia" w:eastAsiaTheme="minorEastAsia"/>
                      <w:color w:val="auto"/>
                      <w:spacing w:val="0"/>
                      <w:kern w:val="2"/>
                      <w:sz w:val="21"/>
                      <w:szCs w:val="21"/>
                      <w:lang w:val="en-US" w:eastAsia="zh-CN" w:bidi="ar-SA"/>
                    </w:rPr>
                    <w:t>200万米钢丝绳塑包加工</w:t>
                  </w:r>
                  <w:r>
                    <w:rPr>
                      <w:rFonts w:ascii="Times New Roman" w:cs="Times New Roman" w:hAnsiTheme="minorEastAsia" w:eastAsiaTheme="minorEastAsia"/>
                      <w:color w:val="auto"/>
                      <w:spacing w:val="0"/>
                      <w:kern w:val="2"/>
                      <w:sz w:val="21"/>
                      <w:szCs w:val="21"/>
                      <w:lang w:val="en-US" w:eastAsia="zh-CN" w:bidi="ar-SA"/>
                    </w:rPr>
                    <w:t>项目</w:t>
                  </w:r>
                  <w:r>
                    <w:rPr>
                      <w:rFonts w:hint="eastAsia" w:ascii="Times New Roman" w:cs="Times New Roman" w:hAnsiTheme="minorEastAsia" w:eastAsiaTheme="minorEastAsia"/>
                      <w:color w:val="auto"/>
                      <w:spacing w:val="0"/>
                      <w:kern w:val="2"/>
                      <w:sz w:val="21"/>
                      <w:szCs w:val="21"/>
                      <w:lang w:val="en-US" w:eastAsia="zh-CN" w:bidi="ar-SA"/>
                    </w:rPr>
                    <w:t>环境影响报告表</w:t>
                  </w:r>
                  <w:r>
                    <w:rPr>
                      <w:rFonts w:ascii="Times New Roman" w:cs="Times New Roman" w:hAnsiTheme="minorEastAsia" w:eastAsiaTheme="minorEastAsia"/>
                      <w:color w:val="auto"/>
                      <w:spacing w:val="0"/>
                      <w:kern w:val="2"/>
                      <w:sz w:val="21"/>
                      <w:szCs w:val="21"/>
                      <w:lang w:val="en-US" w:eastAsia="zh-CN" w:bidi="ar-SA"/>
                    </w:rPr>
                    <w:t>》</w:t>
                  </w:r>
                </w:p>
              </w:tc>
              <w:tc>
                <w:tcPr>
                  <w:tcW w:w="2189" w:type="dxa"/>
                  <w:tcMar>
                    <w:top w:w="0" w:type="dxa"/>
                    <w:left w:w="0" w:type="dxa"/>
                    <w:bottom w:w="0" w:type="dxa"/>
                    <w:right w:w="0" w:type="dxa"/>
                  </w:tcMar>
                  <w:vAlign w:val="center"/>
                </w:tcPr>
                <w:p w14:paraId="5E1C92A4">
                  <w:pPr>
                    <w:spacing w:line="260" w:lineRule="exact"/>
                    <w:jc w:val="center"/>
                    <w:rPr>
                      <w:rFonts w:hint="default" w:eastAsiaTheme="minorEastAsia"/>
                      <w:sz w:val="21"/>
                      <w:szCs w:val="21"/>
                      <w:lang w:val="en-US" w:eastAsia="zh-CN"/>
                    </w:rPr>
                  </w:pPr>
                  <w:r>
                    <w:rPr>
                      <w:rFonts w:hAnsiTheme="minorEastAsia" w:eastAsiaTheme="minorEastAsia"/>
                      <w:sz w:val="21"/>
                      <w:szCs w:val="21"/>
                    </w:rPr>
                    <w:t>江阴市</w:t>
                  </w:r>
                  <w:r>
                    <w:rPr>
                      <w:rFonts w:hint="eastAsia" w:hAnsiTheme="minorEastAsia" w:eastAsiaTheme="minorEastAsia"/>
                      <w:sz w:val="21"/>
                      <w:szCs w:val="21"/>
                      <w:lang w:val="en-US" w:eastAsia="zh-CN"/>
                    </w:rPr>
                    <w:t>环境保护局通过项目审批</w:t>
                  </w:r>
                </w:p>
              </w:tc>
              <w:tc>
                <w:tcPr>
                  <w:tcW w:w="1065" w:type="dxa"/>
                  <w:tcMar>
                    <w:top w:w="0" w:type="dxa"/>
                    <w:left w:w="0" w:type="dxa"/>
                    <w:bottom w:w="0" w:type="dxa"/>
                    <w:right w:w="0" w:type="dxa"/>
                  </w:tcMar>
                  <w:vAlign w:val="center"/>
                </w:tcPr>
                <w:p w14:paraId="5CCE7AFC">
                  <w:pPr>
                    <w:spacing w:line="260" w:lineRule="exact"/>
                    <w:jc w:val="center"/>
                    <w:rPr>
                      <w:rFonts w:eastAsiaTheme="minorEastAsia"/>
                      <w:sz w:val="21"/>
                      <w:szCs w:val="21"/>
                    </w:rPr>
                  </w:pPr>
                  <w:r>
                    <w:rPr>
                      <w:sz w:val="21"/>
                      <w:szCs w:val="21"/>
                    </w:rPr>
                    <w:t>20</w:t>
                  </w:r>
                  <w:r>
                    <w:rPr>
                      <w:rFonts w:hint="eastAsia"/>
                      <w:sz w:val="21"/>
                      <w:szCs w:val="21"/>
                      <w:lang w:val="en-US" w:eastAsia="zh-CN"/>
                    </w:rPr>
                    <w:t>13</w:t>
                  </w:r>
                  <w:r>
                    <w:rPr>
                      <w:rFonts w:hint="eastAsia"/>
                      <w:sz w:val="21"/>
                      <w:szCs w:val="21"/>
                    </w:rPr>
                    <w:t>年</w:t>
                  </w:r>
                  <w:r>
                    <w:rPr>
                      <w:rFonts w:hint="eastAsia"/>
                      <w:sz w:val="21"/>
                      <w:szCs w:val="21"/>
                      <w:lang w:val="en-US" w:eastAsia="zh-CN"/>
                    </w:rPr>
                    <w:t>11</w:t>
                  </w:r>
                  <w:r>
                    <w:rPr>
                      <w:rFonts w:hint="eastAsia"/>
                      <w:sz w:val="21"/>
                      <w:szCs w:val="21"/>
                    </w:rPr>
                    <w:t>月通过</w:t>
                  </w:r>
                  <w:r>
                    <w:rPr>
                      <w:rFonts w:hint="eastAsia"/>
                      <w:sz w:val="21"/>
                      <w:szCs w:val="21"/>
                      <w:lang w:eastAsia="zh-CN"/>
                    </w:rPr>
                    <w:t>建设项目竣工环境保护验收</w:t>
                  </w:r>
                </w:p>
              </w:tc>
              <w:tc>
                <w:tcPr>
                  <w:tcW w:w="2075" w:type="dxa"/>
                  <w:vAlign w:val="center"/>
                </w:tcPr>
                <w:p w14:paraId="57DDAF97">
                  <w:pPr>
                    <w:spacing w:line="260" w:lineRule="exact"/>
                    <w:jc w:val="center"/>
                    <w:rPr>
                      <w:rFonts w:hint="default" w:eastAsiaTheme="minorEastAsia"/>
                      <w:sz w:val="21"/>
                      <w:szCs w:val="21"/>
                      <w:lang w:val="en-US" w:eastAsia="zh-CN"/>
                    </w:rPr>
                  </w:pPr>
                  <w:r>
                    <w:rPr>
                      <w:rFonts w:hAnsiTheme="minorEastAsia" w:eastAsiaTheme="minorEastAsia"/>
                      <w:color w:val="000000" w:themeColor="text1"/>
                      <w:sz w:val="21"/>
                      <w:szCs w:val="21"/>
                    </w:rPr>
                    <w:t>许可证编号：</w:t>
                  </w:r>
                  <w:r>
                    <w:rPr>
                      <w:rFonts w:hint="eastAsia" w:hAnsiTheme="minorEastAsia" w:eastAsiaTheme="minorEastAsia"/>
                      <w:color w:val="000000" w:themeColor="text1"/>
                      <w:sz w:val="21"/>
                      <w:szCs w:val="21"/>
                      <w:lang w:val="en-US" w:eastAsia="zh-CN"/>
                    </w:rPr>
                    <w:t>91320281586668170P001W</w:t>
                  </w:r>
                  <w:r>
                    <w:rPr>
                      <w:rFonts w:hAnsiTheme="minorEastAsia" w:eastAsiaTheme="minorEastAsia"/>
                      <w:color w:val="000000" w:themeColor="text1"/>
                      <w:sz w:val="21"/>
                      <w:szCs w:val="21"/>
                    </w:rPr>
                    <w:t>（</w:t>
                  </w:r>
                  <w:r>
                    <w:rPr>
                      <w:rFonts w:hint="eastAsia" w:hAnsiTheme="minorEastAsia" w:eastAsiaTheme="minorEastAsia"/>
                      <w:color w:val="000000" w:themeColor="text1"/>
                      <w:sz w:val="21"/>
                      <w:szCs w:val="21"/>
                    </w:rPr>
                    <w:t>简化</w:t>
                  </w:r>
                  <w:r>
                    <w:rPr>
                      <w:rFonts w:hAnsiTheme="minorEastAsia" w:eastAsiaTheme="minorEastAsia"/>
                      <w:color w:val="000000" w:themeColor="text1"/>
                      <w:sz w:val="21"/>
                      <w:szCs w:val="21"/>
                    </w:rPr>
                    <w:t>管理）</w:t>
                  </w:r>
                  <w:r>
                    <w:rPr>
                      <w:rFonts w:hint="eastAsia" w:hAnsiTheme="minorEastAsia" w:eastAsiaTheme="minorEastAsia"/>
                      <w:color w:val="000000" w:themeColor="text1"/>
                      <w:sz w:val="21"/>
                      <w:szCs w:val="21"/>
                    </w:rPr>
                    <w:t>，有效期限：自2</w:t>
                  </w:r>
                  <w:r>
                    <w:rPr>
                      <w:rFonts w:hAnsiTheme="minorEastAsia" w:eastAsiaTheme="minorEastAsia"/>
                      <w:color w:val="000000" w:themeColor="text1"/>
                      <w:sz w:val="21"/>
                      <w:szCs w:val="21"/>
                    </w:rPr>
                    <w:t>020</w:t>
                  </w:r>
                  <w:r>
                    <w:rPr>
                      <w:rFonts w:hint="eastAsia" w:hAnsiTheme="minorEastAsia" w:eastAsiaTheme="minorEastAsia"/>
                      <w:color w:val="000000" w:themeColor="text1"/>
                      <w:sz w:val="21"/>
                      <w:szCs w:val="21"/>
                    </w:rPr>
                    <w:t>年</w:t>
                  </w:r>
                  <w:r>
                    <w:rPr>
                      <w:rFonts w:hint="eastAsia" w:hAnsiTheme="minorEastAsia" w:eastAsiaTheme="minorEastAsia"/>
                      <w:color w:val="000000" w:themeColor="text1"/>
                      <w:sz w:val="21"/>
                      <w:szCs w:val="21"/>
                      <w:lang w:val="en-US" w:eastAsia="zh-CN"/>
                    </w:rPr>
                    <w:t>03</w:t>
                  </w:r>
                  <w:r>
                    <w:rPr>
                      <w:rFonts w:hint="eastAsia" w:hAnsiTheme="minorEastAsia" w:eastAsiaTheme="minorEastAsia"/>
                      <w:color w:val="000000" w:themeColor="text1"/>
                      <w:sz w:val="21"/>
                      <w:szCs w:val="21"/>
                    </w:rPr>
                    <w:t>月</w:t>
                  </w:r>
                  <w:r>
                    <w:rPr>
                      <w:rFonts w:hint="eastAsia" w:hAnsiTheme="minorEastAsia" w:eastAsiaTheme="minorEastAsia"/>
                      <w:color w:val="000000" w:themeColor="text1"/>
                      <w:sz w:val="21"/>
                      <w:szCs w:val="21"/>
                      <w:lang w:val="en-US" w:eastAsia="zh-CN"/>
                    </w:rPr>
                    <w:t>30</w:t>
                  </w:r>
                  <w:r>
                    <w:rPr>
                      <w:rFonts w:hint="eastAsia" w:hAnsiTheme="minorEastAsia" w:eastAsiaTheme="minorEastAsia"/>
                      <w:color w:val="000000" w:themeColor="text1"/>
                      <w:sz w:val="21"/>
                      <w:szCs w:val="21"/>
                    </w:rPr>
                    <w:t>日起至2</w:t>
                  </w:r>
                  <w:r>
                    <w:rPr>
                      <w:rFonts w:hAnsiTheme="minorEastAsia" w:eastAsiaTheme="minorEastAsia"/>
                      <w:color w:val="000000" w:themeColor="text1"/>
                      <w:sz w:val="21"/>
                      <w:szCs w:val="21"/>
                    </w:rPr>
                    <w:t>02</w:t>
                  </w:r>
                  <w:r>
                    <w:rPr>
                      <w:rFonts w:hint="eastAsia" w:hAnsiTheme="minorEastAsia" w:eastAsiaTheme="minorEastAsia"/>
                      <w:color w:val="000000" w:themeColor="text1"/>
                      <w:sz w:val="21"/>
                      <w:szCs w:val="21"/>
                      <w:lang w:val="en-US" w:eastAsia="zh-CN"/>
                    </w:rPr>
                    <w:t>5</w:t>
                  </w:r>
                  <w:r>
                    <w:rPr>
                      <w:rFonts w:hint="eastAsia" w:hAnsiTheme="minorEastAsia" w:eastAsiaTheme="minorEastAsia"/>
                      <w:color w:val="000000" w:themeColor="text1"/>
                      <w:sz w:val="21"/>
                      <w:szCs w:val="21"/>
                    </w:rPr>
                    <w:t>年</w:t>
                  </w:r>
                  <w:r>
                    <w:rPr>
                      <w:rFonts w:hint="eastAsia" w:hAnsiTheme="minorEastAsia" w:eastAsiaTheme="minorEastAsia"/>
                      <w:color w:val="000000" w:themeColor="text1"/>
                      <w:sz w:val="21"/>
                      <w:szCs w:val="21"/>
                      <w:lang w:val="en-US" w:eastAsia="zh-CN"/>
                    </w:rPr>
                    <w:t>03</w:t>
                  </w:r>
                  <w:r>
                    <w:rPr>
                      <w:rFonts w:hint="eastAsia" w:hAnsiTheme="minorEastAsia" w:eastAsiaTheme="minorEastAsia"/>
                      <w:color w:val="000000" w:themeColor="text1"/>
                      <w:sz w:val="21"/>
                      <w:szCs w:val="21"/>
                    </w:rPr>
                    <w:t>月</w:t>
                  </w:r>
                  <w:r>
                    <w:rPr>
                      <w:rFonts w:hint="eastAsia" w:hAnsiTheme="minorEastAsia" w:eastAsiaTheme="minorEastAsia"/>
                      <w:color w:val="000000" w:themeColor="text1"/>
                      <w:sz w:val="21"/>
                      <w:szCs w:val="21"/>
                      <w:lang w:val="en-US" w:eastAsia="zh-CN"/>
                    </w:rPr>
                    <w:t>29</w:t>
                  </w:r>
                  <w:r>
                    <w:rPr>
                      <w:rFonts w:hint="eastAsia" w:hAnsiTheme="minorEastAsia" w:eastAsiaTheme="minorEastAsia"/>
                      <w:color w:val="000000" w:themeColor="text1"/>
                      <w:sz w:val="21"/>
                      <w:szCs w:val="21"/>
                    </w:rPr>
                    <w:t>日止</w:t>
                  </w:r>
                </w:p>
              </w:tc>
            </w:tr>
          </w:tbl>
          <w:p w14:paraId="6BDA0F4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color w:val="auto"/>
                <w:sz w:val="24"/>
                <w:szCs w:val="24"/>
              </w:rPr>
            </w:pPr>
            <w:r>
              <w:rPr>
                <w:rFonts w:hint="eastAsia"/>
                <w:sz w:val="24"/>
                <w:szCs w:val="24"/>
              </w:rPr>
              <w:t xml:space="preserve"> </w:t>
            </w:r>
            <w:r>
              <w:rPr>
                <w:rFonts w:hint="eastAsia"/>
                <w:sz w:val="24"/>
                <w:szCs w:val="24"/>
                <w:lang w:val="en-US" w:eastAsia="zh-CN"/>
              </w:rPr>
              <w:t xml:space="preserve">   </w:t>
            </w:r>
            <w:r>
              <w:rPr>
                <w:rFonts w:hint="eastAsia" w:hAnsi="宋体"/>
                <w:color w:val="auto"/>
                <w:sz w:val="24"/>
                <w:szCs w:val="24"/>
                <w:lang w:val="en-US" w:eastAsia="zh-CN"/>
              </w:rPr>
              <w:t>公司拟由</w:t>
            </w:r>
            <w:r>
              <w:rPr>
                <w:rFonts w:hAnsi="宋体"/>
                <w:sz w:val="24"/>
              </w:rPr>
              <w:t>江阴市青阳镇工业园区</w:t>
            </w:r>
            <w:r>
              <w:rPr>
                <w:rFonts w:hint="eastAsia" w:hAnsi="宋体"/>
                <w:sz w:val="24"/>
              </w:rPr>
              <w:t>北区新益小区</w:t>
            </w:r>
            <w:r>
              <w:rPr>
                <w:rFonts w:hAnsi="宋体"/>
                <w:sz w:val="24"/>
              </w:rPr>
              <w:t>（在工业集中区</w:t>
            </w:r>
            <w:r>
              <w:rPr>
                <w:rFonts w:hint="eastAsia" w:hAnsi="宋体"/>
                <w:sz w:val="24"/>
              </w:rPr>
              <w:t>北</w:t>
            </w:r>
            <w:r>
              <w:rPr>
                <w:rFonts w:hAnsi="宋体"/>
                <w:sz w:val="24"/>
              </w:rPr>
              <w:t>区内）</w:t>
            </w:r>
            <w:r>
              <w:rPr>
                <w:rFonts w:hint="eastAsia" w:hAnsi="宋体"/>
                <w:color w:val="auto"/>
                <w:sz w:val="24"/>
                <w:szCs w:val="24"/>
                <w:lang w:val="en-US" w:eastAsia="zh-CN"/>
              </w:rPr>
              <w:t>整厂搬迁至江阴市青阳镇振阳路17-10号，租赁</w:t>
            </w:r>
            <w:r>
              <w:rPr>
                <w:rFonts w:hint="default" w:hAnsi="宋体"/>
                <w:color w:val="auto"/>
                <w:sz w:val="24"/>
                <w:szCs w:val="24"/>
                <w:lang w:val="en-US" w:eastAsia="zh-CN"/>
              </w:rPr>
              <w:t>江阴</w:t>
            </w:r>
            <w:r>
              <w:rPr>
                <w:rFonts w:hint="eastAsia" w:hAnsi="宋体"/>
                <w:color w:val="auto"/>
                <w:sz w:val="24"/>
                <w:szCs w:val="24"/>
                <w:lang w:val="en-US" w:eastAsia="zh-CN"/>
              </w:rPr>
              <w:t>合联胜橡塑科技</w:t>
            </w:r>
            <w:r>
              <w:rPr>
                <w:rFonts w:hint="default" w:hAnsi="宋体"/>
                <w:color w:val="auto"/>
                <w:sz w:val="24"/>
                <w:szCs w:val="24"/>
                <w:lang w:val="en-US" w:eastAsia="zh-CN"/>
              </w:rPr>
              <w:t>有限公司闲置厂房</w:t>
            </w:r>
            <w:r>
              <w:rPr>
                <w:rFonts w:hint="eastAsia" w:hAnsi="宋体"/>
                <w:color w:val="auto"/>
                <w:sz w:val="24"/>
                <w:szCs w:val="24"/>
                <w:lang w:val="en-US" w:eastAsia="zh-CN"/>
              </w:rPr>
              <w:t>550</w:t>
            </w:r>
            <w:r>
              <w:rPr>
                <w:rFonts w:hint="default" w:hAnsi="宋体"/>
                <w:color w:val="auto"/>
                <w:sz w:val="24"/>
                <w:szCs w:val="24"/>
                <w:lang w:val="en-US" w:eastAsia="zh-CN"/>
              </w:rPr>
              <w:t>平方米进行</w:t>
            </w:r>
            <w:r>
              <w:rPr>
                <w:rFonts w:hint="eastAsia" w:hAnsi="宋体"/>
                <w:color w:val="auto"/>
                <w:sz w:val="24"/>
                <w:szCs w:val="24"/>
                <w:lang w:val="en-US" w:eastAsia="zh-CN"/>
              </w:rPr>
              <w:t>建设</w:t>
            </w:r>
            <w:r>
              <w:rPr>
                <w:rFonts w:hint="default" w:hAnsi="宋体"/>
                <w:color w:val="auto"/>
                <w:sz w:val="24"/>
                <w:szCs w:val="24"/>
                <w:lang w:val="en-US" w:eastAsia="zh-CN"/>
              </w:rPr>
              <w:t>，</w:t>
            </w:r>
            <w:r>
              <w:rPr>
                <w:rFonts w:hint="eastAsia" w:hAnsi="宋体"/>
                <w:color w:val="auto"/>
                <w:sz w:val="24"/>
                <w:szCs w:val="24"/>
                <w:lang w:val="en-US" w:eastAsia="zh-CN"/>
              </w:rPr>
              <w:t>搬迁并新购置挤出机、破碎机、干燥机、切割机、收线机等生产及辅助设备</w:t>
            </w:r>
            <w:r>
              <w:rPr>
                <w:rFonts w:hint="default" w:hAnsi="宋体"/>
                <w:color w:val="auto"/>
                <w:sz w:val="24"/>
                <w:szCs w:val="24"/>
                <w:lang w:val="en-US" w:eastAsia="zh-CN"/>
              </w:rPr>
              <w:t>。项目投产后，</w:t>
            </w:r>
            <w:r>
              <w:rPr>
                <w:rFonts w:hint="eastAsia" w:hAnsi="宋体"/>
                <w:color w:val="auto"/>
                <w:sz w:val="24"/>
                <w:szCs w:val="24"/>
                <w:lang w:val="en-US" w:eastAsia="zh-CN"/>
              </w:rPr>
              <w:t>年产钢丝绳塑包200万米。</w:t>
            </w:r>
          </w:p>
          <w:p w14:paraId="7FA88EDE">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default" w:ascii="Times New Roman" w:hAnsi="Times New Roman" w:cs="Times New Roman"/>
                <w:sz w:val="24"/>
                <w:szCs w:val="24"/>
              </w:rPr>
            </w:pPr>
            <w:r>
              <w:rPr>
                <w:rFonts w:hint="eastAsia"/>
                <w:snapToGrid w:val="0"/>
                <w:kern w:val="0"/>
                <w:sz w:val="24"/>
                <w:szCs w:val="24"/>
              </w:rPr>
              <w:t xml:space="preserve">   </w:t>
            </w:r>
            <w:r>
              <w:rPr>
                <w:rFonts w:hint="default" w:ascii="Times New Roman" w:hAnsi="Times New Roman" w:cs="Times New Roman"/>
                <w:snapToGrid w:val="0"/>
                <w:kern w:val="0"/>
                <w:sz w:val="24"/>
                <w:szCs w:val="24"/>
              </w:rPr>
              <w:t xml:space="preserve"> 根据《中华人民共和国环境保护法》、《建设项目环境保护管理条例》，建设过程中或者建成投产后可能对环境产生影响的新建、扩建、改建、迁建、技术改造项目及区域开发建设项目，必须进行环境影响评价。</w:t>
            </w:r>
            <w:r>
              <w:rPr>
                <w:rFonts w:hint="default" w:ascii="Times New Roman" w:hAnsi="Times New Roman" w:cs="Times New Roman"/>
                <w:color w:val="000000"/>
                <w:sz w:val="24"/>
                <w:szCs w:val="24"/>
              </w:rPr>
              <w:t>根据《建设项目环境影响评价分类管理名录》（2021年版），</w:t>
            </w:r>
            <w:r>
              <w:rPr>
                <w:rFonts w:hint="default" w:ascii="Times New Roman" w:hAnsi="Times New Roman" w:cs="Times New Roman"/>
                <w:color w:val="000000" w:themeColor="text1"/>
                <w:sz w:val="24"/>
                <w:szCs w:val="24"/>
              </w:rPr>
              <w:t>本项目属于</w:t>
            </w:r>
            <w:r>
              <w:rPr>
                <w:rFonts w:hint="default" w:ascii="Times New Roman" w:hAnsi="Times New Roman" w:eastAsia="宋体" w:cs="Times New Roman"/>
                <w:snapToGrid w:val="0"/>
                <w:color w:val="000000" w:themeColor="text1"/>
                <w:kern w:val="0"/>
                <w:sz w:val="24"/>
                <w:szCs w:val="24"/>
                <w:lang w:eastAsia="zh-CN"/>
              </w:rPr>
              <w:t>“</w:t>
            </w:r>
            <w:r>
              <w:rPr>
                <w:rFonts w:hint="eastAsia"/>
                <w:color w:val="000000" w:themeColor="text1"/>
                <w:sz w:val="24"/>
                <w:szCs w:val="24"/>
                <w:lang w:val="en-US" w:eastAsia="zh-CN"/>
              </w:rPr>
              <w:t>二十</w:t>
            </w:r>
            <w:r>
              <w:rPr>
                <w:rFonts w:hint="eastAsia"/>
                <w:color w:val="000000"/>
                <w:sz w:val="24"/>
                <w:szCs w:val="24"/>
                <w:lang w:val="en-US" w:eastAsia="zh-CN"/>
              </w:rPr>
              <w:t>六、橡胶和塑料制品业29 53塑料制品业292中其他</w:t>
            </w:r>
            <w:r>
              <w:rPr>
                <w:rFonts w:hint="default" w:ascii="Times New Roman" w:hAnsi="Times New Roman" w:eastAsia="宋体" w:cs="Times New Roman"/>
                <w:snapToGrid w:val="0"/>
                <w:color w:val="000000"/>
                <w:kern w:val="0"/>
                <w:sz w:val="24"/>
                <w:szCs w:val="24"/>
                <w:lang w:val="en-US" w:eastAsia="zh-CN"/>
              </w:rPr>
              <w:t>（年用非溶剂型低VOCs含量涂料10吨以下的除外）</w:t>
            </w:r>
            <w:r>
              <w:rPr>
                <w:rFonts w:hint="default" w:ascii="Times New Roman" w:hAnsi="Times New Roman" w:eastAsia="宋体" w:cs="Times New Roman"/>
                <w:snapToGrid w:val="0"/>
                <w:color w:val="000000"/>
                <w:kern w:val="0"/>
                <w:sz w:val="24"/>
                <w:szCs w:val="24"/>
                <w:lang w:eastAsia="zh-CN"/>
              </w:rPr>
              <w:t>”，</w:t>
            </w:r>
            <w:r>
              <w:rPr>
                <w:rFonts w:hint="default" w:ascii="Times New Roman" w:hAnsi="Times New Roman" w:cs="Times New Roman"/>
                <w:sz w:val="24"/>
                <w:szCs w:val="24"/>
              </w:rPr>
              <w:t>应该编制环境影响报告表。</w:t>
            </w:r>
          </w:p>
          <w:p w14:paraId="712247DA">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sz w:val="24"/>
                <w:szCs w:val="24"/>
              </w:rPr>
            </w:pPr>
            <w:r>
              <w:rPr>
                <w:rFonts w:hint="eastAsia"/>
                <w:sz w:val="24"/>
                <w:szCs w:val="24"/>
              </w:rPr>
              <w:t>本项目所涉及的消防、安全和卫生问题不属于本评价范围，请公司按照国家有关法律、法规和相关标准执行。</w:t>
            </w:r>
          </w:p>
          <w:p w14:paraId="149EA2A7">
            <w:pPr>
              <w:pStyle w:val="76"/>
              <w:keepNext w:val="0"/>
              <w:keepLines w:val="0"/>
              <w:pageBreakBefore w:val="0"/>
              <w:kinsoku/>
              <w:wordWrap/>
              <w:overflowPunct/>
              <w:topLinePunct w:val="0"/>
              <w:autoSpaceDE/>
              <w:autoSpaceDN/>
              <w:bidi w:val="0"/>
              <w:spacing w:line="500" w:lineRule="exact"/>
              <w:textAlignment w:val="auto"/>
              <w:rPr>
                <w:rFonts w:ascii="Times New Roman" w:hAnsi="Times New Roman" w:eastAsia="Times New Roman" w:cs="Times New Roman"/>
                <w:b/>
                <w:bCs/>
                <w:spacing w:val="-1"/>
                <w:sz w:val="24"/>
                <w:szCs w:val="24"/>
                <w:lang w:eastAsia="zh-CN"/>
              </w:rPr>
            </w:pPr>
            <w:r>
              <w:rPr>
                <w:rFonts w:ascii="Times New Roman" w:hAnsi="Times New Roman" w:eastAsia="Times New Roman" w:cs="Times New Roman"/>
                <w:b/>
                <w:bCs/>
                <w:spacing w:val="-1"/>
                <w:sz w:val="24"/>
                <w:szCs w:val="24"/>
                <w:lang w:eastAsia="zh-CN"/>
              </w:rPr>
              <w:t>1</w:t>
            </w:r>
            <w:r>
              <w:rPr>
                <w:rFonts w:hint="eastAsia" w:ascii="Times New Roman" w:hAnsi="Times New Roman" w:cs="Times New Roman"/>
                <w:b/>
                <w:bCs/>
                <w:spacing w:val="-1"/>
                <w:sz w:val="24"/>
                <w:szCs w:val="24"/>
                <w:lang w:eastAsia="zh-CN"/>
              </w:rPr>
              <w:t>、</w:t>
            </w:r>
            <w:r>
              <w:rPr>
                <w:rFonts w:hint="eastAsia" w:ascii="Times New Roman" w:hAnsi="Times New Roman" w:eastAsia="Times New Roman" w:cs="Times New Roman"/>
                <w:b/>
                <w:bCs/>
                <w:spacing w:val="-1"/>
                <w:sz w:val="24"/>
                <w:szCs w:val="24"/>
                <w:lang w:eastAsia="zh-CN"/>
              </w:rPr>
              <w:t>主要产品及产能</w:t>
            </w:r>
          </w:p>
          <w:p w14:paraId="082EC032">
            <w:pPr>
              <w:keepNext w:val="0"/>
              <w:keepLines w:val="0"/>
              <w:pageBreakBefore w:val="0"/>
              <w:kinsoku/>
              <w:wordWrap/>
              <w:overflowPunct/>
              <w:topLinePunct w:val="0"/>
              <w:autoSpaceDE/>
              <w:autoSpaceDN/>
              <w:bidi w:val="0"/>
              <w:spacing w:line="500" w:lineRule="exact"/>
              <w:jc w:val="center"/>
              <w:textAlignment w:val="auto"/>
              <w:rPr>
                <w:b/>
                <w:color w:val="auto"/>
                <w:sz w:val="24"/>
                <w:szCs w:val="24"/>
              </w:rPr>
            </w:pPr>
            <w:r>
              <w:rPr>
                <w:rFonts w:hint="eastAsia"/>
                <w:b/>
                <w:color w:val="auto"/>
                <w:sz w:val="24"/>
                <w:szCs w:val="24"/>
              </w:rPr>
              <w:t>表2</w:t>
            </w:r>
            <w:r>
              <w:rPr>
                <w:b/>
                <w:color w:val="auto"/>
                <w:sz w:val="24"/>
                <w:szCs w:val="24"/>
              </w:rPr>
              <w:t>-</w:t>
            </w:r>
            <w:r>
              <w:rPr>
                <w:rFonts w:hint="eastAsia"/>
                <w:b/>
                <w:color w:val="auto"/>
                <w:sz w:val="24"/>
                <w:szCs w:val="24"/>
              </w:rPr>
              <w:t>2</w:t>
            </w:r>
            <w:r>
              <w:rPr>
                <w:rFonts w:hint="eastAsia"/>
                <w:b/>
                <w:color w:val="auto"/>
                <w:sz w:val="24"/>
                <w:szCs w:val="24"/>
                <w:lang w:val="en-US" w:eastAsia="zh-CN"/>
              </w:rPr>
              <w:t xml:space="preserve">   </w:t>
            </w:r>
            <w:r>
              <w:rPr>
                <w:rFonts w:hint="eastAsia"/>
                <w:b/>
                <w:color w:val="auto"/>
                <w:sz w:val="24"/>
                <w:szCs w:val="24"/>
              </w:rPr>
              <w:t>建设项目主体工程及产品方案</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568"/>
              <w:gridCol w:w="1312"/>
              <w:gridCol w:w="1313"/>
              <w:gridCol w:w="1665"/>
              <w:gridCol w:w="1185"/>
              <w:gridCol w:w="1200"/>
              <w:gridCol w:w="750"/>
              <w:gridCol w:w="629"/>
            </w:tblGrid>
            <w:tr w14:paraId="282B2A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30" w:hRule="atLeast"/>
                <w:jc w:val="center"/>
              </w:trPr>
              <w:tc>
                <w:tcPr>
                  <w:tcW w:w="329" w:type="pct"/>
                  <w:vMerge w:val="restart"/>
                  <w:vAlign w:val="center"/>
                </w:tcPr>
                <w:p w14:paraId="6FD17B7F">
                  <w:pPr>
                    <w:pStyle w:val="20"/>
                    <w:snapToGrid w:val="0"/>
                    <w:spacing w:line="240" w:lineRule="auto"/>
                    <w:ind w:left="-105" w:leftChars="-50" w:right="-105" w:rightChars="-5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序号</w:t>
                  </w:r>
                </w:p>
              </w:tc>
              <w:tc>
                <w:tcPr>
                  <w:tcW w:w="760" w:type="pct"/>
                  <w:vMerge w:val="restart"/>
                  <w:vAlign w:val="center"/>
                </w:tcPr>
                <w:p w14:paraId="4EB86A76">
                  <w:pPr>
                    <w:pStyle w:val="20"/>
                    <w:snapToGrid w:val="0"/>
                    <w:spacing w:line="240" w:lineRule="auto"/>
                    <w:ind w:left="-42" w:leftChars="-20" w:right="-42" w:rightChars="-2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工程名称（车间、生产装置或生产线）</w:t>
                  </w:r>
                </w:p>
              </w:tc>
              <w:tc>
                <w:tcPr>
                  <w:tcW w:w="761" w:type="pct"/>
                  <w:vMerge w:val="restart"/>
                  <w:tcBorders>
                    <w:right w:val="single" w:color="auto" w:sz="4" w:space="0"/>
                  </w:tcBorders>
                  <w:vAlign w:val="center"/>
                </w:tcPr>
                <w:p w14:paraId="20F1802A">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产品名称</w:t>
                  </w:r>
                </w:p>
              </w:tc>
              <w:tc>
                <w:tcPr>
                  <w:tcW w:w="965" w:type="pct"/>
                  <w:vMerge w:val="restart"/>
                  <w:tcBorders>
                    <w:left w:val="single" w:color="auto" w:sz="4" w:space="0"/>
                  </w:tcBorders>
                  <w:vAlign w:val="center"/>
                </w:tcPr>
                <w:p w14:paraId="28F1E8AF">
                  <w:pPr>
                    <w:snapToGrid w:val="0"/>
                    <w:ind w:left="-105" w:leftChars="-50" w:right="-105" w:rightChars="-50"/>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尺寸</w:t>
                  </w:r>
                </w:p>
              </w:tc>
              <w:tc>
                <w:tcPr>
                  <w:tcW w:w="1818" w:type="pct"/>
                  <w:gridSpan w:val="3"/>
                  <w:vAlign w:val="center"/>
                </w:tcPr>
                <w:p w14:paraId="6D40F800">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设计能力</w:t>
                  </w:r>
                </w:p>
              </w:tc>
              <w:tc>
                <w:tcPr>
                  <w:tcW w:w="364" w:type="pct"/>
                  <w:vMerge w:val="restart"/>
                  <w:vAlign w:val="center"/>
                </w:tcPr>
                <w:p w14:paraId="2AB680B4">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年运行</w:t>
                  </w:r>
                </w:p>
                <w:p w14:paraId="03110357">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时间</w:t>
                  </w:r>
                </w:p>
              </w:tc>
            </w:tr>
            <w:tr w14:paraId="4059E3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29" w:type="pct"/>
                  <w:vMerge w:val="continue"/>
                  <w:vAlign w:val="center"/>
                </w:tcPr>
                <w:p w14:paraId="0AF5D960">
                  <w:pPr>
                    <w:widowControl/>
                    <w:jc w:val="left"/>
                    <w:rPr>
                      <w:rFonts w:hint="default" w:ascii="Times New Roman" w:hAnsi="Times New Roman" w:cs="Times New Roman" w:eastAsiaTheme="minorEastAsia"/>
                      <w:color w:val="auto"/>
                      <w:sz w:val="21"/>
                      <w:szCs w:val="21"/>
                    </w:rPr>
                  </w:pPr>
                </w:p>
              </w:tc>
              <w:tc>
                <w:tcPr>
                  <w:tcW w:w="760" w:type="pct"/>
                  <w:vMerge w:val="continue"/>
                  <w:vAlign w:val="center"/>
                </w:tcPr>
                <w:p w14:paraId="4BEA94A8">
                  <w:pPr>
                    <w:widowControl/>
                    <w:jc w:val="left"/>
                    <w:rPr>
                      <w:rFonts w:hint="default" w:ascii="Times New Roman" w:hAnsi="Times New Roman" w:cs="Times New Roman" w:eastAsiaTheme="minorEastAsia"/>
                      <w:color w:val="auto"/>
                      <w:sz w:val="21"/>
                      <w:szCs w:val="21"/>
                    </w:rPr>
                  </w:pPr>
                </w:p>
              </w:tc>
              <w:tc>
                <w:tcPr>
                  <w:tcW w:w="761" w:type="pct"/>
                  <w:vMerge w:val="continue"/>
                  <w:tcBorders>
                    <w:right w:val="single" w:color="auto" w:sz="4" w:space="0"/>
                  </w:tcBorders>
                  <w:vAlign w:val="center"/>
                </w:tcPr>
                <w:p w14:paraId="43035884">
                  <w:pPr>
                    <w:widowControl/>
                    <w:jc w:val="left"/>
                    <w:rPr>
                      <w:rFonts w:hint="default" w:ascii="Times New Roman" w:hAnsi="Times New Roman" w:cs="Times New Roman" w:eastAsiaTheme="minorEastAsia"/>
                      <w:color w:val="auto"/>
                      <w:sz w:val="21"/>
                      <w:szCs w:val="21"/>
                    </w:rPr>
                  </w:pPr>
                </w:p>
              </w:tc>
              <w:tc>
                <w:tcPr>
                  <w:tcW w:w="965" w:type="pct"/>
                  <w:vMerge w:val="continue"/>
                  <w:tcBorders>
                    <w:left w:val="single" w:color="auto" w:sz="4" w:space="0"/>
                  </w:tcBorders>
                  <w:vAlign w:val="center"/>
                </w:tcPr>
                <w:p w14:paraId="14B9D906">
                  <w:pPr>
                    <w:widowControl/>
                    <w:jc w:val="left"/>
                    <w:rPr>
                      <w:rFonts w:hint="default" w:ascii="Times New Roman" w:hAnsi="Times New Roman" w:cs="Times New Roman" w:eastAsiaTheme="minorEastAsia"/>
                      <w:color w:val="auto"/>
                      <w:sz w:val="21"/>
                      <w:szCs w:val="21"/>
                    </w:rPr>
                  </w:pPr>
                </w:p>
              </w:tc>
              <w:tc>
                <w:tcPr>
                  <w:tcW w:w="687" w:type="pct"/>
                  <w:vAlign w:val="center"/>
                </w:tcPr>
                <w:p w14:paraId="30E4D52B">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搬迁</w:t>
                  </w:r>
                  <w:r>
                    <w:rPr>
                      <w:rFonts w:hint="default" w:ascii="Times New Roman" w:hAnsi="Times New Roman" w:cs="Times New Roman" w:eastAsiaTheme="minorEastAsia"/>
                      <w:color w:val="auto"/>
                      <w:sz w:val="21"/>
                      <w:szCs w:val="21"/>
                    </w:rPr>
                    <w:t>前</w:t>
                  </w:r>
                </w:p>
              </w:tc>
              <w:tc>
                <w:tcPr>
                  <w:tcW w:w="695" w:type="pct"/>
                  <w:vAlign w:val="center"/>
                </w:tcPr>
                <w:p w14:paraId="6E5739E1">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搬迁</w:t>
                  </w:r>
                  <w:r>
                    <w:rPr>
                      <w:rFonts w:hint="default" w:ascii="Times New Roman" w:hAnsi="Times New Roman" w:cs="Times New Roman" w:eastAsiaTheme="minorEastAsia"/>
                      <w:color w:val="auto"/>
                      <w:sz w:val="21"/>
                      <w:szCs w:val="21"/>
                    </w:rPr>
                    <w:t>后</w:t>
                  </w:r>
                </w:p>
              </w:tc>
              <w:tc>
                <w:tcPr>
                  <w:tcW w:w="434" w:type="pct"/>
                  <w:vAlign w:val="center"/>
                </w:tcPr>
                <w:p w14:paraId="70E6C8BB">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增减量</w:t>
                  </w:r>
                </w:p>
              </w:tc>
              <w:tc>
                <w:tcPr>
                  <w:tcW w:w="364" w:type="pct"/>
                  <w:vMerge w:val="continue"/>
                  <w:vAlign w:val="center"/>
                </w:tcPr>
                <w:p w14:paraId="152AB9A8">
                  <w:pPr>
                    <w:widowControl/>
                    <w:jc w:val="left"/>
                    <w:rPr>
                      <w:rFonts w:hint="default" w:ascii="Times New Roman" w:hAnsi="Times New Roman" w:cs="Times New Roman" w:eastAsiaTheme="minorEastAsia"/>
                      <w:color w:val="auto"/>
                      <w:sz w:val="21"/>
                      <w:szCs w:val="21"/>
                    </w:rPr>
                  </w:pPr>
                </w:p>
              </w:tc>
            </w:tr>
            <w:tr w14:paraId="30422A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29" w:type="pct"/>
                  <w:vAlign w:val="center"/>
                </w:tcPr>
                <w:p w14:paraId="35502699">
                  <w:pPr>
                    <w:widowControl/>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1</w:t>
                  </w:r>
                </w:p>
              </w:tc>
              <w:tc>
                <w:tcPr>
                  <w:tcW w:w="760" w:type="pct"/>
                  <w:vAlign w:val="center"/>
                </w:tcPr>
                <w:p w14:paraId="576A6343">
                  <w:pPr>
                    <w:pStyle w:val="20"/>
                    <w:ind w:left="-105" w:leftChars="-50" w:right="-105" w:rightChars="-5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生产车间</w:t>
                  </w:r>
                </w:p>
              </w:tc>
              <w:tc>
                <w:tcPr>
                  <w:tcW w:w="761" w:type="pct"/>
                  <w:tcBorders>
                    <w:right w:val="single" w:color="auto" w:sz="4" w:space="0"/>
                  </w:tcBorders>
                  <w:vAlign w:val="center"/>
                </w:tcPr>
                <w:p w14:paraId="3C67281D">
                  <w:pPr>
                    <w:widowControl/>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钢丝绳塑包</w:t>
                  </w:r>
                </w:p>
              </w:tc>
              <w:tc>
                <w:tcPr>
                  <w:tcW w:w="965" w:type="pct"/>
                  <w:tcBorders>
                    <w:left w:val="single" w:color="auto" w:sz="4" w:space="0"/>
                  </w:tcBorders>
                  <w:vAlign w:val="center"/>
                </w:tcPr>
                <w:p w14:paraId="3EFF74BD">
                  <w:pPr>
                    <w:widowControl/>
                    <w:jc w:val="center"/>
                    <w:rPr>
                      <w:rFonts w:hint="default" w:cs="Times New Roman" w:eastAsiaTheme="minorEastAsia"/>
                      <w:color w:val="auto"/>
                      <w:sz w:val="21"/>
                      <w:szCs w:val="21"/>
                      <w:lang w:val="en-US" w:eastAsia="zh-CN"/>
                    </w:rPr>
                  </w:pPr>
                  <w:r>
                    <w:rPr>
                      <w:rFonts w:hint="eastAsia" w:ascii="宋体" w:hAnsi="宋体"/>
                    </w:rPr>
                    <w:t>Φ</w:t>
                  </w:r>
                  <w:r>
                    <w:rPr>
                      <w:rFonts w:ascii="Times New Roman" w:hAnsi="Times New Roman" w:eastAsia="宋体" w:cs="Times New Roman"/>
                      <w:kern w:val="2"/>
                    </w:rPr>
                    <w:t>1.5-44mm</w:t>
                  </w:r>
                </w:p>
              </w:tc>
              <w:tc>
                <w:tcPr>
                  <w:tcW w:w="687" w:type="pct"/>
                  <w:vAlign w:val="center"/>
                </w:tcPr>
                <w:p w14:paraId="1B320276">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ascii="Times New Roman" w:eastAsia="宋体"/>
                      <w:szCs w:val="21"/>
                    </w:rPr>
                    <w:t>200万米</w:t>
                  </w:r>
                  <w:r>
                    <w:rPr>
                      <w:rFonts w:hint="eastAsia" w:ascii="宋体" w:hAnsi="宋体" w:eastAsia="宋体"/>
                      <w:szCs w:val="21"/>
                    </w:rPr>
                    <w:t>/年</w:t>
                  </w:r>
                </w:p>
              </w:tc>
              <w:tc>
                <w:tcPr>
                  <w:tcW w:w="695" w:type="pct"/>
                  <w:vAlign w:val="center"/>
                </w:tcPr>
                <w:p w14:paraId="7479C798">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ascii="Times New Roman" w:eastAsia="宋体"/>
                      <w:szCs w:val="21"/>
                    </w:rPr>
                    <w:t>200万米</w:t>
                  </w:r>
                  <w:r>
                    <w:rPr>
                      <w:rFonts w:hint="eastAsia" w:ascii="宋体" w:hAnsi="宋体" w:eastAsia="宋体"/>
                      <w:szCs w:val="21"/>
                    </w:rPr>
                    <w:t>/年</w:t>
                  </w:r>
                </w:p>
              </w:tc>
              <w:tc>
                <w:tcPr>
                  <w:tcW w:w="434" w:type="pct"/>
                  <w:vAlign w:val="center"/>
                </w:tcPr>
                <w:p w14:paraId="3982A977">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w:t>
                  </w:r>
                </w:p>
              </w:tc>
              <w:tc>
                <w:tcPr>
                  <w:tcW w:w="364" w:type="pct"/>
                  <w:vAlign w:val="center"/>
                </w:tcPr>
                <w:p w14:paraId="5AF12AF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2400h</w:t>
                  </w:r>
                </w:p>
              </w:tc>
            </w:tr>
          </w:tbl>
          <w:p w14:paraId="774A917F">
            <w:pPr>
              <w:pStyle w:val="7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eastAsia="Times New Roman" w:cs="Times New Roman"/>
                <w:b/>
                <w:bCs/>
                <w:spacing w:val="-1"/>
                <w:sz w:val="24"/>
                <w:szCs w:val="24"/>
                <w:lang w:eastAsia="zh-CN"/>
              </w:rPr>
            </w:pPr>
            <w:r>
              <w:rPr>
                <w:rFonts w:ascii="Times New Roman" w:hAnsi="Times New Roman" w:eastAsia="Times New Roman" w:cs="Times New Roman"/>
                <w:b/>
                <w:bCs/>
                <w:spacing w:val="-1"/>
                <w:sz w:val="24"/>
                <w:szCs w:val="24"/>
                <w:lang w:eastAsia="zh-CN"/>
              </w:rPr>
              <w:t>2</w:t>
            </w:r>
            <w:r>
              <w:rPr>
                <w:rFonts w:hint="eastAsia" w:ascii="Times New Roman" w:hAnsi="Times New Roman" w:cs="Times New Roman"/>
                <w:b/>
                <w:bCs/>
                <w:spacing w:val="-1"/>
                <w:sz w:val="24"/>
                <w:szCs w:val="24"/>
                <w:lang w:eastAsia="zh-CN"/>
              </w:rPr>
              <w:t>、</w:t>
            </w:r>
            <w:r>
              <w:rPr>
                <w:rFonts w:hint="eastAsia" w:ascii="Times New Roman" w:hAnsi="Times New Roman" w:eastAsia="Times New Roman" w:cs="Times New Roman"/>
                <w:b/>
                <w:bCs/>
                <w:spacing w:val="-1"/>
                <w:sz w:val="24"/>
                <w:szCs w:val="24"/>
                <w:lang w:eastAsia="zh-CN"/>
              </w:rPr>
              <w:t>项目组成</w:t>
            </w:r>
          </w:p>
          <w:p w14:paraId="6B45FF5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sz w:val="24"/>
                <w:szCs w:val="24"/>
              </w:rPr>
            </w:pPr>
            <w:r>
              <w:rPr>
                <w:rFonts w:hint="eastAsia"/>
                <w:sz w:val="24"/>
                <w:szCs w:val="24"/>
              </w:rPr>
              <w:t>本项目租用</w:t>
            </w:r>
            <w:r>
              <w:rPr>
                <w:rFonts w:hint="default" w:hAnsi="宋体"/>
                <w:color w:val="auto"/>
                <w:sz w:val="24"/>
                <w:szCs w:val="24"/>
                <w:lang w:val="en-US" w:eastAsia="zh-CN"/>
              </w:rPr>
              <w:t>江阴</w:t>
            </w:r>
            <w:r>
              <w:rPr>
                <w:rFonts w:hint="eastAsia" w:hAnsi="宋体"/>
                <w:color w:val="auto"/>
                <w:sz w:val="24"/>
                <w:szCs w:val="24"/>
                <w:lang w:val="en-US" w:eastAsia="zh-CN"/>
              </w:rPr>
              <w:t>合联胜橡塑科技</w:t>
            </w:r>
            <w:r>
              <w:rPr>
                <w:rFonts w:hint="default" w:hAnsi="宋体"/>
                <w:color w:val="auto"/>
                <w:sz w:val="24"/>
                <w:szCs w:val="24"/>
                <w:lang w:val="en-US" w:eastAsia="zh-CN"/>
              </w:rPr>
              <w:t>有限公司</w:t>
            </w:r>
            <w:r>
              <w:rPr>
                <w:rFonts w:hint="eastAsia" w:hAnsi="宋体"/>
                <w:sz w:val="24"/>
                <w:szCs w:val="24"/>
              </w:rPr>
              <w:t>闲置厂房</w:t>
            </w:r>
            <w:r>
              <w:rPr>
                <w:rFonts w:hint="eastAsia"/>
                <w:sz w:val="24"/>
                <w:szCs w:val="24"/>
              </w:rPr>
              <w:t>进行建设，主体工程主要包括厂房内部布局调整、新增生产设备的购买、安装、调试等；公用工程和辅助工程包括贮运工程、环保工程和其它配套工程的完善建设。</w:t>
            </w:r>
            <w:r>
              <w:rPr>
                <w:rFonts w:hint="eastAsia" w:ascii="微软雅黑" w:hAnsi="微软雅黑"/>
                <w:color w:val="333333"/>
                <w:sz w:val="24"/>
                <w:szCs w:val="24"/>
                <w:shd w:val="clear" w:color="auto" w:fill="FFFFFF"/>
              </w:rPr>
              <w:t>本次</w:t>
            </w:r>
            <w:r>
              <w:rPr>
                <w:rFonts w:hint="eastAsia"/>
                <w:sz w:val="24"/>
                <w:szCs w:val="24"/>
              </w:rPr>
              <w:t>建设项目主体工程、公用和辅助工程见表</w:t>
            </w:r>
            <w:r>
              <w:rPr>
                <w:sz w:val="24"/>
                <w:szCs w:val="24"/>
              </w:rPr>
              <w:t>2-</w:t>
            </w:r>
            <w:r>
              <w:rPr>
                <w:rFonts w:hint="eastAsia"/>
                <w:sz w:val="24"/>
                <w:szCs w:val="24"/>
              </w:rPr>
              <w:t>3。</w:t>
            </w:r>
          </w:p>
          <w:p w14:paraId="077299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sz w:val="24"/>
                <w:szCs w:val="24"/>
              </w:rPr>
            </w:pPr>
            <w:r>
              <w:rPr>
                <w:rFonts w:hint="eastAsia"/>
                <w:b/>
                <w:sz w:val="24"/>
                <w:szCs w:val="24"/>
              </w:rPr>
              <w:t>表</w:t>
            </w:r>
            <w:r>
              <w:rPr>
                <w:b/>
                <w:sz w:val="24"/>
                <w:szCs w:val="24"/>
              </w:rPr>
              <w:t>2-</w:t>
            </w:r>
            <w:r>
              <w:rPr>
                <w:rFonts w:hint="eastAsia"/>
                <w:b/>
                <w:sz w:val="24"/>
                <w:szCs w:val="24"/>
              </w:rPr>
              <w:t>3  建设项目公用和辅助工程</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30" w:type="dxa"/>
                <w:bottom w:w="0" w:type="dxa"/>
                <w:right w:w="30" w:type="dxa"/>
              </w:tblCellMar>
            </w:tblPr>
            <w:tblGrid>
              <w:gridCol w:w="486"/>
              <w:gridCol w:w="601"/>
              <w:gridCol w:w="1042"/>
              <w:gridCol w:w="1185"/>
              <w:gridCol w:w="1155"/>
              <w:gridCol w:w="1148"/>
              <w:gridCol w:w="3005"/>
            </w:tblGrid>
            <w:tr w14:paraId="768744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64" w:hRule="atLeast"/>
              </w:trPr>
              <w:tc>
                <w:tcPr>
                  <w:tcW w:w="486" w:type="dxa"/>
                  <w:vMerge w:val="restart"/>
                  <w:tcBorders>
                    <w:top w:val="single" w:color="auto" w:sz="12" w:space="0"/>
                    <w:left w:val="nil"/>
                    <w:bottom w:val="single" w:color="auto" w:sz="4" w:space="0"/>
                    <w:right w:val="single" w:color="auto" w:sz="4" w:space="0"/>
                  </w:tcBorders>
                  <w:vAlign w:val="center"/>
                </w:tcPr>
                <w:p w14:paraId="48143225">
                  <w:pPr>
                    <w:spacing w:line="280" w:lineRule="exact"/>
                    <w:jc w:val="center"/>
                    <w:rPr>
                      <w:bCs/>
                      <w:sz w:val="21"/>
                      <w:szCs w:val="21"/>
                    </w:rPr>
                  </w:pPr>
                  <w:r>
                    <w:rPr>
                      <w:rFonts w:hint="eastAsia" w:hAnsi="宋体"/>
                      <w:bCs/>
                      <w:sz w:val="21"/>
                      <w:szCs w:val="21"/>
                    </w:rPr>
                    <w:t>类别</w:t>
                  </w:r>
                </w:p>
              </w:tc>
              <w:tc>
                <w:tcPr>
                  <w:tcW w:w="1643" w:type="dxa"/>
                  <w:gridSpan w:val="2"/>
                  <w:vMerge w:val="restart"/>
                  <w:tcBorders>
                    <w:top w:val="single" w:color="auto" w:sz="12" w:space="0"/>
                    <w:left w:val="single" w:color="auto" w:sz="4" w:space="0"/>
                    <w:bottom w:val="single" w:color="auto" w:sz="4" w:space="0"/>
                    <w:right w:val="single" w:color="auto" w:sz="4" w:space="0"/>
                  </w:tcBorders>
                  <w:vAlign w:val="center"/>
                </w:tcPr>
                <w:p w14:paraId="1E144FB7">
                  <w:pPr>
                    <w:spacing w:line="280" w:lineRule="exact"/>
                    <w:jc w:val="center"/>
                    <w:rPr>
                      <w:bCs/>
                      <w:sz w:val="21"/>
                      <w:szCs w:val="21"/>
                    </w:rPr>
                  </w:pPr>
                  <w:r>
                    <w:rPr>
                      <w:rFonts w:hint="eastAsia" w:hAnsi="宋体"/>
                      <w:bCs/>
                      <w:sz w:val="21"/>
                      <w:szCs w:val="21"/>
                    </w:rPr>
                    <w:t>建设名称</w:t>
                  </w:r>
                </w:p>
              </w:tc>
              <w:tc>
                <w:tcPr>
                  <w:tcW w:w="3488" w:type="dxa"/>
                  <w:gridSpan w:val="3"/>
                  <w:tcBorders>
                    <w:top w:val="single" w:color="auto" w:sz="12" w:space="0"/>
                    <w:left w:val="single" w:color="auto" w:sz="4" w:space="0"/>
                    <w:bottom w:val="single" w:color="auto" w:sz="4" w:space="0"/>
                    <w:right w:val="single" w:color="auto" w:sz="4" w:space="0"/>
                  </w:tcBorders>
                  <w:vAlign w:val="center"/>
                </w:tcPr>
                <w:p w14:paraId="7655889F">
                  <w:pPr>
                    <w:spacing w:line="280" w:lineRule="exact"/>
                    <w:jc w:val="center"/>
                    <w:rPr>
                      <w:bCs/>
                      <w:sz w:val="21"/>
                      <w:szCs w:val="21"/>
                    </w:rPr>
                  </w:pPr>
                  <w:r>
                    <w:rPr>
                      <w:rFonts w:hint="eastAsia" w:hAnsi="宋体"/>
                      <w:bCs/>
                      <w:sz w:val="21"/>
                      <w:szCs w:val="21"/>
                    </w:rPr>
                    <w:t>设计能力</w:t>
                  </w:r>
                </w:p>
              </w:tc>
              <w:tc>
                <w:tcPr>
                  <w:tcW w:w="3005" w:type="dxa"/>
                  <w:vMerge w:val="restart"/>
                  <w:tcBorders>
                    <w:top w:val="single" w:color="auto" w:sz="12" w:space="0"/>
                    <w:left w:val="single" w:color="auto" w:sz="4" w:space="0"/>
                    <w:bottom w:val="single" w:color="auto" w:sz="4" w:space="0"/>
                    <w:right w:val="nil"/>
                  </w:tcBorders>
                  <w:vAlign w:val="center"/>
                </w:tcPr>
                <w:p w14:paraId="67D14AA6">
                  <w:pPr>
                    <w:spacing w:line="280" w:lineRule="exact"/>
                    <w:jc w:val="center"/>
                    <w:rPr>
                      <w:sz w:val="21"/>
                      <w:szCs w:val="21"/>
                    </w:rPr>
                  </w:pPr>
                  <w:r>
                    <w:rPr>
                      <w:rFonts w:hint="eastAsia" w:hAnsi="宋体"/>
                      <w:bCs/>
                      <w:sz w:val="21"/>
                      <w:szCs w:val="21"/>
                    </w:rPr>
                    <w:t>备注</w:t>
                  </w:r>
                </w:p>
              </w:tc>
            </w:tr>
            <w:tr w14:paraId="77D703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64" w:hRule="atLeast"/>
              </w:trPr>
              <w:tc>
                <w:tcPr>
                  <w:tcW w:w="486" w:type="dxa"/>
                  <w:vMerge w:val="continue"/>
                  <w:tcBorders>
                    <w:top w:val="single" w:color="auto" w:sz="4" w:space="0"/>
                    <w:left w:val="nil"/>
                    <w:bottom w:val="single" w:color="auto" w:sz="4" w:space="0"/>
                    <w:right w:val="single" w:color="auto" w:sz="4" w:space="0"/>
                  </w:tcBorders>
                  <w:vAlign w:val="center"/>
                </w:tcPr>
                <w:p w14:paraId="7DFB684C">
                  <w:pPr>
                    <w:widowControl/>
                    <w:jc w:val="left"/>
                    <w:rPr>
                      <w:bCs/>
                      <w:sz w:val="21"/>
                      <w:szCs w:val="21"/>
                    </w:rPr>
                  </w:pPr>
                </w:p>
              </w:tc>
              <w:tc>
                <w:tcPr>
                  <w:tcW w:w="1643" w:type="dxa"/>
                  <w:gridSpan w:val="2"/>
                  <w:vMerge w:val="continue"/>
                  <w:tcBorders>
                    <w:top w:val="single" w:color="auto" w:sz="4" w:space="0"/>
                    <w:left w:val="single" w:color="auto" w:sz="4" w:space="0"/>
                    <w:bottom w:val="single" w:color="auto" w:sz="4" w:space="0"/>
                    <w:right w:val="single" w:color="auto" w:sz="4" w:space="0"/>
                  </w:tcBorders>
                  <w:vAlign w:val="center"/>
                </w:tcPr>
                <w:p w14:paraId="47B68CD7">
                  <w:pPr>
                    <w:widowControl/>
                    <w:jc w:val="left"/>
                    <w:rPr>
                      <w:bCs/>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707799A">
                  <w:pPr>
                    <w:ind w:left="-105" w:leftChars="-50" w:right="-105" w:rightChars="-50"/>
                    <w:jc w:val="center"/>
                    <w:rPr>
                      <w:rFonts w:eastAsiaTheme="minorEastAsia"/>
                      <w:color w:val="000000"/>
                      <w:sz w:val="21"/>
                      <w:szCs w:val="21"/>
                    </w:rPr>
                  </w:pPr>
                  <w:r>
                    <w:rPr>
                      <w:rFonts w:hint="eastAsia" w:hAnsiTheme="minorEastAsia" w:eastAsiaTheme="minorEastAsia"/>
                      <w:color w:val="000000"/>
                      <w:sz w:val="21"/>
                      <w:szCs w:val="21"/>
                      <w:lang w:eastAsia="zh-CN"/>
                    </w:rPr>
                    <w:t>搬迁</w:t>
                  </w:r>
                  <w:r>
                    <w:rPr>
                      <w:rFonts w:hint="eastAsia" w:hAnsiTheme="minorEastAsia" w:eastAsiaTheme="minorEastAsia"/>
                      <w:color w:val="000000"/>
                      <w:sz w:val="21"/>
                      <w:szCs w:val="21"/>
                    </w:rPr>
                    <w:t>前</w:t>
                  </w:r>
                </w:p>
              </w:tc>
              <w:tc>
                <w:tcPr>
                  <w:tcW w:w="1155" w:type="dxa"/>
                  <w:tcBorders>
                    <w:top w:val="single" w:color="auto" w:sz="4" w:space="0"/>
                    <w:left w:val="single" w:color="auto" w:sz="4" w:space="0"/>
                    <w:bottom w:val="single" w:color="auto" w:sz="4" w:space="0"/>
                    <w:right w:val="single" w:color="auto" w:sz="4" w:space="0"/>
                  </w:tcBorders>
                  <w:vAlign w:val="center"/>
                </w:tcPr>
                <w:p w14:paraId="7470A767">
                  <w:pPr>
                    <w:ind w:left="-105" w:leftChars="-50" w:right="-105" w:rightChars="-50"/>
                    <w:jc w:val="center"/>
                    <w:rPr>
                      <w:rFonts w:eastAsiaTheme="minorEastAsia"/>
                      <w:color w:val="000000"/>
                      <w:sz w:val="21"/>
                      <w:szCs w:val="21"/>
                    </w:rPr>
                  </w:pPr>
                  <w:r>
                    <w:rPr>
                      <w:rFonts w:hint="eastAsia" w:hAnsiTheme="minorEastAsia" w:eastAsiaTheme="minorEastAsia"/>
                      <w:color w:val="000000"/>
                      <w:sz w:val="21"/>
                      <w:szCs w:val="21"/>
                      <w:lang w:eastAsia="zh-CN"/>
                    </w:rPr>
                    <w:t>搬迁</w:t>
                  </w:r>
                  <w:r>
                    <w:rPr>
                      <w:rFonts w:hint="eastAsia" w:hAnsiTheme="minorEastAsia" w:eastAsiaTheme="minorEastAsia"/>
                      <w:color w:val="000000"/>
                      <w:sz w:val="21"/>
                      <w:szCs w:val="21"/>
                    </w:rPr>
                    <w:t>后</w:t>
                  </w:r>
                </w:p>
              </w:tc>
              <w:tc>
                <w:tcPr>
                  <w:tcW w:w="1148" w:type="dxa"/>
                  <w:tcBorders>
                    <w:top w:val="single" w:color="auto" w:sz="4" w:space="0"/>
                    <w:left w:val="single" w:color="auto" w:sz="4" w:space="0"/>
                    <w:bottom w:val="single" w:color="auto" w:sz="4" w:space="0"/>
                    <w:right w:val="single" w:color="auto" w:sz="4" w:space="0"/>
                  </w:tcBorders>
                  <w:vAlign w:val="center"/>
                </w:tcPr>
                <w:p w14:paraId="5D76B6C9">
                  <w:pPr>
                    <w:ind w:left="-105" w:leftChars="-50" w:right="-105" w:rightChars="-50"/>
                    <w:jc w:val="center"/>
                    <w:rPr>
                      <w:rFonts w:eastAsiaTheme="minorEastAsia"/>
                      <w:color w:val="000000"/>
                      <w:sz w:val="21"/>
                      <w:szCs w:val="21"/>
                    </w:rPr>
                  </w:pPr>
                  <w:r>
                    <w:rPr>
                      <w:rFonts w:hint="eastAsia" w:hAnsiTheme="minorEastAsia" w:eastAsiaTheme="minorEastAsia"/>
                      <w:color w:val="000000"/>
                      <w:sz w:val="21"/>
                      <w:szCs w:val="21"/>
                    </w:rPr>
                    <w:t>增减量</w:t>
                  </w:r>
                </w:p>
              </w:tc>
              <w:tc>
                <w:tcPr>
                  <w:tcW w:w="3005" w:type="dxa"/>
                  <w:vMerge w:val="continue"/>
                  <w:tcBorders>
                    <w:top w:val="single" w:color="auto" w:sz="4" w:space="0"/>
                    <w:left w:val="single" w:color="auto" w:sz="4" w:space="0"/>
                    <w:bottom w:val="single" w:color="auto" w:sz="4" w:space="0"/>
                    <w:right w:val="nil"/>
                  </w:tcBorders>
                  <w:vAlign w:val="center"/>
                </w:tcPr>
                <w:p w14:paraId="3F443055">
                  <w:pPr>
                    <w:widowControl/>
                    <w:jc w:val="left"/>
                    <w:rPr>
                      <w:sz w:val="21"/>
                      <w:szCs w:val="21"/>
                    </w:rPr>
                  </w:pPr>
                </w:p>
              </w:tc>
            </w:tr>
            <w:tr w14:paraId="68D5A1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97" w:hRule="atLeast"/>
              </w:trPr>
              <w:tc>
                <w:tcPr>
                  <w:tcW w:w="486" w:type="dxa"/>
                  <w:tcBorders>
                    <w:top w:val="single" w:color="auto" w:sz="4" w:space="0"/>
                    <w:left w:val="nil"/>
                    <w:bottom w:val="single" w:color="auto" w:sz="4" w:space="0"/>
                    <w:right w:val="single" w:color="auto" w:sz="4" w:space="0"/>
                  </w:tcBorders>
                  <w:vAlign w:val="center"/>
                </w:tcPr>
                <w:p w14:paraId="425B4C06">
                  <w:pPr>
                    <w:spacing w:line="280" w:lineRule="exact"/>
                    <w:jc w:val="center"/>
                    <w:rPr>
                      <w:rFonts w:hAnsi="宋体"/>
                      <w:bCs/>
                      <w:sz w:val="21"/>
                      <w:szCs w:val="21"/>
                    </w:rPr>
                  </w:pPr>
                  <w:r>
                    <w:rPr>
                      <w:rFonts w:hint="eastAsia" w:hAnsi="宋体"/>
                      <w:bCs/>
                      <w:sz w:val="21"/>
                      <w:szCs w:val="21"/>
                    </w:rPr>
                    <w:t>主体</w:t>
                  </w:r>
                </w:p>
                <w:p w14:paraId="5A5C5788">
                  <w:pPr>
                    <w:spacing w:line="280" w:lineRule="exact"/>
                    <w:jc w:val="center"/>
                    <w:rPr>
                      <w:bCs/>
                      <w:sz w:val="21"/>
                      <w:szCs w:val="21"/>
                    </w:rPr>
                  </w:pPr>
                  <w:r>
                    <w:rPr>
                      <w:rFonts w:hint="eastAsia" w:hAnsi="宋体"/>
                      <w:bCs/>
                      <w:sz w:val="21"/>
                      <w:szCs w:val="21"/>
                    </w:rPr>
                    <w:t>工程</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03E63F9F">
                  <w:pPr>
                    <w:spacing w:line="280" w:lineRule="exact"/>
                    <w:jc w:val="center"/>
                    <w:rPr>
                      <w:rFonts w:hAnsi="宋体"/>
                      <w:color w:val="000000"/>
                      <w:sz w:val="21"/>
                      <w:szCs w:val="21"/>
                    </w:rPr>
                  </w:pPr>
                  <w:r>
                    <w:rPr>
                      <w:rFonts w:hint="eastAsia" w:hAnsi="宋体"/>
                      <w:bCs/>
                      <w:sz w:val="21"/>
                      <w:szCs w:val="21"/>
                    </w:rPr>
                    <w:t>生产车间</w:t>
                  </w:r>
                </w:p>
              </w:tc>
              <w:tc>
                <w:tcPr>
                  <w:tcW w:w="1185" w:type="dxa"/>
                  <w:tcBorders>
                    <w:top w:val="single" w:color="auto" w:sz="4" w:space="0"/>
                    <w:left w:val="single" w:color="auto" w:sz="4" w:space="0"/>
                    <w:bottom w:val="single" w:color="auto" w:sz="4" w:space="0"/>
                    <w:right w:val="single" w:color="auto" w:sz="4" w:space="0"/>
                  </w:tcBorders>
                  <w:vAlign w:val="center"/>
                </w:tcPr>
                <w:p w14:paraId="4F7F3663">
                  <w:pPr>
                    <w:spacing w:line="260" w:lineRule="exact"/>
                    <w:jc w:val="center"/>
                    <w:rPr>
                      <w:rFonts w:hAnsi="宋体"/>
                      <w:color w:val="000000" w:themeColor="text1"/>
                      <w:sz w:val="21"/>
                      <w:szCs w:val="21"/>
                    </w:rPr>
                  </w:pPr>
                  <w:r>
                    <w:rPr>
                      <w:rFonts w:hint="eastAsia" w:hAnsi="宋体"/>
                      <w:color w:val="000000" w:themeColor="text1"/>
                      <w:sz w:val="21"/>
                      <w:szCs w:val="21"/>
                    </w:rPr>
                    <w:t>建筑面积</w:t>
                  </w:r>
                  <w:r>
                    <w:rPr>
                      <w:rFonts w:hint="eastAsia"/>
                      <w:color w:val="000000" w:themeColor="text1"/>
                      <w:sz w:val="21"/>
                      <w:szCs w:val="21"/>
                      <w:lang w:val="en-US" w:eastAsia="zh-CN"/>
                    </w:rPr>
                    <w:t>120</w:t>
                  </w:r>
                  <w:r>
                    <w:rPr>
                      <w:color w:val="000000" w:themeColor="text1"/>
                      <w:sz w:val="21"/>
                      <w:szCs w:val="21"/>
                    </w:rPr>
                    <w:t>m</w:t>
                  </w:r>
                  <w:r>
                    <w:rPr>
                      <w:color w:val="000000" w:themeColor="text1"/>
                      <w:sz w:val="21"/>
                      <w:szCs w:val="21"/>
                      <w:vertAlign w:val="superscript"/>
                    </w:rPr>
                    <w:t>2</w:t>
                  </w:r>
                </w:p>
              </w:tc>
              <w:tc>
                <w:tcPr>
                  <w:tcW w:w="1155" w:type="dxa"/>
                  <w:tcBorders>
                    <w:top w:val="single" w:color="auto" w:sz="4" w:space="0"/>
                    <w:left w:val="single" w:color="auto" w:sz="4" w:space="0"/>
                    <w:bottom w:val="single" w:color="auto" w:sz="4" w:space="0"/>
                    <w:right w:val="single" w:color="auto" w:sz="4" w:space="0"/>
                  </w:tcBorders>
                  <w:vAlign w:val="center"/>
                </w:tcPr>
                <w:p w14:paraId="4BA86EE7">
                  <w:pPr>
                    <w:spacing w:line="260" w:lineRule="exact"/>
                    <w:jc w:val="center"/>
                    <w:rPr>
                      <w:rFonts w:hint="default" w:eastAsia="宋体"/>
                      <w:color w:val="000000" w:themeColor="text1"/>
                      <w:lang w:val="en-US" w:eastAsia="zh-CN"/>
                    </w:rPr>
                  </w:pPr>
                  <w:r>
                    <w:rPr>
                      <w:rFonts w:hint="eastAsia" w:hAnsi="宋体"/>
                      <w:color w:val="000000" w:themeColor="text1"/>
                      <w:sz w:val="21"/>
                      <w:szCs w:val="21"/>
                    </w:rPr>
                    <w:t>建筑面积</w:t>
                  </w:r>
                  <w:r>
                    <w:rPr>
                      <w:rFonts w:hint="eastAsia"/>
                      <w:color w:val="000000" w:themeColor="text1"/>
                      <w:sz w:val="21"/>
                      <w:szCs w:val="21"/>
                      <w:lang w:val="en-US" w:eastAsia="zh-CN"/>
                    </w:rPr>
                    <w:t>350</w:t>
                  </w:r>
                  <w:r>
                    <w:rPr>
                      <w:color w:val="000000" w:themeColor="text1"/>
                      <w:sz w:val="21"/>
                      <w:szCs w:val="21"/>
                    </w:rPr>
                    <w:t>m</w:t>
                  </w:r>
                  <w:r>
                    <w:rPr>
                      <w:color w:val="000000" w:themeColor="text1"/>
                      <w:sz w:val="21"/>
                      <w:szCs w:val="21"/>
                      <w:vertAlign w:val="superscript"/>
                    </w:rPr>
                    <w:t>2</w:t>
                  </w:r>
                </w:p>
              </w:tc>
              <w:tc>
                <w:tcPr>
                  <w:tcW w:w="1148" w:type="dxa"/>
                  <w:tcBorders>
                    <w:top w:val="single" w:color="auto" w:sz="4" w:space="0"/>
                    <w:left w:val="single" w:color="auto" w:sz="4" w:space="0"/>
                    <w:bottom w:val="single" w:color="auto" w:sz="4" w:space="0"/>
                    <w:right w:val="single" w:color="auto" w:sz="4" w:space="0"/>
                  </w:tcBorders>
                  <w:vAlign w:val="center"/>
                </w:tcPr>
                <w:p w14:paraId="5402A854">
                  <w:pPr>
                    <w:spacing w:line="260" w:lineRule="exact"/>
                    <w:jc w:val="center"/>
                    <w:rPr>
                      <w:rFonts w:hAnsi="宋体"/>
                      <w:color w:val="000000" w:themeColor="text1"/>
                      <w:sz w:val="21"/>
                      <w:szCs w:val="21"/>
                    </w:rPr>
                  </w:pPr>
                  <w:r>
                    <w:rPr>
                      <w:rFonts w:hAnsi="宋体"/>
                      <w:color w:val="000000" w:themeColor="text1"/>
                      <w:sz w:val="21"/>
                      <w:szCs w:val="21"/>
                    </w:rPr>
                    <w:t>+</w:t>
                  </w:r>
                  <w:r>
                    <w:rPr>
                      <w:rFonts w:hint="eastAsia" w:hAnsi="宋体"/>
                      <w:color w:val="000000" w:themeColor="text1"/>
                      <w:sz w:val="21"/>
                      <w:szCs w:val="21"/>
                    </w:rPr>
                    <w:t>建筑面积</w:t>
                  </w:r>
                  <w:r>
                    <w:rPr>
                      <w:rFonts w:hint="eastAsia"/>
                      <w:color w:val="000000" w:themeColor="text1"/>
                      <w:sz w:val="21"/>
                      <w:szCs w:val="21"/>
                      <w:lang w:val="en-US" w:eastAsia="zh-CN"/>
                    </w:rPr>
                    <w:t>120</w:t>
                  </w:r>
                  <w:r>
                    <w:rPr>
                      <w:color w:val="000000" w:themeColor="text1"/>
                      <w:sz w:val="21"/>
                      <w:szCs w:val="21"/>
                    </w:rPr>
                    <w:t>m</w:t>
                  </w:r>
                  <w:r>
                    <w:rPr>
                      <w:color w:val="000000" w:themeColor="text1"/>
                      <w:sz w:val="21"/>
                      <w:szCs w:val="21"/>
                      <w:vertAlign w:val="superscript"/>
                    </w:rPr>
                    <w:t>2</w:t>
                  </w:r>
                </w:p>
              </w:tc>
              <w:tc>
                <w:tcPr>
                  <w:tcW w:w="3005" w:type="dxa"/>
                  <w:tcBorders>
                    <w:top w:val="single" w:color="auto" w:sz="4" w:space="0"/>
                    <w:left w:val="single" w:color="auto" w:sz="4" w:space="0"/>
                    <w:bottom w:val="single" w:color="auto" w:sz="4" w:space="0"/>
                    <w:right w:val="nil"/>
                  </w:tcBorders>
                  <w:vAlign w:val="center"/>
                </w:tcPr>
                <w:p w14:paraId="78144D94">
                  <w:pPr>
                    <w:spacing w:line="28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布置设备，现有厂房</w:t>
                  </w:r>
                </w:p>
              </w:tc>
            </w:tr>
            <w:tr w14:paraId="2566B1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97" w:hRule="atLeast"/>
              </w:trPr>
              <w:tc>
                <w:tcPr>
                  <w:tcW w:w="486" w:type="dxa"/>
                  <w:vMerge w:val="restart"/>
                  <w:tcBorders>
                    <w:top w:val="single" w:color="auto" w:sz="4" w:space="0"/>
                    <w:left w:val="nil"/>
                    <w:bottom w:val="single" w:color="auto" w:sz="4" w:space="0"/>
                    <w:right w:val="single" w:color="auto" w:sz="4" w:space="0"/>
                  </w:tcBorders>
                  <w:vAlign w:val="center"/>
                </w:tcPr>
                <w:p w14:paraId="07CF3254">
                  <w:pPr>
                    <w:spacing w:line="280" w:lineRule="exact"/>
                    <w:jc w:val="center"/>
                    <w:rPr>
                      <w:rFonts w:hAnsi="宋体"/>
                      <w:bCs/>
                      <w:sz w:val="21"/>
                      <w:szCs w:val="21"/>
                    </w:rPr>
                  </w:pPr>
                  <w:r>
                    <w:rPr>
                      <w:rFonts w:hint="eastAsia" w:hAnsi="宋体"/>
                      <w:bCs/>
                      <w:sz w:val="21"/>
                      <w:szCs w:val="21"/>
                    </w:rPr>
                    <w:t>贮运</w:t>
                  </w:r>
                </w:p>
                <w:p w14:paraId="1A02C3F8">
                  <w:pPr>
                    <w:spacing w:line="280" w:lineRule="exact"/>
                    <w:jc w:val="center"/>
                    <w:rPr>
                      <w:sz w:val="21"/>
                      <w:szCs w:val="21"/>
                    </w:rPr>
                  </w:pPr>
                  <w:r>
                    <w:rPr>
                      <w:rFonts w:hint="eastAsia" w:hAnsi="宋体"/>
                      <w:bCs/>
                      <w:sz w:val="21"/>
                      <w:szCs w:val="21"/>
                    </w:rPr>
                    <w:t>工程</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3C922760">
                  <w:pPr>
                    <w:spacing w:line="280" w:lineRule="exact"/>
                    <w:jc w:val="center"/>
                    <w:rPr>
                      <w:sz w:val="21"/>
                      <w:szCs w:val="21"/>
                    </w:rPr>
                  </w:pPr>
                  <w:r>
                    <w:rPr>
                      <w:rFonts w:hint="eastAsia"/>
                      <w:color w:val="000000"/>
                      <w:sz w:val="21"/>
                      <w:szCs w:val="21"/>
                    </w:rPr>
                    <w:t>原料仓库</w:t>
                  </w:r>
                </w:p>
              </w:tc>
              <w:tc>
                <w:tcPr>
                  <w:tcW w:w="1185" w:type="dxa"/>
                  <w:tcBorders>
                    <w:top w:val="single" w:color="auto" w:sz="4" w:space="0"/>
                    <w:left w:val="single" w:color="auto" w:sz="4" w:space="0"/>
                    <w:bottom w:val="single" w:color="auto" w:sz="4" w:space="0"/>
                    <w:right w:val="single" w:color="auto" w:sz="4" w:space="0"/>
                  </w:tcBorders>
                  <w:vAlign w:val="center"/>
                </w:tcPr>
                <w:p w14:paraId="55E0C669">
                  <w:pPr>
                    <w:spacing w:line="260" w:lineRule="exact"/>
                    <w:jc w:val="center"/>
                    <w:rPr>
                      <w:rFonts w:hAnsi="宋体"/>
                      <w:color w:val="000000" w:themeColor="text1"/>
                      <w:sz w:val="21"/>
                      <w:szCs w:val="21"/>
                    </w:rPr>
                  </w:pPr>
                  <w:r>
                    <w:rPr>
                      <w:rFonts w:hint="eastAsia" w:hAnsi="宋体"/>
                      <w:color w:val="000000" w:themeColor="text1"/>
                      <w:sz w:val="21"/>
                      <w:szCs w:val="21"/>
                    </w:rPr>
                    <w:t>建筑面积</w:t>
                  </w:r>
                </w:p>
                <w:p w14:paraId="474DF1AC">
                  <w:pPr>
                    <w:spacing w:line="260" w:lineRule="exact"/>
                    <w:jc w:val="center"/>
                    <w:rPr>
                      <w:rFonts w:hAnsi="宋体"/>
                      <w:color w:val="000000" w:themeColor="text1"/>
                      <w:sz w:val="21"/>
                      <w:szCs w:val="21"/>
                    </w:rPr>
                  </w:pPr>
                  <w:r>
                    <w:rPr>
                      <w:rFonts w:hint="eastAsia"/>
                      <w:color w:val="000000" w:themeColor="text1"/>
                      <w:sz w:val="21"/>
                      <w:szCs w:val="21"/>
                      <w:lang w:val="en-US" w:eastAsia="zh-CN"/>
                    </w:rPr>
                    <w:t>20</w:t>
                  </w:r>
                  <w:r>
                    <w:rPr>
                      <w:color w:val="000000" w:themeColor="text1"/>
                      <w:sz w:val="21"/>
                      <w:szCs w:val="21"/>
                    </w:rPr>
                    <w:t>m</w:t>
                  </w:r>
                  <w:r>
                    <w:rPr>
                      <w:color w:val="000000" w:themeColor="text1"/>
                      <w:sz w:val="21"/>
                      <w:szCs w:val="21"/>
                      <w:vertAlign w:val="superscript"/>
                    </w:rPr>
                    <w:t>2</w:t>
                  </w:r>
                </w:p>
              </w:tc>
              <w:tc>
                <w:tcPr>
                  <w:tcW w:w="1155" w:type="dxa"/>
                  <w:tcBorders>
                    <w:top w:val="single" w:color="auto" w:sz="4" w:space="0"/>
                    <w:left w:val="single" w:color="auto" w:sz="4" w:space="0"/>
                    <w:bottom w:val="single" w:color="auto" w:sz="4" w:space="0"/>
                    <w:right w:val="single" w:color="auto" w:sz="4" w:space="0"/>
                  </w:tcBorders>
                  <w:vAlign w:val="center"/>
                </w:tcPr>
                <w:p w14:paraId="1FF7D395">
                  <w:pPr>
                    <w:spacing w:line="260" w:lineRule="exact"/>
                    <w:jc w:val="center"/>
                    <w:rPr>
                      <w:rFonts w:hAnsi="宋体"/>
                      <w:color w:val="000000" w:themeColor="text1"/>
                      <w:sz w:val="21"/>
                      <w:szCs w:val="21"/>
                    </w:rPr>
                  </w:pPr>
                  <w:r>
                    <w:rPr>
                      <w:rFonts w:hint="eastAsia" w:hAnsi="宋体"/>
                      <w:color w:val="000000" w:themeColor="text1"/>
                      <w:sz w:val="21"/>
                      <w:szCs w:val="21"/>
                    </w:rPr>
                    <w:t>建筑面积</w:t>
                  </w:r>
                  <w:r>
                    <w:rPr>
                      <w:rFonts w:hint="eastAsia"/>
                      <w:color w:val="000000" w:themeColor="text1"/>
                      <w:sz w:val="21"/>
                      <w:szCs w:val="21"/>
                      <w:lang w:val="en-US" w:eastAsia="zh-CN"/>
                    </w:rPr>
                    <w:t>60</w:t>
                  </w:r>
                  <w:r>
                    <w:rPr>
                      <w:color w:val="000000" w:themeColor="text1"/>
                      <w:sz w:val="21"/>
                      <w:szCs w:val="21"/>
                    </w:rPr>
                    <w:t>m</w:t>
                  </w:r>
                  <w:r>
                    <w:rPr>
                      <w:color w:val="000000" w:themeColor="text1"/>
                      <w:sz w:val="21"/>
                      <w:szCs w:val="21"/>
                      <w:vertAlign w:val="superscript"/>
                    </w:rPr>
                    <w:t>2</w:t>
                  </w:r>
                </w:p>
              </w:tc>
              <w:tc>
                <w:tcPr>
                  <w:tcW w:w="1148" w:type="dxa"/>
                  <w:tcBorders>
                    <w:top w:val="single" w:color="auto" w:sz="4" w:space="0"/>
                    <w:left w:val="single" w:color="auto" w:sz="4" w:space="0"/>
                    <w:bottom w:val="single" w:color="auto" w:sz="4" w:space="0"/>
                    <w:right w:val="single" w:color="auto" w:sz="4" w:space="0"/>
                  </w:tcBorders>
                  <w:vAlign w:val="center"/>
                </w:tcPr>
                <w:p w14:paraId="36E1F2DC">
                  <w:pPr>
                    <w:spacing w:line="260" w:lineRule="exact"/>
                    <w:jc w:val="center"/>
                    <w:rPr>
                      <w:rFonts w:hAnsi="宋体"/>
                      <w:color w:val="000000" w:themeColor="text1"/>
                      <w:sz w:val="21"/>
                      <w:szCs w:val="21"/>
                    </w:rPr>
                  </w:pPr>
                  <w:r>
                    <w:rPr>
                      <w:rFonts w:hAnsi="宋体"/>
                      <w:color w:val="000000" w:themeColor="text1"/>
                      <w:sz w:val="21"/>
                      <w:szCs w:val="21"/>
                    </w:rPr>
                    <w:t>+</w:t>
                  </w:r>
                  <w:r>
                    <w:rPr>
                      <w:rFonts w:hint="eastAsia" w:hAnsi="宋体"/>
                      <w:color w:val="000000" w:themeColor="text1"/>
                      <w:sz w:val="21"/>
                      <w:szCs w:val="21"/>
                    </w:rPr>
                    <w:t>建筑面积</w:t>
                  </w:r>
                  <w:r>
                    <w:rPr>
                      <w:rFonts w:hint="eastAsia"/>
                      <w:color w:val="000000" w:themeColor="text1"/>
                      <w:sz w:val="21"/>
                      <w:szCs w:val="21"/>
                      <w:lang w:val="en-US" w:eastAsia="zh-CN"/>
                    </w:rPr>
                    <w:t>40</w:t>
                  </w:r>
                  <w:r>
                    <w:rPr>
                      <w:color w:val="000000" w:themeColor="text1"/>
                      <w:sz w:val="21"/>
                      <w:szCs w:val="21"/>
                    </w:rPr>
                    <w:t>m</w:t>
                  </w:r>
                  <w:r>
                    <w:rPr>
                      <w:color w:val="000000" w:themeColor="text1"/>
                      <w:sz w:val="21"/>
                      <w:szCs w:val="21"/>
                      <w:vertAlign w:val="superscript"/>
                    </w:rPr>
                    <w:t>2</w:t>
                  </w:r>
                </w:p>
              </w:tc>
              <w:tc>
                <w:tcPr>
                  <w:tcW w:w="3005" w:type="dxa"/>
                  <w:tcBorders>
                    <w:top w:val="single" w:color="auto" w:sz="4" w:space="0"/>
                    <w:left w:val="single" w:color="auto" w:sz="4" w:space="0"/>
                    <w:bottom w:val="single" w:color="auto" w:sz="4" w:space="0"/>
                    <w:right w:val="nil"/>
                  </w:tcBorders>
                  <w:vAlign w:val="center"/>
                </w:tcPr>
                <w:p w14:paraId="75E67B75">
                  <w:pPr>
                    <w:jc w:val="center"/>
                    <w:rPr>
                      <w:rFonts w:hint="default"/>
                      <w:color w:val="000000" w:themeColor="text1"/>
                      <w:sz w:val="21"/>
                      <w:szCs w:val="21"/>
                      <w:lang w:val="en-US"/>
                    </w:rPr>
                  </w:pPr>
                  <w:r>
                    <w:rPr>
                      <w:rFonts w:hint="eastAsia"/>
                      <w:color w:val="000000" w:themeColor="text1"/>
                      <w:sz w:val="21"/>
                      <w:szCs w:val="21"/>
                      <w:lang w:val="en-US" w:eastAsia="zh-CN"/>
                    </w:rPr>
                    <w:t>办公</w:t>
                  </w:r>
                  <w:r>
                    <w:rPr>
                      <w:rFonts w:hint="eastAsia"/>
                      <w:color w:val="000000" w:themeColor="text1"/>
                      <w:sz w:val="21"/>
                      <w:szCs w:val="21"/>
                    </w:rPr>
                    <w:t>，</w:t>
                  </w:r>
                  <w:r>
                    <w:rPr>
                      <w:rFonts w:hint="eastAsia"/>
                      <w:color w:val="000000" w:themeColor="text1"/>
                      <w:sz w:val="21"/>
                      <w:szCs w:val="21"/>
                      <w:lang w:val="en-US" w:eastAsia="zh-CN"/>
                    </w:rPr>
                    <w:t>现有厂房</w:t>
                  </w:r>
                </w:p>
              </w:tc>
            </w:tr>
            <w:tr w14:paraId="5F4AF8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97" w:hRule="atLeast"/>
              </w:trPr>
              <w:tc>
                <w:tcPr>
                  <w:tcW w:w="486" w:type="dxa"/>
                  <w:vMerge w:val="continue"/>
                  <w:tcBorders>
                    <w:top w:val="single" w:color="auto" w:sz="4" w:space="0"/>
                    <w:left w:val="nil"/>
                    <w:bottom w:val="single" w:color="auto" w:sz="4" w:space="0"/>
                    <w:right w:val="single" w:color="auto" w:sz="4" w:space="0"/>
                  </w:tcBorders>
                  <w:vAlign w:val="center"/>
                </w:tcPr>
                <w:p w14:paraId="0C2BFB28">
                  <w:pPr>
                    <w:widowControl/>
                    <w:jc w:val="left"/>
                    <w:rPr>
                      <w:sz w:val="21"/>
                      <w:szCs w:val="21"/>
                    </w:rPr>
                  </w:pP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4F3A2F51">
                  <w:pPr>
                    <w:spacing w:line="280" w:lineRule="exact"/>
                    <w:jc w:val="center"/>
                    <w:rPr>
                      <w:color w:val="000000"/>
                      <w:sz w:val="21"/>
                      <w:szCs w:val="21"/>
                    </w:rPr>
                  </w:pPr>
                  <w:r>
                    <w:rPr>
                      <w:rFonts w:hint="eastAsia"/>
                      <w:color w:val="000000"/>
                      <w:sz w:val="21"/>
                      <w:szCs w:val="21"/>
                    </w:rPr>
                    <w:t>成品仓库</w:t>
                  </w:r>
                </w:p>
              </w:tc>
              <w:tc>
                <w:tcPr>
                  <w:tcW w:w="1185" w:type="dxa"/>
                  <w:tcBorders>
                    <w:top w:val="single" w:color="auto" w:sz="4" w:space="0"/>
                    <w:left w:val="single" w:color="auto" w:sz="4" w:space="0"/>
                    <w:bottom w:val="single" w:color="auto" w:sz="4" w:space="0"/>
                    <w:right w:val="single" w:color="auto" w:sz="4" w:space="0"/>
                  </w:tcBorders>
                  <w:vAlign w:val="center"/>
                </w:tcPr>
                <w:p w14:paraId="2CFAFB33">
                  <w:pPr>
                    <w:spacing w:line="260" w:lineRule="exact"/>
                    <w:jc w:val="center"/>
                    <w:rPr>
                      <w:rFonts w:hint="eastAsia" w:hAnsi="宋体"/>
                      <w:color w:val="000000" w:themeColor="text1"/>
                      <w:sz w:val="21"/>
                      <w:szCs w:val="21"/>
                    </w:rPr>
                  </w:pPr>
                  <w:r>
                    <w:rPr>
                      <w:rFonts w:hint="eastAsia" w:hAnsi="宋体"/>
                      <w:color w:val="000000" w:themeColor="text1"/>
                      <w:sz w:val="21"/>
                      <w:szCs w:val="21"/>
                    </w:rPr>
                    <w:t>建筑面积</w:t>
                  </w:r>
                </w:p>
                <w:p w14:paraId="57120323">
                  <w:pPr>
                    <w:spacing w:line="260" w:lineRule="exact"/>
                    <w:jc w:val="center"/>
                    <w:rPr>
                      <w:rFonts w:hAnsi="宋体"/>
                      <w:color w:val="000000" w:themeColor="text1"/>
                      <w:sz w:val="21"/>
                      <w:szCs w:val="21"/>
                    </w:rPr>
                  </w:pPr>
                  <w:r>
                    <w:rPr>
                      <w:rFonts w:hint="eastAsia"/>
                      <w:color w:val="000000" w:themeColor="text1"/>
                      <w:sz w:val="21"/>
                      <w:szCs w:val="21"/>
                      <w:lang w:val="en-US" w:eastAsia="zh-CN"/>
                    </w:rPr>
                    <w:t>40</w:t>
                  </w:r>
                  <w:r>
                    <w:rPr>
                      <w:color w:val="000000" w:themeColor="text1"/>
                      <w:sz w:val="21"/>
                      <w:szCs w:val="21"/>
                    </w:rPr>
                    <w:t>m</w:t>
                  </w:r>
                  <w:r>
                    <w:rPr>
                      <w:color w:val="000000" w:themeColor="text1"/>
                      <w:sz w:val="21"/>
                      <w:szCs w:val="21"/>
                      <w:vertAlign w:val="superscript"/>
                    </w:rPr>
                    <w:t>2</w:t>
                  </w:r>
                </w:p>
              </w:tc>
              <w:tc>
                <w:tcPr>
                  <w:tcW w:w="1155" w:type="dxa"/>
                  <w:tcBorders>
                    <w:top w:val="single" w:color="auto" w:sz="4" w:space="0"/>
                    <w:left w:val="single" w:color="auto" w:sz="4" w:space="0"/>
                    <w:bottom w:val="single" w:color="auto" w:sz="4" w:space="0"/>
                    <w:right w:val="single" w:color="auto" w:sz="4" w:space="0"/>
                  </w:tcBorders>
                  <w:vAlign w:val="center"/>
                </w:tcPr>
                <w:p w14:paraId="139B2795">
                  <w:pPr>
                    <w:spacing w:line="260" w:lineRule="exact"/>
                    <w:jc w:val="center"/>
                    <w:rPr>
                      <w:rFonts w:hAnsi="宋体"/>
                      <w:color w:val="000000" w:themeColor="text1"/>
                      <w:sz w:val="21"/>
                      <w:szCs w:val="21"/>
                    </w:rPr>
                  </w:pPr>
                  <w:r>
                    <w:rPr>
                      <w:rFonts w:hint="eastAsia" w:hAnsi="宋体"/>
                      <w:color w:val="000000" w:themeColor="text1"/>
                      <w:sz w:val="21"/>
                      <w:szCs w:val="21"/>
                    </w:rPr>
                    <w:t>建筑面积</w:t>
                  </w:r>
                  <w:r>
                    <w:rPr>
                      <w:rFonts w:hint="eastAsia"/>
                      <w:color w:val="000000" w:themeColor="text1"/>
                      <w:sz w:val="21"/>
                      <w:szCs w:val="21"/>
                      <w:lang w:val="en-US" w:eastAsia="zh-CN"/>
                    </w:rPr>
                    <w:t>100</w:t>
                  </w:r>
                  <w:r>
                    <w:rPr>
                      <w:color w:val="000000" w:themeColor="text1"/>
                      <w:sz w:val="21"/>
                      <w:szCs w:val="21"/>
                    </w:rPr>
                    <w:t>m</w:t>
                  </w:r>
                  <w:r>
                    <w:rPr>
                      <w:color w:val="000000" w:themeColor="text1"/>
                      <w:sz w:val="21"/>
                      <w:szCs w:val="21"/>
                      <w:vertAlign w:val="superscript"/>
                    </w:rPr>
                    <w:t>2</w:t>
                  </w:r>
                </w:p>
              </w:tc>
              <w:tc>
                <w:tcPr>
                  <w:tcW w:w="1148" w:type="dxa"/>
                  <w:tcBorders>
                    <w:top w:val="single" w:color="auto" w:sz="4" w:space="0"/>
                    <w:left w:val="single" w:color="auto" w:sz="4" w:space="0"/>
                    <w:bottom w:val="single" w:color="auto" w:sz="4" w:space="0"/>
                    <w:right w:val="single" w:color="auto" w:sz="4" w:space="0"/>
                  </w:tcBorders>
                  <w:vAlign w:val="center"/>
                </w:tcPr>
                <w:p w14:paraId="408DAEA0">
                  <w:pPr>
                    <w:spacing w:line="260" w:lineRule="exact"/>
                    <w:jc w:val="center"/>
                    <w:rPr>
                      <w:rFonts w:hAnsi="宋体"/>
                      <w:color w:val="000000" w:themeColor="text1"/>
                      <w:sz w:val="21"/>
                      <w:szCs w:val="21"/>
                    </w:rPr>
                  </w:pPr>
                  <w:r>
                    <w:rPr>
                      <w:rFonts w:hAnsi="宋体"/>
                      <w:color w:val="000000" w:themeColor="text1"/>
                      <w:sz w:val="21"/>
                      <w:szCs w:val="21"/>
                    </w:rPr>
                    <w:t>+</w:t>
                  </w:r>
                  <w:r>
                    <w:rPr>
                      <w:rFonts w:hint="eastAsia" w:hAnsi="宋体"/>
                      <w:color w:val="000000" w:themeColor="text1"/>
                      <w:sz w:val="21"/>
                      <w:szCs w:val="21"/>
                    </w:rPr>
                    <w:t>建筑面积</w:t>
                  </w:r>
                  <w:r>
                    <w:rPr>
                      <w:rFonts w:hint="eastAsia"/>
                      <w:color w:val="000000" w:themeColor="text1"/>
                      <w:sz w:val="21"/>
                      <w:szCs w:val="21"/>
                      <w:lang w:val="en-US" w:eastAsia="zh-CN"/>
                    </w:rPr>
                    <w:t>60</w:t>
                  </w:r>
                  <w:r>
                    <w:rPr>
                      <w:color w:val="000000" w:themeColor="text1"/>
                      <w:sz w:val="21"/>
                      <w:szCs w:val="21"/>
                    </w:rPr>
                    <w:t>m</w:t>
                  </w:r>
                  <w:r>
                    <w:rPr>
                      <w:color w:val="000000" w:themeColor="text1"/>
                      <w:sz w:val="21"/>
                      <w:szCs w:val="21"/>
                      <w:vertAlign w:val="superscript"/>
                    </w:rPr>
                    <w:t>2</w:t>
                  </w:r>
                </w:p>
              </w:tc>
              <w:tc>
                <w:tcPr>
                  <w:tcW w:w="3005" w:type="dxa"/>
                  <w:tcBorders>
                    <w:top w:val="single" w:color="auto" w:sz="4" w:space="0"/>
                    <w:left w:val="single" w:color="auto" w:sz="4" w:space="0"/>
                    <w:bottom w:val="single" w:color="auto" w:sz="4" w:space="0"/>
                    <w:right w:val="nil"/>
                  </w:tcBorders>
                  <w:vAlign w:val="center"/>
                </w:tcPr>
                <w:p w14:paraId="1A52BCCE">
                  <w:pPr>
                    <w:jc w:val="center"/>
                    <w:rPr>
                      <w:color w:val="000000" w:themeColor="text1"/>
                      <w:sz w:val="21"/>
                      <w:szCs w:val="21"/>
                    </w:rPr>
                  </w:pPr>
                  <w:r>
                    <w:rPr>
                      <w:rFonts w:hint="eastAsia"/>
                      <w:color w:val="000000" w:themeColor="text1"/>
                      <w:sz w:val="21"/>
                      <w:szCs w:val="21"/>
                      <w:lang w:val="en-US" w:eastAsia="zh-CN"/>
                    </w:rPr>
                    <w:t>贮存原料</w:t>
                  </w:r>
                  <w:r>
                    <w:rPr>
                      <w:rFonts w:hint="eastAsia"/>
                      <w:color w:val="000000" w:themeColor="text1"/>
                      <w:sz w:val="21"/>
                      <w:szCs w:val="21"/>
                    </w:rPr>
                    <w:t>，</w:t>
                  </w:r>
                  <w:r>
                    <w:rPr>
                      <w:rFonts w:hint="eastAsia"/>
                      <w:color w:val="000000" w:themeColor="text1"/>
                      <w:sz w:val="21"/>
                      <w:szCs w:val="21"/>
                      <w:lang w:val="en-US" w:eastAsia="zh-CN"/>
                    </w:rPr>
                    <w:t>现有厂房</w:t>
                  </w:r>
                </w:p>
              </w:tc>
            </w:tr>
            <w:tr w14:paraId="1170E1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486" w:type="dxa"/>
                  <w:tcBorders>
                    <w:top w:val="single" w:color="auto" w:sz="4" w:space="0"/>
                    <w:left w:val="nil"/>
                    <w:bottom w:val="single" w:color="auto" w:sz="4" w:space="0"/>
                    <w:right w:val="single" w:color="auto" w:sz="4" w:space="0"/>
                  </w:tcBorders>
                  <w:vAlign w:val="center"/>
                </w:tcPr>
                <w:p w14:paraId="0196DE53">
                  <w:pPr>
                    <w:spacing w:line="280" w:lineRule="exact"/>
                    <w:jc w:val="center"/>
                    <w:rPr>
                      <w:bCs/>
                      <w:sz w:val="21"/>
                      <w:szCs w:val="21"/>
                    </w:rPr>
                  </w:pPr>
                  <w:r>
                    <w:rPr>
                      <w:rFonts w:hint="eastAsia"/>
                      <w:bCs/>
                      <w:sz w:val="21"/>
                      <w:szCs w:val="21"/>
                    </w:rPr>
                    <w:t>辅助</w:t>
                  </w:r>
                </w:p>
                <w:p w14:paraId="00A60ABF">
                  <w:pPr>
                    <w:spacing w:line="280" w:lineRule="exact"/>
                    <w:jc w:val="center"/>
                    <w:rPr>
                      <w:bCs/>
                      <w:sz w:val="21"/>
                      <w:szCs w:val="21"/>
                    </w:rPr>
                  </w:pPr>
                  <w:r>
                    <w:rPr>
                      <w:rFonts w:hint="eastAsia"/>
                      <w:bCs/>
                      <w:sz w:val="21"/>
                      <w:szCs w:val="21"/>
                    </w:rPr>
                    <w:t>工程</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65917C5D">
                  <w:pPr>
                    <w:spacing w:line="280" w:lineRule="exact"/>
                    <w:jc w:val="center"/>
                    <w:rPr>
                      <w:rFonts w:hAnsi="宋体"/>
                      <w:bCs/>
                      <w:sz w:val="21"/>
                      <w:szCs w:val="21"/>
                    </w:rPr>
                  </w:pPr>
                  <w:r>
                    <w:rPr>
                      <w:rFonts w:hint="eastAsia" w:hAnsi="宋体"/>
                      <w:bCs/>
                      <w:sz w:val="21"/>
                      <w:szCs w:val="21"/>
                    </w:rPr>
                    <w:t>办公区</w:t>
                  </w:r>
                </w:p>
              </w:tc>
              <w:tc>
                <w:tcPr>
                  <w:tcW w:w="1185" w:type="dxa"/>
                  <w:tcBorders>
                    <w:top w:val="single" w:color="auto" w:sz="4" w:space="0"/>
                    <w:left w:val="single" w:color="auto" w:sz="4" w:space="0"/>
                    <w:bottom w:val="single" w:color="auto" w:sz="4" w:space="0"/>
                    <w:right w:val="single" w:color="auto" w:sz="4" w:space="0"/>
                  </w:tcBorders>
                  <w:vAlign w:val="center"/>
                </w:tcPr>
                <w:p w14:paraId="72D3F6EA">
                  <w:pPr>
                    <w:widowControl/>
                    <w:spacing w:line="260" w:lineRule="exact"/>
                    <w:jc w:val="center"/>
                    <w:rPr>
                      <w:rFonts w:hAnsi="宋体"/>
                      <w:color w:val="000000" w:themeColor="text1"/>
                      <w:sz w:val="21"/>
                      <w:szCs w:val="21"/>
                    </w:rPr>
                  </w:pPr>
                  <w:r>
                    <w:rPr>
                      <w:rFonts w:hint="eastAsia" w:hAnsi="宋体"/>
                      <w:color w:val="000000" w:themeColor="text1"/>
                      <w:sz w:val="21"/>
                      <w:szCs w:val="21"/>
                    </w:rPr>
                    <w:t>建筑面积</w:t>
                  </w:r>
                </w:p>
                <w:p w14:paraId="6F10E606">
                  <w:pPr>
                    <w:widowControl/>
                    <w:spacing w:line="260" w:lineRule="exact"/>
                    <w:jc w:val="center"/>
                    <w:rPr>
                      <w:rFonts w:asciiTheme="minorHAnsi" w:hAnsiTheme="minorHAnsi" w:eastAsiaTheme="minorEastAsia" w:cstheme="minorBidi"/>
                      <w:color w:val="000000" w:themeColor="text1"/>
                      <w:sz w:val="21"/>
                      <w:szCs w:val="21"/>
                    </w:rPr>
                  </w:pPr>
                  <w:r>
                    <w:rPr>
                      <w:rFonts w:hint="eastAsia"/>
                      <w:color w:val="000000" w:themeColor="text1"/>
                      <w:sz w:val="21"/>
                      <w:szCs w:val="21"/>
                      <w:lang w:val="en-US" w:eastAsia="zh-CN"/>
                    </w:rPr>
                    <w:t>20</w:t>
                  </w:r>
                  <w:r>
                    <w:rPr>
                      <w:color w:val="000000" w:themeColor="text1"/>
                      <w:sz w:val="21"/>
                      <w:szCs w:val="21"/>
                    </w:rPr>
                    <w:t>m</w:t>
                  </w:r>
                  <w:r>
                    <w:rPr>
                      <w:color w:val="000000" w:themeColor="text1"/>
                      <w:sz w:val="21"/>
                      <w:szCs w:val="21"/>
                      <w:vertAlign w:val="superscript"/>
                    </w:rPr>
                    <w:t>2</w:t>
                  </w:r>
                </w:p>
              </w:tc>
              <w:tc>
                <w:tcPr>
                  <w:tcW w:w="1155" w:type="dxa"/>
                  <w:tcBorders>
                    <w:top w:val="single" w:color="auto" w:sz="4" w:space="0"/>
                    <w:left w:val="single" w:color="auto" w:sz="4" w:space="0"/>
                    <w:bottom w:val="single" w:color="auto" w:sz="4" w:space="0"/>
                    <w:right w:val="single" w:color="auto" w:sz="4" w:space="0"/>
                  </w:tcBorders>
                  <w:vAlign w:val="center"/>
                </w:tcPr>
                <w:p w14:paraId="00AB2876">
                  <w:pPr>
                    <w:spacing w:line="260" w:lineRule="exact"/>
                    <w:jc w:val="center"/>
                    <w:rPr>
                      <w:rFonts w:hint="eastAsia" w:hAnsi="宋体"/>
                      <w:color w:val="000000" w:themeColor="text1"/>
                      <w:sz w:val="21"/>
                      <w:szCs w:val="21"/>
                    </w:rPr>
                  </w:pPr>
                  <w:r>
                    <w:rPr>
                      <w:rFonts w:hint="eastAsia" w:hAnsi="宋体"/>
                      <w:color w:val="000000" w:themeColor="text1"/>
                      <w:sz w:val="21"/>
                      <w:szCs w:val="21"/>
                    </w:rPr>
                    <w:t>建筑面积</w:t>
                  </w:r>
                </w:p>
                <w:p w14:paraId="61D7DFFF">
                  <w:pPr>
                    <w:spacing w:line="260" w:lineRule="exact"/>
                    <w:jc w:val="center"/>
                    <w:rPr>
                      <w:rFonts w:hAnsi="宋体"/>
                      <w:color w:val="000000" w:themeColor="text1"/>
                      <w:sz w:val="21"/>
                      <w:szCs w:val="21"/>
                    </w:rPr>
                  </w:pPr>
                  <w:r>
                    <w:rPr>
                      <w:rFonts w:hint="eastAsia"/>
                      <w:color w:val="000000" w:themeColor="text1"/>
                      <w:sz w:val="21"/>
                      <w:szCs w:val="21"/>
                      <w:lang w:val="en-US" w:eastAsia="zh-CN"/>
                    </w:rPr>
                    <w:t>40</w:t>
                  </w:r>
                  <w:r>
                    <w:rPr>
                      <w:color w:val="000000" w:themeColor="text1"/>
                      <w:sz w:val="21"/>
                      <w:szCs w:val="21"/>
                    </w:rPr>
                    <w:t>m</w:t>
                  </w:r>
                  <w:r>
                    <w:rPr>
                      <w:color w:val="000000" w:themeColor="text1"/>
                      <w:sz w:val="21"/>
                      <w:szCs w:val="21"/>
                      <w:vertAlign w:val="superscript"/>
                    </w:rPr>
                    <w:t>2</w:t>
                  </w:r>
                </w:p>
              </w:tc>
              <w:tc>
                <w:tcPr>
                  <w:tcW w:w="1148" w:type="dxa"/>
                  <w:tcBorders>
                    <w:top w:val="single" w:color="auto" w:sz="4" w:space="0"/>
                    <w:left w:val="single" w:color="auto" w:sz="4" w:space="0"/>
                    <w:bottom w:val="single" w:color="auto" w:sz="4" w:space="0"/>
                    <w:right w:val="single" w:color="auto" w:sz="4" w:space="0"/>
                  </w:tcBorders>
                  <w:vAlign w:val="center"/>
                </w:tcPr>
                <w:p w14:paraId="2DA14ACD">
                  <w:pPr>
                    <w:spacing w:line="260" w:lineRule="exact"/>
                    <w:jc w:val="center"/>
                    <w:rPr>
                      <w:rFonts w:hint="eastAsia" w:hAnsi="宋体" w:eastAsia="宋体"/>
                      <w:color w:val="000000" w:themeColor="text1"/>
                      <w:sz w:val="21"/>
                      <w:szCs w:val="21"/>
                      <w:lang w:eastAsia="zh-CN"/>
                    </w:rPr>
                  </w:pPr>
                  <w:r>
                    <w:rPr>
                      <w:rFonts w:hAnsi="宋体"/>
                      <w:color w:val="000000" w:themeColor="text1"/>
                      <w:sz w:val="21"/>
                      <w:szCs w:val="21"/>
                    </w:rPr>
                    <w:t>+</w:t>
                  </w:r>
                  <w:r>
                    <w:rPr>
                      <w:rFonts w:hint="eastAsia" w:hAnsi="宋体"/>
                      <w:color w:val="000000" w:themeColor="text1"/>
                      <w:sz w:val="21"/>
                      <w:szCs w:val="21"/>
                    </w:rPr>
                    <w:t>建筑面积</w:t>
                  </w:r>
                  <w:r>
                    <w:rPr>
                      <w:rFonts w:hint="eastAsia"/>
                      <w:color w:val="000000" w:themeColor="text1"/>
                      <w:sz w:val="21"/>
                      <w:szCs w:val="21"/>
                      <w:lang w:val="en-US" w:eastAsia="zh-CN"/>
                    </w:rPr>
                    <w:t>20</w:t>
                  </w:r>
                  <w:r>
                    <w:rPr>
                      <w:color w:val="000000" w:themeColor="text1"/>
                      <w:sz w:val="21"/>
                      <w:szCs w:val="21"/>
                    </w:rPr>
                    <w:t>m</w:t>
                  </w:r>
                  <w:r>
                    <w:rPr>
                      <w:color w:val="000000" w:themeColor="text1"/>
                      <w:sz w:val="21"/>
                      <w:szCs w:val="21"/>
                      <w:vertAlign w:val="superscript"/>
                    </w:rPr>
                    <w:t>2</w:t>
                  </w:r>
                </w:p>
              </w:tc>
              <w:tc>
                <w:tcPr>
                  <w:tcW w:w="3005" w:type="dxa"/>
                  <w:tcBorders>
                    <w:top w:val="single" w:color="auto" w:sz="4" w:space="0"/>
                    <w:left w:val="single" w:color="auto" w:sz="4" w:space="0"/>
                    <w:bottom w:val="single" w:color="auto" w:sz="4" w:space="0"/>
                    <w:right w:val="nil"/>
                  </w:tcBorders>
                  <w:vAlign w:val="center"/>
                </w:tcPr>
                <w:p w14:paraId="24433222">
                  <w:pPr>
                    <w:jc w:val="center"/>
                    <w:rPr>
                      <w:color w:val="000000" w:themeColor="text1"/>
                      <w:sz w:val="21"/>
                      <w:szCs w:val="21"/>
                    </w:rPr>
                  </w:pPr>
                  <w:r>
                    <w:rPr>
                      <w:rFonts w:hint="eastAsia"/>
                      <w:color w:val="000000" w:themeColor="text1"/>
                      <w:sz w:val="21"/>
                      <w:szCs w:val="21"/>
                      <w:lang w:val="en-US" w:eastAsia="zh-CN"/>
                    </w:rPr>
                    <w:t>贮存成品</w:t>
                  </w:r>
                  <w:r>
                    <w:rPr>
                      <w:rFonts w:hint="eastAsia"/>
                      <w:color w:val="000000" w:themeColor="text1"/>
                      <w:sz w:val="21"/>
                      <w:szCs w:val="21"/>
                    </w:rPr>
                    <w:t>，</w:t>
                  </w:r>
                  <w:r>
                    <w:rPr>
                      <w:rFonts w:hint="eastAsia"/>
                      <w:color w:val="000000" w:themeColor="text1"/>
                      <w:sz w:val="21"/>
                      <w:szCs w:val="21"/>
                      <w:lang w:val="en-US" w:eastAsia="zh-CN"/>
                    </w:rPr>
                    <w:t>现有厂房</w:t>
                  </w:r>
                </w:p>
              </w:tc>
            </w:tr>
            <w:tr w14:paraId="1CB7FE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1331" w:hRule="atLeast"/>
              </w:trPr>
              <w:tc>
                <w:tcPr>
                  <w:tcW w:w="486" w:type="dxa"/>
                  <w:vMerge w:val="restart"/>
                  <w:tcBorders>
                    <w:top w:val="single" w:color="auto" w:sz="4" w:space="0"/>
                    <w:left w:val="nil"/>
                    <w:bottom w:val="single" w:color="auto" w:sz="4" w:space="0"/>
                    <w:right w:val="single" w:color="auto" w:sz="4" w:space="0"/>
                  </w:tcBorders>
                  <w:vAlign w:val="center"/>
                </w:tcPr>
                <w:p w14:paraId="74B9119E">
                  <w:pPr>
                    <w:spacing w:line="280" w:lineRule="exact"/>
                    <w:jc w:val="center"/>
                    <w:rPr>
                      <w:rFonts w:hAnsi="宋体"/>
                      <w:sz w:val="21"/>
                      <w:szCs w:val="21"/>
                    </w:rPr>
                  </w:pPr>
                  <w:r>
                    <w:rPr>
                      <w:rFonts w:hint="eastAsia" w:hAnsi="宋体"/>
                      <w:sz w:val="21"/>
                      <w:szCs w:val="21"/>
                    </w:rPr>
                    <w:t>公用</w:t>
                  </w:r>
                </w:p>
                <w:p w14:paraId="07D86680">
                  <w:pPr>
                    <w:spacing w:line="280" w:lineRule="exact"/>
                    <w:jc w:val="center"/>
                    <w:rPr>
                      <w:sz w:val="21"/>
                      <w:szCs w:val="21"/>
                    </w:rPr>
                  </w:pPr>
                  <w:r>
                    <w:rPr>
                      <w:rFonts w:hint="eastAsia" w:hAnsi="宋体"/>
                      <w:sz w:val="21"/>
                      <w:szCs w:val="21"/>
                    </w:rPr>
                    <w:t>工程</w:t>
                  </w: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7C2E92D3">
                  <w:pPr>
                    <w:spacing w:line="280" w:lineRule="exact"/>
                    <w:jc w:val="center"/>
                    <w:rPr>
                      <w:sz w:val="21"/>
                      <w:szCs w:val="21"/>
                    </w:rPr>
                  </w:pPr>
                  <w:r>
                    <w:rPr>
                      <w:rFonts w:hint="eastAsia" w:hAnsi="宋体"/>
                      <w:sz w:val="21"/>
                      <w:szCs w:val="21"/>
                    </w:rPr>
                    <w:t>给水</w:t>
                  </w:r>
                </w:p>
              </w:tc>
              <w:tc>
                <w:tcPr>
                  <w:tcW w:w="1185" w:type="dxa"/>
                  <w:tcBorders>
                    <w:top w:val="single" w:color="auto" w:sz="4" w:space="0"/>
                    <w:left w:val="single" w:color="auto" w:sz="4" w:space="0"/>
                    <w:bottom w:val="single" w:color="auto" w:sz="4" w:space="0"/>
                    <w:right w:val="single" w:color="auto" w:sz="4" w:space="0"/>
                  </w:tcBorders>
                  <w:vAlign w:val="center"/>
                </w:tcPr>
                <w:p w14:paraId="5C6DCD68">
                  <w:pPr>
                    <w:widowControl/>
                    <w:jc w:val="center"/>
                    <w:rPr>
                      <w:rFonts w:asciiTheme="minorHAnsi" w:hAnsiTheme="minorHAnsi" w:eastAsiaTheme="minorEastAsia" w:cstheme="minorBidi"/>
                      <w:sz w:val="21"/>
                      <w:szCs w:val="21"/>
                    </w:rPr>
                  </w:pPr>
                  <w:r>
                    <w:rPr>
                      <w:sz w:val="21"/>
                      <w:szCs w:val="21"/>
                    </w:rPr>
                    <w:t>DN100</w:t>
                  </w:r>
                </w:p>
              </w:tc>
              <w:tc>
                <w:tcPr>
                  <w:tcW w:w="1155" w:type="dxa"/>
                  <w:tcBorders>
                    <w:top w:val="single" w:color="auto" w:sz="4" w:space="0"/>
                    <w:left w:val="single" w:color="auto" w:sz="4" w:space="0"/>
                    <w:bottom w:val="single" w:color="auto" w:sz="4" w:space="0"/>
                    <w:right w:val="single" w:color="auto" w:sz="4" w:space="0"/>
                  </w:tcBorders>
                  <w:vAlign w:val="center"/>
                </w:tcPr>
                <w:p w14:paraId="690C2E82">
                  <w:pPr>
                    <w:widowControl/>
                    <w:jc w:val="center"/>
                    <w:rPr>
                      <w:rFonts w:asciiTheme="minorHAnsi" w:hAnsiTheme="minorHAnsi" w:eastAsiaTheme="minorEastAsia" w:cstheme="minorBidi"/>
                      <w:sz w:val="21"/>
                      <w:szCs w:val="21"/>
                    </w:rPr>
                  </w:pPr>
                  <w:r>
                    <w:rPr>
                      <w:sz w:val="21"/>
                      <w:szCs w:val="21"/>
                    </w:rPr>
                    <w:t>DN100</w:t>
                  </w:r>
                </w:p>
              </w:tc>
              <w:tc>
                <w:tcPr>
                  <w:tcW w:w="1148" w:type="dxa"/>
                  <w:tcBorders>
                    <w:top w:val="single" w:color="auto" w:sz="4" w:space="0"/>
                    <w:left w:val="single" w:color="auto" w:sz="4" w:space="0"/>
                    <w:bottom w:val="single" w:color="auto" w:sz="4" w:space="0"/>
                    <w:right w:val="single" w:color="auto" w:sz="4" w:space="0"/>
                  </w:tcBorders>
                  <w:vAlign w:val="center"/>
                </w:tcPr>
                <w:p w14:paraId="298B2CB4">
                  <w:pPr>
                    <w:spacing w:line="280" w:lineRule="exact"/>
                    <w:jc w:val="center"/>
                    <w:rPr>
                      <w:sz w:val="21"/>
                      <w:szCs w:val="21"/>
                    </w:rPr>
                  </w:pPr>
                  <w:r>
                    <w:rPr>
                      <w:sz w:val="21"/>
                      <w:szCs w:val="21"/>
                    </w:rPr>
                    <w:t>0</w:t>
                  </w:r>
                </w:p>
              </w:tc>
              <w:tc>
                <w:tcPr>
                  <w:tcW w:w="3005" w:type="dxa"/>
                  <w:tcBorders>
                    <w:top w:val="single" w:color="auto" w:sz="4" w:space="0"/>
                    <w:left w:val="single" w:color="auto" w:sz="4" w:space="0"/>
                    <w:bottom w:val="single" w:color="auto" w:sz="4" w:space="0"/>
                    <w:right w:val="nil"/>
                  </w:tcBorders>
                  <w:vAlign w:val="center"/>
                </w:tcPr>
                <w:p w14:paraId="123278DE">
                  <w:pPr>
                    <w:widowControl/>
                    <w:jc w:val="center"/>
                    <w:rPr>
                      <w:rFonts w:hint="eastAsia" w:hAnsi="宋体" w:eastAsia="宋体"/>
                      <w:sz w:val="21"/>
                      <w:szCs w:val="21"/>
                      <w:lang w:eastAsia="zh-CN"/>
                    </w:rPr>
                  </w:pPr>
                  <w:r>
                    <w:rPr>
                      <w:rFonts w:hint="eastAsia"/>
                      <w:sz w:val="21"/>
                      <w:szCs w:val="21"/>
                    </w:rPr>
                    <w:t>由市政给水管网供给，依托</w:t>
                  </w:r>
                  <w:r>
                    <w:rPr>
                      <w:rFonts w:hint="eastAsia"/>
                      <w:color w:val="000000"/>
                      <w:sz w:val="21"/>
                      <w:szCs w:val="21"/>
                      <w:lang w:eastAsia="zh-CN"/>
                    </w:rPr>
                    <w:t>江阴合联胜橡塑科技有限公司</w:t>
                  </w:r>
                  <w:r>
                    <w:rPr>
                      <w:rFonts w:hint="eastAsia"/>
                      <w:sz w:val="21"/>
                      <w:szCs w:val="21"/>
                    </w:rPr>
                    <w:t>现有供水管网，出租方已建成一套完善的给水体系，故本项目给水依托</w:t>
                  </w:r>
                  <w:r>
                    <w:rPr>
                      <w:rFonts w:hint="eastAsia"/>
                      <w:sz w:val="21"/>
                      <w:szCs w:val="21"/>
                      <w:lang w:val="en-US" w:eastAsia="zh-CN"/>
                    </w:rPr>
                    <w:t>现有</w:t>
                  </w:r>
                </w:p>
              </w:tc>
            </w:tr>
            <w:tr w14:paraId="77CAF6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486" w:type="dxa"/>
                  <w:vMerge w:val="continue"/>
                  <w:tcBorders>
                    <w:top w:val="single" w:color="auto" w:sz="4" w:space="0"/>
                    <w:left w:val="nil"/>
                    <w:bottom w:val="single" w:color="auto" w:sz="4" w:space="0"/>
                    <w:right w:val="single" w:color="auto" w:sz="4" w:space="0"/>
                  </w:tcBorders>
                  <w:vAlign w:val="center"/>
                </w:tcPr>
                <w:p w14:paraId="61E86B83">
                  <w:pPr>
                    <w:widowControl/>
                    <w:jc w:val="left"/>
                    <w:rPr>
                      <w:sz w:val="21"/>
                      <w:szCs w:val="21"/>
                    </w:rPr>
                  </w:pPr>
                </w:p>
              </w:tc>
              <w:tc>
                <w:tcPr>
                  <w:tcW w:w="601" w:type="dxa"/>
                  <w:vMerge w:val="restart"/>
                  <w:tcBorders>
                    <w:top w:val="single" w:color="auto" w:sz="4" w:space="0"/>
                    <w:left w:val="single" w:color="auto" w:sz="4" w:space="0"/>
                    <w:bottom w:val="single" w:color="auto" w:sz="4" w:space="0"/>
                    <w:right w:val="single" w:color="auto" w:sz="4" w:space="0"/>
                  </w:tcBorders>
                  <w:vAlign w:val="center"/>
                </w:tcPr>
                <w:p w14:paraId="5854BF96">
                  <w:pPr>
                    <w:spacing w:line="280" w:lineRule="exact"/>
                    <w:jc w:val="center"/>
                    <w:rPr>
                      <w:sz w:val="21"/>
                      <w:szCs w:val="21"/>
                    </w:rPr>
                  </w:pPr>
                  <w:r>
                    <w:rPr>
                      <w:rFonts w:hint="eastAsia" w:hAnsi="宋体"/>
                      <w:sz w:val="21"/>
                      <w:szCs w:val="21"/>
                    </w:rPr>
                    <w:t>排水</w:t>
                  </w:r>
                </w:p>
              </w:tc>
              <w:tc>
                <w:tcPr>
                  <w:tcW w:w="1042" w:type="dxa"/>
                  <w:tcBorders>
                    <w:top w:val="single" w:color="auto" w:sz="4" w:space="0"/>
                    <w:left w:val="single" w:color="auto" w:sz="4" w:space="0"/>
                    <w:bottom w:val="single" w:color="auto" w:sz="4" w:space="0"/>
                    <w:right w:val="single" w:color="auto" w:sz="4" w:space="0"/>
                  </w:tcBorders>
                  <w:vAlign w:val="center"/>
                </w:tcPr>
                <w:p w14:paraId="1036DA50">
                  <w:pPr>
                    <w:spacing w:line="280" w:lineRule="exact"/>
                    <w:ind w:left="-105" w:leftChars="-50" w:right="-105" w:rightChars="-50"/>
                    <w:jc w:val="center"/>
                    <w:rPr>
                      <w:sz w:val="21"/>
                      <w:szCs w:val="21"/>
                    </w:rPr>
                  </w:pPr>
                  <w:r>
                    <w:rPr>
                      <w:rFonts w:hint="eastAsia" w:hAnsi="宋体"/>
                      <w:sz w:val="21"/>
                      <w:szCs w:val="21"/>
                    </w:rPr>
                    <w:t>雨水管网</w:t>
                  </w:r>
                </w:p>
              </w:tc>
              <w:tc>
                <w:tcPr>
                  <w:tcW w:w="1185" w:type="dxa"/>
                  <w:tcBorders>
                    <w:top w:val="single" w:color="auto" w:sz="4" w:space="0"/>
                    <w:left w:val="single" w:color="auto" w:sz="4" w:space="0"/>
                    <w:bottom w:val="single" w:color="auto" w:sz="4" w:space="0"/>
                    <w:right w:val="single" w:color="auto" w:sz="4" w:space="0"/>
                  </w:tcBorders>
                  <w:vAlign w:val="center"/>
                </w:tcPr>
                <w:p w14:paraId="488F0878">
                  <w:pPr>
                    <w:pStyle w:val="20"/>
                    <w:autoSpaceDE w:val="0"/>
                    <w:autoSpaceDN w:val="0"/>
                    <w:spacing w:line="240" w:lineRule="auto"/>
                    <w:rPr>
                      <w:rFonts w:ascii="Times New Roman" w:eastAsiaTheme="minorEastAsia"/>
                      <w:sz w:val="21"/>
                      <w:szCs w:val="21"/>
                    </w:rPr>
                  </w:pPr>
                  <w:r>
                    <w:rPr>
                      <w:rFonts w:ascii="Times New Roman" w:eastAsia="宋体"/>
                      <w:sz w:val="21"/>
                      <w:szCs w:val="21"/>
                    </w:rPr>
                    <w:t>DN</w:t>
                  </w:r>
                  <w:r>
                    <w:rPr>
                      <w:rFonts w:hint="eastAsia" w:ascii="Times New Roman" w:eastAsia="宋体"/>
                      <w:sz w:val="21"/>
                      <w:szCs w:val="21"/>
                      <w:lang w:val="en-US" w:eastAsia="zh-CN"/>
                    </w:rPr>
                    <w:t>3</w:t>
                  </w:r>
                  <w:r>
                    <w:rPr>
                      <w:rFonts w:ascii="Times New Roman" w:eastAsia="宋体"/>
                      <w:sz w:val="21"/>
                      <w:szCs w:val="21"/>
                    </w:rPr>
                    <w:t>00</w:t>
                  </w:r>
                </w:p>
              </w:tc>
              <w:tc>
                <w:tcPr>
                  <w:tcW w:w="1155" w:type="dxa"/>
                  <w:tcBorders>
                    <w:top w:val="single" w:color="auto" w:sz="4" w:space="0"/>
                    <w:left w:val="single" w:color="auto" w:sz="4" w:space="0"/>
                    <w:bottom w:val="single" w:color="auto" w:sz="4" w:space="0"/>
                    <w:right w:val="single" w:color="auto" w:sz="4" w:space="0"/>
                  </w:tcBorders>
                  <w:vAlign w:val="center"/>
                </w:tcPr>
                <w:p w14:paraId="599677E5">
                  <w:pPr>
                    <w:spacing w:line="280" w:lineRule="exact"/>
                    <w:jc w:val="center"/>
                    <w:rPr>
                      <w:sz w:val="21"/>
                      <w:szCs w:val="21"/>
                    </w:rPr>
                  </w:pPr>
                  <w:r>
                    <w:rPr>
                      <w:sz w:val="21"/>
                      <w:szCs w:val="21"/>
                    </w:rPr>
                    <w:t>DN300</w:t>
                  </w:r>
                </w:p>
              </w:tc>
              <w:tc>
                <w:tcPr>
                  <w:tcW w:w="1148" w:type="dxa"/>
                  <w:tcBorders>
                    <w:top w:val="single" w:color="auto" w:sz="4" w:space="0"/>
                    <w:left w:val="single" w:color="auto" w:sz="4" w:space="0"/>
                    <w:bottom w:val="single" w:color="auto" w:sz="4" w:space="0"/>
                    <w:right w:val="single" w:color="auto" w:sz="4" w:space="0"/>
                  </w:tcBorders>
                  <w:vAlign w:val="center"/>
                </w:tcPr>
                <w:p w14:paraId="150BD6BA">
                  <w:pPr>
                    <w:spacing w:line="280" w:lineRule="exact"/>
                    <w:jc w:val="center"/>
                    <w:rPr>
                      <w:sz w:val="21"/>
                      <w:szCs w:val="21"/>
                    </w:rPr>
                  </w:pPr>
                  <w:r>
                    <w:rPr>
                      <w:sz w:val="21"/>
                      <w:szCs w:val="21"/>
                    </w:rPr>
                    <w:t>0</w:t>
                  </w:r>
                </w:p>
              </w:tc>
              <w:tc>
                <w:tcPr>
                  <w:tcW w:w="3005" w:type="dxa"/>
                  <w:tcBorders>
                    <w:top w:val="single" w:color="auto" w:sz="4" w:space="0"/>
                    <w:left w:val="single" w:color="auto" w:sz="4" w:space="0"/>
                    <w:bottom w:val="single" w:color="auto" w:sz="4" w:space="0"/>
                    <w:right w:val="nil"/>
                  </w:tcBorders>
                  <w:vAlign w:val="center"/>
                </w:tcPr>
                <w:p w14:paraId="78F47E00">
                  <w:pPr>
                    <w:keepNext w:val="0"/>
                    <w:keepLines w:val="0"/>
                    <w:pageBreakBefore w:val="0"/>
                    <w:widowControl w:val="0"/>
                    <w:kinsoku/>
                    <w:wordWrap/>
                    <w:overflowPunct/>
                    <w:topLinePunct w:val="0"/>
                    <w:bidi w:val="0"/>
                    <w:adjustRightInd/>
                    <w:snapToGrid/>
                    <w:spacing w:line="300" w:lineRule="exact"/>
                    <w:jc w:val="center"/>
                    <w:textAlignment w:val="auto"/>
                    <w:rPr>
                      <w:rFonts w:hint="eastAsia" w:eastAsia="宋体"/>
                      <w:sz w:val="21"/>
                      <w:szCs w:val="21"/>
                      <w:lang w:eastAsia="zh-CN"/>
                    </w:rPr>
                  </w:pPr>
                  <w:r>
                    <w:rPr>
                      <w:rFonts w:hint="eastAsia"/>
                      <w:color w:val="000000"/>
                      <w:sz w:val="21"/>
                      <w:szCs w:val="21"/>
                    </w:rPr>
                    <w:t>出租方已建成一套完善的雨污分流系统，并接管市政雨水管网，</w:t>
                  </w:r>
                  <w:r>
                    <w:rPr>
                      <w:rFonts w:hint="eastAsia"/>
                      <w:color w:val="000000"/>
                      <w:kern w:val="0"/>
                      <w:sz w:val="21"/>
                      <w:szCs w:val="21"/>
                    </w:rPr>
                    <w:t>雨水排放口已根据相关规范要求设置，故</w:t>
                  </w:r>
                  <w:r>
                    <w:rPr>
                      <w:rFonts w:hint="eastAsia"/>
                      <w:color w:val="000000"/>
                      <w:sz w:val="21"/>
                      <w:szCs w:val="21"/>
                    </w:rPr>
                    <w:t>本项目</w:t>
                  </w:r>
                  <w:r>
                    <w:rPr>
                      <w:rFonts w:hint="eastAsia" w:hAnsi="宋体"/>
                      <w:sz w:val="21"/>
                      <w:szCs w:val="21"/>
                    </w:rPr>
                    <w:t>依托</w:t>
                  </w:r>
                  <w:r>
                    <w:rPr>
                      <w:rFonts w:hint="eastAsia"/>
                      <w:color w:val="000000"/>
                      <w:sz w:val="21"/>
                      <w:szCs w:val="21"/>
                      <w:lang w:eastAsia="zh-CN"/>
                    </w:rPr>
                    <w:t>江阴合联胜橡塑科技有限公司</w:t>
                  </w:r>
                  <w:r>
                    <w:rPr>
                      <w:rFonts w:hint="eastAsia" w:hAnsi="宋体"/>
                      <w:sz w:val="21"/>
                      <w:szCs w:val="21"/>
                    </w:rPr>
                    <w:t>现有雨水管网及雨水排口，</w:t>
                  </w:r>
                  <w:r>
                    <w:rPr>
                      <w:rFonts w:hint="eastAsia" w:hAnsiTheme="minorEastAsia" w:eastAsiaTheme="minorEastAsia"/>
                      <w:sz w:val="21"/>
                      <w:szCs w:val="21"/>
                    </w:rPr>
                    <w:t>环保责任</w:t>
                  </w:r>
                  <w:r>
                    <w:rPr>
                      <w:rFonts w:hint="eastAsia"/>
                      <w:color w:val="000000"/>
                      <w:kern w:val="0"/>
                      <w:sz w:val="21"/>
                      <w:szCs w:val="21"/>
                    </w:rPr>
                    <w:t>主体为</w:t>
                  </w:r>
                  <w:r>
                    <w:rPr>
                      <w:rFonts w:hint="eastAsia"/>
                      <w:color w:val="000000"/>
                      <w:sz w:val="21"/>
                      <w:szCs w:val="21"/>
                      <w:lang w:eastAsia="zh-CN"/>
                    </w:rPr>
                    <w:t>江阴合联胜橡塑科技有限公司</w:t>
                  </w:r>
                </w:p>
              </w:tc>
            </w:tr>
            <w:tr w14:paraId="79041B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44" w:hRule="atLeast"/>
              </w:trPr>
              <w:tc>
                <w:tcPr>
                  <w:tcW w:w="486" w:type="dxa"/>
                  <w:vMerge w:val="continue"/>
                  <w:tcBorders>
                    <w:top w:val="single" w:color="auto" w:sz="4" w:space="0"/>
                    <w:left w:val="nil"/>
                    <w:bottom w:val="single" w:color="auto" w:sz="4" w:space="0"/>
                    <w:right w:val="single" w:color="auto" w:sz="4" w:space="0"/>
                  </w:tcBorders>
                  <w:vAlign w:val="center"/>
                </w:tcPr>
                <w:p w14:paraId="7301EEF7">
                  <w:pPr>
                    <w:widowControl/>
                    <w:jc w:val="left"/>
                    <w:rPr>
                      <w:sz w:val="21"/>
                      <w:szCs w:val="21"/>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14:paraId="2195DE4A">
                  <w:pPr>
                    <w:widowControl/>
                    <w:jc w:val="left"/>
                    <w:rPr>
                      <w:sz w:val="21"/>
                      <w:szCs w:val="21"/>
                    </w:rPr>
                  </w:pPr>
                </w:p>
              </w:tc>
              <w:tc>
                <w:tcPr>
                  <w:tcW w:w="1042" w:type="dxa"/>
                  <w:tcBorders>
                    <w:top w:val="single" w:color="auto" w:sz="4" w:space="0"/>
                    <w:left w:val="single" w:color="auto" w:sz="4" w:space="0"/>
                    <w:bottom w:val="single" w:color="auto" w:sz="4" w:space="0"/>
                    <w:right w:val="single" w:color="auto" w:sz="4" w:space="0"/>
                  </w:tcBorders>
                  <w:vAlign w:val="center"/>
                </w:tcPr>
                <w:p w14:paraId="3F95BD73">
                  <w:pPr>
                    <w:spacing w:line="240" w:lineRule="exact"/>
                    <w:ind w:left="-105" w:leftChars="-50" w:right="-105" w:rightChars="-50"/>
                    <w:jc w:val="center"/>
                    <w:rPr>
                      <w:sz w:val="21"/>
                      <w:szCs w:val="21"/>
                    </w:rPr>
                  </w:pPr>
                  <w:r>
                    <w:rPr>
                      <w:rFonts w:hint="eastAsia" w:hAnsi="宋体"/>
                      <w:sz w:val="21"/>
                      <w:szCs w:val="21"/>
                    </w:rPr>
                    <w:t>污水管网</w:t>
                  </w:r>
                </w:p>
              </w:tc>
              <w:tc>
                <w:tcPr>
                  <w:tcW w:w="1185" w:type="dxa"/>
                  <w:tcBorders>
                    <w:top w:val="single" w:color="auto" w:sz="4" w:space="0"/>
                    <w:left w:val="single" w:color="auto" w:sz="4" w:space="0"/>
                    <w:bottom w:val="single" w:color="auto" w:sz="4" w:space="0"/>
                    <w:right w:val="single" w:color="auto" w:sz="4" w:space="0"/>
                  </w:tcBorders>
                  <w:vAlign w:val="center"/>
                </w:tcPr>
                <w:p w14:paraId="724A69F6">
                  <w:pPr>
                    <w:pStyle w:val="20"/>
                    <w:autoSpaceDE w:val="0"/>
                    <w:autoSpaceDN w:val="0"/>
                    <w:spacing w:line="240" w:lineRule="auto"/>
                    <w:rPr>
                      <w:rFonts w:ascii="Times New Roman" w:eastAsiaTheme="minorEastAsia"/>
                      <w:sz w:val="21"/>
                      <w:szCs w:val="21"/>
                    </w:rPr>
                  </w:pPr>
                  <w:r>
                    <w:rPr>
                      <w:rFonts w:ascii="Times New Roman" w:eastAsia="宋体"/>
                      <w:sz w:val="21"/>
                      <w:szCs w:val="21"/>
                    </w:rPr>
                    <w:t>DN200</w:t>
                  </w:r>
                </w:p>
              </w:tc>
              <w:tc>
                <w:tcPr>
                  <w:tcW w:w="1155" w:type="dxa"/>
                  <w:tcBorders>
                    <w:top w:val="single" w:color="auto" w:sz="4" w:space="0"/>
                    <w:left w:val="single" w:color="auto" w:sz="4" w:space="0"/>
                    <w:bottom w:val="single" w:color="auto" w:sz="4" w:space="0"/>
                    <w:right w:val="single" w:color="auto" w:sz="4" w:space="0"/>
                  </w:tcBorders>
                  <w:vAlign w:val="center"/>
                </w:tcPr>
                <w:p w14:paraId="1FCF9674">
                  <w:pPr>
                    <w:spacing w:line="240" w:lineRule="exact"/>
                    <w:jc w:val="center"/>
                    <w:rPr>
                      <w:sz w:val="21"/>
                      <w:szCs w:val="21"/>
                    </w:rPr>
                  </w:pPr>
                  <w:r>
                    <w:rPr>
                      <w:sz w:val="21"/>
                      <w:szCs w:val="21"/>
                    </w:rPr>
                    <w:t>DN200</w:t>
                  </w:r>
                </w:p>
              </w:tc>
              <w:tc>
                <w:tcPr>
                  <w:tcW w:w="1148" w:type="dxa"/>
                  <w:tcBorders>
                    <w:top w:val="single" w:color="auto" w:sz="4" w:space="0"/>
                    <w:left w:val="single" w:color="auto" w:sz="4" w:space="0"/>
                    <w:bottom w:val="single" w:color="auto" w:sz="4" w:space="0"/>
                    <w:right w:val="single" w:color="auto" w:sz="4" w:space="0"/>
                  </w:tcBorders>
                  <w:vAlign w:val="center"/>
                </w:tcPr>
                <w:p w14:paraId="656A876A">
                  <w:pPr>
                    <w:spacing w:line="240" w:lineRule="exact"/>
                    <w:jc w:val="center"/>
                    <w:rPr>
                      <w:sz w:val="21"/>
                      <w:szCs w:val="21"/>
                    </w:rPr>
                  </w:pPr>
                  <w:r>
                    <w:rPr>
                      <w:sz w:val="21"/>
                      <w:szCs w:val="21"/>
                    </w:rPr>
                    <w:t>0</w:t>
                  </w:r>
                </w:p>
              </w:tc>
              <w:tc>
                <w:tcPr>
                  <w:tcW w:w="3005" w:type="dxa"/>
                  <w:tcBorders>
                    <w:top w:val="single" w:color="auto" w:sz="4" w:space="0"/>
                    <w:left w:val="single" w:color="auto" w:sz="4" w:space="0"/>
                    <w:bottom w:val="single" w:color="auto" w:sz="4" w:space="0"/>
                    <w:right w:val="nil"/>
                  </w:tcBorders>
                  <w:vAlign w:val="center"/>
                </w:tcPr>
                <w:p w14:paraId="01409284">
                  <w:pPr>
                    <w:keepNext w:val="0"/>
                    <w:keepLines w:val="0"/>
                    <w:pageBreakBefore w:val="0"/>
                    <w:widowControl w:val="0"/>
                    <w:kinsoku/>
                    <w:wordWrap/>
                    <w:overflowPunct/>
                    <w:topLinePunct w:val="0"/>
                    <w:bidi w:val="0"/>
                    <w:adjustRightInd/>
                    <w:snapToGrid/>
                    <w:spacing w:line="300" w:lineRule="exact"/>
                    <w:jc w:val="center"/>
                    <w:textAlignment w:val="auto"/>
                    <w:rPr>
                      <w:rFonts w:hAnsi="宋体"/>
                      <w:color w:val="auto"/>
                      <w:sz w:val="21"/>
                      <w:szCs w:val="21"/>
                    </w:rPr>
                  </w:pPr>
                  <w:r>
                    <w:rPr>
                      <w:rFonts w:hint="eastAsia"/>
                      <w:color w:val="auto"/>
                      <w:sz w:val="21"/>
                      <w:szCs w:val="21"/>
                    </w:rPr>
                    <w:t>经化粪池预处理后接入江阴市城南污水处理有限公司，企业已签订污水处理协议，环保责任主体为</w:t>
                  </w:r>
                  <w:r>
                    <w:rPr>
                      <w:rFonts w:hint="eastAsia"/>
                      <w:color w:val="auto"/>
                      <w:sz w:val="21"/>
                      <w:szCs w:val="21"/>
                      <w:lang w:val="en-US" w:eastAsia="zh-CN"/>
                    </w:rPr>
                    <w:t>江阴市嘉鸿钢缆涂塑有限公司</w:t>
                  </w:r>
                </w:p>
              </w:tc>
            </w:tr>
            <w:tr w14:paraId="2F9AEE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51" w:hRule="exact"/>
              </w:trPr>
              <w:tc>
                <w:tcPr>
                  <w:tcW w:w="486" w:type="dxa"/>
                  <w:vMerge w:val="restart"/>
                  <w:tcBorders>
                    <w:top w:val="single" w:color="auto" w:sz="4" w:space="0"/>
                    <w:left w:val="nil"/>
                    <w:bottom w:val="single" w:color="auto" w:sz="4" w:space="0"/>
                    <w:right w:val="single" w:color="auto" w:sz="4" w:space="0"/>
                  </w:tcBorders>
                  <w:vAlign w:val="center"/>
                </w:tcPr>
                <w:p w14:paraId="6CA2F203">
                  <w:pPr>
                    <w:spacing w:line="280" w:lineRule="exact"/>
                    <w:jc w:val="center"/>
                    <w:rPr>
                      <w:rFonts w:hAnsi="宋体"/>
                      <w:sz w:val="21"/>
                      <w:szCs w:val="21"/>
                    </w:rPr>
                  </w:pPr>
                  <w:r>
                    <w:rPr>
                      <w:rFonts w:hint="eastAsia" w:hAnsi="宋体"/>
                      <w:sz w:val="21"/>
                      <w:szCs w:val="21"/>
                    </w:rPr>
                    <w:t>环保</w:t>
                  </w:r>
                </w:p>
                <w:p w14:paraId="141F5AB4">
                  <w:pPr>
                    <w:spacing w:line="280" w:lineRule="exact"/>
                    <w:jc w:val="center"/>
                    <w:rPr>
                      <w:sz w:val="21"/>
                      <w:szCs w:val="21"/>
                    </w:rPr>
                  </w:pPr>
                  <w:r>
                    <w:rPr>
                      <w:rFonts w:hint="eastAsia" w:hAnsi="宋体"/>
                      <w:sz w:val="21"/>
                      <w:szCs w:val="21"/>
                    </w:rPr>
                    <w:t>工程</w:t>
                  </w:r>
                </w:p>
              </w:tc>
              <w:tc>
                <w:tcPr>
                  <w:tcW w:w="601" w:type="dxa"/>
                  <w:tcBorders>
                    <w:top w:val="single" w:color="auto" w:sz="4" w:space="0"/>
                    <w:left w:val="single" w:color="auto" w:sz="4" w:space="0"/>
                    <w:bottom w:val="single" w:color="auto" w:sz="4" w:space="0"/>
                    <w:right w:val="single" w:color="auto" w:sz="4" w:space="0"/>
                  </w:tcBorders>
                  <w:vAlign w:val="center"/>
                </w:tcPr>
                <w:p w14:paraId="4E4E9FE5">
                  <w:pPr>
                    <w:spacing w:line="280" w:lineRule="exact"/>
                    <w:jc w:val="center"/>
                    <w:rPr>
                      <w:rFonts w:hAnsi="宋体"/>
                      <w:color w:val="000000"/>
                      <w:sz w:val="21"/>
                      <w:szCs w:val="21"/>
                    </w:rPr>
                  </w:pPr>
                  <w:r>
                    <w:rPr>
                      <w:rFonts w:hint="eastAsia" w:hAnsi="宋体"/>
                      <w:color w:val="000000"/>
                      <w:sz w:val="21"/>
                      <w:szCs w:val="21"/>
                    </w:rPr>
                    <w:t>废水</w:t>
                  </w:r>
                </w:p>
                <w:p w14:paraId="3C6557E0">
                  <w:pPr>
                    <w:spacing w:line="280" w:lineRule="exact"/>
                    <w:jc w:val="center"/>
                    <w:rPr>
                      <w:rFonts w:hAnsi="宋体"/>
                      <w:color w:val="000000"/>
                      <w:sz w:val="21"/>
                      <w:szCs w:val="21"/>
                    </w:rPr>
                  </w:pPr>
                  <w:r>
                    <w:rPr>
                      <w:rFonts w:hint="eastAsia" w:hAnsi="宋体"/>
                      <w:color w:val="000000"/>
                      <w:sz w:val="21"/>
                      <w:szCs w:val="21"/>
                    </w:rPr>
                    <w:t>处理</w:t>
                  </w:r>
                </w:p>
              </w:tc>
              <w:tc>
                <w:tcPr>
                  <w:tcW w:w="1042" w:type="dxa"/>
                  <w:tcBorders>
                    <w:top w:val="single" w:color="auto" w:sz="4" w:space="0"/>
                    <w:left w:val="single" w:color="auto" w:sz="4" w:space="0"/>
                    <w:bottom w:val="single" w:color="auto" w:sz="4" w:space="0"/>
                    <w:right w:val="single" w:color="auto" w:sz="4" w:space="0"/>
                  </w:tcBorders>
                  <w:vAlign w:val="center"/>
                </w:tcPr>
                <w:p w14:paraId="13AFBF72">
                  <w:pPr>
                    <w:spacing w:line="280" w:lineRule="exact"/>
                    <w:jc w:val="center"/>
                    <w:rPr>
                      <w:sz w:val="21"/>
                      <w:szCs w:val="21"/>
                    </w:rPr>
                  </w:pPr>
                  <w:r>
                    <w:rPr>
                      <w:rFonts w:hint="eastAsia" w:hAnsi="宋体"/>
                      <w:sz w:val="21"/>
                      <w:szCs w:val="21"/>
                    </w:rPr>
                    <w:t>化粪池</w:t>
                  </w:r>
                </w:p>
              </w:tc>
              <w:tc>
                <w:tcPr>
                  <w:tcW w:w="1185" w:type="dxa"/>
                  <w:tcBorders>
                    <w:top w:val="single" w:color="auto" w:sz="4" w:space="0"/>
                    <w:left w:val="single" w:color="auto" w:sz="4" w:space="0"/>
                    <w:bottom w:val="single" w:color="auto" w:sz="4" w:space="0"/>
                    <w:right w:val="single" w:color="auto" w:sz="4" w:space="0"/>
                  </w:tcBorders>
                  <w:vAlign w:val="center"/>
                </w:tcPr>
                <w:p w14:paraId="5F771EEB">
                  <w:pPr>
                    <w:widowControl/>
                    <w:spacing w:line="240" w:lineRule="exact"/>
                    <w:jc w:val="center"/>
                    <w:rPr>
                      <w:rFonts w:asciiTheme="minorHAnsi" w:hAnsiTheme="minorHAnsi" w:eastAsiaTheme="minorEastAsia" w:cstheme="minorBidi"/>
                      <w:sz w:val="21"/>
                      <w:szCs w:val="21"/>
                    </w:rPr>
                  </w:pPr>
                  <w:r>
                    <w:rPr>
                      <w:rFonts w:hint="eastAsia"/>
                      <w:sz w:val="21"/>
                      <w:szCs w:val="21"/>
                    </w:rPr>
                    <w:t>1</w:t>
                  </w:r>
                  <w:r>
                    <w:rPr>
                      <w:rFonts w:hint="eastAsia"/>
                      <w:sz w:val="21"/>
                      <w:szCs w:val="21"/>
                      <w:lang w:val="en-US" w:eastAsia="zh-CN"/>
                    </w:rPr>
                    <w:t>5</w:t>
                  </w:r>
                  <w:r>
                    <w:rPr>
                      <w:sz w:val="21"/>
                      <w:szCs w:val="21"/>
                    </w:rPr>
                    <w:t>m</w:t>
                  </w:r>
                  <w:r>
                    <w:rPr>
                      <w:sz w:val="21"/>
                      <w:szCs w:val="21"/>
                      <w:vertAlign w:val="superscript"/>
                    </w:rPr>
                    <w:t>3</w:t>
                  </w:r>
                </w:p>
              </w:tc>
              <w:tc>
                <w:tcPr>
                  <w:tcW w:w="1155" w:type="dxa"/>
                  <w:tcBorders>
                    <w:top w:val="single" w:color="auto" w:sz="4" w:space="0"/>
                    <w:left w:val="single" w:color="auto" w:sz="4" w:space="0"/>
                    <w:bottom w:val="single" w:color="auto" w:sz="4" w:space="0"/>
                    <w:right w:val="single" w:color="auto" w:sz="4" w:space="0"/>
                  </w:tcBorders>
                  <w:vAlign w:val="center"/>
                </w:tcPr>
                <w:p w14:paraId="3B402B9A">
                  <w:pPr>
                    <w:spacing w:line="240" w:lineRule="exact"/>
                    <w:jc w:val="center"/>
                    <w:rPr>
                      <w:sz w:val="21"/>
                      <w:szCs w:val="21"/>
                    </w:rPr>
                  </w:pPr>
                  <w:r>
                    <w:rPr>
                      <w:sz w:val="21"/>
                      <w:szCs w:val="21"/>
                    </w:rPr>
                    <w:t>20m</w:t>
                  </w:r>
                  <w:r>
                    <w:rPr>
                      <w:sz w:val="21"/>
                      <w:szCs w:val="21"/>
                      <w:vertAlign w:val="superscript"/>
                    </w:rPr>
                    <w:t>3</w:t>
                  </w:r>
                </w:p>
              </w:tc>
              <w:tc>
                <w:tcPr>
                  <w:tcW w:w="1148" w:type="dxa"/>
                  <w:tcBorders>
                    <w:top w:val="single" w:color="auto" w:sz="4" w:space="0"/>
                    <w:left w:val="single" w:color="auto" w:sz="4" w:space="0"/>
                    <w:bottom w:val="single" w:color="auto" w:sz="4" w:space="0"/>
                    <w:right w:val="single" w:color="auto" w:sz="4" w:space="0"/>
                  </w:tcBorders>
                  <w:vAlign w:val="center"/>
                </w:tcPr>
                <w:p w14:paraId="69C259EA">
                  <w:pPr>
                    <w:spacing w:line="280" w:lineRule="exact"/>
                    <w:jc w:val="center"/>
                    <w:rPr>
                      <w:sz w:val="21"/>
                      <w:szCs w:val="21"/>
                    </w:rPr>
                  </w:pPr>
                  <w:r>
                    <w:rPr>
                      <w:rFonts w:hint="eastAsia"/>
                      <w:sz w:val="21"/>
                      <w:szCs w:val="21"/>
                    </w:rPr>
                    <w:t>+</w:t>
                  </w:r>
                  <w:r>
                    <w:rPr>
                      <w:rFonts w:hint="eastAsia"/>
                      <w:sz w:val="21"/>
                      <w:szCs w:val="21"/>
                      <w:lang w:val="en-US" w:eastAsia="zh-CN"/>
                    </w:rPr>
                    <w:t>5</w:t>
                  </w:r>
                  <w:r>
                    <w:rPr>
                      <w:sz w:val="21"/>
                      <w:szCs w:val="21"/>
                    </w:rPr>
                    <w:t>m</w:t>
                  </w:r>
                  <w:r>
                    <w:rPr>
                      <w:sz w:val="21"/>
                      <w:szCs w:val="21"/>
                      <w:vertAlign w:val="superscript"/>
                    </w:rPr>
                    <w:t>3</w:t>
                  </w:r>
                </w:p>
              </w:tc>
              <w:tc>
                <w:tcPr>
                  <w:tcW w:w="3005" w:type="dxa"/>
                  <w:tcBorders>
                    <w:top w:val="single" w:color="auto" w:sz="4" w:space="0"/>
                    <w:left w:val="single" w:color="auto" w:sz="4" w:space="0"/>
                    <w:bottom w:val="single" w:color="auto" w:sz="4" w:space="0"/>
                    <w:right w:val="nil"/>
                  </w:tcBorders>
                  <w:vAlign w:val="center"/>
                </w:tcPr>
                <w:p w14:paraId="5B37BCC8">
                  <w:pPr>
                    <w:spacing w:line="280" w:lineRule="exact"/>
                    <w:jc w:val="center"/>
                    <w:rPr>
                      <w:color w:val="auto"/>
                      <w:sz w:val="21"/>
                      <w:szCs w:val="21"/>
                    </w:rPr>
                  </w:pPr>
                  <w:r>
                    <w:rPr>
                      <w:rFonts w:hint="eastAsia" w:hAnsiTheme="minorEastAsia" w:eastAsiaTheme="minorEastAsia"/>
                      <w:color w:val="auto"/>
                      <w:sz w:val="21"/>
                      <w:szCs w:val="21"/>
                    </w:rPr>
                    <w:t>经化粪池预处理后接入</w:t>
                  </w:r>
                  <w:r>
                    <w:rPr>
                      <w:rFonts w:hint="eastAsia"/>
                      <w:color w:val="auto"/>
                      <w:sz w:val="21"/>
                      <w:szCs w:val="21"/>
                    </w:rPr>
                    <w:t>江阴市城南污水处理有限公司</w:t>
                  </w:r>
                </w:p>
              </w:tc>
            </w:tr>
            <w:tr w14:paraId="3C78DD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1491" w:hRule="exact"/>
              </w:trPr>
              <w:tc>
                <w:tcPr>
                  <w:tcW w:w="486" w:type="dxa"/>
                  <w:vMerge w:val="continue"/>
                  <w:tcBorders>
                    <w:top w:val="single" w:color="auto" w:sz="4" w:space="0"/>
                    <w:left w:val="nil"/>
                    <w:bottom w:val="single" w:color="auto" w:sz="4" w:space="0"/>
                    <w:right w:val="single" w:color="auto" w:sz="4" w:space="0"/>
                  </w:tcBorders>
                  <w:vAlign w:val="center"/>
                </w:tcPr>
                <w:p w14:paraId="1B06E95B">
                  <w:pPr>
                    <w:spacing w:line="280" w:lineRule="exact"/>
                    <w:jc w:val="center"/>
                    <w:rPr>
                      <w:rFonts w:hint="eastAsia" w:hAnsi="宋体"/>
                      <w:color w:val="auto"/>
                      <w:sz w:val="21"/>
                      <w:szCs w:val="21"/>
                    </w:rPr>
                  </w:pPr>
                </w:p>
              </w:tc>
              <w:tc>
                <w:tcPr>
                  <w:tcW w:w="601" w:type="dxa"/>
                  <w:tcBorders>
                    <w:top w:val="single" w:color="auto" w:sz="4" w:space="0"/>
                    <w:left w:val="single" w:color="auto" w:sz="4" w:space="0"/>
                    <w:bottom w:val="single" w:color="auto" w:sz="4" w:space="0"/>
                    <w:right w:val="single" w:color="auto" w:sz="4" w:space="0"/>
                  </w:tcBorders>
                  <w:vAlign w:val="center"/>
                </w:tcPr>
                <w:p w14:paraId="393C10E4">
                  <w:pPr>
                    <w:spacing w:line="280" w:lineRule="exact"/>
                    <w:jc w:val="center"/>
                    <w:rPr>
                      <w:rFonts w:hAnsi="宋体"/>
                      <w:color w:val="auto"/>
                      <w:sz w:val="21"/>
                      <w:szCs w:val="21"/>
                    </w:rPr>
                  </w:pPr>
                  <w:r>
                    <w:rPr>
                      <w:rFonts w:hint="eastAsia" w:hAnsi="宋体"/>
                      <w:color w:val="auto"/>
                      <w:sz w:val="21"/>
                      <w:szCs w:val="21"/>
                    </w:rPr>
                    <w:t>废气</w:t>
                  </w:r>
                </w:p>
                <w:p w14:paraId="722875D7">
                  <w:pPr>
                    <w:spacing w:line="280" w:lineRule="exact"/>
                    <w:jc w:val="center"/>
                    <w:rPr>
                      <w:rFonts w:hAnsi="宋体"/>
                      <w:color w:val="auto"/>
                      <w:sz w:val="21"/>
                      <w:szCs w:val="21"/>
                    </w:rPr>
                  </w:pPr>
                  <w:r>
                    <w:rPr>
                      <w:rFonts w:hint="eastAsia" w:hAnsi="宋体"/>
                      <w:color w:val="auto"/>
                      <w:sz w:val="21"/>
                      <w:szCs w:val="21"/>
                    </w:rPr>
                    <w:t>处理</w:t>
                  </w:r>
                </w:p>
              </w:tc>
              <w:tc>
                <w:tcPr>
                  <w:tcW w:w="1042" w:type="dxa"/>
                  <w:tcBorders>
                    <w:top w:val="single" w:color="auto" w:sz="4" w:space="0"/>
                    <w:left w:val="single" w:color="auto" w:sz="4" w:space="0"/>
                    <w:bottom w:val="single" w:color="auto" w:sz="4" w:space="0"/>
                    <w:right w:val="single" w:color="auto" w:sz="4" w:space="0"/>
                  </w:tcBorders>
                  <w:vAlign w:val="center"/>
                </w:tcPr>
                <w:p w14:paraId="70F848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hAnsi="宋体"/>
                      <w:b w:val="0"/>
                      <w:bCs w:val="0"/>
                      <w:color w:val="000000" w:themeColor="text1"/>
                      <w:sz w:val="21"/>
                      <w:szCs w:val="21"/>
                      <w:lang w:val="en-US" w:eastAsia="zh-CN"/>
                    </w:rPr>
                  </w:pPr>
                  <w:r>
                    <w:rPr>
                      <w:rFonts w:hint="eastAsia" w:cs="Times New Roman"/>
                      <w:b w:val="0"/>
                      <w:bCs w:val="0"/>
                      <w:color w:val="000000" w:themeColor="text1"/>
                      <w:sz w:val="21"/>
                      <w:szCs w:val="21"/>
                      <w:lang w:val="en-US" w:eastAsia="zh-CN"/>
                    </w:rPr>
                    <w:t>挤出</w:t>
                  </w:r>
                  <w:r>
                    <w:rPr>
                      <w:rFonts w:hint="default" w:ascii="Times New Roman" w:hAnsi="Times New Roman" w:eastAsia="宋体" w:cs="Times New Roman"/>
                      <w:b w:val="0"/>
                      <w:bCs w:val="0"/>
                      <w:color w:val="000000" w:themeColor="text1"/>
                      <w:sz w:val="21"/>
                      <w:szCs w:val="21"/>
                      <w:lang w:val="en-US" w:eastAsia="zh-CN"/>
                    </w:rPr>
                    <w:t>废气</w:t>
                  </w:r>
                </w:p>
              </w:tc>
              <w:tc>
                <w:tcPr>
                  <w:tcW w:w="1185" w:type="dxa"/>
                  <w:tcBorders>
                    <w:top w:val="single" w:color="auto" w:sz="4" w:space="0"/>
                    <w:left w:val="single" w:color="auto" w:sz="4" w:space="0"/>
                    <w:bottom w:val="single" w:color="auto" w:sz="4" w:space="0"/>
                    <w:right w:val="single" w:color="auto" w:sz="4" w:space="0"/>
                  </w:tcBorders>
                  <w:vAlign w:val="center"/>
                </w:tcPr>
                <w:p w14:paraId="49F14FC4">
                  <w:pPr>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rPr>
                      <w:rFonts w:hint="default"/>
                      <w:b w:val="0"/>
                      <w:bCs w:val="0"/>
                      <w:color w:val="000000" w:themeColor="text1"/>
                      <w:sz w:val="21"/>
                      <w:szCs w:val="21"/>
                      <w:lang w:val="en-US" w:eastAsia="zh-CN"/>
                    </w:rPr>
                  </w:pPr>
                  <w:r>
                    <w:rPr>
                      <w:rFonts w:hint="eastAsia"/>
                      <w:b w:val="0"/>
                      <w:bCs w:val="0"/>
                      <w:color w:val="000000" w:themeColor="text1"/>
                      <w:sz w:val="21"/>
                      <w:szCs w:val="21"/>
                      <w:lang w:val="en-US" w:eastAsia="zh-CN"/>
                    </w:rPr>
                    <w:t>无</w:t>
                  </w:r>
                </w:p>
              </w:tc>
              <w:tc>
                <w:tcPr>
                  <w:tcW w:w="1155" w:type="dxa"/>
                  <w:tcBorders>
                    <w:top w:val="single" w:color="auto" w:sz="4" w:space="0"/>
                    <w:left w:val="single" w:color="auto" w:sz="4" w:space="0"/>
                    <w:bottom w:val="single" w:color="auto" w:sz="4" w:space="0"/>
                    <w:right w:val="single" w:color="auto" w:sz="4" w:space="0"/>
                  </w:tcBorders>
                  <w:vAlign w:val="center"/>
                </w:tcPr>
                <w:p w14:paraId="082ACDE5">
                  <w:pPr>
                    <w:spacing w:line="240" w:lineRule="exact"/>
                    <w:jc w:val="center"/>
                    <w:rPr>
                      <w:rFonts w:hint="default" w:cs="Times New Roman"/>
                      <w:b w:val="0"/>
                      <w:bCs w:val="0"/>
                      <w:color w:val="000000" w:themeColor="text1"/>
                      <w:kern w:val="2"/>
                      <w:sz w:val="21"/>
                      <w:szCs w:val="21"/>
                      <w:lang w:val="en-US" w:eastAsia="zh-CN" w:bidi="ar-SA"/>
                    </w:rPr>
                  </w:pPr>
                  <w:r>
                    <w:rPr>
                      <w:rFonts w:hint="default" w:ascii="Times New Roman" w:hAnsi="Times New Roman" w:eastAsia="宋体" w:cs="Times New Roman"/>
                      <w:b w:val="0"/>
                      <w:bCs w:val="0"/>
                      <w:color w:val="000000" w:themeColor="text1"/>
                      <w:sz w:val="21"/>
                      <w:szCs w:val="21"/>
                      <w:lang w:val="en-US" w:eastAsia="zh-CN"/>
                    </w:rPr>
                    <w:t>二级活性炭吸附装置</w:t>
                  </w:r>
                  <w:r>
                    <w:rPr>
                      <w:rFonts w:hint="eastAsia" w:cs="Times New Roman"/>
                      <w:b w:val="0"/>
                      <w:bCs w:val="0"/>
                      <w:color w:val="000000" w:themeColor="text1"/>
                      <w:sz w:val="21"/>
                      <w:szCs w:val="21"/>
                      <w:lang w:val="en-US" w:eastAsia="zh-CN"/>
                    </w:rPr>
                    <w:t>，1套</w:t>
                  </w:r>
                </w:p>
              </w:tc>
              <w:tc>
                <w:tcPr>
                  <w:tcW w:w="1148" w:type="dxa"/>
                  <w:tcBorders>
                    <w:top w:val="single" w:color="auto" w:sz="4" w:space="0"/>
                    <w:left w:val="single" w:color="auto" w:sz="4" w:space="0"/>
                    <w:bottom w:val="single" w:color="auto" w:sz="4" w:space="0"/>
                    <w:right w:val="single" w:color="auto" w:sz="4" w:space="0"/>
                  </w:tcBorders>
                  <w:vAlign w:val="center"/>
                </w:tcPr>
                <w:p w14:paraId="7A743CA7">
                  <w:pPr>
                    <w:spacing w:line="280" w:lineRule="exact"/>
                    <w:jc w:val="cente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+1</w:t>
                  </w:r>
                </w:p>
              </w:tc>
              <w:tc>
                <w:tcPr>
                  <w:tcW w:w="3005" w:type="dxa"/>
                  <w:tcBorders>
                    <w:top w:val="single" w:color="auto" w:sz="4" w:space="0"/>
                    <w:left w:val="single" w:color="auto" w:sz="4" w:space="0"/>
                    <w:bottom w:val="single" w:color="auto" w:sz="4" w:space="0"/>
                    <w:right w:val="nil"/>
                  </w:tcBorders>
                  <w:vAlign w:val="center"/>
                </w:tcPr>
                <w:p w14:paraId="40C425B1">
                  <w:pPr>
                    <w:spacing w:line="280" w:lineRule="exact"/>
                    <w:jc w:val="center"/>
                    <w:rPr>
                      <w:rFonts w:hint="eastAsia" w:ascii="Times New Roman" w:hAnsi="Times New Roman" w:cs="Times New Roman"/>
                      <w:color w:val="000000" w:themeColor="text1"/>
                      <w:sz w:val="21"/>
                      <w:szCs w:val="21"/>
                      <w:lang w:eastAsia="zh-CN"/>
                    </w:rPr>
                  </w:pPr>
                  <w:r>
                    <w:rPr>
                      <w:rFonts w:hint="eastAsia" w:ascii="Times New Roman" w:hAnsi="Times New Roman" w:cs="Times New Roman"/>
                      <w:color w:val="000000" w:themeColor="text1"/>
                      <w:sz w:val="21"/>
                      <w:szCs w:val="21"/>
                      <w:lang w:eastAsia="zh-CN"/>
                    </w:rPr>
                    <w:t>废气收集效率</w:t>
                  </w:r>
                  <w:r>
                    <w:rPr>
                      <w:rFonts w:hint="eastAsia" w:ascii="Times New Roman" w:hAnsi="Times New Roman" w:cs="Times New Roman"/>
                      <w:color w:val="000000" w:themeColor="text1"/>
                      <w:sz w:val="21"/>
                      <w:szCs w:val="21"/>
                      <w:lang w:val="en-US" w:eastAsia="zh-CN"/>
                    </w:rPr>
                    <w:t>90%、</w:t>
                  </w:r>
                  <w:r>
                    <w:rPr>
                      <w:rFonts w:hint="eastAsia" w:cs="Times New Roman"/>
                      <w:color w:val="000000" w:themeColor="text1"/>
                      <w:sz w:val="21"/>
                      <w:szCs w:val="21"/>
                      <w:lang w:val="en-US" w:eastAsia="zh-CN"/>
                    </w:rPr>
                    <w:t>废气处理效率为90%，挤出</w:t>
                  </w:r>
                  <w:r>
                    <w:rPr>
                      <w:rFonts w:hint="eastAsia" w:ascii="Times New Roman" w:cs="Times New Roman" w:hAnsiTheme="minorEastAsia" w:eastAsiaTheme="minorEastAsia"/>
                      <w:bCs/>
                      <w:color w:val="000000" w:themeColor="text1"/>
                      <w:kern w:val="2"/>
                      <w:sz w:val="21"/>
                      <w:szCs w:val="21"/>
                      <w:lang w:val="en-US" w:eastAsia="zh-CN"/>
                    </w:rPr>
                    <w:t>废气</w:t>
                  </w:r>
                  <w:r>
                    <w:rPr>
                      <w:rFonts w:hint="eastAsia" w:cs="Times New Roman" w:hAnsiTheme="minorEastAsia" w:eastAsiaTheme="minorEastAsia"/>
                      <w:bCs/>
                      <w:color w:val="000000" w:themeColor="text1"/>
                      <w:kern w:val="2"/>
                      <w:sz w:val="21"/>
                      <w:szCs w:val="21"/>
                      <w:lang w:val="en-US" w:eastAsia="zh-CN"/>
                    </w:rPr>
                    <w:t>经一套</w:t>
                  </w:r>
                  <w:r>
                    <w:rPr>
                      <w:rFonts w:hint="default" w:ascii="Times New Roman" w:hAnsi="Times New Roman" w:eastAsia="宋体" w:cs="Times New Roman"/>
                      <w:b w:val="0"/>
                      <w:bCs w:val="0"/>
                      <w:color w:val="000000" w:themeColor="text1"/>
                      <w:sz w:val="21"/>
                      <w:szCs w:val="21"/>
                      <w:lang w:val="en-US" w:eastAsia="zh-CN"/>
                    </w:rPr>
                    <w:t>二级活性炭吸附装置</w:t>
                  </w:r>
                  <w:r>
                    <w:rPr>
                      <w:rFonts w:hint="eastAsia" w:cs="Times New Roman"/>
                      <w:b w:val="0"/>
                      <w:bCs w:val="0"/>
                      <w:color w:val="000000" w:themeColor="text1"/>
                      <w:sz w:val="21"/>
                      <w:szCs w:val="21"/>
                      <w:lang w:val="en-US" w:eastAsia="zh-CN"/>
                    </w:rPr>
                    <w:t>处理后，</w:t>
                  </w:r>
                  <w:r>
                    <w:rPr>
                      <w:rFonts w:hint="eastAsia" w:ascii="Times New Roman" w:cs="Times New Roman" w:hAnsiTheme="minorEastAsia" w:eastAsiaTheme="minorEastAsia"/>
                      <w:bCs/>
                      <w:color w:val="000000" w:themeColor="text1"/>
                      <w:kern w:val="2"/>
                      <w:sz w:val="21"/>
                      <w:szCs w:val="21"/>
                      <w:lang w:val="en-US" w:eastAsia="zh-CN"/>
                    </w:rPr>
                    <w:t>通过</w:t>
                  </w:r>
                  <w:r>
                    <w:rPr>
                      <w:rFonts w:hint="default" w:ascii="Times New Roman" w:hAnsi="Times New Roman" w:eastAsia="宋体" w:cs="Times New Roman"/>
                      <w:color w:val="000000" w:themeColor="text1"/>
                      <w:sz w:val="21"/>
                      <w:szCs w:val="21"/>
                      <w:lang w:val="en-US" w:eastAsia="zh-CN"/>
                    </w:rPr>
                    <w:t>一根</w:t>
                  </w:r>
                  <w:r>
                    <w:rPr>
                      <w:rFonts w:hint="eastAsia" w:cs="Times New Roman"/>
                      <w:color w:val="000000" w:themeColor="text1"/>
                      <w:sz w:val="21"/>
                      <w:szCs w:val="21"/>
                      <w:lang w:val="en-US" w:eastAsia="zh-CN"/>
                    </w:rPr>
                    <w:t>2</w:t>
                  </w:r>
                  <w:r>
                    <w:rPr>
                      <w:rFonts w:hint="default" w:ascii="Times New Roman" w:hAnsi="Times New Roman" w:eastAsia="宋体" w:cs="Times New Roman"/>
                      <w:color w:val="000000" w:themeColor="text1"/>
                      <w:sz w:val="21"/>
                      <w:szCs w:val="21"/>
                      <w:lang w:val="en-US" w:eastAsia="zh-CN"/>
                    </w:rPr>
                    <w:t>5</w:t>
                  </w:r>
                  <w:r>
                    <w:rPr>
                      <w:rFonts w:hint="eastAsia" w:cs="Times New Roman"/>
                      <w:color w:val="000000" w:themeColor="text1"/>
                      <w:sz w:val="21"/>
                      <w:szCs w:val="21"/>
                      <w:lang w:val="en-US" w:eastAsia="zh-CN"/>
                    </w:rPr>
                    <w:t>m高</w:t>
                  </w:r>
                  <w:r>
                    <w:rPr>
                      <w:rFonts w:hint="eastAsia" w:ascii="Times New Roman" w:cs="Times New Roman" w:hAnsiTheme="minorEastAsia" w:eastAsiaTheme="minorEastAsia"/>
                      <w:bCs/>
                      <w:color w:val="000000" w:themeColor="text1"/>
                      <w:kern w:val="2"/>
                      <w:sz w:val="21"/>
                      <w:szCs w:val="21"/>
                      <w:lang w:val="en-US" w:eastAsia="zh-CN"/>
                    </w:rPr>
                    <w:t>排气筒（DA001）排放</w:t>
                  </w:r>
                  <w:r>
                    <w:rPr>
                      <w:rFonts w:hint="eastAsia" w:ascii="Times New Roman" w:hAnsi="Times New Roman" w:cs="Times New Roman"/>
                      <w:color w:val="000000" w:themeColor="text1"/>
                      <w:sz w:val="21"/>
                      <w:szCs w:val="21"/>
                    </w:rPr>
                    <w:t>，</w:t>
                  </w:r>
                  <w:r>
                    <w:rPr>
                      <w:rFonts w:hint="eastAsia" w:cs="Times New Roman"/>
                      <w:color w:val="000000" w:themeColor="text1"/>
                      <w:sz w:val="21"/>
                      <w:szCs w:val="21"/>
                      <w:lang w:val="en-US" w:eastAsia="zh-CN"/>
                    </w:rPr>
                    <w:t>风量6000m</w:t>
                  </w:r>
                  <w:r>
                    <w:rPr>
                      <w:rFonts w:hint="eastAsia" w:cs="Times New Roman"/>
                      <w:color w:val="000000" w:themeColor="text1"/>
                      <w:sz w:val="21"/>
                      <w:szCs w:val="21"/>
                      <w:vertAlign w:val="superscript"/>
                      <w:lang w:val="en-US" w:eastAsia="zh-CN"/>
                    </w:rPr>
                    <w:t>3</w:t>
                  </w:r>
                  <w:r>
                    <w:rPr>
                      <w:rFonts w:hint="eastAsia" w:cs="Times New Roman"/>
                      <w:color w:val="000000" w:themeColor="text1"/>
                      <w:sz w:val="21"/>
                      <w:szCs w:val="21"/>
                      <w:lang w:val="en-US" w:eastAsia="zh-CN"/>
                    </w:rPr>
                    <w:t>/h，</w:t>
                  </w:r>
                  <w:r>
                    <w:rPr>
                      <w:rFonts w:hint="eastAsia" w:hAnsi="宋体" w:eastAsia="宋体"/>
                      <w:color w:val="000000" w:themeColor="text1"/>
                      <w:kern w:val="2"/>
                      <w:sz w:val="21"/>
                      <w:szCs w:val="21"/>
                    </w:rPr>
                    <w:t>新建</w:t>
                  </w:r>
                </w:p>
              </w:tc>
            </w:tr>
            <w:tr w14:paraId="66A907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486" w:type="dxa"/>
                  <w:vMerge w:val="continue"/>
                  <w:tcBorders>
                    <w:top w:val="single" w:color="auto" w:sz="4" w:space="0"/>
                    <w:left w:val="nil"/>
                    <w:bottom w:val="single" w:color="auto" w:sz="4" w:space="0"/>
                    <w:right w:val="single" w:color="auto" w:sz="4" w:space="0"/>
                  </w:tcBorders>
                  <w:vAlign w:val="center"/>
                </w:tcPr>
                <w:p w14:paraId="41BD018C">
                  <w:pPr>
                    <w:widowControl/>
                    <w:jc w:val="left"/>
                    <w:rPr>
                      <w:sz w:val="21"/>
                      <w:szCs w:val="21"/>
                    </w:rPr>
                  </w:pPr>
                </w:p>
              </w:tc>
              <w:tc>
                <w:tcPr>
                  <w:tcW w:w="1643" w:type="dxa"/>
                  <w:gridSpan w:val="2"/>
                  <w:tcBorders>
                    <w:top w:val="single" w:color="auto" w:sz="4" w:space="0"/>
                    <w:left w:val="single" w:color="auto" w:sz="4" w:space="0"/>
                    <w:bottom w:val="single" w:color="auto" w:sz="4" w:space="0"/>
                    <w:right w:val="single" w:color="auto" w:sz="4" w:space="0"/>
                  </w:tcBorders>
                  <w:vAlign w:val="center"/>
                </w:tcPr>
                <w:p w14:paraId="5EF92009">
                  <w:pPr>
                    <w:spacing w:line="240" w:lineRule="exact"/>
                    <w:jc w:val="center"/>
                    <w:rPr>
                      <w:rFonts w:hint="eastAsia" w:hAnsi="宋体"/>
                      <w:color w:val="000000"/>
                      <w:sz w:val="21"/>
                      <w:szCs w:val="21"/>
                    </w:rPr>
                  </w:pPr>
                  <w:r>
                    <w:rPr>
                      <w:rFonts w:hint="eastAsia" w:hAnsi="宋体"/>
                      <w:color w:val="000000"/>
                      <w:sz w:val="21"/>
                      <w:szCs w:val="21"/>
                    </w:rPr>
                    <w:t>噪声治理</w:t>
                  </w:r>
                </w:p>
                <w:p w14:paraId="299C0C52">
                  <w:pPr>
                    <w:spacing w:line="240" w:lineRule="exact"/>
                    <w:jc w:val="center"/>
                    <w:rPr>
                      <w:rFonts w:hAnsi="宋体"/>
                      <w:color w:val="000000"/>
                      <w:sz w:val="21"/>
                      <w:szCs w:val="21"/>
                    </w:rPr>
                  </w:pPr>
                  <w:r>
                    <w:rPr>
                      <w:rFonts w:hint="eastAsia" w:hAnsi="宋体"/>
                      <w:color w:val="000000"/>
                      <w:sz w:val="21"/>
                      <w:szCs w:val="21"/>
                    </w:rPr>
                    <w:t>（隔声量）</w:t>
                  </w:r>
                </w:p>
              </w:tc>
              <w:tc>
                <w:tcPr>
                  <w:tcW w:w="1185" w:type="dxa"/>
                  <w:tcBorders>
                    <w:top w:val="single" w:color="auto" w:sz="4" w:space="0"/>
                    <w:left w:val="single" w:color="auto" w:sz="4" w:space="0"/>
                    <w:bottom w:val="single" w:color="auto" w:sz="4" w:space="0"/>
                    <w:right w:val="single" w:color="auto" w:sz="4" w:space="0"/>
                  </w:tcBorders>
                  <w:vAlign w:val="center"/>
                </w:tcPr>
                <w:p w14:paraId="4A5DEF0B">
                  <w:pPr>
                    <w:widowControl/>
                    <w:jc w:val="center"/>
                    <w:rPr>
                      <w:rFonts w:asciiTheme="minorHAnsi" w:hAnsiTheme="minorHAnsi" w:eastAsiaTheme="minorEastAsia" w:cstheme="minorBidi"/>
                      <w:sz w:val="21"/>
                      <w:szCs w:val="21"/>
                    </w:rPr>
                  </w:pPr>
                  <w:r>
                    <w:rPr>
                      <w:kern w:val="0"/>
                      <w:sz w:val="21"/>
                      <w:szCs w:val="21"/>
                    </w:rPr>
                    <w:t>≥25dB(A)</w:t>
                  </w:r>
                </w:p>
              </w:tc>
              <w:tc>
                <w:tcPr>
                  <w:tcW w:w="1155" w:type="dxa"/>
                  <w:tcBorders>
                    <w:top w:val="single" w:color="auto" w:sz="4" w:space="0"/>
                    <w:left w:val="single" w:color="auto" w:sz="4" w:space="0"/>
                    <w:bottom w:val="single" w:color="auto" w:sz="4" w:space="0"/>
                    <w:right w:val="single" w:color="auto" w:sz="4" w:space="0"/>
                  </w:tcBorders>
                  <w:vAlign w:val="center"/>
                </w:tcPr>
                <w:p w14:paraId="52136612">
                  <w:pPr>
                    <w:spacing w:line="240" w:lineRule="exact"/>
                    <w:jc w:val="center"/>
                    <w:rPr>
                      <w:sz w:val="21"/>
                      <w:szCs w:val="21"/>
                    </w:rPr>
                  </w:pPr>
                  <w:r>
                    <w:rPr>
                      <w:kern w:val="0"/>
                      <w:sz w:val="21"/>
                      <w:szCs w:val="21"/>
                    </w:rPr>
                    <w:t>≥25dB(A)</w:t>
                  </w:r>
                </w:p>
              </w:tc>
              <w:tc>
                <w:tcPr>
                  <w:tcW w:w="1148" w:type="dxa"/>
                  <w:tcBorders>
                    <w:top w:val="single" w:color="auto" w:sz="4" w:space="0"/>
                    <w:left w:val="single" w:color="auto" w:sz="4" w:space="0"/>
                    <w:bottom w:val="single" w:color="auto" w:sz="4" w:space="0"/>
                    <w:right w:val="single" w:color="auto" w:sz="4" w:space="0"/>
                  </w:tcBorders>
                  <w:vAlign w:val="center"/>
                </w:tcPr>
                <w:p w14:paraId="6244BE03">
                  <w:pPr>
                    <w:spacing w:line="240" w:lineRule="exact"/>
                    <w:jc w:val="center"/>
                    <w:rPr>
                      <w:sz w:val="21"/>
                      <w:szCs w:val="21"/>
                    </w:rPr>
                  </w:pPr>
                  <w:r>
                    <w:rPr>
                      <w:sz w:val="21"/>
                      <w:szCs w:val="21"/>
                    </w:rPr>
                    <w:t>0</w:t>
                  </w:r>
                </w:p>
              </w:tc>
              <w:tc>
                <w:tcPr>
                  <w:tcW w:w="3005" w:type="dxa"/>
                  <w:tcBorders>
                    <w:top w:val="single" w:color="auto" w:sz="4" w:space="0"/>
                    <w:left w:val="single" w:color="auto" w:sz="4" w:space="0"/>
                    <w:bottom w:val="single" w:color="auto" w:sz="4" w:space="0"/>
                    <w:right w:val="nil"/>
                  </w:tcBorders>
                  <w:vAlign w:val="center"/>
                </w:tcPr>
                <w:p w14:paraId="4B4752AD">
                  <w:pPr>
                    <w:spacing w:line="240" w:lineRule="exact"/>
                    <w:jc w:val="center"/>
                    <w:rPr>
                      <w:sz w:val="21"/>
                      <w:szCs w:val="21"/>
                    </w:rPr>
                  </w:pPr>
                  <w:r>
                    <w:rPr>
                      <w:rFonts w:hint="eastAsia" w:hAnsi="宋体"/>
                      <w:sz w:val="21"/>
                      <w:szCs w:val="21"/>
                    </w:rPr>
                    <w:t>厂界达标排放</w:t>
                  </w:r>
                </w:p>
              </w:tc>
            </w:tr>
            <w:tr w14:paraId="2A1EE8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486" w:type="dxa"/>
                  <w:vMerge w:val="continue"/>
                  <w:tcBorders>
                    <w:top w:val="single" w:color="auto" w:sz="4" w:space="0"/>
                    <w:left w:val="nil"/>
                    <w:bottom w:val="single" w:color="auto" w:sz="4" w:space="0"/>
                    <w:right w:val="single" w:color="auto" w:sz="4" w:space="0"/>
                  </w:tcBorders>
                  <w:vAlign w:val="center"/>
                </w:tcPr>
                <w:p w14:paraId="36934EB0">
                  <w:pPr>
                    <w:widowControl/>
                    <w:jc w:val="left"/>
                    <w:rPr>
                      <w:sz w:val="21"/>
                      <w:szCs w:val="21"/>
                    </w:rPr>
                  </w:pPr>
                </w:p>
              </w:tc>
              <w:tc>
                <w:tcPr>
                  <w:tcW w:w="601" w:type="dxa"/>
                  <w:vMerge w:val="restart"/>
                  <w:tcBorders>
                    <w:top w:val="single" w:color="auto" w:sz="4" w:space="0"/>
                    <w:left w:val="single" w:color="auto" w:sz="4" w:space="0"/>
                    <w:bottom w:val="single" w:color="auto" w:sz="4" w:space="0"/>
                    <w:right w:val="single" w:color="auto" w:sz="4" w:space="0"/>
                  </w:tcBorders>
                  <w:vAlign w:val="center"/>
                </w:tcPr>
                <w:p w14:paraId="287C1597">
                  <w:pPr>
                    <w:spacing w:line="280" w:lineRule="exact"/>
                    <w:jc w:val="center"/>
                    <w:rPr>
                      <w:rFonts w:hAnsi="宋体"/>
                      <w:sz w:val="21"/>
                      <w:szCs w:val="21"/>
                    </w:rPr>
                  </w:pPr>
                  <w:r>
                    <w:rPr>
                      <w:rFonts w:hint="eastAsia" w:hAnsi="宋体"/>
                      <w:sz w:val="21"/>
                      <w:szCs w:val="21"/>
                    </w:rPr>
                    <w:t>固废</w:t>
                  </w:r>
                </w:p>
                <w:p w14:paraId="1ED1CB83">
                  <w:pPr>
                    <w:spacing w:line="280" w:lineRule="exact"/>
                    <w:jc w:val="center"/>
                    <w:rPr>
                      <w:sz w:val="21"/>
                      <w:szCs w:val="21"/>
                    </w:rPr>
                  </w:pPr>
                  <w:r>
                    <w:rPr>
                      <w:rFonts w:hint="eastAsia" w:hAnsi="宋体"/>
                      <w:sz w:val="21"/>
                      <w:szCs w:val="21"/>
                    </w:rPr>
                    <w:t>处置</w:t>
                  </w:r>
                </w:p>
              </w:tc>
              <w:tc>
                <w:tcPr>
                  <w:tcW w:w="1042" w:type="dxa"/>
                  <w:tcBorders>
                    <w:top w:val="single" w:color="auto" w:sz="4" w:space="0"/>
                    <w:left w:val="single" w:color="auto" w:sz="4" w:space="0"/>
                    <w:bottom w:val="single" w:color="auto" w:sz="4" w:space="0"/>
                    <w:right w:val="single" w:color="auto" w:sz="4" w:space="0"/>
                  </w:tcBorders>
                  <w:vAlign w:val="center"/>
                </w:tcPr>
                <w:p w14:paraId="5E51C4EB">
                  <w:pPr>
                    <w:spacing w:line="240" w:lineRule="exact"/>
                    <w:jc w:val="center"/>
                    <w:rPr>
                      <w:sz w:val="21"/>
                      <w:szCs w:val="21"/>
                    </w:rPr>
                  </w:pPr>
                  <w:r>
                    <w:rPr>
                      <w:rFonts w:hint="eastAsia" w:hAnsi="宋体"/>
                      <w:sz w:val="21"/>
                      <w:szCs w:val="21"/>
                    </w:rPr>
                    <w:t>危险废物</w:t>
                  </w:r>
                </w:p>
              </w:tc>
              <w:tc>
                <w:tcPr>
                  <w:tcW w:w="1185" w:type="dxa"/>
                  <w:tcBorders>
                    <w:top w:val="single" w:color="auto" w:sz="4" w:space="0"/>
                    <w:left w:val="single" w:color="auto" w:sz="4" w:space="0"/>
                    <w:bottom w:val="single" w:color="auto" w:sz="4" w:space="0"/>
                    <w:right w:val="single" w:color="auto" w:sz="4" w:space="0"/>
                  </w:tcBorders>
                  <w:vAlign w:val="center"/>
                </w:tcPr>
                <w:p w14:paraId="51FB5A92">
                  <w:pPr>
                    <w:widowControl/>
                    <w:jc w:val="center"/>
                    <w:rPr>
                      <w:rFonts w:asciiTheme="minorHAnsi" w:hAnsiTheme="minorHAnsi" w:eastAsiaTheme="minorEastAsia" w:cstheme="minorBidi"/>
                      <w:color w:val="000000" w:themeColor="text1"/>
                      <w:sz w:val="21"/>
                      <w:szCs w:val="21"/>
                    </w:rPr>
                  </w:pPr>
                  <w:r>
                    <w:rPr>
                      <w:rFonts w:hint="eastAsia"/>
                      <w:color w:val="000000" w:themeColor="text1"/>
                      <w:kern w:val="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vAlign w:val="center"/>
                </w:tcPr>
                <w:p w14:paraId="2E44E85C">
                  <w:pPr>
                    <w:spacing w:line="240" w:lineRule="exact"/>
                    <w:jc w:val="center"/>
                    <w:rPr>
                      <w:rFonts w:hint="eastAsia"/>
                      <w:color w:val="000000" w:themeColor="text1"/>
                      <w:kern w:val="0"/>
                      <w:sz w:val="21"/>
                      <w:szCs w:val="21"/>
                      <w:lang w:eastAsia="zh-CN"/>
                    </w:rPr>
                  </w:pPr>
                  <w:r>
                    <w:rPr>
                      <w:rFonts w:hint="eastAsia"/>
                      <w:color w:val="000000" w:themeColor="text1"/>
                      <w:kern w:val="0"/>
                      <w:sz w:val="21"/>
                      <w:szCs w:val="21"/>
                      <w:lang w:eastAsia="zh-CN"/>
                    </w:rPr>
                    <w:t>危废仓库</w:t>
                  </w:r>
                </w:p>
                <w:p w14:paraId="0C8C346D">
                  <w:pPr>
                    <w:spacing w:line="240" w:lineRule="exact"/>
                    <w:jc w:val="center"/>
                    <w:rPr>
                      <w:color w:val="000000" w:themeColor="text1"/>
                      <w:sz w:val="21"/>
                      <w:szCs w:val="21"/>
                    </w:rPr>
                  </w:pPr>
                  <w:r>
                    <w:rPr>
                      <w:rFonts w:hint="eastAsia"/>
                      <w:color w:val="000000" w:themeColor="text1"/>
                      <w:kern w:val="0"/>
                      <w:sz w:val="21"/>
                      <w:szCs w:val="21"/>
                      <w:lang w:val="en-US" w:eastAsia="zh-CN"/>
                    </w:rPr>
                    <w:t>10</w:t>
                  </w:r>
                  <w:r>
                    <w:rPr>
                      <w:rFonts w:hint="eastAsia"/>
                      <w:color w:val="000000" w:themeColor="text1"/>
                      <w:kern w:val="0"/>
                      <w:sz w:val="21"/>
                      <w:szCs w:val="21"/>
                    </w:rPr>
                    <w:t>m</w:t>
                  </w:r>
                  <w:r>
                    <w:rPr>
                      <w:rFonts w:hint="eastAsia"/>
                      <w:color w:val="000000" w:themeColor="text1"/>
                      <w:kern w:val="0"/>
                      <w:sz w:val="21"/>
                      <w:szCs w:val="21"/>
                      <w:vertAlign w:val="superscript"/>
                    </w:rPr>
                    <w:t>2</w:t>
                  </w:r>
                </w:p>
              </w:tc>
              <w:tc>
                <w:tcPr>
                  <w:tcW w:w="1148" w:type="dxa"/>
                  <w:tcBorders>
                    <w:top w:val="single" w:color="auto" w:sz="4" w:space="0"/>
                    <w:left w:val="single" w:color="auto" w:sz="4" w:space="0"/>
                    <w:bottom w:val="single" w:color="auto" w:sz="4" w:space="0"/>
                    <w:right w:val="single" w:color="auto" w:sz="4" w:space="0"/>
                  </w:tcBorders>
                  <w:vAlign w:val="center"/>
                </w:tcPr>
                <w:p w14:paraId="51E67487">
                  <w:pPr>
                    <w:spacing w:line="240" w:lineRule="exact"/>
                    <w:jc w:val="center"/>
                    <w:rPr>
                      <w:rFonts w:hint="eastAsia"/>
                      <w:color w:val="000000" w:themeColor="text1"/>
                      <w:kern w:val="0"/>
                      <w:sz w:val="21"/>
                      <w:szCs w:val="21"/>
                      <w:lang w:eastAsia="zh-CN"/>
                    </w:rPr>
                  </w:pPr>
                  <w:r>
                    <w:rPr>
                      <w:rFonts w:hint="eastAsia"/>
                      <w:color w:val="000000" w:themeColor="text1"/>
                      <w:kern w:val="0"/>
                      <w:sz w:val="21"/>
                      <w:szCs w:val="21"/>
                      <w:lang w:eastAsia="zh-CN"/>
                    </w:rPr>
                    <w:t>危废仓库</w:t>
                  </w:r>
                </w:p>
                <w:p w14:paraId="6C4814ED">
                  <w:pPr>
                    <w:spacing w:line="240" w:lineRule="exact"/>
                    <w:jc w:val="center"/>
                    <w:rPr>
                      <w:color w:val="000000" w:themeColor="text1"/>
                      <w:sz w:val="21"/>
                      <w:szCs w:val="21"/>
                    </w:rPr>
                  </w:pPr>
                  <w:r>
                    <w:rPr>
                      <w:rFonts w:hint="eastAsia"/>
                      <w:color w:val="000000" w:themeColor="text1"/>
                      <w:kern w:val="0"/>
                      <w:sz w:val="21"/>
                      <w:szCs w:val="21"/>
                      <w:lang w:val="en-US" w:eastAsia="zh-CN"/>
                    </w:rPr>
                    <w:t>+10</w:t>
                  </w:r>
                  <w:r>
                    <w:rPr>
                      <w:rFonts w:hint="eastAsia"/>
                      <w:color w:val="000000" w:themeColor="text1"/>
                      <w:kern w:val="0"/>
                      <w:sz w:val="21"/>
                      <w:szCs w:val="21"/>
                    </w:rPr>
                    <w:t>m</w:t>
                  </w:r>
                  <w:r>
                    <w:rPr>
                      <w:rFonts w:hint="eastAsia"/>
                      <w:color w:val="000000" w:themeColor="text1"/>
                      <w:kern w:val="0"/>
                      <w:sz w:val="21"/>
                      <w:szCs w:val="21"/>
                      <w:vertAlign w:val="superscript"/>
                    </w:rPr>
                    <w:t>2</w:t>
                  </w:r>
                </w:p>
              </w:tc>
              <w:tc>
                <w:tcPr>
                  <w:tcW w:w="3005" w:type="dxa"/>
                  <w:tcBorders>
                    <w:top w:val="single" w:color="auto" w:sz="4" w:space="0"/>
                    <w:left w:val="single" w:color="auto" w:sz="4" w:space="0"/>
                    <w:bottom w:val="single" w:color="auto" w:sz="4" w:space="0"/>
                    <w:right w:val="nil"/>
                  </w:tcBorders>
                  <w:vAlign w:val="center"/>
                </w:tcPr>
                <w:p w14:paraId="476A516F">
                  <w:pPr>
                    <w:spacing w:line="240" w:lineRule="exact"/>
                    <w:jc w:val="center"/>
                    <w:rPr>
                      <w:rFonts w:hint="eastAsia" w:eastAsia="宋体"/>
                      <w:color w:val="000000" w:themeColor="text1"/>
                      <w:sz w:val="21"/>
                      <w:szCs w:val="21"/>
                      <w:lang w:eastAsia="zh-CN"/>
                    </w:rPr>
                  </w:pPr>
                  <w:r>
                    <w:rPr>
                      <w:rFonts w:hint="eastAsia" w:hAnsi="宋体"/>
                      <w:color w:val="000000" w:themeColor="text1"/>
                      <w:sz w:val="21"/>
                      <w:szCs w:val="21"/>
                    </w:rPr>
                    <w:t>送有资质处理单位处置，</w:t>
                  </w:r>
                  <w:r>
                    <w:rPr>
                      <w:rFonts w:hint="eastAsia" w:hAnsi="宋体"/>
                      <w:color w:val="000000" w:themeColor="text1"/>
                      <w:sz w:val="21"/>
                      <w:szCs w:val="21"/>
                      <w:lang w:eastAsia="zh-CN"/>
                    </w:rPr>
                    <w:t>新建</w:t>
                  </w:r>
                </w:p>
              </w:tc>
            </w:tr>
            <w:tr w14:paraId="6A70DC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486" w:type="dxa"/>
                  <w:vMerge w:val="continue"/>
                  <w:tcBorders>
                    <w:top w:val="single" w:color="auto" w:sz="4" w:space="0"/>
                    <w:left w:val="nil"/>
                    <w:bottom w:val="single" w:color="auto" w:sz="12" w:space="0"/>
                    <w:right w:val="single" w:color="auto" w:sz="4" w:space="0"/>
                  </w:tcBorders>
                  <w:vAlign w:val="center"/>
                </w:tcPr>
                <w:p w14:paraId="179EC864">
                  <w:pPr>
                    <w:widowControl/>
                    <w:jc w:val="left"/>
                    <w:rPr>
                      <w:sz w:val="21"/>
                      <w:szCs w:val="21"/>
                    </w:rPr>
                  </w:pPr>
                </w:p>
              </w:tc>
              <w:tc>
                <w:tcPr>
                  <w:tcW w:w="601" w:type="dxa"/>
                  <w:vMerge w:val="continue"/>
                  <w:tcBorders>
                    <w:top w:val="single" w:color="auto" w:sz="4" w:space="0"/>
                    <w:left w:val="single" w:color="auto" w:sz="4" w:space="0"/>
                    <w:bottom w:val="single" w:color="auto" w:sz="12" w:space="0"/>
                    <w:right w:val="single" w:color="auto" w:sz="4" w:space="0"/>
                  </w:tcBorders>
                  <w:vAlign w:val="center"/>
                </w:tcPr>
                <w:p w14:paraId="055A789E">
                  <w:pPr>
                    <w:widowControl/>
                    <w:jc w:val="left"/>
                    <w:rPr>
                      <w:sz w:val="21"/>
                      <w:szCs w:val="21"/>
                    </w:rPr>
                  </w:pPr>
                </w:p>
              </w:tc>
              <w:tc>
                <w:tcPr>
                  <w:tcW w:w="1042" w:type="dxa"/>
                  <w:tcBorders>
                    <w:top w:val="single" w:color="auto" w:sz="4" w:space="0"/>
                    <w:left w:val="single" w:color="auto" w:sz="4" w:space="0"/>
                    <w:bottom w:val="single" w:color="auto" w:sz="12" w:space="0"/>
                    <w:right w:val="single" w:color="auto" w:sz="4" w:space="0"/>
                  </w:tcBorders>
                  <w:vAlign w:val="center"/>
                </w:tcPr>
                <w:p w14:paraId="03892AEB">
                  <w:pPr>
                    <w:spacing w:line="240" w:lineRule="exact"/>
                    <w:jc w:val="center"/>
                    <w:rPr>
                      <w:sz w:val="21"/>
                      <w:szCs w:val="21"/>
                    </w:rPr>
                  </w:pPr>
                  <w:r>
                    <w:rPr>
                      <w:rFonts w:hint="eastAsia" w:hAnsi="宋体"/>
                      <w:sz w:val="21"/>
                      <w:szCs w:val="21"/>
                    </w:rPr>
                    <w:t>一般固废</w:t>
                  </w:r>
                </w:p>
              </w:tc>
              <w:tc>
                <w:tcPr>
                  <w:tcW w:w="1185" w:type="dxa"/>
                  <w:tcBorders>
                    <w:top w:val="single" w:color="auto" w:sz="4" w:space="0"/>
                    <w:left w:val="single" w:color="auto" w:sz="4" w:space="0"/>
                    <w:bottom w:val="single" w:color="auto" w:sz="12" w:space="0"/>
                    <w:right w:val="single" w:color="auto" w:sz="4" w:space="0"/>
                  </w:tcBorders>
                  <w:vAlign w:val="center"/>
                </w:tcPr>
                <w:p w14:paraId="065838C1">
                  <w:pPr>
                    <w:widowControl/>
                    <w:jc w:val="center"/>
                    <w:rPr>
                      <w:rFonts w:asciiTheme="minorHAnsi" w:hAnsiTheme="minorHAnsi" w:eastAsiaTheme="minorEastAsia" w:cstheme="minorBidi"/>
                      <w:color w:val="000000" w:themeColor="text1"/>
                      <w:sz w:val="21"/>
                      <w:szCs w:val="21"/>
                    </w:rPr>
                  </w:pPr>
                  <w:r>
                    <w:rPr>
                      <w:rFonts w:hint="eastAsia" w:ascii="Times New Roman" w:hAnsi="Times New Roman" w:cs="Times New Roman"/>
                      <w:color w:val="000000" w:themeColor="text1"/>
                      <w:kern w:val="0"/>
                      <w:sz w:val="21"/>
                      <w:szCs w:val="21"/>
                      <w:lang w:eastAsia="zh-CN"/>
                    </w:rPr>
                    <w:t>一般工业固体废物贮存场</w:t>
                  </w:r>
                  <w:r>
                    <w:rPr>
                      <w:rFonts w:hint="eastAsia"/>
                      <w:color w:val="000000" w:themeColor="text1"/>
                      <w:sz w:val="21"/>
                      <w:szCs w:val="21"/>
                      <w:lang w:val="en-US" w:eastAsia="zh-CN"/>
                    </w:rPr>
                    <w:t>5</w:t>
                  </w:r>
                  <w:r>
                    <w:rPr>
                      <w:color w:val="000000" w:themeColor="text1"/>
                      <w:sz w:val="21"/>
                      <w:szCs w:val="21"/>
                    </w:rPr>
                    <w:t>m</w:t>
                  </w:r>
                  <w:r>
                    <w:rPr>
                      <w:color w:val="000000" w:themeColor="text1"/>
                      <w:sz w:val="21"/>
                      <w:szCs w:val="21"/>
                      <w:vertAlign w:val="superscript"/>
                    </w:rPr>
                    <w:t>2</w:t>
                  </w:r>
                </w:p>
              </w:tc>
              <w:tc>
                <w:tcPr>
                  <w:tcW w:w="1155" w:type="dxa"/>
                  <w:tcBorders>
                    <w:top w:val="single" w:color="auto" w:sz="4" w:space="0"/>
                    <w:left w:val="single" w:color="auto" w:sz="4" w:space="0"/>
                    <w:bottom w:val="single" w:color="auto" w:sz="12" w:space="0"/>
                    <w:right w:val="single" w:color="auto" w:sz="4" w:space="0"/>
                  </w:tcBorders>
                  <w:vAlign w:val="center"/>
                </w:tcPr>
                <w:p w14:paraId="1F4C9B67">
                  <w:pPr>
                    <w:spacing w:line="240" w:lineRule="exact"/>
                    <w:jc w:val="center"/>
                    <w:rPr>
                      <w:color w:val="000000" w:themeColor="text1"/>
                      <w:sz w:val="21"/>
                      <w:szCs w:val="21"/>
                    </w:rPr>
                  </w:pPr>
                  <w:r>
                    <w:rPr>
                      <w:rFonts w:hint="eastAsia" w:ascii="Times New Roman" w:hAnsi="Times New Roman" w:cs="Times New Roman"/>
                      <w:color w:val="000000" w:themeColor="text1"/>
                      <w:kern w:val="0"/>
                      <w:sz w:val="21"/>
                      <w:szCs w:val="21"/>
                      <w:lang w:eastAsia="zh-CN"/>
                    </w:rPr>
                    <w:t>一般工业固体废物贮存场</w:t>
                  </w:r>
                  <w:r>
                    <w:rPr>
                      <w:rFonts w:hint="eastAsia"/>
                      <w:color w:val="000000" w:themeColor="text1"/>
                      <w:sz w:val="21"/>
                      <w:szCs w:val="21"/>
                      <w:lang w:val="en-US" w:eastAsia="zh-CN"/>
                    </w:rPr>
                    <w:t>20</w:t>
                  </w:r>
                  <w:r>
                    <w:rPr>
                      <w:color w:val="000000" w:themeColor="text1"/>
                      <w:sz w:val="21"/>
                      <w:szCs w:val="21"/>
                    </w:rPr>
                    <w:t>m</w:t>
                  </w:r>
                  <w:r>
                    <w:rPr>
                      <w:color w:val="000000" w:themeColor="text1"/>
                      <w:sz w:val="21"/>
                      <w:szCs w:val="21"/>
                      <w:vertAlign w:val="superscript"/>
                    </w:rPr>
                    <w:t>2</w:t>
                  </w:r>
                </w:p>
              </w:tc>
              <w:tc>
                <w:tcPr>
                  <w:tcW w:w="1148" w:type="dxa"/>
                  <w:tcBorders>
                    <w:top w:val="single" w:color="auto" w:sz="4" w:space="0"/>
                    <w:left w:val="single" w:color="auto" w:sz="4" w:space="0"/>
                    <w:bottom w:val="single" w:color="auto" w:sz="12" w:space="0"/>
                    <w:right w:val="single" w:color="auto" w:sz="4" w:space="0"/>
                  </w:tcBorders>
                  <w:vAlign w:val="center"/>
                </w:tcPr>
                <w:p w14:paraId="368D5F07">
                  <w:pPr>
                    <w:spacing w:line="240" w:lineRule="exact"/>
                    <w:jc w:val="center"/>
                    <w:rPr>
                      <w:rFonts w:hint="default" w:eastAsia="宋体"/>
                      <w:color w:val="000000" w:themeColor="text1"/>
                      <w:sz w:val="21"/>
                      <w:szCs w:val="21"/>
                      <w:lang w:val="en-US" w:eastAsia="zh-CN"/>
                    </w:rPr>
                  </w:pPr>
                  <w:r>
                    <w:rPr>
                      <w:rFonts w:hint="eastAsia" w:ascii="Times New Roman" w:hAnsi="Times New Roman" w:cs="Times New Roman"/>
                      <w:color w:val="000000" w:themeColor="text1"/>
                      <w:kern w:val="0"/>
                      <w:sz w:val="21"/>
                      <w:szCs w:val="21"/>
                      <w:lang w:eastAsia="zh-CN"/>
                    </w:rPr>
                    <w:t>一般工业固体废物贮存场</w:t>
                  </w:r>
                  <w:r>
                    <w:rPr>
                      <w:rFonts w:hint="eastAsia"/>
                      <w:color w:val="000000" w:themeColor="text1"/>
                      <w:sz w:val="21"/>
                      <w:szCs w:val="21"/>
                      <w:lang w:val="en-US" w:eastAsia="zh-CN"/>
                    </w:rPr>
                    <w:t>+15</w:t>
                  </w:r>
                  <w:r>
                    <w:rPr>
                      <w:color w:val="000000" w:themeColor="text1"/>
                      <w:sz w:val="21"/>
                      <w:szCs w:val="21"/>
                    </w:rPr>
                    <w:t>m</w:t>
                  </w:r>
                  <w:r>
                    <w:rPr>
                      <w:color w:val="000000" w:themeColor="text1"/>
                      <w:sz w:val="21"/>
                      <w:szCs w:val="21"/>
                      <w:vertAlign w:val="superscript"/>
                    </w:rPr>
                    <w:t>2</w:t>
                  </w:r>
                </w:p>
              </w:tc>
              <w:tc>
                <w:tcPr>
                  <w:tcW w:w="3005" w:type="dxa"/>
                  <w:tcBorders>
                    <w:top w:val="single" w:color="auto" w:sz="4" w:space="0"/>
                    <w:left w:val="single" w:color="auto" w:sz="4" w:space="0"/>
                    <w:bottom w:val="single" w:color="auto" w:sz="12" w:space="0"/>
                    <w:right w:val="nil"/>
                  </w:tcBorders>
                  <w:vAlign w:val="center"/>
                </w:tcPr>
                <w:p w14:paraId="4E8F5D31">
                  <w:pPr>
                    <w:spacing w:line="240" w:lineRule="exact"/>
                    <w:jc w:val="center"/>
                    <w:rPr>
                      <w:rFonts w:hint="eastAsia" w:eastAsia="宋体"/>
                      <w:color w:val="auto"/>
                      <w:sz w:val="21"/>
                      <w:szCs w:val="21"/>
                      <w:lang w:eastAsia="zh-CN"/>
                    </w:rPr>
                  </w:pPr>
                  <w:r>
                    <w:rPr>
                      <w:rFonts w:hint="eastAsia" w:hAnsi="宋体"/>
                      <w:color w:val="auto"/>
                      <w:sz w:val="21"/>
                      <w:szCs w:val="21"/>
                    </w:rPr>
                    <w:t>综合利用或处置，新</w:t>
                  </w:r>
                  <w:r>
                    <w:rPr>
                      <w:rFonts w:hint="eastAsia" w:hAnsi="宋体"/>
                      <w:color w:val="auto"/>
                      <w:sz w:val="21"/>
                      <w:szCs w:val="21"/>
                      <w:lang w:eastAsia="zh-CN"/>
                    </w:rPr>
                    <w:t>建</w:t>
                  </w:r>
                </w:p>
              </w:tc>
            </w:tr>
          </w:tbl>
          <w:p w14:paraId="36BFDE37">
            <w:pPr>
              <w:pStyle w:val="7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3</w:t>
            </w:r>
            <w:r>
              <w:rPr>
                <w:rFonts w:hint="eastAsia" w:ascii="Times New Roman" w:hAnsi="Times New Roman" w:cs="Times New Roman"/>
                <w:b/>
                <w:bCs/>
                <w:spacing w:val="-1"/>
                <w:sz w:val="24"/>
                <w:szCs w:val="24"/>
                <w:lang w:eastAsia="zh-CN"/>
              </w:rPr>
              <w:t>、</w:t>
            </w:r>
            <w:r>
              <w:rPr>
                <w:rFonts w:hint="eastAsia" w:ascii="宋体" w:hAnsi="宋体" w:eastAsia="宋体" w:cs="宋体"/>
                <w:b/>
                <w:bCs/>
                <w:spacing w:val="-1"/>
                <w:sz w:val="24"/>
                <w:szCs w:val="24"/>
                <w:lang w:eastAsia="zh-CN"/>
              </w:rPr>
              <w:t>设备清单</w:t>
            </w:r>
          </w:p>
          <w:p w14:paraId="20F891B9">
            <w:pPr>
              <w:pStyle w:val="54"/>
              <w:keepNext w:val="0"/>
              <w:keepLines w:val="0"/>
              <w:pageBreakBefore w:val="0"/>
              <w:widowControl w:val="0"/>
              <w:tabs>
                <w:tab w:val="left" w:pos="3345"/>
              </w:tabs>
              <w:kinsoku/>
              <w:wordWrap/>
              <w:overflowPunct/>
              <w:topLinePunct w:val="0"/>
              <w:autoSpaceDE/>
              <w:autoSpaceDN/>
              <w:bidi w:val="0"/>
              <w:adjustRightInd/>
              <w:snapToGrid/>
              <w:spacing w:line="400" w:lineRule="exact"/>
              <w:jc w:val="center"/>
              <w:textAlignment w:val="auto"/>
              <w:rPr>
                <w:rFonts w:ascii="Times New Roman" w:eastAsia="宋体"/>
                <w:b/>
                <w:sz w:val="24"/>
                <w:szCs w:val="24"/>
              </w:rPr>
            </w:pPr>
            <w:r>
              <w:rPr>
                <w:rFonts w:hint="eastAsia" w:ascii="Times New Roman" w:eastAsia="宋体"/>
                <w:b/>
                <w:sz w:val="24"/>
                <w:szCs w:val="24"/>
              </w:rPr>
              <w:t>表2-4</w:t>
            </w:r>
            <w:r>
              <w:rPr>
                <w:rFonts w:hint="eastAsia" w:ascii="Times New Roman" w:eastAsia="宋体"/>
                <w:b/>
                <w:sz w:val="24"/>
                <w:szCs w:val="24"/>
                <w:lang w:val="en-US" w:eastAsia="zh-CN"/>
              </w:rPr>
              <w:t xml:space="preserve">  </w:t>
            </w:r>
            <w:r>
              <w:rPr>
                <w:rFonts w:hint="eastAsia" w:ascii="Times New Roman" w:eastAsia="宋体"/>
                <w:b/>
                <w:sz w:val="24"/>
                <w:szCs w:val="24"/>
              </w:rPr>
              <w:t>主要设备一览表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49"/>
              <w:gridCol w:w="1819"/>
              <w:gridCol w:w="1237"/>
              <w:gridCol w:w="1125"/>
              <w:gridCol w:w="898"/>
              <w:gridCol w:w="694"/>
            </w:tblGrid>
            <w:tr w14:paraId="28A2C3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47" w:type="pct"/>
                  <w:vMerge w:val="restart"/>
                  <w:tcBorders>
                    <w:tl2br w:val="nil"/>
                    <w:tr2bl w:val="nil"/>
                  </w:tcBorders>
                  <w:vAlign w:val="center"/>
                </w:tcPr>
                <w:p w14:paraId="1820BB1C">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序号</w:t>
                  </w:r>
                </w:p>
              </w:tc>
              <w:tc>
                <w:tcPr>
                  <w:tcW w:w="1304" w:type="pct"/>
                  <w:vMerge w:val="restart"/>
                  <w:tcBorders>
                    <w:tl2br w:val="nil"/>
                    <w:tr2bl w:val="nil"/>
                  </w:tcBorders>
                  <w:vAlign w:val="center"/>
                </w:tcPr>
                <w:p w14:paraId="2212255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设备名称</w:t>
                  </w:r>
                </w:p>
              </w:tc>
              <w:tc>
                <w:tcPr>
                  <w:tcW w:w="1054" w:type="pct"/>
                  <w:vMerge w:val="restart"/>
                  <w:tcBorders>
                    <w:tl2br w:val="nil"/>
                    <w:tr2bl w:val="nil"/>
                  </w:tcBorders>
                  <w:vAlign w:val="center"/>
                </w:tcPr>
                <w:p w14:paraId="6C987BD0">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规格型号</w:t>
                  </w:r>
                </w:p>
              </w:tc>
              <w:tc>
                <w:tcPr>
                  <w:tcW w:w="1890" w:type="pct"/>
                  <w:gridSpan w:val="3"/>
                  <w:tcBorders>
                    <w:tl2br w:val="nil"/>
                    <w:tr2bl w:val="nil"/>
                  </w:tcBorders>
                  <w:vAlign w:val="center"/>
                </w:tcPr>
                <w:p w14:paraId="3760C90A">
                  <w:pPr>
                    <w:spacing w:line="2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数量（台/套）</w:t>
                  </w:r>
                </w:p>
              </w:tc>
              <w:tc>
                <w:tcPr>
                  <w:tcW w:w="402" w:type="pct"/>
                  <w:vMerge w:val="restart"/>
                  <w:tcBorders>
                    <w:tl2br w:val="nil"/>
                    <w:tr2bl w:val="nil"/>
                  </w:tcBorders>
                  <w:vAlign w:val="center"/>
                </w:tcPr>
                <w:p w14:paraId="3E6B727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产地</w:t>
                  </w:r>
                </w:p>
              </w:tc>
            </w:tr>
            <w:tr w14:paraId="1AE07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347" w:type="pct"/>
                  <w:vMerge w:val="continue"/>
                  <w:tcBorders>
                    <w:tl2br w:val="nil"/>
                    <w:tr2bl w:val="nil"/>
                  </w:tcBorders>
                  <w:vAlign w:val="center"/>
                </w:tcPr>
                <w:p w14:paraId="02689216">
                  <w:pPr>
                    <w:widowControl/>
                    <w:jc w:val="left"/>
                    <w:rPr>
                      <w:rFonts w:hint="default" w:ascii="Times New Roman" w:hAnsi="Times New Roman" w:cs="Times New Roman" w:eastAsiaTheme="minorEastAsia"/>
                      <w:sz w:val="21"/>
                      <w:szCs w:val="21"/>
                    </w:rPr>
                  </w:pPr>
                </w:p>
              </w:tc>
              <w:tc>
                <w:tcPr>
                  <w:tcW w:w="1304" w:type="pct"/>
                  <w:vMerge w:val="continue"/>
                  <w:tcBorders>
                    <w:tl2br w:val="nil"/>
                    <w:tr2bl w:val="nil"/>
                  </w:tcBorders>
                  <w:vAlign w:val="center"/>
                </w:tcPr>
                <w:p w14:paraId="2AF1506B">
                  <w:pPr>
                    <w:widowControl/>
                    <w:jc w:val="left"/>
                    <w:rPr>
                      <w:rFonts w:hint="default" w:ascii="Times New Roman" w:hAnsi="Times New Roman" w:cs="Times New Roman" w:eastAsiaTheme="minorEastAsia"/>
                      <w:sz w:val="21"/>
                      <w:szCs w:val="21"/>
                    </w:rPr>
                  </w:pPr>
                </w:p>
              </w:tc>
              <w:tc>
                <w:tcPr>
                  <w:tcW w:w="1054" w:type="pct"/>
                  <w:vMerge w:val="continue"/>
                  <w:tcBorders>
                    <w:tl2br w:val="nil"/>
                    <w:tr2bl w:val="nil"/>
                  </w:tcBorders>
                  <w:vAlign w:val="center"/>
                </w:tcPr>
                <w:p w14:paraId="39CF910C">
                  <w:pPr>
                    <w:widowControl/>
                    <w:jc w:val="left"/>
                    <w:rPr>
                      <w:rFonts w:hint="default" w:ascii="Times New Roman" w:hAnsi="Times New Roman" w:cs="Times New Roman" w:eastAsiaTheme="minorEastAsia"/>
                      <w:color w:val="auto"/>
                      <w:sz w:val="21"/>
                      <w:szCs w:val="21"/>
                    </w:rPr>
                  </w:pPr>
                </w:p>
              </w:tc>
              <w:tc>
                <w:tcPr>
                  <w:tcW w:w="717" w:type="pct"/>
                  <w:tcBorders>
                    <w:tl2br w:val="nil"/>
                    <w:tr2bl w:val="nil"/>
                  </w:tcBorders>
                  <w:vAlign w:val="center"/>
                </w:tcPr>
                <w:p w14:paraId="30BE7311">
                  <w:pPr>
                    <w:spacing w:line="24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lang w:eastAsia="zh-CN"/>
                    </w:rPr>
                    <w:t>搬迁</w:t>
                  </w:r>
                  <w:r>
                    <w:rPr>
                      <w:rFonts w:hint="default" w:ascii="Times New Roman" w:hAnsi="Times New Roman" w:cs="Times New Roman" w:eastAsiaTheme="minorEastAsia"/>
                      <w:color w:val="000000"/>
                      <w:sz w:val="21"/>
                      <w:szCs w:val="21"/>
                    </w:rPr>
                    <w:t>前</w:t>
                  </w:r>
                </w:p>
              </w:tc>
              <w:tc>
                <w:tcPr>
                  <w:tcW w:w="652" w:type="pct"/>
                  <w:tcBorders>
                    <w:tl2br w:val="nil"/>
                    <w:tr2bl w:val="nil"/>
                  </w:tcBorders>
                  <w:vAlign w:val="center"/>
                </w:tcPr>
                <w:p w14:paraId="2F406829">
                  <w:pPr>
                    <w:spacing w:line="24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lang w:eastAsia="zh-CN"/>
                    </w:rPr>
                    <w:t>搬迁</w:t>
                  </w:r>
                  <w:r>
                    <w:rPr>
                      <w:rFonts w:hint="default" w:ascii="Times New Roman" w:hAnsi="Times New Roman" w:cs="Times New Roman" w:eastAsiaTheme="minorEastAsia"/>
                      <w:color w:val="000000"/>
                      <w:sz w:val="21"/>
                      <w:szCs w:val="21"/>
                    </w:rPr>
                    <w:t>后</w:t>
                  </w:r>
                </w:p>
              </w:tc>
              <w:tc>
                <w:tcPr>
                  <w:tcW w:w="520" w:type="pct"/>
                  <w:tcBorders>
                    <w:tl2br w:val="nil"/>
                    <w:tr2bl w:val="nil"/>
                  </w:tcBorders>
                  <w:vAlign w:val="center"/>
                </w:tcPr>
                <w:p w14:paraId="7062F605">
                  <w:pPr>
                    <w:spacing w:line="24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增减量</w:t>
                  </w:r>
                </w:p>
              </w:tc>
              <w:tc>
                <w:tcPr>
                  <w:tcW w:w="402" w:type="pct"/>
                  <w:vMerge w:val="continue"/>
                  <w:tcBorders>
                    <w:tl2br w:val="nil"/>
                    <w:tr2bl w:val="nil"/>
                  </w:tcBorders>
                  <w:vAlign w:val="center"/>
                </w:tcPr>
                <w:p w14:paraId="55EE1019">
                  <w:pPr>
                    <w:widowControl/>
                    <w:jc w:val="left"/>
                    <w:rPr>
                      <w:rFonts w:hint="default" w:ascii="Times New Roman" w:hAnsi="Times New Roman" w:cs="Times New Roman" w:eastAsiaTheme="minorEastAsia"/>
                      <w:sz w:val="21"/>
                      <w:szCs w:val="21"/>
                    </w:rPr>
                  </w:pPr>
                </w:p>
              </w:tc>
            </w:tr>
            <w:tr w14:paraId="2BF23C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shd w:val="clear" w:color="auto" w:fill="auto"/>
                  <w:vAlign w:val="center"/>
                </w:tcPr>
                <w:p w14:paraId="375A019F">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1</w:t>
                  </w:r>
                </w:p>
              </w:tc>
              <w:tc>
                <w:tcPr>
                  <w:tcW w:w="1304" w:type="pct"/>
                  <w:tcBorders>
                    <w:tl2br w:val="nil"/>
                    <w:tr2bl w:val="nil"/>
                  </w:tcBorders>
                  <w:shd w:val="clear" w:color="auto" w:fill="auto"/>
                  <w:vAlign w:val="center"/>
                </w:tcPr>
                <w:p w14:paraId="523308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挤出机</w:t>
                  </w:r>
                </w:p>
              </w:tc>
              <w:tc>
                <w:tcPr>
                  <w:tcW w:w="1054" w:type="pct"/>
                  <w:tcBorders>
                    <w:tl2br w:val="nil"/>
                    <w:tr2bl w:val="nil"/>
                  </w:tcBorders>
                  <w:vAlign w:val="center"/>
                </w:tcPr>
                <w:p w14:paraId="39D83E5A">
                  <w:pPr>
                    <w:widowControl/>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Φ</w:t>
                  </w:r>
                  <w:r>
                    <w:rPr>
                      <w:rFonts w:hint="eastAsia" w:cs="Times New Roman" w:eastAsiaTheme="minorEastAsia"/>
                      <w:color w:val="auto"/>
                      <w:sz w:val="21"/>
                      <w:szCs w:val="21"/>
                      <w:lang w:val="en-US" w:eastAsia="zh-CN"/>
                    </w:rPr>
                    <w:t>90</w:t>
                  </w:r>
                </w:p>
              </w:tc>
              <w:tc>
                <w:tcPr>
                  <w:tcW w:w="717" w:type="pct"/>
                  <w:tcBorders>
                    <w:tl2br w:val="nil"/>
                    <w:tr2bl w:val="nil"/>
                  </w:tcBorders>
                  <w:vAlign w:val="center"/>
                </w:tcPr>
                <w:p w14:paraId="179477F6">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652" w:type="pct"/>
                  <w:tcBorders>
                    <w:tl2br w:val="nil"/>
                    <w:tr2bl w:val="nil"/>
                  </w:tcBorders>
                  <w:vAlign w:val="center"/>
                </w:tcPr>
                <w:p w14:paraId="7193A312">
                  <w:pPr>
                    <w:spacing w:line="240" w:lineRule="exact"/>
                    <w:jc w:val="center"/>
                    <w:rPr>
                      <w:rFonts w:hint="default" w:ascii="Times New Roman" w:hAnsi="Times New Roman" w:cs="Times New Roman" w:eastAsiaTheme="minorEastAsia"/>
                      <w:color w:val="000000"/>
                      <w:sz w:val="21"/>
                      <w:szCs w:val="21"/>
                      <w:lang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5EDC4757">
                  <w:pPr>
                    <w:spacing w:line="240" w:lineRule="exact"/>
                    <w:jc w:val="center"/>
                    <w:rPr>
                      <w:rFonts w:hint="eastAsia"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0</w:t>
                  </w:r>
                </w:p>
              </w:tc>
              <w:tc>
                <w:tcPr>
                  <w:tcW w:w="402" w:type="pct"/>
                  <w:tcBorders>
                    <w:tl2br w:val="nil"/>
                    <w:tr2bl w:val="nil"/>
                  </w:tcBorders>
                  <w:shd w:val="clear" w:color="auto" w:fill="auto"/>
                  <w:vAlign w:val="center"/>
                </w:tcPr>
                <w:p w14:paraId="088556BD">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50BE2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shd w:val="clear" w:color="auto" w:fill="auto"/>
                  <w:vAlign w:val="center"/>
                </w:tcPr>
                <w:p w14:paraId="02E27FEB">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2</w:t>
                  </w:r>
                </w:p>
              </w:tc>
              <w:tc>
                <w:tcPr>
                  <w:tcW w:w="1304" w:type="pct"/>
                  <w:tcBorders>
                    <w:tl2br w:val="nil"/>
                    <w:tr2bl w:val="nil"/>
                  </w:tcBorders>
                  <w:shd w:val="clear" w:color="auto" w:fill="auto"/>
                  <w:vAlign w:val="center"/>
                </w:tcPr>
                <w:p w14:paraId="53E58695">
                  <w:pPr>
                    <w:keepNext w:val="0"/>
                    <w:keepLines w:val="0"/>
                    <w:widowControl/>
                    <w:suppressLineNumbers w:val="0"/>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挤出机</w:t>
                  </w:r>
                </w:p>
              </w:tc>
              <w:tc>
                <w:tcPr>
                  <w:tcW w:w="1054" w:type="pct"/>
                  <w:tcBorders>
                    <w:tl2br w:val="nil"/>
                    <w:tr2bl w:val="nil"/>
                  </w:tcBorders>
                  <w:shd w:val="clear" w:color="auto" w:fill="auto"/>
                  <w:vAlign w:val="center"/>
                </w:tcPr>
                <w:p w14:paraId="62FF58ED">
                  <w:pPr>
                    <w:widowControl/>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Φ</w:t>
                  </w:r>
                  <w:r>
                    <w:rPr>
                      <w:rFonts w:hint="eastAsia" w:cs="Times New Roman"/>
                      <w:i w:val="0"/>
                      <w:iCs w:val="0"/>
                      <w:color w:val="000000"/>
                      <w:kern w:val="0"/>
                      <w:sz w:val="21"/>
                      <w:szCs w:val="21"/>
                      <w:u w:val="none"/>
                      <w:lang w:val="en-US" w:eastAsia="zh-CN" w:bidi="ar"/>
                    </w:rPr>
                    <w:t>60</w:t>
                  </w:r>
                </w:p>
              </w:tc>
              <w:tc>
                <w:tcPr>
                  <w:tcW w:w="717" w:type="pct"/>
                  <w:tcBorders>
                    <w:tl2br w:val="nil"/>
                    <w:tr2bl w:val="nil"/>
                  </w:tcBorders>
                  <w:vAlign w:val="center"/>
                </w:tcPr>
                <w:p w14:paraId="210F2DE5">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2</w:t>
                  </w:r>
                </w:p>
              </w:tc>
              <w:tc>
                <w:tcPr>
                  <w:tcW w:w="652" w:type="pct"/>
                  <w:tcBorders>
                    <w:tl2br w:val="nil"/>
                    <w:tr2bl w:val="nil"/>
                  </w:tcBorders>
                  <w:vAlign w:val="center"/>
                </w:tcPr>
                <w:p w14:paraId="2F754C38">
                  <w:pPr>
                    <w:spacing w:line="240" w:lineRule="exact"/>
                    <w:jc w:val="center"/>
                    <w:rPr>
                      <w:rFonts w:hint="default" w:ascii="Times New Roman" w:hAnsi="Times New Roman" w:cs="Times New Roman" w:eastAsiaTheme="minorEastAsia"/>
                      <w:color w:val="000000"/>
                      <w:sz w:val="21"/>
                      <w:szCs w:val="21"/>
                      <w:lang w:eastAsia="zh-CN"/>
                    </w:rPr>
                  </w:pPr>
                  <w:r>
                    <w:rPr>
                      <w:rFonts w:hint="eastAsia" w:cs="Times New Roman" w:eastAsiaTheme="minorEastAsia"/>
                      <w:color w:val="000000"/>
                      <w:sz w:val="21"/>
                      <w:szCs w:val="21"/>
                      <w:lang w:val="en-US" w:eastAsia="zh-CN"/>
                    </w:rPr>
                    <w:t>2</w:t>
                  </w:r>
                </w:p>
              </w:tc>
              <w:tc>
                <w:tcPr>
                  <w:tcW w:w="520" w:type="pct"/>
                  <w:tcBorders>
                    <w:tl2br w:val="nil"/>
                    <w:tr2bl w:val="nil"/>
                  </w:tcBorders>
                  <w:vAlign w:val="center"/>
                </w:tcPr>
                <w:p w14:paraId="3FC07B7C">
                  <w:pPr>
                    <w:spacing w:line="240" w:lineRule="exact"/>
                    <w:jc w:val="center"/>
                    <w:rPr>
                      <w:rFonts w:hint="default" w:ascii="Times New Roman" w:hAnsi="Times New Roman" w:cs="Times New Roman" w:eastAsiaTheme="minorEastAsia"/>
                      <w:color w:val="000000"/>
                      <w:sz w:val="21"/>
                      <w:szCs w:val="21"/>
                    </w:rPr>
                  </w:pPr>
                  <w:r>
                    <w:rPr>
                      <w:rFonts w:hint="eastAsia" w:cs="Times New Roman" w:eastAsiaTheme="minorEastAsia"/>
                      <w:color w:val="000000"/>
                      <w:sz w:val="21"/>
                      <w:szCs w:val="21"/>
                      <w:lang w:val="en-US" w:eastAsia="zh-CN"/>
                    </w:rPr>
                    <w:t>0</w:t>
                  </w:r>
                </w:p>
              </w:tc>
              <w:tc>
                <w:tcPr>
                  <w:tcW w:w="402" w:type="pct"/>
                  <w:tcBorders>
                    <w:tl2br w:val="nil"/>
                    <w:tr2bl w:val="nil"/>
                  </w:tcBorders>
                  <w:shd w:val="clear" w:color="auto" w:fill="auto"/>
                  <w:vAlign w:val="center"/>
                </w:tcPr>
                <w:p w14:paraId="7FE1174D">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6892C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shd w:val="clear" w:color="auto" w:fill="auto"/>
                  <w:vAlign w:val="center"/>
                </w:tcPr>
                <w:p w14:paraId="3B6DC3AD">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3</w:t>
                  </w:r>
                </w:p>
              </w:tc>
              <w:tc>
                <w:tcPr>
                  <w:tcW w:w="1304" w:type="pct"/>
                  <w:tcBorders>
                    <w:tl2br w:val="nil"/>
                    <w:tr2bl w:val="nil"/>
                  </w:tcBorders>
                  <w:shd w:val="clear" w:color="auto" w:fill="auto"/>
                  <w:vAlign w:val="center"/>
                </w:tcPr>
                <w:p w14:paraId="792AF508">
                  <w:pPr>
                    <w:keepNext w:val="0"/>
                    <w:keepLines w:val="0"/>
                    <w:widowControl/>
                    <w:suppressLineNumbers w:val="0"/>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挤出机</w:t>
                  </w:r>
                </w:p>
              </w:tc>
              <w:tc>
                <w:tcPr>
                  <w:tcW w:w="1054" w:type="pct"/>
                  <w:tcBorders>
                    <w:tl2br w:val="nil"/>
                    <w:tr2bl w:val="nil"/>
                  </w:tcBorders>
                  <w:shd w:val="clear" w:color="auto" w:fill="auto"/>
                  <w:vAlign w:val="center"/>
                </w:tcPr>
                <w:p w14:paraId="1172BA54">
                  <w:pPr>
                    <w:widowControl/>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Φ</w:t>
                  </w:r>
                  <w:r>
                    <w:rPr>
                      <w:rFonts w:hint="eastAsia" w:cs="Times New Roman"/>
                      <w:i w:val="0"/>
                      <w:iCs w:val="0"/>
                      <w:color w:val="000000"/>
                      <w:kern w:val="0"/>
                      <w:sz w:val="21"/>
                      <w:szCs w:val="21"/>
                      <w:u w:val="none"/>
                      <w:lang w:val="en-US" w:eastAsia="zh-CN" w:bidi="ar"/>
                    </w:rPr>
                    <w:t>45</w:t>
                  </w:r>
                </w:p>
              </w:tc>
              <w:tc>
                <w:tcPr>
                  <w:tcW w:w="717" w:type="pct"/>
                  <w:tcBorders>
                    <w:tl2br w:val="nil"/>
                    <w:tr2bl w:val="nil"/>
                  </w:tcBorders>
                  <w:vAlign w:val="center"/>
                </w:tcPr>
                <w:p w14:paraId="2FA46860">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652" w:type="pct"/>
                  <w:tcBorders>
                    <w:tl2br w:val="nil"/>
                    <w:tr2bl w:val="nil"/>
                  </w:tcBorders>
                  <w:vAlign w:val="center"/>
                </w:tcPr>
                <w:p w14:paraId="6BED013B">
                  <w:pPr>
                    <w:spacing w:line="240" w:lineRule="exact"/>
                    <w:jc w:val="center"/>
                    <w:rPr>
                      <w:rFonts w:hint="default" w:ascii="Times New Roman" w:hAnsi="Times New Roman" w:cs="Times New Roman" w:eastAsiaTheme="minorEastAsia"/>
                      <w:color w:val="000000"/>
                      <w:sz w:val="21"/>
                      <w:szCs w:val="21"/>
                      <w:lang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04A7711F">
                  <w:pPr>
                    <w:spacing w:line="240" w:lineRule="exact"/>
                    <w:jc w:val="center"/>
                    <w:rPr>
                      <w:rFonts w:hint="default" w:ascii="Times New Roman" w:hAnsi="Times New Roman" w:cs="Times New Roman" w:eastAsiaTheme="minorEastAsia"/>
                      <w:color w:val="000000"/>
                      <w:sz w:val="21"/>
                      <w:szCs w:val="21"/>
                    </w:rPr>
                  </w:pPr>
                  <w:r>
                    <w:rPr>
                      <w:rFonts w:hint="eastAsia" w:cs="Times New Roman" w:eastAsiaTheme="minorEastAsia"/>
                      <w:color w:val="000000"/>
                      <w:sz w:val="21"/>
                      <w:szCs w:val="21"/>
                      <w:lang w:val="en-US" w:eastAsia="zh-CN"/>
                    </w:rPr>
                    <w:t>0</w:t>
                  </w:r>
                </w:p>
              </w:tc>
              <w:tc>
                <w:tcPr>
                  <w:tcW w:w="402" w:type="pct"/>
                  <w:tcBorders>
                    <w:tl2br w:val="nil"/>
                    <w:tr2bl w:val="nil"/>
                  </w:tcBorders>
                  <w:shd w:val="clear" w:color="auto" w:fill="auto"/>
                  <w:vAlign w:val="center"/>
                </w:tcPr>
                <w:p w14:paraId="3173C980">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37950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shd w:val="clear" w:color="auto" w:fill="auto"/>
                  <w:vAlign w:val="center"/>
                </w:tcPr>
                <w:p w14:paraId="264C97F7">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4</w:t>
                  </w:r>
                </w:p>
              </w:tc>
              <w:tc>
                <w:tcPr>
                  <w:tcW w:w="1304" w:type="pct"/>
                  <w:tcBorders>
                    <w:tl2br w:val="nil"/>
                    <w:tr2bl w:val="nil"/>
                  </w:tcBorders>
                  <w:shd w:val="clear" w:color="auto" w:fill="auto"/>
                  <w:vAlign w:val="center"/>
                </w:tcPr>
                <w:p w14:paraId="7A4081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破碎机</w:t>
                  </w:r>
                </w:p>
              </w:tc>
              <w:tc>
                <w:tcPr>
                  <w:tcW w:w="1054" w:type="pct"/>
                  <w:tcBorders>
                    <w:tl2br w:val="nil"/>
                    <w:tr2bl w:val="nil"/>
                  </w:tcBorders>
                  <w:vAlign w:val="center"/>
                </w:tcPr>
                <w:p w14:paraId="0548E99E">
                  <w:pPr>
                    <w:widowControl/>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p>
              </w:tc>
              <w:tc>
                <w:tcPr>
                  <w:tcW w:w="717" w:type="pct"/>
                  <w:tcBorders>
                    <w:tl2br w:val="nil"/>
                    <w:tr2bl w:val="nil"/>
                  </w:tcBorders>
                  <w:vAlign w:val="center"/>
                </w:tcPr>
                <w:p w14:paraId="0F08B44C">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652" w:type="pct"/>
                  <w:tcBorders>
                    <w:tl2br w:val="nil"/>
                    <w:tr2bl w:val="nil"/>
                  </w:tcBorders>
                  <w:vAlign w:val="center"/>
                </w:tcPr>
                <w:p w14:paraId="0155D9D6">
                  <w:pPr>
                    <w:spacing w:line="240" w:lineRule="exact"/>
                    <w:jc w:val="center"/>
                    <w:rPr>
                      <w:rFonts w:hint="default" w:ascii="Times New Roman" w:hAnsi="Times New Roman" w:cs="Times New Roman" w:eastAsiaTheme="minorEastAsia"/>
                      <w:color w:val="000000"/>
                      <w:sz w:val="21"/>
                      <w:szCs w:val="21"/>
                      <w:lang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508E75CB">
                  <w:pPr>
                    <w:spacing w:line="240" w:lineRule="exact"/>
                    <w:jc w:val="center"/>
                    <w:rPr>
                      <w:rFonts w:hint="default" w:ascii="Times New Roman" w:hAnsi="Times New Roman" w:cs="Times New Roman" w:eastAsiaTheme="minorEastAsia"/>
                      <w:color w:val="000000"/>
                      <w:sz w:val="21"/>
                      <w:szCs w:val="21"/>
                    </w:rPr>
                  </w:pPr>
                  <w:r>
                    <w:rPr>
                      <w:rFonts w:hint="eastAsia" w:cs="Times New Roman" w:eastAsiaTheme="minorEastAsia"/>
                      <w:color w:val="000000"/>
                      <w:sz w:val="21"/>
                      <w:szCs w:val="21"/>
                      <w:lang w:val="en-US" w:eastAsia="zh-CN"/>
                    </w:rPr>
                    <w:t>0</w:t>
                  </w:r>
                </w:p>
              </w:tc>
              <w:tc>
                <w:tcPr>
                  <w:tcW w:w="402" w:type="pct"/>
                  <w:tcBorders>
                    <w:tl2br w:val="nil"/>
                    <w:tr2bl w:val="nil"/>
                  </w:tcBorders>
                  <w:shd w:val="clear" w:color="auto" w:fill="auto"/>
                  <w:vAlign w:val="center"/>
                </w:tcPr>
                <w:p w14:paraId="26991A18">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3085C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shd w:val="clear" w:color="auto" w:fill="auto"/>
                  <w:vAlign w:val="center"/>
                </w:tcPr>
                <w:p w14:paraId="70941152">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5</w:t>
                  </w:r>
                </w:p>
              </w:tc>
              <w:tc>
                <w:tcPr>
                  <w:tcW w:w="1304" w:type="pct"/>
                  <w:tcBorders>
                    <w:tl2br w:val="nil"/>
                    <w:tr2bl w:val="nil"/>
                  </w:tcBorders>
                  <w:shd w:val="clear" w:color="auto" w:fill="auto"/>
                  <w:vAlign w:val="center"/>
                </w:tcPr>
                <w:p w14:paraId="3E2E37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干燥机</w:t>
                  </w:r>
                </w:p>
              </w:tc>
              <w:tc>
                <w:tcPr>
                  <w:tcW w:w="1054" w:type="pct"/>
                  <w:tcBorders>
                    <w:tl2br w:val="nil"/>
                    <w:tr2bl w:val="nil"/>
                  </w:tcBorders>
                  <w:vAlign w:val="center"/>
                </w:tcPr>
                <w:p w14:paraId="706E9D33">
                  <w:pPr>
                    <w:widowControl/>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17" w:type="pct"/>
                  <w:tcBorders>
                    <w:tl2br w:val="nil"/>
                    <w:tr2bl w:val="nil"/>
                  </w:tcBorders>
                  <w:vAlign w:val="center"/>
                </w:tcPr>
                <w:p w14:paraId="101E3758">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652" w:type="pct"/>
                  <w:tcBorders>
                    <w:tl2br w:val="nil"/>
                    <w:tr2bl w:val="nil"/>
                  </w:tcBorders>
                  <w:vAlign w:val="center"/>
                </w:tcPr>
                <w:p w14:paraId="18519C7E">
                  <w:pPr>
                    <w:spacing w:line="240" w:lineRule="exact"/>
                    <w:jc w:val="center"/>
                    <w:rPr>
                      <w:rFonts w:hint="default" w:ascii="Times New Roman" w:hAnsi="Times New Roman" w:cs="Times New Roman" w:eastAsiaTheme="minorEastAsia"/>
                      <w:color w:val="000000"/>
                      <w:sz w:val="21"/>
                      <w:szCs w:val="21"/>
                      <w:lang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16C8875C">
                  <w:pPr>
                    <w:spacing w:line="240" w:lineRule="exact"/>
                    <w:jc w:val="center"/>
                    <w:rPr>
                      <w:rFonts w:hint="default" w:ascii="Times New Roman" w:hAnsi="Times New Roman" w:cs="Times New Roman" w:eastAsiaTheme="minorEastAsia"/>
                      <w:color w:val="000000"/>
                      <w:sz w:val="21"/>
                      <w:szCs w:val="21"/>
                    </w:rPr>
                  </w:pPr>
                  <w:r>
                    <w:rPr>
                      <w:rFonts w:hint="eastAsia" w:cs="Times New Roman" w:eastAsiaTheme="minorEastAsia"/>
                      <w:color w:val="000000"/>
                      <w:sz w:val="21"/>
                      <w:szCs w:val="21"/>
                      <w:lang w:val="en-US" w:eastAsia="zh-CN"/>
                    </w:rPr>
                    <w:t>0</w:t>
                  </w:r>
                </w:p>
              </w:tc>
              <w:tc>
                <w:tcPr>
                  <w:tcW w:w="402" w:type="pct"/>
                  <w:tcBorders>
                    <w:tl2br w:val="nil"/>
                    <w:tr2bl w:val="nil"/>
                  </w:tcBorders>
                  <w:shd w:val="clear" w:color="auto" w:fill="auto"/>
                  <w:vAlign w:val="center"/>
                </w:tcPr>
                <w:p w14:paraId="6658C3D9">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6355D3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vAlign w:val="center"/>
                </w:tcPr>
                <w:p w14:paraId="7D1D2AAB">
                  <w:pPr>
                    <w:widowControl/>
                    <w:jc w:val="center"/>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6</w:t>
                  </w:r>
                </w:p>
              </w:tc>
              <w:tc>
                <w:tcPr>
                  <w:tcW w:w="1304" w:type="pct"/>
                  <w:tcBorders>
                    <w:tl2br w:val="nil"/>
                    <w:tr2bl w:val="nil"/>
                  </w:tcBorders>
                  <w:vAlign w:val="center"/>
                </w:tcPr>
                <w:p w14:paraId="2F21A570">
                  <w:pPr>
                    <w:widowControl/>
                    <w:jc w:val="center"/>
                    <w:rPr>
                      <w:rFonts w:hint="default" w:ascii="Times New Roman" w:hAnsi="Times New Roman" w:cs="Times New Roman" w:eastAsiaTheme="minorEastAsia"/>
                      <w:sz w:val="21"/>
                      <w:szCs w:val="21"/>
                    </w:rPr>
                  </w:pPr>
                  <w:r>
                    <w:rPr>
                      <w:rFonts w:hint="eastAsia"/>
                      <w:szCs w:val="21"/>
                    </w:rPr>
                    <w:t>液压机</w:t>
                  </w:r>
                </w:p>
              </w:tc>
              <w:tc>
                <w:tcPr>
                  <w:tcW w:w="1054" w:type="pct"/>
                  <w:tcBorders>
                    <w:tl2br w:val="nil"/>
                    <w:tr2bl w:val="nil"/>
                  </w:tcBorders>
                  <w:vAlign w:val="center"/>
                </w:tcPr>
                <w:p w14:paraId="5C7E3C91">
                  <w:pPr>
                    <w:widowControl/>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17" w:type="pct"/>
                  <w:tcBorders>
                    <w:tl2br w:val="nil"/>
                    <w:tr2bl w:val="nil"/>
                  </w:tcBorders>
                  <w:vAlign w:val="center"/>
                </w:tcPr>
                <w:p w14:paraId="15E70306">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652" w:type="pct"/>
                  <w:tcBorders>
                    <w:tl2br w:val="nil"/>
                    <w:tr2bl w:val="nil"/>
                  </w:tcBorders>
                  <w:vAlign w:val="center"/>
                </w:tcPr>
                <w:p w14:paraId="29B3F303">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0</w:t>
                  </w:r>
                </w:p>
              </w:tc>
              <w:tc>
                <w:tcPr>
                  <w:tcW w:w="520" w:type="pct"/>
                  <w:tcBorders>
                    <w:tl2br w:val="nil"/>
                    <w:tr2bl w:val="nil"/>
                  </w:tcBorders>
                  <w:vAlign w:val="center"/>
                </w:tcPr>
                <w:p w14:paraId="14F98D72">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402" w:type="pct"/>
                  <w:tcBorders>
                    <w:tl2br w:val="nil"/>
                    <w:tr2bl w:val="nil"/>
                  </w:tcBorders>
                  <w:shd w:val="clear" w:color="auto" w:fill="auto"/>
                  <w:vAlign w:val="center"/>
                </w:tcPr>
                <w:p w14:paraId="74082D22">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02326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vAlign w:val="center"/>
                </w:tcPr>
                <w:p w14:paraId="08167570">
                  <w:pPr>
                    <w:widowControl/>
                    <w:jc w:val="center"/>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7</w:t>
                  </w:r>
                </w:p>
              </w:tc>
              <w:tc>
                <w:tcPr>
                  <w:tcW w:w="1304" w:type="pct"/>
                  <w:tcBorders>
                    <w:tl2br w:val="nil"/>
                    <w:tr2bl w:val="nil"/>
                  </w:tcBorders>
                  <w:shd w:val="clear" w:color="auto" w:fill="auto"/>
                  <w:vAlign w:val="center"/>
                </w:tcPr>
                <w:p w14:paraId="68CDD4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切割机</w:t>
                  </w:r>
                </w:p>
              </w:tc>
              <w:tc>
                <w:tcPr>
                  <w:tcW w:w="1054" w:type="pct"/>
                  <w:tcBorders>
                    <w:tl2br w:val="nil"/>
                    <w:tr2bl w:val="nil"/>
                  </w:tcBorders>
                  <w:vAlign w:val="center"/>
                </w:tcPr>
                <w:p w14:paraId="3FB17CE7">
                  <w:pPr>
                    <w:widowControl/>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17" w:type="pct"/>
                  <w:tcBorders>
                    <w:tl2br w:val="nil"/>
                    <w:tr2bl w:val="nil"/>
                  </w:tcBorders>
                  <w:vAlign w:val="center"/>
                </w:tcPr>
                <w:p w14:paraId="1D03AD52">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0</w:t>
                  </w:r>
                </w:p>
              </w:tc>
              <w:tc>
                <w:tcPr>
                  <w:tcW w:w="652" w:type="pct"/>
                  <w:tcBorders>
                    <w:tl2br w:val="nil"/>
                    <w:tr2bl w:val="nil"/>
                  </w:tcBorders>
                  <w:vAlign w:val="center"/>
                </w:tcPr>
                <w:p w14:paraId="27FC7DEB">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21AF35DE">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402" w:type="pct"/>
                  <w:tcBorders>
                    <w:tl2br w:val="nil"/>
                    <w:tr2bl w:val="nil"/>
                  </w:tcBorders>
                  <w:shd w:val="clear" w:color="auto" w:fill="auto"/>
                  <w:vAlign w:val="center"/>
                </w:tcPr>
                <w:p w14:paraId="17CFF65D">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r w14:paraId="106E2E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tblHeader/>
                <w:jc w:val="center"/>
              </w:trPr>
              <w:tc>
                <w:tcPr>
                  <w:tcW w:w="347" w:type="pct"/>
                  <w:tcBorders>
                    <w:tl2br w:val="nil"/>
                    <w:tr2bl w:val="nil"/>
                  </w:tcBorders>
                  <w:vAlign w:val="center"/>
                </w:tcPr>
                <w:p w14:paraId="6F8053CE">
                  <w:pPr>
                    <w:widowControl/>
                    <w:jc w:val="center"/>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8</w:t>
                  </w:r>
                </w:p>
              </w:tc>
              <w:tc>
                <w:tcPr>
                  <w:tcW w:w="1304" w:type="pct"/>
                  <w:tcBorders>
                    <w:tl2br w:val="nil"/>
                    <w:tr2bl w:val="nil"/>
                  </w:tcBorders>
                  <w:shd w:val="clear" w:color="auto" w:fill="auto"/>
                  <w:vAlign w:val="center"/>
                </w:tcPr>
                <w:p w14:paraId="5653F7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收线机</w:t>
                  </w:r>
                </w:p>
              </w:tc>
              <w:tc>
                <w:tcPr>
                  <w:tcW w:w="1054" w:type="pct"/>
                  <w:tcBorders>
                    <w:tl2br w:val="nil"/>
                    <w:tr2bl w:val="nil"/>
                  </w:tcBorders>
                  <w:vAlign w:val="center"/>
                </w:tcPr>
                <w:p w14:paraId="74904C29">
                  <w:pPr>
                    <w:widowControl/>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17" w:type="pct"/>
                  <w:tcBorders>
                    <w:tl2br w:val="nil"/>
                    <w:tr2bl w:val="nil"/>
                  </w:tcBorders>
                  <w:vAlign w:val="center"/>
                </w:tcPr>
                <w:p w14:paraId="5CEB4493">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0</w:t>
                  </w:r>
                </w:p>
              </w:tc>
              <w:tc>
                <w:tcPr>
                  <w:tcW w:w="652" w:type="pct"/>
                  <w:tcBorders>
                    <w:tl2br w:val="nil"/>
                    <w:tr2bl w:val="nil"/>
                  </w:tcBorders>
                  <w:vAlign w:val="center"/>
                </w:tcPr>
                <w:p w14:paraId="7866FF70">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520" w:type="pct"/>
                  <w:tcBorders>
                    <w:tl2br w:val="nil"/>
                    <w:tr2bl w:val="nil"/>
                  </w:tcBorders>
                  <w:vAlign w:val="center"/>
                </w:tcPr>
                <w:p w14:paraId="26860188">
                  <w:pPr>
                    <w:spacing w:line="24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w:t>
                  </w:r>
                </w:p>
              </w:tc>
              <w:tc>
                <w:tcPr>
                  <w:tcW w:w="402" w:type="pct"/>
                  <w:tcBorders>
                    <w:tl2br w:val="nil"/>
                    <w:tr2bl w:val="nil"/>
                  </w:tcBorders>
                  <w:shd w:val="clear" w:color="auto" w:fill="auto"/>
                  <w:vAlign w:val="center"/>
                </w:tcPr>
                <w:p w14:paraId="6723894E">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国产</w:t>
                  </w:r>
                </w:p>
              </w:tc>
            </w:tr>
          </w:tbl>
          <w:p w14:paraId="6AD546C7">
            <w:pPr>
              <w:pStyle w:val="76"/>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Times New Roman" w:cs="Times New Roman"/>
                <w:b/>
                <w:bCs/>
                <w:spacing w:val="-1"/>
                <w:sz w:val="24"/>
                <w:szCs w:val="24"/>
                <w:lang w:eastAsia="zh-CN"/>
              </w:rPr>
            </w:pPr>
            <w:r>
              <w:rPr>
                <w:rFonts w:ascii="Times New Roman" w:hAnsi="Times New Roman" w:eastAsia="Times New Roman" w:cs="Times New Roman"/>
                <w:b/>
                <w:bCs/>
                <w:spacing w:val="-1"/>
                <w:sz w:val="24"/>
                <w:szCs w:val="24"/>
                <w:lang w:eastAsia="zh-CN"/>
              </w:rPr>
              <w:t>4</w:t>
            </w:r>
            <w:r>
              <w:rPr>
                <w:rFonts w:hint="eastAsia" w:ascii="Times New Roman" w:hAnsi="Times New Roman" w:cs="Times New Roman"/>
                <w:b/>
                <w:bCs/>
                <w:spacing w:val="-1"/>
                <w:sz w:val="24"/>
                <w:szCs w:val="24"/>
                <w:lang w:eastAsia="zh-CN"/>
              </w:rPr>
              <w:t>、</w:t>
            </w:r>
            <w:r>
              <w:rPr>
                <w:rFonts w:hint="eastAsia" w:ascii="Times New Roman" w:hAnsi="Times New Roman" w:eastAsia="Times New Roman" w:cs="Times New Roman"/>
                <w:b/>
                <w:bCs/>
                <w:spacing w:val="-1"/>
                <w:sz w:val="24"/>
                <w:szCs w:val="24"/>
                <w:lang w:eastAsia="zh-CN"/>
              </w:rPr>
              <w:t>主要原辅材料</w:t>
            </w:r>
          </w:p>
          <w:p w14:paraId="09EB574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000000"/>
                <w:sz w:val="24"/>
                <w:szCs w:val="24"/>
              </w:rPr>
            </w:pPr>
            <w:r>
              <w:rPr>
                <w:rFonts w:hint="eastAsia"/>
                <w:color w:val="000000"/>
                <w:sz w:val="24"/>
                <w:szCs w:val="24"/>
              </w:rPr>
              <w:t>本项目主要原辅料消耗表见表</w:t>
            </w:r>
            <w:r>
              <w:rPr>
                <w:color w:val="000000"/>
                <w:sz w:val="24"/>
                <w:szCs w:val="24"/>
              </w:rPr>
              <w:t>2-</w:t>
            </w:r>
            <w:r>
              <w:rPr>
                <w:rFonts w:hint="eastAsia"/>
                <w:color w:val="000000"/>
                <w:sz w:val="24"/>
                <w:szCs w:val="24"/>
                <w:lang w:val="en-US" w:eastAsia="zh-CN"/>
              </w:rPr>
              <w:t>5</w:t>
            </w:r>
            <w:r>
              <w:rPr>
                <w:rFonts w:hint="eastAsia"/>
                <w:color w:val="000000"/>
                <w:sz w:val="24"/>
                <w:szCs w:val="24"/>
              </w:rPr>
              <w:t>。</w:t>
            </w:r>
          </w:p>
          <w:p w14:paraId="619F6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sz w:val="24"/>
                <w:szCs w:val="24"/>
              </w:rPr>
            </w:pPr>
            <w:r>
              <w:rPr>
                <w:rFonts w:hAnsiTheme="minorEastAsia" w:eastAsiaTheme="minorEastAsia"/>
                <w:b/>
                <w:sz w:val="24"/>
                <w:szCs w:val="24"/>
              </w:rPr>
              <w:t>表</w:t>
            </w:r>
            <w:r>
              <w:rPr>
                <w:rFonts w:eastAsiaTheme="minorEastAsia"/>
                <w:b/>
                <w:sz w:val="24"/>
                <w:szCs w:val="24"/>
              </w:rPr>
              <w:t>2-</w:t>
            </w:r>
            <w:r>
              <w:rPr>
                <w:rFonts w:hint="eastAsia" w:eastAsiaTheme="minorEastAsia"/>
                <w:b/>
                <w:sz w:val="24"/>
                <w:szCs w:val="24"/>
                <w:lang w:val="en-US" w:eastAsia="zh-CN"/>
              </w:rPr>
              <w:t xml:space="preserve">5 </w:t>
            </w:r>
            <w:r>
              <w:rPr>
                <w:rFonts w:hAnsiTheme="minorEastAsia" w:eastAsiaTheme="minorEastAsia"/>
                <w:b/>
                <w:sz w:val="24"/>
                <w:szCs w:val="24"/>
              </w:rPr>
              <w:t>主要原辅料消耗表</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1050"/>
              <w:gridCol w:w="1305"/>
              <w:gridCol w:w="946"/>
              <w:gridCol w:w="1147"/>
              <w:gridCol w:w="1065"/>
              <w:gridCol w:w="735"/>
              <w:gridCol w:w="1220"/>
            </w:tblGrid>
            <w:tr w14:paraId="662ED9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9" w:type="pct"/>
                  <w:vMerge w:val="restart"/>
                  <w:tcBorders>
                    <w:tl2br w:val="nil"/>
                    <w:tr2bl w:val="nil"/>
                  </w:tcBorders>
                  <w:vAlign w:val="center"/>
                </w:tcPr>
                <w:p w14:paraId="310292D9">
                  <w:pPr>
                    <w:jc w:val="center"/>
                    <w:rPr>
                      <w:snapToGrid w:val="0"/>
                      <w:color w:val="000000"/>
                      <w:spacing w:val="-4"/>
                      <w:kern w:val="0"/>
                      <w:sz w:val="21"/>
                      <w:szCs w:val="21"/>
                    </w:rPr>
                  </w:pPr>
                  <w:r>
                    <w:rPr>
                      <w:rFonts w:hAnsi="宋体"/>
                      <w:snapToGrid w:val="0"/>
                      <w:color w:val="000000"/>
                      <w:spacing w:val="-4"/>
                      <w:kern w:val="0"/>
                      <w:sz w:val="21"/>
                      <w:szCs w:val="21"/>
                    </w:rPr>
                    <w:t>名称</w:t>
                  </w:r>
                </w:p>
              </w:tc>
              <w:tc>
                <w:tcPr>
                  <w:tcW w:w="1914" w:type="pct"/>
                  <w:gridSpan w:val="3"/>
                  <w:tcBorders>
                    <w:tl2br w:val="nil"/>
                    <w:tr2bl w:val="nil"/>
                  </w:tcBorders>
                  <w:vAlign w:val="center"/>
                </w:tcPr>
                <w:p w14:paraId="28236CDE">
                  <w:pPr>
                    <w:jc w:val="center"/>
                    <w:rPr>
                      <w:snapToGrid w:val="0"/>
                      <w:color w:val="000000" w:themeColor="text1"/>
                      <w:spacing w:val="-4"/>
                      <w:kern w:val="0"/>
                      <w:sz w:val="21"/>
                      <w:szCs w:val="21"/>
                    </w:rPr>
                  </w:pPr>
                  <w:r>
                    <w:rPr>
                      <w:rFonts w:hAnsi="宋体"/>
                      <w:snapToGrid w:val="0"/>
                      <w:color w:val="000000" w:themeColor="text1"/>
                      <w:spacing w:val="-4"/>
                      <w:kern w:val="0"/>
                      <w:sz w:val="21"/>
                      <w:szCs w:val="21"/>
                    </w:rPr>
                    <w:t>年耗量（吨）</w:t>
                  </w:r>
                </w:p>
              </w:tc>
              <w:tc>
                <w:tcPr>
                  <w:tcW w:w="665" w:type="pct"/>
                  <w:vMerge w:val="restart"/>
                  <w:tcBorders>
                    <w:tl2br w:val="nil"/>
                    <w:tr2bl w:val="nil"/>
                  </w:tcBorders>
                  <w:vAlign w:val="center"/>
                </w:tcPr>
                <w:p w14:paraId="74435A2B">
                  <w:pPr>
                    <w:jc w:val="center"/>
                    <w:rPr>
                      <w:snapToGrid w:val="0"/>
                      <w:color w:val="000000" w:themeColor="text1"/>
                      <w:spacing w:val="-4"/>
                      <w:kern w:val="0"/>
                      <w:sz w:val="21"/>
                      <w:szCs w:val="21"/>
                    </w:rPr>
                  </w:pPr>
                  <w:r>
                    <w:rPr>
                      <w:rFonts w:hAnsi="宋体"/>
                      <w:snapToGrid w:val="0"/>
                      <w:color w:val="000000" w:themeColor="text1"/>
                      <w:spacing w:val="-4"/>
                      <w:kern w:val="0"/>
                      <w:sz w:val="21"/>
                      <w:szCs w:val="21"/>
                    </w:rPr>
                    <w:t>最大存储量（吨）</w:t>
                  </w:r>
                </w:p>
              </w:tc>
              <w:tc>
                <w:tcPr>
                  <w:tcW w:w="617" w:type="pct"/>
                  <w:vMerge w:val="restart"/>
                  <w:tcBorders>
                    <w:right w:val="single" w:color="auto" w:sz="4" w:space="0"/>
                    <w:tl2br w:val="nil"/>
                    <w:tr2bl w:val="nil"/>
                  </w:tcBorders>
                  <w:vAlign w:val="center"/>
                </w:tcPr>
                <w:p w14:paraId="2D3AC11E">
                  <w:pPr>
                    <w:jc w:val="center"/>
                    <w:rPr>
                      <w:snapToGrid w:val="0"/>
                      <w:color w:val="000000" w:themeColor="text1"/>
                      <w:spacing w:val="-4"/>
                      <w:kern w:val="0"/>
                      <w:sz w:val="21"/>
                      <w:szCs w:val="21"/>
                    </w:rPr>
                  </w:pPr>
                  <w:r>
                    <w:rPr>
                      <w:rFonts w:hAnsi="宋体"/>
                      <w:bCs/>
                      <w:color w:val="000000" w:themeColor="text1"/>
                      <w:sz w:val="21"/>
                      <w:szCs w:val="21"/>
                    </w:rPr>
                    <w:t>规格</w:t>
                  </w:r>
                </w:p>
              </w:tc>
              <w:tc>
                <w:tcPr>
                  <w:tcW w:w="426" w:type="pct"/>
                  <w:vMerge w:val="restart"/>
                  <w:tcBorders>
                    <w:left w:val="single" w:color="auto" w:sz="4" w:space="0"/>
                    <w:tl2br w:val="nil"/>
                    <w:tr2bl w:val="nil"/>
                  </w:tcBorders>
                  <w:vAlign w:val="center"/>
                </w:tcPr>
                <w:p w14:paraId="2ADFCFCC">
                  <w:pPr>
                    <w:jc w:val="center"/>
                    <w:rPr>
                      <w:rFonts w:hAnsi="宋体"/>
                      <w:bCs/>
                      <w:color w:val="000000" w:themeColor="text1"/>
                      <w:sz w:val="21"/>
                      <w:szCs w:val="21"/>
                    </w:rPr>
                  </w:pPr>
                  <w:r>
                    <w:rPr>
                      <w:rFonts w:hAnsi="宋体"/>
                      <w:bCs/>
                      <w:color w:val="000000" w:themeColor="text1"/>
                      <w:sz w:val="21"/>
                      <w:szCs w:val="21"/>
                    </w:rPr>
                    <w:t>形态</w:t>
                  </w:r>
                </w:p>
              </w:tc>
              <w:tc>
                <w:tcPr>
                  <w:tcW w:w="707" w:type="pct"/>
                  <w:vMerge w:val="restart"/>
                  <w:tcBorders>
                    <w:tl2br w:val="nil"/>
                    <w:tr2bl w:val="nil"/>
                  </w:tcBorders>
                  <w:vAlign w:val="center"/>
                </w:tcPr>
                <w:p w14:paraId="2CFF471F">
                  <w:pPr>
                    <w:jc w:val="center"/>
                    <w:rPr>
                      <w:snapToGrid w:val="0"/>
                      <w:color w:val="000000" w:themeColor="text1"/>
                      <w:spacing w:val="-4"/>
                      <w:kern w:val="0"/>
                      <w:sz w:val="21"/>
                      <w:szCs w:val="21"/>
                    </w:rPr>
                  </w:pPr>
                  <w:r>
                    <w:rPr>
                      <w:rFonts w:hAnsi="宋体"/>
                      <w:snapToGrid w:val="0"/>
                      <w:color w:val="000000" w:themeColor="text1"/>
                      <w:spacing w:val="-4"/>
                      <w:kern w:val="0"/>
                      <w:sz w:val="21"/>
                      <w:szCs w:val="21"/>
                    </w:rPr>
                    <w:t>来源及运输</w:t>
                  </w:r>
                </w:p>
              </w:tc>
            </w:tr>
            <w:tr w14:paraId="32C6DC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69" w:type="pct"/>
                  <w:vMerge w:val="continue"/>
                  <w:tcBorders>
                    <w:tl2br w:val="nil"/>
                    <w:tr2bl w:val="nil"/>
                  </w:tcBorders>
                  <w:vAlign w:val="center"/>
                </w:tcPr>
                <w:p w14:paraId="0D9230E6">
                  <w:pPr>
                    <w:widowControl/>
                    <w:jc w:val="center"/>
                    <w:rPr>
                      <w:snapToGrid w:val="0"/>
                      <w:color w:val="000000"/>
                      <w:spacing w:val="-4"/>
                      <w:kern w:val="0"/>
                      <w:sz w:val="21"/>
                      <w:szCs w:val="21"/>
                    </w:rPr>
                  </w:pPr>
                </w:p>
              </w:tc>
              <w:tc>
                <w:tcPr>
                  <w:tcW w:w="608" w:type="pct"/>
                  <w:tcBorders>
                    <w:tl2br w:val="nil"/>
                    <w:tr2bl w:val="nil"/>
                  </w:tcBorders>
                  <w:vAlign w:val="center"/>
                </w:tcPr>
                <w:p w14:paraId="2BF87E0E">
                  <w:pPr>
                    <w:spacing w:line="240" w:lineRule="exact"/>
                    <w:jc w:val="center"/>
                    <w:rPr>
                      <w:color w:val="000000" w:themeColor="text1"/>
                      <w:sz w:val="21"/>
                      <w:szCs w:val="21"/>
                    </w:rPr>
                  </w:pPr>
                  <w:r>
                    <w:rPr>
                      <w:rFonts w:hint="eastAsia" w:hAnsiTheme="minorEastAsia" w:eastAsiaTheme="minorEastAsia"/>
                      <w:color w:val="000000" w:themeColor="text1"/>
                      <w:sz w:val="21"/>
                      <w:szCs w:val="21"/>
                      <w:lang w:eastAsia="zh-CN"/>
                    </w:rPr>
                    <w:t>搬迁</w:t>
                  </w:r>
                  <w:r>
                    <w:rPr>
                      <w:rFonts w:hAnsi="宋体"/>
                      <w:color w:val="000000" w:themeColor="text1"/>
                      <w:sz w:val="21"/>
                      <w:szCs w:val="21"/>
                    </w:rPr>
                    <w:t>前</w:t>
                  </w:r>
                </w:p>
              </w:tc>
              <w:tc>
                <w:tcPr>
                  <w:tcW w:w="756" w:type="pct"/>
                  <w:tcBorders>
                    <w:tl2br w:val="nil"/>
                    <w:tr2bl w:val="nil"/>
                  </w:tcBorders>
                  <w:vAlign w:val="center"/>
                </w:tcPr>
                <w:p w14:paraId="010A0A7D">
                  <w:pPr>
                    <w:spacing w:line="240" w:lineRule="exact"/>
                    <w:jc w:val="center"/>
                    <w:rPr>
                      <w:color w:val="000000" w:themeColor="text1"/>
                      <w:sz w:val="21"/>
                      <w:szCs w:val="21"/>
                    </w:rPr>
                  </w:pPr>
                  <w:r>
                    <w:rPr>
                      <w:rFonts w:hint="eastAsia" w:hAnsiTheme="minorEastAsia" w:eastAsiaTheme="minorEastAsia"/>
                      <w:color w:val="000000" w:themeColor="text1"/>
                      <w:sz w:val="21"/>
                      <w:szCs w:val="21"/>
                      <w:lang w:eastAsia="zh-CN"/>
                    </w:rPr>
                    <w:t>搬迁</w:t>
                  </w:r>
                  <w:r>
                    <w:rPr>
                      <w:rFonts w:hAnsi="宋体"/>
                      <w:color w:val="000000" w:themeColor="text1"/>
                      <w:sz w:val="21"/>
                      <w:szCs w:val="21"/>
                    </w:rPr>
                    <w:t>后</w:t>
                  </w:r>
                </w:p>
              </w:tc>
              <w:tc>
                <w:tcPr>
                  <w:tcW w:w="548" w:type="pct"/>
                  <w:tcBorders>
                    <w:tl2br w:val="nil"/>
                    <w:tr2bl w:val="nil"/>
                  </w:tcBorders>
                  <w:vAlign w:val="center"/>
                </w:tcPr>
                <w:p w14:paraId="3EDD620F">
                  <w:pPr>
                    <w:spacing w:line="240" w:lineRule="exact"/>
                    <w:jc w:val="center"/>
                    <w:rPr>
                      <w:color w:val="000000" w:themeColor="text1"/>
                      <w:sz w:val="21"/>
                      <w:szCs w:val="21"/>
                    </w:rPr>
                  </w:pPr>
                  <w:r>
                    <w:rPr>
                      <w:rFonts w:hAnsi="宋体"/>
                      <w:color w:val="000000" w:themeColor="text1"/>
                      <w:sz w:val="21"/>
                      <w:szCs w:val="21"/>
                    </w:rPr>
                    <w:t>增减量</w:t>
                  </w:r>
                </w:p>
              </w:tc>
              <w:tc>
                <w:tcPr>
                  <w:tcW w:w="665" w:type="pct"/>
                  <w:vMerge w:val="continue"/>
                  <w:tcBorders>
                    <w:tl2br w:val="nil"/>
                    <w:tr2bl w:val="nil"/>
                  </w:tcBorders>
                  <w:vAlign w:val="center"/>
                </w:tcPr>
                <w:p w14:paraId="4C75E673">
                  <w:pPr>
                    <w:widowControl/>
                    <w:jc w:val="center"/>
                    <w:rPr>
                      <w:snapToGrid w:val="0"/>
                      <w:color w:val="000000" w:themeColor="text1"/>
                      <w:spacing w:val="-4"/>
                      <w:kern w:val="0"/>
                      <w:sz w:val="21"/>
                      <w:szCs w:val="21"/>
                    </w:rPr>
                  </w:pPr>
                </w:p>
              </w:tc>
              <w:tc>
                <w:tcPr>
                  <w:tcW w:w="617" w:type="pct"/>
                  <w:vMerge w:val="continue"/>
                  <w:tcBorders>
                    <w:right w:val="single" w:color="auto" w:sz="4" w:space="0"/>
                    <w:tl2br w:val="nil"/>
                    <w:tr2bl w:val="nil"/>
                  </w:tcBorders>
                  <w:vAlign w:val="center"/>
                </w:tcPr>
                <w:p w14:paraId="72D58AFF">
                  <w:pPr>
                    <w:widowControl/>
                    <w:jc w:val="center"/>
                    <w:rPr>
                      <w:snapToGrid w:val="0"/>
                      <w:color w:val="000000" w:themeColor="text1"/>
                      <w:spacing w:val="-4"/>
                      <w:kern w:val="0"/>
                      <w:sz w:val="21"/>
                      <w:szCs w:val="21"/>
                    </w:rPr>
                  </w:pPr>
                </w:p>
              </w:tc>
              <w:tc>
                <w:tcPr>
                  <w:tcW w:w="426" w:type="pct"/>
                  <w:vMerge w:val="continue"/>
                  <w:tcBorders>
                    <w:left w:val="single" w:color="auto" w:sz="4" w:space="0"/>
                    <w:tl2br w:val="nil"/>
                    <w:tr2bl w:val="nil"/>
                  </w:tcBorders>
                  <w:vAlign w:val="center"/>
                </w:tcPr>
                <w:p w14:paraId="40573EA2">
                  <w:pPr>
                    <w:widowControl/>
                    <w:jc w:val="center"/>
                    <w:rPr>
                      <w:snapToGrid w:val="0"/>
                      <w:color w:val="000000" w:themeColor="text1"/>
                      <w:spacing w:val="-4"/>
                      <w:kern w:val="0"/>
                      <w:sz w:val="21"/>
                      <w:szCs w:val="21"/>
                    </w:rPr>
                  </w:pPr>
                </w:p>
              </w:tc>
              <w:tc>
                <w:tcPr>
                  <w:tcW w:w="707" w:type="pct"/>
                  <w:vMerge w:val="continue"/>
                  <w:tcBorders>
                    <w:tl2br w:val="nil"/>
                    <w:tr2bl w:val="nil"/>
                  </w:tcBorders>
                  <w:vAlign w:val="center"/>
                </w:tcPr>
                <w:p w14:paraId="37C22AED">
                  <w:pPr>
                    <w:widowControl/>
                    <w:jc w:val="center"/>
                    <w:rPr>
                      <w:snapToGrid w:val="0"/>
                      <w:color w:val="000000" w:themeColor="text1"/>
                      <w:spacing w:val="-4"/>
                      <w:kern w:val="0"/>
                      <w:sz w:val="21"/>
                      <w:szCs w:val="21"/>
                    </w:rPr>
                  </w:pPr>
                </w:p>
              </w:tc>
            </w:tr>
            <w:tr w14:paraId="68EE7A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9" w:type="pct"/>
                  <w:tcBorders>
                    <w:tl2br w:val="nil"/>
                    <w:tr2bl w:val="nil"/>
                  </w:tcBorders>
                  <w:vAlign w:val="center"/>
                </w:tcPr>
                <w:p w14:paraId="0E54AF34">
                  <w:pPr>
                    <w:spacing w:line="280" w:lineRule="exact"/>
                    <w:jc w:val="center"/>
                    <w:rPr>
                      <w:rFonts w:hint="default" w:eastAsia="宋体"/>
                      <w:sz w:val="21"/>
                      <w:szCs w:val="21"/>
                      <w:lang w:val="en-US" w:eastAsia="zh-CN"/>
                    </w:rPr>
                  </w:pPr>
                  <w:r>
                    <w:rPr>
                      <w:rFonts w:hint="eastAsia"/>
                      <w:szCs w:val="21"/>
                    </w:rPr>
                    <w:t>PVC粒子</w:t>
                  </w:r>
                </w:p>
              </w:tc>
              <w:tc>
                <w:tcPr>
                  <w:tcW w:w="608" w:type="pct"/>
                  <w:tcBorders>
                    <w:tl2br w:val="nil"/>
                    <w:tr2bl w:val="nil"/>
                  </w:tcBorders>
                  <w:vAlign w:val="center"/>
                </w:tcPr>
                <w:p w14:paraId="2F15C5C8">
                  <w:pPr>
                    <w:widowControl/>
                    <w:jc w:val="center"/>
                    <w:rPr>
                      <w:rFonts w:hint="default" w:eastAsia="宋体"/>
                      <w:color w:val="000000" w:themeColor="text1"/>
                      <w:kern w:val="0"/>
                      <w:sz w:val="21"/>
                      <w:szCs w:val="21"/>
                      <w:lang w:val="en-US" w:eastAsia="zh-CN"/>
                    </w:rPr>
                  </w:pPr>
                  <w:r>
                    <w:rPr>
                      <w:rFonts w:hint="eastAsia"/>
                      <w:color w:val="000000" w:themeColor="text1"/>
                      <w:kern w:val="0"/>
                      <w:sz w:val="21"/>
                      <w:szCs w:val="21"/>
                      <w:lang w:val="en-US" w:eastAsia="zh-CN"/>
                    </w:rPr>
                    <w:t>110</w:t>
                  </w:r>
                </w:p>
              </w:tc>
              <w:tc>
                <w:tcPr>
                  <w:tcW w:w="756" w:type="pct"/>
                  <w:tcBorders>
                    <w:tl2br w:val="nil"/>
                    <w:tr2bl w:val="nil"/>
                  </w:tcBorders>
                  <w:vAlign w:val="center"/>
                </w:tcPr>
                <w:p w14:paraId="0B3D016E">
                  <w:pPr>
                    <w:widowControl/>
                    <w:jc w:val="center"/>
                    <w:rPr>
                      <w:rFonts w:hint="default" w:eastAsia="宋体"/>
                      <w:color w:val="000000" w:themeColor="text1"/>
                      <w:kern w:val="0"/>
                      <w:sz w:val="21"/>
                      <w:szCs w:val="21"/>
                      <w:lang w:val="en-US" w:eastAsia="zh-CN"/>
                    </w:rPr>
                  </w:pPr>
                  <w:r>
                    <w:rPr>
                      <w:rFonts w:hint="eastAsia"/>
                      <w:color w:val="000000" w:themeColor="text1"/>
                      <w:kern w:val="0"/>
                      <w:sz w:val="21"/>
                      <w:szCs w:val="21"/>
                      <w:lang w:val="en-US" w:eastAsia="zh-CN"/>
                    </w:rPr>
                    <w:t>110</w:t>
                  </w:r>
                </w:p>
              </w:tc>
              <w:tc>
                <w:tcPr>
                  <w:tcW w:w="548" w:type="pct"/>
                  <w:tcBorders>
                    <w:tl2br w:val="nil"/>
                    <w:tr2bl w:val="nil"/>
                  </w:tcBorders>
                  <w:vAlign w:val="center"/>
                </w:tcPr>
                <w:p w14:paraId="3F0EDD1A">
                  <w:pPr>
                    <w:widowControl/>
                    <w:jc w:val="center"/>
                    <w:rPr>
                      <w:rFonts w:hint="default" w:eastAsia="宋体"/>
                      <w:color w:val="000000" w:themeColor="text1"/>
                      <w:kern w:val="0"/>
                      <w:sz w:val="21"/>
                      <w:szCs w:val="21"/>
                      <w:lang w:val="en-US" w:eastAsia="zh-CN"/>
                    </w:rPr>
                  </w:pPr>
                  <w:r>
                    <w:rPr>
                      <w:rFonts w:hint="eastAsia"/>
                      <w:color w:val="000000" w:themeColor="text1"/>
                      <w:kern w:val="0"/>
                      <w:sz w:val="21"/>
                      <w:szCs w:val="21"/>
                      <w:lang w:val="en-US" w:eastAsia="zh-CN"/>
                    </w:rPr>
                    <w:t>0</w:t>
                  </w:r>
                </w:p>
              </w:tc>
              <w:tc>
                <w:tcPr>
                  <w:tcW w:w="665" w:type="pct"/>
                  <w:tcBorders>
                    <w:tl2br w:val="nil"/>
                    <w:tr2bl w:val="nil"/>
                  </w:tcBorders>
                  <w:vAlign w:val="center"/>
                </w:tcPr>
                <w:p w14:paraId="2E063CCD">
                  <w:pPr>
                    <w:widowControl/>
                    <w:jc w:val="center"/>
                    <w:rPr>
                      <w:rFonts w:hint="default" w:eastAsia="宋体"/>
                      <w:snapToGrid w:val="0"/>
                      <w:color w:val="000000" w:themeColor="text1"/>
                      <w:spacing w:val="-4"/>
                      <w:kern w:val="0"/>
                      <w:sz w:val="21"/>
                      <w:szCs w:val="21"/>
                      <w:lang w:val="en-US" w:eastAsia="zh-CN"/>
                    </w:rPr>
                  </w:pPr>
                  <w:r>
                    <w:rPr>
                      <w:rFonts w:hint="eastAsia"/>
                      <w:snapToGrid w:val="0"/>
                      <w:color w:val="000000" w:themeColor="text1"/>
                      <w:spacing w:val="-4"/>
                      <w:kern w:val="0"/>
                      <w:sz w:val="21"/>
                      <w:szCs w:val="21"/>
                      <w:lang w:val="en-US" w:eastAsia="zh-CN"/>
                    </w:rPr>
                    <w:t>5.0</w:t>
                  </w:r>
                </w:p>
              </w:tc>
              <w:tc>
                <w:tcPr>
                  <w:tcW w:w="617" w:type="pct"/>
                  <w:tcBorders>
                    <w:right w:val="single" w:color="auto" w:sz="4" w:space="0"/>
                    <w:tl2br w:val="nil"/>
                    <w:tr2bl w:val="nil"/>
                  </w:tcBorders>
                  <w:vAlign w:val="center"/>
                </w:tcPr>
                <w:p w14:paraId="4E5105D1">
                  <w:pPr>
                    <w:jc w:val="center"/>
                    <w:rPr>
                      <w:color w:val="000000" w:themeColor="text1"/>
                      <w:sz w:val="21"/>
                      <w:szCs w:val="21"/>
                    </w:rPr>
                  </w:pPr>
                  <w:r>
                    <w:rPr>
                      <w:color w:val="000000" w:themeColor="text1"/>
                      <w:szCs w:val="21"/>
                    </w:rPr>
                    <w:t>25kg/</w:t>
                  </w:r>
                  <w:r>
                    <w:rPr>
                      <w:rFonts w:hAnsi="宋体"/>
                      <w:color w:val="000000" w:themeColor="text1"/>
                      <w:szCs w:val="21"/>
                    </w:rPr>
                    <w:t>塑料袋</w:t>
                  </w:r>
                </w:p>
              </w:tc>
              <w:tc>
                <w:tcPr>
                  <w:tcW w:w="426" w:type="pct"/>
                  <w:tcBorders>
                    <w:left w:val="single" w:color="auto" w:sz="4" w:space="0"/>
                    <w:tl2br w:val="nil"/>
                    <w:tr2bl w:val="nil"/>
                  </w:tcBorders>
                  <w:vAlign w:val="center"/>
                </w:tcPr>
                <w:p w14:paraId="2C37354A">
                  <w:pPr>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固态</w:t>
                  </w:r>
                </w:p>
              </w:tc>
              <w:tc>
                <w:tcPr>
                  <w:tcW w:w="707" w:type="pct"/>
                  <w:tcBorders>
                    <w:tl2br w:val="nil"/>
                    <w:tr2bl w:val="nil"/>
                  </w:tcBorders>
                  <w:vAlign w:val="center"/>
                </w:tcPr>
                <w:p w14:paraId="3DFB2820">
                  <w:pPr>
                    <w:jc w:val="center"/>
                    <w:rPr>
                      <w:color w:val="000000" w:themeColor="text1"/>
                      <w:sz w:val="21"/>
                      <w:szCs w:val="21"/>
                    </w:rPr>
                  </w:pPr>
                  <w:r>
                    <w:rPr>
                      <w:rFonts w:hAnsi="宋体"/>
                      <w:color w:val="000000" w:themeColor="text1"/>
                      <w:sz w:val="21"/>
                      <w:szCs w:val="21"/>
                    </w:rPr>
                    <w:t>国内、汽运</w:t>
                  </w:r>
                </w:p>
              </w:tc>
            </w:tr>
            <w:tr w14:paraId="2ED8A5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9" w:type="pct"/>
                  <w:tcBorders>
                    <w:tl2br w:val="nil"/>
                    <w:tr2bl w:val="nil"/>
                  </w:tcBorders>
                  <w:vAlign w:val="center"/>
                </w:tcPr>
                <w:p w14:paraId="20A644E3">
                  <w:pPr>
                    <w:spacing w:line="280" w:lineRule="exact"/>
                    <w:jc w:val="center"/>
                    <w:rPr>
                      <w:rFonts w:hint="default"/>
                      <w:sz w:val="21"/>
                      <w:szCs w:val="21"/>
                      <w:lang w:val="en-US" w:eastAsia="zh-CN"/>
                    </w:rPr>
                  </w:pPr>
                  <w:r>
                    <w:rPr>
                      <w:rFonts w:hint="eastAsia" w:hAnsi="宋体"/>
                      <w:szCs w:val="21"/>
                    </w:rPr>
                    <w:t>PE粒子</w:t>
                  </w:r>
                </w:p>
              </w:tc>
              <w:tc>
                <w:tcPr>
                  <w:tcW w:w="608" w:type="pct"/>
                  <w:tcBorders>
                    <w:tl2br w:val="nil"/>
                    <w:tr2bl w:val="nil"/>
                  </w:tcBorders>
                  <w:vAlign w:val="center"/>
                </w:tcPr>
                <w:p w14:paraId="630637EA">
                  <w:pPr>
                    <w:widowControl/>
                    <w:jc w:val="center"/>
                    <w:rPr>
                      <w:rFonts w:hint="default"/>
                      <w:color w:val="000000" w:themeColor="text1"/>
                      <w:kern w:val="0"/>
                      <w:sz w:val="21"/>
                      <w:szCs w:val="21"/>
                      <w:lang w:val="en-US" w:eastAsia="zh-CN"/>
                    </w:rPr>
                  </w:pPr>
                  <w:r>
                    <w:rPr>
                      <w:rFonts w:hint="eastAsia"/>
                      <w:color w:val="000000" w:themeColor="text1"/>
                      <w:kern w:val="0"/>
                      <w:sz w:val="21"/>
                      <w:szCs w:val="21"/>
                      <w:lang w:val="en-US" w:eastAsia="zh-CN"/>
                    </w:rPr>
                    <w:t>25</w:t>
                  </w:r>
                </w:p>
              </w:tc>
              <w:tc>
                <w:tcPr>
                  <w:tcW w:w="756" w:type="pct"/>
                  <w:tcBorders>
                    <w:tl2br w:val="nil"/>
                    <w:tr2bl w:val="nil"/>
                  </w:tcBorders>
                  <w:vAlign w:val="center"/>
                </w:tcPr>
                <w:p w14:paraId="4C0C4DF9">
                  <w:pPr>
                    <w:widowControl/>
                    <w:jc w:val="center"/>
                    <w:rPr>
                      <w:rFonts w:hint="default"/>
                      <w:color w:val="000000" w:themeColor="text1"/>
                      <w:kern w:val="0"/>
                      <w:sz w:val="21"/>
                      <w:szCs w:val="21"/>
                      <w:lang w:val="en-US" w:eastAsia="zh-CN"/>
                    </w:rPr>
                  </w:pPr>
                  <w:r>
                    <w:rPr>
                      <w:rFonts w:hint="eastAsia"/>
                      <w:color w:val="000000" w:themeColor="text1"/>
                      <w:kern w:val="0"/>
                      <w:sz w:val="21"/>
                      <w:szCs w:val="21"/>
                      <w:lang w:val="en-US" w:eastAsia="zh-CN"/>
                    </w:rPr>
                    <w:t>25</w:t>
                  </w:r>
                </w:p>
              </w:tc>
              <w:tc>
                <w:tcPr>
                  <w:tcW w:w="548" w:type="pct"/>
                  <w:tcBorders>
                    <w:tl2br w:val="nil"/>
                    <w:tr2bl w:val="nil"/>
                  </w:tcBorders>
                  <w:vAlign w:val="center"/>
                </w:tcPr>
                <w:p w14:paraId="318517C9">
                  <w:pPr>
                    <w:widowControl/>
                    <w:jc w:val="center"/>
                    <w:rPr>
                      <w:rFonts w:hint="default"/>
                      <w:color w:val="000000" w:themeColor="text1"/>
                      <w:kern w:val="0"/>
                      <w:sz w:val="21"/>
                      <w:szCs w:val="21"/>
                      <w:lang w:val="en-US" w:eastAsia="zh-CN"/>
                    </w:rPr>
                  </w:pPr>
                  <w:r>
                    <w:rPr>
                      <w:rFonts w:hint="eastAsia"/>
                      <w:color w:val="000000" w:themeColor="text1"/>
                      <w:kern w:val="0"/>
                      <w:sz w:val="21"/>
                      <w:szCs w:val="21"/>
                      <w:lang w:val="en-US" w:eastAsia="zh-CN"/>
                    </w:rPr>
                    <w:t>0</w:t>
                  </w:r>
                </w:p>
              </w:tc>
              <w:tc>
                <w:tcPr>
                  <w:tcW w:w="665" w:type="pct"/>
                  <w:tcBorders>
                    <w:tl2br w:val="nil"/>
                    <w:tr2bl w:val="nil"/>
                  </w:tcBorders>
                  <w:vAlign w:val="center"/>
                </w:tcPr>
                <w:p w14:paraId="448E5B65">
                  <w:pPr>
                    <w:widowControl/>
                    <w:jc w:val="center"/>
                    <w:rPr>
                      <w:rFonts w:hint="default"/>
                      <w:snapToGrid w:val="0"/>
                      <w:color w:val="000000" w:themeColor="text1"/>
                      <w:spacing w:val="-4"/>
                      <w:kern w:val="0"/>
                      <w:sz w:val="21"/>
                      <w:szCs w:val="21"/>
                      <w:lang w:val="en-US" w:eastAsia="zh-CN"/>
                    </w:rPr>
                  </w:pPr>
                  <w:r>
                    <w:rPr>
                      <w:rFonts w:hint="eastAsia"/>
                      <w:snapToGrid w:val="0"/>
                      <w:color w:val="000000" w:themeColor="text1"/>
                      <w:spacing w:val="-4"/>
                      <w:kern w:val="0"/>
                      <w:sz w:val="21"/>
                      <w:szCs w:val="21"/>
                      <w:lang w:val="en-US" w:eastAsia="zh-CN"/>
                    </w:rPr>
                    <w:t>1.5</w:t>
                  </w:r>
                </w:p>
              </w:tc>
              <w:tc>
                <w:tcPr>
                  <w:tcW w:w="617" w:type="pct"/>
                  <w:tcBorders>
                    <w:right w:val="single" w:color="auto" w:sz="4" w:space="0"/>
                    <w:tl2br w:val="nil"/>
                    <w:tr2bl w:val="nil"/>
                  </w:tcBorders>
                  <w:vAlign w:val="center"/>
                </w:tcPr>
                <w:p w14:paraId="08492FC8">
                  <w:pPr>
                    <w:jc w:val="center"/>
                    <w:rPr>
                      <w:rFonts w:hint="eastAsia"/>
                      <w:color w:val="FF0000"/>
                      <w:sz w:val="21"/>
                      <w:szCs w:val="21"/>
                    </w:rPr>
                  </w:pPr>
                  <w:r>
                    <w:rPr>
                      <w:szCs w:val="21"/>
                    </w:rPr>
                    <w:t>25kg/</w:t>
                  </w:r>
                  <w:r>
                    <w:rPr>
                      <w:rFonts w:hAnsi="宋体"/>
                      <w:szCs w:val="21"/>
                    </w:rPr>
                    <w:t>塑料袋</w:t>
                  </w:r>
                </w:p>
              </w:tc>
              <w:tc>
                <w:tcPr>
                  <w:tcW w:w="426" w:type="pct"/>
                  <w:tcBorders>
                    <w:left w:val="single" w:color="auto" w:sz="4" w:space="0"/>
                    <w:tl2br w:val="nil"/>
                    <w:tr2bl w:val="nil"/>
                  </w:tcBorders>
                  <w:vAlign w:val="center"/>
                </w:tcPr>
                <w:p w14:paraId="340D5971">
                  <w:pPr>
                    <w:jc w:val="center"/>
                    <w:rPr>
                      <w:rFonts w:hint="eastAsia"/>
                      <w:color w:val="000000" w:themeColor="text1"/>
                      <w:sz w:val="21"/>
                      <w:szCs w:val="21"/>
                    </w:rPr>
                  </w:pPr>
                  <w:r>
                    <w:rPr>
                      <w:rFonts w:hint="eastAsia"/>
                      <w:color w:val="000000" w:themeColor="text1"/>
                      <w:sz w:val="21"/>
                      <w:szCs w:val="21"/>
                      <w:lang w:val="en-US" w:eastAsia="zh-CN"/>
                    </w:rPr>
                    <w:t>固态</w:t>
                  </w:r>
                </w:p>
              </w:tc>
              <w:tc>
                <w:tcPr>
                  <w:tcW w:w="707" w:type="pct"/>
                  <w:tcBorders>
                    <w:tl2br w:val="nil"/>
                    <w:tr2bl w:val="nil"/>
                  </w:tcBorders>
                  <w:vAlign w:val="center"/>
                </w:tcPr>
                <w:p w14:paraId="511CF240">
                  <w:pPr>
                    <w:jc w:val="center"/>
                    <w:rPr>
                      <w:rFonts w:hAnsi="宋体"/>
                      <w:color w:val="000000" w:themeColor="text1"/>
                      <w:sz w:val="21"/>
                      <w:szCs w:val="21"/>
                    </w:rPr>
                  </w:pPr>
                  <w:r>
                    <w:rPr>
                      <w:rFonts w:hAnsi="宋体"/>
                      <w:color w:val="000000" w:themeColor="text1"/>
                      <w:sz w:val="21"/>
                      <w:szCs w:val="21"/>
                    </w:rPr>
                    <w:t>国内、汽运</w:t>
                  </w:r>
                </w:p>
              </w:tc>
            </w:tr>
            <w:tr w14:paraId="063B25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9" w:type="pct"/>
                  <w:tcBorders>
                    <w:tl2br w:val="nil"/>
                    <w:tr2bl w:val="nil"/>
                  </w:tcBorders>
                  <w:vAlign w:val="center"/>
                </w:tcPr>
                <w:p w14:paraId="49AB9599">
                  <w:pPr>
                    <w:spacing w:line="280" w:lineRule="exact"/>
                    <w:jc w:val="center"/>
                    <w:rPr>
                      <w:rFonts w:hint="default" w:ascii="Times New Roman" w:hAnsi="Times New Roman" w:eastAsia="宋体" w:cs="Times New Roman"/>
                      <w:kern w:val="2"/>
                      <w:sz w:val="21"/>
                      <w:szCs w:val="21"/>
                      <w:lang w:val="en-US" w:eastAsia="zh-CN" w:bidi="ar-SA"/>
                    </w:rPr>
                  </w:pPr>
                  <w:r>
                    <w:rPr>
                      <w:rFonts w:hint="eastAsia" w:hAnsi="宋体"/>
                      <w:szCs w:val="21"/>
                    </w:rPr>
                    <w:t>钢</w:t>
                  </w:r>
                  <w:r>
                    <w:rPr>
                      <w:rFonts w:hint="eastAsia" w:hAnsi="宋体"/>
                      <w:color w:val="000000"/>
                      <w:szCs w:val="21"/>
                    </w:rPr>
                    <w:t>丝</w:t>
                  </w:r>
                </w:p>
              </w:tc>
              <w:tc>
                <w:tcPr>
                  <w:tcW w:w="608" w:type="pct"/>
                  <w:tcBorders>
                    <w:tl2br w:val="nil"/>
                    <w:tr2bl w:val="nil"/>
                  </w:tcBorders>
                  <w:vAlign w:val="center"/>
                </w:tcPr>
                <w:p w14:paraId="5FF50B3C">
                  <w:pPr>
                    <w:widowControl/>
                    <w:jc w:val="center"/>
                    <w:rPr>
                      <w:rFonts w:hint="default" w:ascii="Times New Roman" w:hAnsi="Times New Roman" w:eastAsia="宋体" w:cs="Times New Roman"/>
                      <w:color w:val="000000" w:themeColor="text1"/>
                      <w:kern w:val="0"/>
                      <w:sz w:val="21"/>
                      <w:szCs w:val="21"/>
                      <w:lang w:val="en-US" w:eastAsia="zh-CN" w:bidi="ar-SA"/>
                    </w:rPr>
                  </w:pPr>
                  <w:r>
                    <w:rPr>
                      <w:rFonts w:hint="eastAsia"/>
                      <w:color w:val="000000" w:themeColor="text1"/>
                      <w:szCs w:val="21"/>
                    </w:rPr>
                    <w:t>210万米</w:t>
                  </w:r>
                  <w:r>
                    <w:rPr>
                      <w:color w:val="000000" w:themeColor="text1"/>
                      <w:szCs w:val="21"/>
                    </w:rPr>
                    <w:t>/</w:t>
                  </w:r>
                  <w:r>
                    <w:rPr>
                      <w:rFonts w:hint="eastAsia"/>
                      <w:color w:val="000000" w:themeColor="text1"/>
                      <w:szCs w:val="21"/>
                    </w:rPr>
                    <w:t>年</w:t>
                  </w:r>
                </w:p>
              </w:tc>
              <w:tc>
                <w:tcPr>
                  <w:tcW w:w="756" w:type="pct"/>
                  <w:tcBorders>
                    <w:tl2br w:val="nil"/>
                    <w:tr2bl w:val="nil"/>
                  </w:tcBorders>
                  <w:vAlign w:val="center"/>
                </w:tcPr>
                <w:p w14:paraId="23C4776B">
                  <w:pPr>
                    <w:widowControl/>
                    <w:jc w:val="center"/>
                    <w:rPr>
                      <w:rFonts w:hint="default" w:ascii="Times New Roman" w:hAnsi="Times New Roman" w:eastAsia="宋体" w:cs="Times New Roman"/>
                      <w:color w:val="000000" w:themeColor="text1"/>
                      <w:kern w:val="0"/>
                      <w:sz w:val="21"/>
                      <w:szCs w:val="21"/>
                      <w:lang w:val="en-US" w:eastAsia="zh-CN" w:bidi="ar-SA"/>
                    </w:rPr>
                  </w:pPr>
                  <w:r>
                    <w:rPr>
                      <w:rFonts w:hint="eastAsia"/>
                      <w:color w:val="000000" w:themeColor="text1"/>
                      <w:szCs w:val="21"/>
                    </w:rPr>
                    <w:t>210万米</w:t>
                  </w:r>
                  <w:r>
                    <w:rPr>
                      <w:color w:val="000000" w:themeColor="text1"/>
                      <w:szCs w:val="21"/>
                    </w:rPr>
                    <w:t>/</w:t>
                  </w:r>
                  <w:r>
                    <w:rPr>
                      <w:rFonts w:hint="eastAsia"/>
                      <w:color w:val="000000" w:themeColor="text1"/>
                      <w:szCs w:val="21"/>
                    </w:rPr>
                    <w:t>年</w:t>
                  </w:r>
                </w:p>
              </w:tc>
              <w:tc>
                <w:tcPr>
                  <w:tcW w:w="548" w:type="pct"/>
                  <w:tcBorders>
                    <w:tl2br w:val="nil"/>
                    <w:tr2bl w:val="nil"/>
                  </w:tcBorders>
                  <w:vAlign w:val="center"/>
                </w:tcPr>
                <w:p w14:paraId="634D7391">
                  <w:pPr>
                    <w:widowControl/>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0</w:t>
                  </w:r>
                </w:p>
              </w:tc>
              <w:tc>
                <w:tcPr>
                  <w:tcW w:w="665" w:type="pct"/>
                  <w:tcBorders>
                    <w:tl2br w:val="nil"/>
                    <w:tr2bl w:val="nil"/>
                  </w:tcBorders>
                  <w:vAlign w:val="center"/>
                </w:tcPr>
                <w:p w14:paraId="1D61871F">
                  <w:pPr>
                    <w:widowControl/>
                    <w:jc w:val="center"/>
                    <w:rPr>
                      <w:rFonts w:hint="default" w:ascii="Times New Roman" w:hAnsi="Times New Roman" w:eastAsia="宋体" w:cs="Times New Roman"/>
                      <w:snapToGrid w:val="0"/>
                      <w:color w:val="FF0000"/>
                      <w:spacing w:val="-4"/>
                      <w:kern w:val="0"/>
                      <w:sz w:val="21"/>
                      <w:szCs w:val="21"/>
                      <w:lang w:val="en-US" w:eastAsia="zh-CN" w:bidi="ar-SA"/>
                    </w:rPr>
                  </w:pPr>
                  <w:r>
                    <w:rPr>
                      <w:rFonts w:hint="eastAsia"/>
                      <w:color w:val="000000" w:themeColor="text1"/>
                      <w:szCs w:val="21"/>
                    </w:rPr>
                    <w:t>10万米</w:t>
                  </w:r>
                  <w:r>
                    <w:rPr>
                      <w:color w:val="000000" w:themeColor="text1"/>
                      <w:szCs w:val="21"/>
                    </w:rPr>
                    <w:t>/</w:t>
                  </w:r>
                  <w:r>
                    <w:rPr>
                      <w:rFonts w:hint="eastAsia"/>
                      <w:color w:val="000000" w:themeColor="text1"/>
                      <w:szCs w:val="21"/>
                    </w:rPr>
                    <w:t>年</w:t>
                  </w:r>
                </w:p>
              </w:tc>
              <w:tc>
                <w:tcPr>
                  <w:tcW w:w="617" w:type="pct"/>
                  <w:tcBorders>
                    <w:right w:val="single" w:color="auto" w:sz="4" w:space="0"/>
                    <w:tl2br w:val="nil"/>
                    <w:tr2bl w:val="nil"/>
                  </w:tcBorders>
                  <w:vAlign w:val="center"/>
                </w:tcPr>
                <w:p w14:paraId="00721092">
                  <w:pPr>
                    <w:jc w:val="center"/>
                    <w:rPr>
                      <w:rFonts w:hint="default" w:ascii="Times New Roman" w:hAnsi="Times New Roman" w:eastAsia="宋体" w:cs="Times New Roman"/>
                      <w:color w:val="FF0000"/>
                      <w:kern w:val="2"/>
                      <w:sz w:val="21"/>
                      <w:szCs w:val="21"/>
                      <w:lang w:val="en-US" w:eastAsia="zh-CN" w:bidi="ar-SA"/>
                    </w:rPr>
                  </w:pPr>
                  <w:r>
                    <w:rPr>
                      <w:rFonts w:hint="eastAsia"/>
                      <w:color w:val="000000"/>
                      <w:szCs w:val="21"/>
                    </w:rPr>
                    <w:t>1-40mm</w:t>
                  </w:r>
                </w:p>
              </w:tc>
              <w:tc>
                <w:tcPr>
                  <w:tcW w:w="426" w:type="pct"/>
                  <w:tcBorders>
                    <w:left w:val="single" w:color="auto" w:sz="4" w:space="0"/>
                    <w:tl2br w:val="nil"/>
                    <w:tr2bl w:val="nil"/>
                  </w:tcBorders>
                  <w:vAlign w:val="center"/>
                </w:tcPr>
                <w:p w14:paraId="1E781A2A">
                  <w:pPr>
                    <w:jc w:val="center"/>
                    <w:rPr>
                      <w:rFonts w:hint="eastAsia"/>
                      <w:color w:val="000000" w:themeColor="text1"/>
                      <w:sz w:val="21"/>
                      <w:szCs w:val="21"/>
                      <w:lang w:val="en-US" w:eastAsia="zh-CN"/>
                    </w:rPr>
                  </w:pPr>
                  <w:r>
                    <w:rPr>
                      <w:rFonts w:hint="eastAsia"/>
                      <w:color w:val="000000" w:themeColor="text1"/>
                      <w:sz w:val="21"/>
                      <w:szCs w:val="21"/>
                      <w:lang w:val="en-US" w:eastAsia="zh-CN"/>
                    </w:rPr>
                    <w:t>固态</w:t>
                  </w:r>
                </w:p>
              </w:tc>
              <w:tc>
                <w:tcPr>
                  <w:tcW w:w="707" w:type="pct"/>
                  <w:tcBorders>
                    <w:tl2br w:val="nil"/>
                    <w:tr2bl w:val="nil"/>
                  </w:tcBorders>
                  <w:vAlign w:val="center"/>
                </w:tcPr>
                <w:p w14:paraId="01DE187C">
                  <w:pPr>
                    <w:jc w:val="center"/>
                    <w:rPr>
                      <w:rFonts w:ascii="Times New Roman" w:hAnsi="Times New Roman" w:eastAsia="宋体" w:cs="Times New Roman"/>
                      <w:color w:val="000000" w:themeColor="text1"/>
                      <w:kern w:val="2"/>
                      <w:sz w:val="21"/>
                      <w:szCs w:val="21"/>
                      <w:lang w:val="en-US" w:eastAsia="zh-CN" w:bidi="ar-SA"/>
                    </w:rPr>
                  </w:pPr>
                  <w:r>
                    <w:rPr>
                      <w:rFonts w:hAnsi="宋体"/>
                      <w:color w:val="000000" w:themeColor="text1"/>
                      <w:sz w:val="21"/>
                      <w:szCs w:val="21"/>
                    </w:rPr>
                    <w:t>国内、汽运</w:t>
                  </w:r>
                </w:p>
              </w:tc>
            </w:tr>
          </w:tbl>
          <w:p w14:paraId="35F975F2">
            <w:pPr>
              <w:pStyle w:val="76"/>
              <w:keepNext w:val="0"/>
              <w:keepLines w:val="0"/>
              <w:pageBreakBefore w:val="0"/>
              <w:kinsoku/>
              <w:wordWrap/>
              <w:overflowPunct/>
              <w:topLinePunct w:val="0"/>
              <w:autoSpaceDE/>
              <w:autoSpaceDN/>
              <w:bidi w:val="0"/>
              <w:adjustRightInd/>
              <w:spacing w:line="500" w:lineRule="exact"/>
              <w:ind w:right="0"/>
              <w:jc w:val="both"/>
              <w:textAlignment w:val="auto"/>
              <w:rPr>
                <w:rFonts w:ascii="Times New Roman" w:hAnsi="Times New Roman" w:cs="Times New Roman"/>
                <w:b/>
                <w:bCs/>
                <w:spacing w:val="-1"/>
                <w:sz w:val="24"/>
                <w:szCs w:val="24"/>
                <w:lang w:eastAsia="zh-CN"/>
              </w:rPr>
            </w:pPr>
            <w:r>
              <w:rPr>
                <w:rFonts w:ascii="Times New Roman" w:hAnsi="Times New Roman" w:cs="Times New Roman"/>
                <w:b/>
                <w:bCs/>
                <w:spacing w:val="-1"/>
                <w:sz w:val="24"/>
                <w:szCs w:val="24"/>
                <w:lang w:eastAsia="zh-CN"/>
              </w:rPr>
              <w:t>5</w:t>
            </w:r>
            <w:r>
              <w:rPr>
                <w:rFonts w:hint="eastAsia" w:ascii="Times New Roman" w:hAnsi="Times New Roman" w:cs="Times New Roman"/>
                <w:b/>
                <w:bCs/>
                <w:spacing w:val="-1"/>
                <w:sz w:val="24"/>
                <w:szCs w:val="24"/>
                <w:lang w:eastAsia="zh-CN"/>
              </w:rPr>
              <w:t>、</w:t>
            </w:r>
            <w:r>
              <w:rPr>
                <w:rFonts w:ascii="Times New Roman" w:cs="Times New Roman" w:hAnsiTheme="minorEastAsia"/>
                <w:b/>
                <w:bCs/>
                <w:spacing w:val="-1"/>
                <w:sz w:val="24"/>
                <w:szCs w:val="24"/>
                <w:lang w:eastAsia="zh-CN"/>
              </w:rPr>
              <w:t>公用工程</w:t>
            </w:r>
          </w:p>
          <w:p w14:paraId="7B15FF42">
            <w:pPr>
              <w:pStyle w:val="11"/>
              <w:keepNext w:val="0"/>
              <w:keepLines w:val="0"/>
              <w:pageBreakBefore w:val="0"/>
              <w:kinsoku/>
              <w:wordWrap/>
              <w:overflowPunct/>
              <w:topLinePunct w:val="0"/>
              <w:autoSpaceDE/>
              <w:autoSpaceDN/>
              <w:bidi w:val="0"/>
              <w:adjustRightInd/>
              <w:spacing w:before="0" w:after="0" w:line="480" w:lineRule="exact"/>
              <w:ind w:right="0" w:firstLine="480" w:firstLineChars="200"/>
              <w:jc w:val="both"/>
              <w:textAlignment w:val="auto"/>
              <w:rPr>
                <w:rFonts w:hAnsiTheme="minorEastAsia" w:eastAsiaTheme="minorEastAsia"/>
                <w:color w:val="FF0000"/>
                <w:sz w:val="24"/>
                <w:szCs w:val="24"/>
              </w:rPr>
            </w:pPr>
            <w:r>
              <w:rPr>
                <w:rFonts w:hAnsiTheme="minorEastAsia" w:eastAsiaTheme="minorEastAsia"/>
                <w:color w:val="auto"/>
                <w:sz w:val="24"/>
                <w:szCs w:val="24"/>
              </w:rPr>
              <w:t>（</w:t>
            </w:r>
            <w:r>
              <w:rPr>
                <w:rFonts w:eastAsiaTheme="minorEastAsia"/>
                <w:color w:val="auto"/>
                <w:sz w:val="24"/>
                <w:szCs w:val="24"/>
              </w:rPr>
              <w:t>1</w:t>
            </w:r>
            <w:r>
              <w:rPr>
                <w:rFonts w:hAnsiTheme="minorEastAsia" w:eastAsiaTheme="minorEastAsia"/>
                <w:color w:val="auto"/>
                <w:sz w:val="24"/>
                <w:szCs w:val="24"/>
              </w:rPr>
              <w:t>）给水：项目用水由市政给水管网供应。</w:t>
            </w:r>
            <w:r>
              <w:rPr>
                <w:rFonts w:hint="default" w:ascii="Times New Roman" w:hAnsi="Times New Roman" w:eastAsia="宋体" w:cs="Times New Roman"/>
                <w:color w:val="auto"/>
                <w:kern w:val="0"/>
                <w:sz w:val="24"/>
                <w:szCs w:val="24"/>
                <w:lang w:val="en-US" w:eastAsia="zh-CN" w:bidi="ar-SA"/>
              </w:rPr>
              <w:t>本项目</w:t>
            </w:r>
            <w:r>
              <w:rPr>
                <w:rFonts w:hint="eastAsia" w:ascii="Segoe UI" w:hAnsi="Segoe UI" w:eastAsia="Segoe UI" w:cs="Segoe UI"/>
                <w:i w:val="0"/>
                <w:iCs w:val="0"/>
                <w:caps w:val="0"/>
                <w:color w:val="auto"/>
                <w:spacing w:val="0"/>
                <w:sz w:val="24"/>
                <w:szCs w:val="24"/>
                <w:shd w:val="clear" w:color="auto" w:fill="FFFFFF"/>
                <w:lang w:val="en-US" w:eastAsia="zh-CN"/>
              </w:rPr>
              <w:t>采用干式清洁，无洗拖把用排水</w:t>
            </w:r>
            <w:r>
              <w:rPr>
                <w:rFonts w:hint="default" w:ascii="Segoe UI" w:hAnsi="Segoe UI" w:eastAsia="Segoe UI" w:cs="Segoe UI"/>
                <w:i w:val="0"/>
                <w:iCs w:val="0"/>
                <w:caps w:val="0"/>
                <w:color w:val="auto"/>
                <w:spacing w:val="0"/>
                <w:sz w:val="24"/>
                <w:szCs w:val="24"/>
                <w:shd w:val="clear" w:color="auto" w:fill="FFFFFF"/>
                <w:lang w:val="en-US" w:eastAsia="zh-CN"/>
              </w:rPr>
              <w:t>，</w:t>
            </w:r>
            <w:r>
              <w:rPr>
                <w:rFonts w:ascii="Segoe UI" w:hAnsi="Segoe UI" w:eastAsia="Segoe UI" w:cs="Segoe UI"/>
                <w:i w:val="0"/>
                <w:iCs w:val="0"/>
                <w:caps w:val="0"/>
                <w:color w:val="auto"/>
                <w:spacing w:val="0"/>
                <w:sz w:val="24"/>
                <w:szCs w:val="24"/>
                <w:shd w:val="clear" w:color="auto" w:fill="FFFFFF"/>
              </w:rPr>
              <w:t>每天工作结束后或在工作间隙</w:t>
            </w:r>
            <w:r>
              <w:rPr>
                <w:rFonts w:hint="eastAsia" w:ascii="Segoe UI" w:hAnsi="Segoe UI" w:eastAsia="宋体" w:cs="Segoe UI"/>
                <w:i w:val="0"/>
                <w:iCs w:val="0"/>
                <w:caps w:val="0"/>
                <w:color w:val="auto"/>
                <w:spacing w:val="0"/>
                <w:sz w:val="24"/>
                <w:szCs w:val="24"/>
                <w:shd w:val="clear" w:color="auto" w:fill="FFFFFF"/>
                <w:lang w:val="en-US" w:eastAsia="zh-CN"/>
              </w:rPr>
              <w:t>使用</w:t>
            </w:r>
            <w:r>
              <w:rPr>
                <w:rFonts w:ascii="Segoe UI" w:hAnsi="Segoe UI" w:eastAsia="Segoe UI" w:cs="Segoe UI"/>
                <w:i w:val="0"/>
                <w:iCs w:val="0"/>
                <w:caps w:val="0"/>
                <w:color w:val="auto"/>
                <w:spacing w:val="0"/>
                <w:sz w:val="24"/>
                <w:szCs w:val="24"/>
                <w:shd w:val="clear" w:color="auto" w:fill="FFFFFF"/>
              </w:rPr>
              <w:t>扫帚进行清扫，以防止废料堆积</w:t>
            </w:r>
            <w:r>
              <w:rPr>
                <w:rFonts w:hint="eastAsia" w:ascii="Segoe UI" w:hAnsi="Segoe UI" w:cs="Segoe UI"/>
                <w:i w:val="0"/>
                <w:iCs w:val="0"/>
                <w:caps w:val="0"/>
                <w:color w:val="auto"/>
                <w:spacing w:val="0"/>
                <w:sz w:val="24"/>
                <w:szCs w:val="24"/>
                <w:shd w:val="clear" w:color="auto" w:fill="FFFFFF"/>
                <w:lang w:eastAsia="zh-CN"/>
              </w:rPr>
              <w:t>，</w:t>
            </w:r>
            <w:r>
              <w:rPr>
                <w:rFonts w:hint="eastAsia" w:ascii="Segoe UI" w:hAnsi="Segoe UI" w:cs="Segoe UI"/>
                <w:i w:val="0"/>
                <w:iCs w:val="0"/>
                <w:caps w:val="0"/>
                <w:color w:val="auto"/>
                <w:spacing w:val="0"/>
                <w:sz w:val="24"/>
                <w:szCs w:val="24"/>
                <w:shd w:val="clear" w:color="auto" w:fill="FFFFFF"/>
                <w:lang w:val="en-US" w:eastAsia="zh-CN"/>
              </w:rPr>
              <w:t>故无地面冲洗用水。</w:t>
            </w:r>
          </w:p>
          <w:p w14:paraId="4066802C">
            <w:pPr>
              <w:pStyle w:val="11"/>
              <w:keepNext w:val="0"/>
              <w:keepLines w:val="0"/>
              <w:pageBreakBefore w:val="0"/>
              <w:numPr>
                <w:ilvl w:val="0"/>
                <w:numId w:val="1"/>
              </w:numPr>
              <w:kinsoku/>
              <w:wordWrap/>
              <w:overflowPunct/>
              <w:topLinePunct w:val="0"/>
              <w:autoSpaceDE/>
              <w:autoSpaceDN/>
              <w:bidi w:val="0"/>
              <w:adjustRightInd/>
              <w:spacing w:before="0" w:after="0" w:line="480" w:lineRule="exact"/>
              <w:ind w:right="0"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排水：</w:t>
            </w:r>
          </w:p>
          <w:p w14:paraId="5642A3AA">
            <w:pPr>
              <w:keepNext w:val="0"/>
              <w:keepLines w:val="0"/>
              <w:pageBreakBefore w:val="0"/>
              <w:numPr>
                <w:ilvl w:val="0"/>
                <w:numId w:val="0"/>
              </w:numPr>
              <w:kinsoku/>
              <w:wordWrap/>
              <w:overflowPunct/>
              <w:topLinePunct w:val="0"/>
              <w:autoSpaceDE/>
              <w:autoSpaceDN/>
              <w:bidi w:val="0"/>
              <w:adjustRightInd/>
              <w:spacing w:line="500" w:lineRule="exact"/>
              <w:ind w:right="0" w:firstLine="480" w:firstLineChars="200"/>
              <w:jc w:val="both"/>
              <w:textAlignment w:val="auto"/>
              <w:rPr>
                <w:rFonts w:hint="eastAsia" w:ascii="Times New Roman" w:hAnsi="Times New Roman" w:eastAsia="宋体" w:cs="Times New Roman"/>
                <w:color w:val="auto"/>
                <w:sz w:val="24"/>
                <w:szCs w:val="24"/>
              </w:rPr>
            </w:pPr>
            <w:r>
              <w:rPr>
                <w:rFonts w:hint="eastAsia"/>
                <w:color w:val="auto"/>
                <w:sz w:val="24"/>
                <w:szCs w:val="24"/>
                <w:lang w:eastAsia="zh-CN"/>
              </w:rPr>
              <w:t>企业</w:t>
            </w:r>
            <w:r>
              <w:rPr>
                <w:rFonts w:hint="eastAsia"/>
                <w:color w:val="auto"/>
                <w:sz w:val="24"/>
                <w:szCs w:val="24"/>
              </w:rPr>
              <w:t>外排废水主要为生活污水，排水量按用水量的</w:t>
            </w:r>
            <w:r>
              <w:rPr>
                <w:color w:val="auto"/>
                <w:sz w:val="24"/>
                <w:szCs w:val="24"/>
              </w:rPr>
              <w:t>80%</w:t>
            </w:r>
            <w:r>
              <w:rPr>
                <w:rFonts w:hint="eastAsia"/>
                <w:color w:val="auto"/>
                <w:sz w:val="24"/>
                <w:szCs w:val="24"/>
              </w:rPr>
              <w:t>计，</w:t>
            </w:r>
            <w:r>
              <w:rPr>
                <w:rFonts w:hint="eastAsia"/>
                <w:color w:val="auto"/>
                <w:sz w:val="24"/>
                <w:szCs w:val="24"/>
                <w:lang w:eastAsia="zh-CN"/>
              </w:rPr>
              <w:t>则</w:t>
            </w:r>
            <w:r>
              <w:rPr>
                <w:rFonts w:hint="eastAsia" w:cs="Times New Roman" w:hAnsiTheme="minorEastAsia" w:eastAsiaTheme="minorEastAsia"/>
                <w:color w:val="auto"/>
                <w:kern w:val="0"/>
                <w:sz w:val="24"/>
                <w:szCs w:val="24"/>
                <w:lang w:val="en-US" w:eastAsia="zh-CN" w:bidi="ar-SA"/>
              </w:rPr>
              <w:t>搬迁</w:t>
            </w:r>
            <w:r>
              <w:rPr>
                <w:rFonts w:hint="eastAsia"/>
                <w:color w:val="auto"/>
                <w:sz w:val="24"/>
                <w:szCs w:val="24"/>
                <w:lang w:eastAsia="zh-CN"/>
              </w:rPr>
              <w:t>前项目生活污水</w:t>
            </w:r>
            <w:r>
              <w:rPr>
                <w:rFonts w:hint="eastAsia"/>
                <w:color w:val="auto"/>
                <w:sz w:val="24"/>
                <w:szCs w:val="24"/>
              </w:rPr>
              <w:t>排放量为</w:t>
            </w:r>
            <w:r>
              <w:rPr>
                <w:rFonts w:hint="eastAsia" w:cs="Times New Roman" w:hAnsiTheme="minorEastAsia" w:eastAsiaTheme="minorEastAsia"/>
                <w:color w:val="auto"/>
                <w:kern w:val="0"/>
                <w:sz w:val="24"/>
                <w:szCs w:val="24"/>
                <w:lang w:val="en-US" w:eastAsia="zh-CN" w:bidi="ar-SA"/>
              </w:rPr>
              <w:t>0.8m</w:t>
            </w:r>
            <w:r>
              <w:rPr>
                <w:rFonts w:hint="eastAsia" w:cs="Times New Roman" w:hAnsiTheme="minorEastAsia" w:eastAsiaTheme="minorEastAsia"/>
                <w:color w:val="auto"/>
                <w:kern w:val="0"/>
                <w:sz w:val="24"/>
                <w:szCs w:val="24"/>
                <w:vertAlign w:val="superscript"/>
                <w:lang w:val="en-US" w:eastAsia="zh-CN" w:bidi="ar-SA"/>
              </w:rPr>
              <w:t>3</w:t>
            </w:r>
            <w:r>
              <w:rPr>
                <w:rFonts w:hint="eastAsia" w:cs="Times New Roman" w:hAnsiTheme="minorEastAsia" w:eastAsiaTheme="minorEastAsia"/>
                <w:color w:val="auto"/>
                <w:kern w:val="0"/>
                <w:sz w:val="24"/>
                <w:szCs w:val="24"/>
                <w:lang w:val="en-US" w:eastAsia="zh-CN" w:bidi="ar-SA"/>
              </w:rPr>
              <w:t>/d（即</w:t>
            </w:r>
            <w:r>
              <w:rPr>
                <w:rFonts w:hint="eastAsia"/>
                <w:color w:val="auto"/>
                <w:sz w:val="24"/>
                <w:szCs w:val="24"/>
                <w:lang w:val="en-US" w:eastAsia="zh-CN"/>
              </w:rPr>
              <w:t>240</w:t>
            </w:r>
            <w:r>
              <w:rPr>
                <w:color w:val="auto"/>
                <w:sz w:val="24"/>
                <w:szCs w:val="24"/>
              </w:rPr>
              <w:t>t/a</w:t>
            </w:r>
            <w:r>
              <w:rPr>
                <w:rFonts w:hint="eastAsia"/>
                <w:color w:val="auto"/>
                <w:sz w:val="24"/>
                <w:szCs w:val="24"/>
                <w:lang w:eastAsia="zh-CN"/>
              </w:rPr>
              <w:t>），</w:t>
            </w:r>
            <w:r>
              <w:rPr>
                <w:rFonts w:hint="eastAsia"/>
                <w:color w:val="auto"/>
                <w:sz w:val="24"/>
                <w:szCs w:val="24"/>
              </w:rPr>
              <w:t>建设地污水管网已建成，</w:t>
            </w:r>
            <w:r>
              <w:rPr>
                <w:rFonts w:hint="eastAsia" w:ascii="Times New Roman" w:hAnsi="Times New Roman" w:eastAsia="宋体" w:cs="Times New Roman"/>
                <w:color w:val="auto"/>
                <w:sz w:val="24"/>
                <w:szCs w:val="24"/>
              </w:rPr>
              <w:t>接入江阴市青南污水处理有限公司</w:t>
            </w:r>
            <w:r>
              <w:rPr>
                <w:rFonts w:hint="eastAsia" w:ascii="Times New Roman" w:cs="Times New Roman" w:hAnsiTheme="minorEastAsia" w:eastAsiaTheme="minorEastAsia"/>
                <w:color w:val="auto"/>
                <w:sz w:val="24"/>
                <w:szCs w:val="24"/>
                <w:lang w:eastAsia="zh-CN"/>
              </w:rPr>
              <w:t>（原为</w:t>
            </w:r>
            <w:r>
              <w:rPr>
                <w:rFonts w:hint="eastAsia" w:ascii="Times New Roman" w:cs="Times New Roman" w:hAnsiTheme="minorEastAsia" w:eastAsiaTheme="minorEastAsia"/>
                <w:color w:val="auto"/>
                <w:sz w:val="24"/>
                <w:szCs w:val="24"/>
              </w:rPr>
              <w:t>江阴市源通综合污水处理有限公司</w:t>
            </w:r>
            <w:r>
              <w:rPr>
                <w:rFonts w:hint="eastAsia" w:cs="Times New Roman" w:hAnsiTheme="minorEastAsia" w:eastAsiaTheme="minorEastAsia"/>
                <w:color w:val="auto"/>
                <w:sz w:val="24"/>
                <w:szCs w:val="24"/>
                <w:lang w:eastAsia="zh-CN"/>
              </w:rPr>
              <w:t>，</w:t>
            </w:r>
            <w:r>
              <w:rPr>
                <w:rFonts w:hint="eastAsia" w:cs="Times New Roman" w:hAnsiTheme="minorEastAsia" w:eastAsiaTheme="minorEastAsia"/>
                <w:color w:val="auto"/>
                <w:sz w:val="24"/>
                <w:szCs w:val="24"/>
                <w:lang w:val="en-US" w:eastAsia="zh-CN"/>
              </w:rPr>
              <w:t>2</w:t>
            </w:r>
            <w:r>
              <w:rPr>
                <w:rFonts w:hint="eastAsia" w:hAnsiTheme="minorEastAsia" w:eastAsiaTheme="minorEastAsia"/>
                <w:color w:val="auto"/>
                <w:sz w:val="24"/>
                <w:szCs w:val="24"/>
              </w:rPr>
              <w:t>023年6月29号被江阴</w:t>
            </w:r>
            <w:r>
              <w:rPr>
                <w:color w:val="0000FF"/>
                <w:sz w:val="24"/>
                <w:szCs w:val="24"/>
              </w:rPr>
              <w:pict>
                <v:group id="_x0000_s2050" o:spid="_x0000_s2050" o:spt="203" style="position:absolute;left:0pt;margin-left:3.75pt;margin-top:74.05pt;height:134.55pt;width:406.1pt;z-index:251659264;mso-width-relative:page;mso-height-relative:page;" coordorigin="2206,9691" coordsize="8121,2689" editas="canvas">
                  <o:lock v:ext="edit"/>
                  <v:shape id="_x0000_s313093" o:spid="_x0000_s313093" o:spt="75" type="#_x0000_t75" style="position:absolute;left:2206;top:9691;height:2689;width:8121;" filled="f" stroked="f" coordsize="21600,21600">
                    <v:path/>
                    <v:fill on="f" focussize="0,0"/>
                    <v:stroke on="f"/>
                    <v:imagedata o:title=""/>
                    <o:lock v:ext="edit" aspectratio="t"/>
                  </v:shape>
                  <v:shape id="_x0000_s313094" o:spid="_x0000_s313094" o:spt="202" type="#_x0000_t202" style="position:absolute;left:4356;top:10204;height:322;width:1361;" fillcolor="#FFFFFF" filled="t" stroked="t" coordsize="21600,21600">
                    <v:path/>
                    <v:fill on="t" color2="#FFFFFF" focussize="0,0"/>
                    <v:stroke color="#000000" joinstyle="miter" endarrowwidth="narrow"/>
                    <v:imagedata o:title=""/>
                    <o:lock v:ext="edit" aspectratio="f"/>
                    <v:textbox inset="0mm,0.5mm,0mm,0.5mm">
                      <w:txbxContent>
                        <w:p w14:paraId="462DA404">
                          <w:pPr>
                            <w:keepNext w:val="0"/>
                            <w:keepLines w:val="0"/>
                            <w:pageBreakBefore w:val="0"/>
                            <w:widowControl w:val="0"/>
                            <w:kinsoku/>
                            <w:wordWrap/>
                            <w:overflowPunct/>
                            <w:topLinePunct w:val="0"/>
                            <w:bidi w:val="0"/>
                            <w:adjustRightInd/>
                            <w:snapToGrid/>
                            <w:spacing w:line="260" w:lineRule="exact"/>
                            <w:jc w:val="center"/>
                            <w:textAlignment w:val="auto"/>
                            <w:rPr>
                              <w:rFonts w:hint="eastAsia"/>
                              <w:sz w:val="21"/>
                              <w:szCs w:val="21"/>
                            </w:rPr>
                          </w:pPr>
                          <w:r>
                            <w:rPr>
                              <w:rFonts w:hint="eastAsia"/>
                              <w:sz w:val="21"/>
                              <w:szCs w:val="21"/>
                            </w:rPr>
                            <w:t>生活用水</w:t>
                          </w:r>
                        </w:p>
                      </w:txbxContent>
                    </v:textbox>
                  </v:shape>
                  <v:line id="_x0000_s313095" o:spid="_x0000_s313095" o:spt="20" style="position:absolute;left:2834;top:10806;height:1;width:821;" filled="f" stroked="t" coordsize="21600,21600">
                    <v:path arrowok="t"/>
                    <v:fill on="f" focussize="0,0"/>
                    <v:stroke color="#000000" endarrow="block" endarrowwidth="narrow"/>
                    <v:imagedata o:title=""/>
                    <o:lock v:ext="edit" aspectratio="f"/>
                  </v:line>
                  <v:line id="_x0000_s313096" o:spid="_x0000_s313096" o:spt="20" style="position:absolute;left:4606;top:9804;flip:y;height:390;width:0;" filled="f" stroked="t" coordsize="21600,21600">
                    <v:path arrowok="t"/>
                    <v:fill on="f" focussize="0,0"/>
                    <v:stroke color="#000000" endarrow="block" endarrowwidth="narrow"/>
                    <v:imagedata o:title=""/>
                    <o:lock v:ext="edit" aspectratio="f"/>
                  </v:line>
                  <v:shape id="_x0000_s313097" o:spid="_x0000_s313097" o:spt="202" type="#_x0000_t202" style="position:absolute;left:2882;top:10874;height:324;width:702;" filled="f" stroked="f" coordsize="21600,21600">
                    <v:path/>
                    <v:fill on="f" focussize="0,0"/>
                    <v:stroke on="f"/>
                    <v:imagedata o:title=""/>
                    <o:lock v:ext="edit" aspectratio="f"/>
                    <v:textbox inset="0mm,0mm,0mm,0mm">
                      <w:txbxContent>
                        <w:p w14:paraId="24A693B0">
                          <w:pPr>
                            <w:spacing w:line="280" w:lineRule="exact"/>
                            <w:jc w:val="center"/>
                            <w:rPr>
                              <w:rFonts w:hint="default"/>
                              <w:sz w:val="21"/>
                              <w:szCs w:val="21"/>
                              <w:lang w:val="en-US" w:eastAsia="zh-CN"/>
                            </w:rPr>
                          </w:pPr>
                          <w:r>
                            <w:rPr>
                              <w:rFonts w:hint="eastAsia"/>
                              <w:sz w:val="21"/>
                              <w:szCs w:val="21"/>
                              <w:lang w:val="en-US" w:eastAsia="zh-CN"/>
                            </w:rPr>
                            <w:t>660</w:t>
                          </w:r>
                        </w:p>
                      </w:txbxContent>
                    </v:textbox>
                  </v:shape>
                  <v:shape id="_x0000_s313098" o:spid="_x0000_s313098" o:spt="202" type="#_x0000_t202" style="position:absolute;left:4634;top:9720;height:289;width:1064;" filled="f" stroked="f" coordsize="21600,21600">
                    <v:path/>
                    <v:fill on="f" focussize="0,0"/>
                    <v:stroke on="f"/>
                    <v:imagedata o:title=""/>
                    <o:lock v:ext="edit" aspectratio="f"/>
                    <v:textbox inset="0mm,0mm,0mm,0mm">
                      <w:txbxContent>
                        <w:p w14:paraId="2FCD73E8">
                          <w:pPr>
                            <w:spacing w:line="280" w:lineRule="exact"/>
                            <w:jc w:val="center"/>
                            <w:rPr>
                              <w:rFonts w:hint="default" w:eastAsia="宋体"/>
                              <w:sz w:val="21"/>
                              <w:szCs w:val="21"/>
                              <w:lang w:val="en-US" w:eastAsia="zh-CN"/>
                            </w:rPr>
                          </w:pPr>
                          <w:r>
                            <w:rPr>
                              <w:rFonts w:hint="eastAsia"/>
                              <w:sz w:val="21"/>
                              <w:szCs w:val="21"/>
                            </w:rPr>
                            <w:t>损耗</w:t>
                          </w:r>
                          <w:r>
                            <w:rPr>
                              <w:rFonts w:hint="eastAsia"/>
                              <w:sz w:val="21"/>
                              <w:szCs w:val="21"/>
                              <w:lang w:val="en-US" w:eastAsia="zh-CN"/>
                            </w:rPr>
                            <w:t>60</w:t>
                          </w:r>
                        </w:p>
                      </w:txbxContent>
                    </v:textbox>
                  </v:shape>
                  <v:shape id="_x0000_s313099" o:spid="_x0000_s313099" o:spt="202" type="#_x0000_t202" style="position:absolute;left:5836;top:10086;height:275;width:510;" filled="f" stroked="f" coordsize="21600,21600">
                    <v:path/>
                    <v:fill on="f" focussize="0,0"/>
                    <v:stroke on="f"/>
                    <v:imagedata o:title=""/>
                    <o:lock v:ext="edit" aspectratio="f"/>
                    <v:textbox inset="0mm,0mm,0mm,0mm">
                      <w:txbxContent>
                        <w:p w14:paraId="55E3EE37">
                          <w:pPr>
                            <w:spacing w:line="280" w:lineRule="exact"/>
                            <w:jc w:val="center"/>
                            <w:rPr>
                              <w:rFonts w:hint="default"/>
                              <w:sz w:val="21"/>
                              <w:szCs w:val="21"/>
                              <w:lang w:val="en-US" w:eastAsia="zh-CN"/>
                            </w:rPr>
                          </w:pPr>
                          <w:r>
                            <w:rPr>
                              <w:rFonts w:hint="eastAsia"/>
                              <w:sz w:val="21"/>
                              <w:szCs w:val="21"/>
                              <w:lang w:val="en-US" w:eastAsia="zh-CN"/>
                            </w:rPr>
                            <w:t>240</w:t>
                          </w:r>
                        </w:p>
                      </w:txbxContent>
                    </v:textbox>
                  </v:shape>
                  <v:shape id="_x0000_s313100" o:spid="_x0000_s313100" o:spt="202" type="#_x0000_t202" style="position:absolute;left:8183;top:10047;height:690;width:2122;" filled="f" stroked="f" coordsize="21600,21600">
                    <v:path/>
                    <v:fill on="f" focussize="0,0"/>
                    <v:stroke on="f"/>
                    <v:imagedata o:title=""/>
                    <o:lock v:ext="edit" aspectratio="f"/>
                    <v:textbox inset="0mm,0mm,0mm,0mm">
                      <w:txbxContent>
                        <w:p w14:paraId="07D5EC19">
                          <w:pPr>
                            <w:spacing w:line="280" w:lineRule="exact"/>
                            <w:jc w:val="center"/>
                            <w:rPr>
                              <w:rFonts w:hint="eastAsia"/>
                              <w:sz w:val="21"/>
                              <w:szCs w:val="21"/>
                            </w:rPr>
                          </w:pPr>
                          <w:r>
                            <w:rPr>
                              <w:rFonts w:hint="eastAsia"/>
                              <w:sz w:val="21"/>
                              <w:szCs w:val="21"/>
                            </w:rPr>
                            <w:t>接入江阴市青南污水处理有限公司集中处理</w:t>
                          </w:r>
                        </w:p>
                      </w:txbxContent>
                    </v:textbox>
                  </v:shape>
                  <v:shape id="_x0000_s313101" o:spid="_x0000_s313101" o:spt="202" type="#_x0000_t202" style="position:absolute;left:2828;top:10533;height:352;width:750;" filled="f" stroked="f" coordsize="21600,21600">
                    <v:path/>
                    <v:fill on="f" focussize="0,0"/>
                    <v:stroke on="f"/>
                    <v:imagedata o:title=""/>
                    <o:lock v:ext="edit" aspectratio="f"/>
                    <v:textbox inset="0mm,0mm,0mm,0mm">
                      <w:txbxContent>
                        <w:p w14:paraId="2DA9A12C">
                          <w:pPr>
                            <w:jc w:val="center"/>
                            <w:rPr>
                              <w:sz w:val="18"/>
                              <w:szCs w:val="18"/>
                            </w:rPr>
                          </w:pPr>
                          <w:r>
                            <w:rPr>
                              <w:rFonts w:hint="eastAsia"/>
                              <w:sz w:val="18"/>
                              <w:szCs w:val="18"/>
                            </w:rPr>
                            <w:t>新鲜水</w:t>
                          </w:r>
                        </w:p>
                      </w:txbxContent>
                    </v:textbox>
                  </v:shape>
                  <v:shape id="_x0000_s313102" o:spid="_x0000_s313102" o:spt="202" type="#_x0000_t202" style="position:absolute;left:6461;top:10206;height:389;width:856;" fillcolor="#FFFFFF" filled="t" stroked="t" coordsize="21600,21600">
                    <v:path/>
                    <v:fill on="t" color2="#FFFFFF" focussize="0,0"/>
                    <v:stroke color="#000000" joinstyle="miter" endarrowwidth="narrow"/>
                    <v:imagedata o:title=""/>
                    <o:lock v:ext="edit" aspectratio="f"/>
                    <v:textbox inset="0mm,0.5mm,0mm,0.5mm">
                      <w:txbxContent>
                        <w:p w14:paraId="18B8EA07">
                          <w:pPr>
                            <w:spacing w:line="280" w:lineRule="exact"/>
                            <w:jc w:val="center"/>
                            <w:rPr>
                              <w:rFonts w:hint="eastAsia"/>
                              <w:sz w:val="21"/>
                              <w:szCs w:val="21"/>
                            </w:rPr>
                          </w:pPr>
                          <w:r>
                            <w:rPr>
                              <w:rFonts w:hint="eastAsia"/>
                              <w:sz w:val="21"/>
                              <w:szCs w:val="21"/>
                            </w:rPr>
                            <w:t>化粪池</w:t>
                          </w:r>
                        </w:p>
                      </w:txbxContent>
                    </v:textbox>
                  </v:shape>
                  <v:line id="_x0000_s313103" o:spid="_x0000_s313103" o:spt="20" style="position:absolute;left:5723;top:10356;height:0;width:707;" filled="f" stroked="t" coordsize="21600,21600">
                    <v:path arrowok="t"/>
                    <v:fill on="f" focussize="0,0"/>
                    <v:stroke color="#000000" endarrow="block" endarrowwidth="narrow"/>
                    <v:imagedata o:title=""/>
                    <o:lock v:ext="edit" aspectratio="f"/>
                  </v:line>
                  <v:shape id="_x0000_s313104" o:spid="_x0000_s313104" o:spt="202" type="#_x0000_t202" style="position:absolute;left:7360;top:10113;height:274;width:510;" filled="f" stroked="f" coordsize="21600,21600">
                    <v:path/>
                    <v:fill on="f" focussize="0,0"/>
                    <v:stroke on="f"/>
                    <v:imagedata o:title=""/>
                    <o:lock v:ext="edit" aspectratio="f"/>
                    <v:textbox inset="0mm,0mm,0mm,0mm">
                      <w:txbxContent>
                        <w:p w14:paraId="35FC3461">
                          <w:pPr>
                            <w:spacing w:line="280" w:lineRule="exact"/>
                            <w:jc w:val="center"/>
                            <w:rPr>
                              <w:rFonts w:hint="default"/>
                              <w:sz w:val="21"/>
                              <w:szCs w:val="21"/>
                              <w:lang w:val="en-US" w:eastAsia="zh-CN"/>
                            </w:rPr>
                          </w:pPr>
                          <w:r>
                            <w:rPr>
                              <w:rFonts w:hint="eastAsia"/>
                              <w:sz w:val="21"/>
                              <w:szCs w:val="21"/>
                              <w:lang w:val="en-US" w:eastAsia="zh-CN"/>
                            </w:rPr>
                            <w:t>240</w:t>
                          </w:r>
                        </w:p>
                      </w:txbxContent>
                    </v:textbox>
                  </v:shape>
                  <v:line id="_x0000_s313105" o:spid="_x0000_s313105" o:spt="20" style="position:absolute;left:7337;top:10380;height:0;width:785;" filled="f" stroked="t" coordsize="21600,21600">
                    <v:path arrowok="t"/>
                    <v:fill on="f" focussize="0,0"/>
                    <v:stroke color="#000000" endarrow="block" endarrowwidth="narrow"/>
                    <v:imagedata o:title=""/>
                    <o:lock v:ext="edit" aspectratio="f"/>
                  </v:line>
                  <v:line id="_x0000_s313106" o:spid="_x0000_s313106" o:spt="20" style="position:absolute;left:3653;top:10370;height:0;width:720;" filled="f" stroked="t" coordsize="21600,21600">
                    <v:path arrowok="t"/>
                    <v:fill on="f" focussize="0,0"/>
                    <v:stroke color="#000000" endarrow="block" endarrowwidth="narrow"/>
                    <v:imagedata o:title=""/>
                    <o:lock v:ext="edit" aspectratio="f"/>
                  </v:line>
                  <v:line id="_x0000_s313107" o:spid="_x0000_s313107" o:spt="20" style="position:absolute;left:3648;top:10371;height:907;width:1;" filled="f" stroked="t" coordsize="21600,21600">
                    <v:path arrowok="t"/>
                    <v:fill on="f" focussize="0,0"/>
                    <v:stroke color="#000000"/>
                    <v:imagedata o:title=""/>
                    <o:lock v:ext="edit" aspectratio="f"/>
                  </v:line>
                  <v:shape id="_x0000_s313108" o:spid="_x0000_s313108" o:spt="202" type="#_x0000_t202" style="position:absolute;left:3725;top:10077;height:274;width:511;" filled="f" stroked="f" coordsize="21600,21600">
                    <v:path/>
                    <v:fill on="f" focussize="0,0"/>
                    <v:stroke on="f"/>
                    <v:imagedata o:title=""/>
                    <o:lock v:ext="edit" aspectratio="f"/>
                    <v:textbox inset="0mm,0mm,0mm,0mm">
                      <w:txbxContent>
                        <w:p w14:paraId="0C96B469">
                          <w:pPr>
                            <w:spacing w:line="280" w:lineRule="exact"/>
                            <w:jc w:val="center"/>
                            <w:rPr>
                              <w:rFonts w:hint="default"/>
                              <w:sz w:val="21"/>
                              <w:szCs w:val="21"/>
                              <w:lang w:val="en-US" w:eastAsia="zh-CN"/>
                            </w:rPr>
                          </w:pPr>
                          <w:r>
                            <w:rPr>
                              <w:rFonts w:hint="eastAsia"/>
                              <w:sz w:val="21"/>
                              <w:szCs w:val="21"/>
                              <w:lang w:val="en-US" w:eastAsia="zh-CN"/>
                            </w:rPr>
                            <w:t>300</w:t>
                          </w:r>
                        </w:p>
                      </w:txbxContent>
                    </v:textbox>
                  </v:shape>
                  <v:group id="_x0000_s313109" o:spid="_x0000_s313109" o:spt="203" style="position:absolute;left:3665;top:10617;height:1232;width:3773;" coordorigin="3665,10737" coordsize="3773,1232">
                    <o:lock v:ext="edit" aspectratio="f"/>
                    <v:shape id="_x0000_s313110" o:spid="_x0000_s313110" o:spt="202" type="#_x0000_t202" style="position:absolute;left:5904;top:11612;height:357;width:657;" filled="f" stroked="f" coordsize="21600,21600">
                      <v:path/>
                      <v:fill on="f" focussize="0,0"/>
                      <v:stroke on="f"/>
                      <v:imagedata o:title=""/>
                      <o:lock v:ext="edit" aspectratio="f"/>
                      <v:textbox inset="0mm,0mm,0mm,0mm">
                        <w:txbxContent>
                          <w:p w14:paraId="7CE46526">
                            <w:pPr>
                              <w:spacing w:line="280" w:lineRule="exact"/>
                              <w:jc w:val="center"/>
                              <w:rPr>
                                <w:rFonts w:hint="default"/>
                                <w:sz w:val="21"/>
                                <w:szCs w:val="21"/>
                                <w:lang w:val="en-US" w:eastAsia="zh-CN"/>
                              </w:rPr>
                            </w:pPr>
                            <w:r>
                              <w:rPr>
                                <w:rFonts w:hint="eastAsia"/>
                                <w:sz w:val="21"/>
                                <w:szCs w:val="21"/>
                                <w:lang w:val="en-US" w:eastAsia="zh-CN"/>
                              </w:rPr>
                              <w:t>7200</w:t>
                            </w:r>
                          </w:p>
                        </w:txbxContent>
                      </v:textbox>
                    </v:shape>
                    <v:group id="_x0000_s313111" o:spid="_x0000_s313111" o:spt="203" style="position:absolute;left:3665;top:10737;height:1189;width:3773;" coordorigin="3665,10737" coordsize="3773,1189">
                      <o:lock v:ext="edit" aspectratio="f"/>
                      <v:shape id="_x0000_s313112" o:spid="_x0000_s313112" o:spt="202" type="#_x0000_t202" style="position:absolute;left:4431;top:11253;height:328;width:2276;" filled="f" stroked="t" coordsize="21600,21600">
                        <v:path/>
                        <v:fill on="f" focussize="0,0"/>
                        <v:stroke color="#000000" joinstyle="miter"/>
                        <v:imagedata o:title=""/>
                        <o:lock v:ext="edit" aspectratio="f"/>
                        <v:textbox inset="0mm,0mm,0mm,0mm">
                          <w:txbxContent>
                            <w:p w14:paraId="144AAE97">
                              <w:pPr>
                                <w:spacing w:line="280" w:lineRule="exact"/>
                                <w:jc w:val="center"/>
                                <w:rPr>
                                  <w:rFonts w:hint="eastAsia"/>
                                  <w:sz w:val="21"/>
                                  <w:szCs w:val="21"/>
                                </w:rPr>
                              </w:pPr>
                              <w:r>
                                <w:rPr>
                                  <w:rFonts w:hint="eastAsia"/>
                                  <w:sz w:val="21"/>
                                  <w:szCs w:val="21"/>
                                  <w:lang w:val="en-US" w:eastAsia="zh-CN"/>
                                </w:rPr>
                                <w:t>直接</w:t>
                              </w:r>
                              <w:r>
                                <w:rPr>
                                  <w:rFonts w:hint="eastAsia"/>
                                  <w:sz w:val="21"/>
                                  <w:szCs w:val="21"/>
                                </w:rPr>
                                <w:t>冷却用水</w:t>
                              </w:r>
                            </w:p>
                          </w:txbxContent>
                        </v:textbox>
                      </v:shape>
                      <v:shape id="_x0000_s313113" o:spid="_x0000_s313113" style="position:absolute;left:5060;top:11493;height:433;width:2378;" filled="f" stroked="t" coordsize="2379,433" path="m1656,0l2379,0,2379,433,0,433,6,120e">
                        <v:path arrowok="t"/>
                        <v:fill on="f" focussize="0,0"/>
                        <v:stroke color="#000000" endarrow="block" endarrowwidth="narrow"/>
                        <v:imagedata o:title=""/>
                        <o:lock v:ext="edit" aspectratio="f"/>
                      </v:shape>
                      <v:line id="_x0000_s313114" o:spid="_x0000_s313114" o:spt="20" style="position:absolute;left:4758;top:10872;flip:x y;height:375;width:2;" filled="f" stroked="t" coordsize="21600,21600">
                        <v:path arrowok="t"/>
                        <v:fill on="f" focussize="0,0"/>
                        <v:stroke color="#000000" endarrow="block" endarrowwidth="narrow"/>
                        <v:imagedata o:title=""/>
                        <o:lock v:ext="edit" aspectratio="f"/>
                      </v:line>
                      <v:shape id="_x0000_s313115" o:spid="_x0000_s313115" o:spt="202" type="#_x0000_t202" style="position:absolute;left:4589;top:10737;height:330;width:1351;" filled="f" stroked="f" coordsize="21600,21600">
                        <v:path/>
                        <v:fill on="f" focussize="0,0"/>
                        <v:stroke on="f"/>
                        <v:imagedata o:title=""/>
                        <o:lock v:ext="edit" aspectratio="f"/>
                        <v:textbox inset="0mm,0mm,0mm,0mm">
                          <w:txbxContent>
                            <w:p w14:paraId="65F41681">
                              <w:pPr>
                                <w:spacing w:line="280" w:lineRule="exact"/>
                                <w:jc w:val="center"/>
                                <w:rPr>
                                  <w:rFonts w:hint="default"/>
                                  <w:sz w:val="21"/>
                                  <w:szCs w:val="21"/>
                                  <w:lang w:val="en-US" w:eastAsia="zh-CN"/>
                                </w:rPr>
                              </w:pPr>
                              <w:r>
                                <w:rPr>
                                  <w:rFonts w:hint="eastAsia"/>
                                  <w:sz w:val="21"/>
                                  <w:szCs w:val="21"/>
                                </w:rPr>
                                <w:t>损耗</w:t>
                              </w:r>
                              <w:r>
                                <w:rPr>
                                  <w:rFonts w:hint="eastAsia"/>
                                  <w:sz w:val="21"/>
                                  <w:szCs w:val="21"/>
                                  <w:lang w:val="en-US" w:eastAsia="zh-CN"/>
                                </w:rPr>
                                <w:t>360</w:t>
                              </w:r>
                            </w:p>
                            <w:p w14:paraId="4A6B169E"/>
                          </w:txbxContent>
                        </v:textbox>
                      </v:shape>
                      <v:line id="_x0000_s313116" o:spid="_x0000_s313116" o:spt="20" style="position:absolute;left:3665;top:11382;height:1;width:754;" filled="f" stroked="t" coordsize="21600,21600">
                        <v:path arrowok="t"/>
                        <v:fill on="f" focussize="0,0"/>
                        <v:stroke color="#000000" endarrow="block" endarrowwidth="narrow"/>
                        <v:imagedata o:title=""/>
                        <o:lock v:ext="edit" aspectratio="f"/>
                      </v:line>
                      <v:shape id="_x0000_s313117" o:spid="_x0000_s313117" o:spt="202" type="#_x0000_t202" style="position:absolute;left:3678;top:11088;height:274;width:641;" filled="f" stroked="f" coordsize="21600,21600">
                        <v:path/>
                        <v:fill on="f" focussize="0,0"/>
                        <v:stroke on="f"/>
                        <v:imagedata o:title=""/>
                        <o:lock v:ext="edit" aspectratio="f"/>
                        <v:textbox inset="0mm,0mm,0mm,0mm">
                          <w:txbxContent>
                            <w:p w14:paraId="282FB619">
                              <w:pPr>
                                <w:spacing w:line="280" w:lineRule="exact"/>
                                <w:jc w:val="center"/>
                                <w:rPr>
                                  <w:rFonts w:hint="default"/>
                                  <w:sz w:val="21"/>
                                  <w:szCs w:val="21"/>
                                  <w:lang w:val="en-US" w:eastAsia="zh-CN"/>
                                </w:rPr>
                              </w:pPr>
                              <w:r>
                                <w:rPr>
                                  <w:rFonts w:hint="eastAsia"/>
                                  <w:sz w:val="21"/>
                                  <w:szCs w:val="21"/>
                                  <w:lang w:val="en-US" w:eastAsia="zh-CN"/>
                                </w:rPr>
                                <w:t>360</w:t>
                              </w:r>
                            </w:p>
                          </w:txbxContent>
                        </v:textbox>
                      </v:shape>
                    </v:group>
                  </v:group>
                  <v:rect id="_x0000_s313118" o:spid="_x0000_s313118" o:spt="1" style="position:absolute;left:3229;top:11920;height:356;width:6136;" fillcolor="#FFFFFF" filled="t" stroked="f" coordsize="21600,21600">
                    <v:path/>
                    <v:fill on="t" color2="#FFFFFF" focussize="0,0"/>
                    <v:stroke on="f"/>
                    <v:imagedata o:title=""/>
                    <o:lock v:ext="edit" aspectratio="f"/>
                    <v:textbox inset="0mm,0mm,0mm,0mm">
                      <w:txbxContent>
                        <w:p w14:paraId="4007F9C8">
                          <w:pPr>
                            <w:spacing w:line="360" w:lineRule="auto"/>
                            <w:ind w:firstLine="482" w:firstLineChars="200"/>
                            <w:jc w:val="center"/>
                            <w:rPr>
                              <w:rFonts w:hint="default" w:eastAsia="宋体"/>
                              <w:b/>
                              <w:color w:val="000000"/>
                              <w:sz w:val="18"/>
                              <w:szCs w:val="18"/>
                              <w:lang w:val="en-US" w:eastAsia="zh-CN"/>
                            </w:rPr>
                          </w:pPr>
                          <w:r>
                            <w:rPr>
                              <w:rFonts w:hint="eastAsia"/>
                              <w:b/>
                              <w:color w:val="000000"/>
                              <w:sz w:val="24"/>
                              <w:szCs w:val="24"/>
                            </w:rPr>
                            <w:t>图</w:t>
                          </w:r>
                          <w:r>
                            <w:rPr>
                              <w:b/>
                              <w:color w:val="000000"/>
                              <w:sz w:val="24"/>
                              <w:szCs w:val="24"/>
                            </w:rPr>
                            <w:t>2-</w:t>
                          </w:r>
                          <w:r>
                            <w:rPr>
                              <w:rFonts w:hint="eastAsia"/>
                              <w:b/>
                              <w:color w:val="000000"/>
                              <w:sz w:val="24"/>
                              <w:szCs w:val="24"/>
                            </w:rPr>
                            <w:t>1</w:t>
                          </w:r>
                          <w:r>
                            <w:rPr>
                              <w:b/>
                              <w:color w:val="000000"/>
                              <w:sz w:val="24"/>
                              <w:szCs w:val="24"/>
                            </w:rPr>
                            <w:t xml:space="preserve">  </w:t>
                          </w:r>
                          <w:r>
                            <w:rPr>
                              <w:rFonts w:hint="eastAsia"/>
                              <w:b/>
                              <w:color w:val="000000"/>
                              <w:sz w:val="24"/>
                              <w:szCs w:val="24"/>
                              <w:lang w:val="en-US" w:eastAsia="zh-CN"/>
                            </w:rPr>
                            <w:t>搬迁</w:t>
                          </w:r>
                          <w:r>
                            <w:rPr>
                              <w:rFonts w:hint="eastAsia"/>
                              <w:b/>
                              <w:color w:val="000000"/>
                              <w:sz w:val="24"/>
                              <w:szCs w:val="24"/>
                            </w:rPr>
                            <w:t>前厂区水量平衡图</w:t>
                          </w:r>
                          <w:r>
                            <w:rPr>
                              <w:b/>
                              <w:color w:val="000000"/>
                              <w:sz w:val="24"/>
                              <w:szCs w:val="24"/>
                            </w:rPr>
                            <w:t xml:space="preserve">     </w:t>
                          </w:r>
                          <w:r>
                            <w:rPr>
                              <w:rFonts w:hint="eastAsia"/>
                              <w:b/>
                              <w:color w:val="000000"/>
                              <w:sz w:val="24"/>
                              <w:szCs w:val="24"/>
                            </w:rPr>
                            <w:t>单位：</w:t>
                          </w:r>
                          <w:r>
                            <w:rPr>
                              <w:rFonts w:hint="eastAsia"/>
                              <w:b/>
                              <w:color w:val="000000"/>
                              <w:sz w:val="24"/>
                              <w:szCs w:val="24"/>
                              <w:lang w:val="en-US" w:eastAsia="zh-CN"/>
                            </w:rPr>
                            <w:t>m</w:t>
                          </w:r>
                          <w:r>
                            <w:rPr>
                              <w:rFonts w:hint="eastAsia"/>
                              <w:b/>
                              <w:color w:val="000000"/>
                              <w:sz w:val="24"/>
                              <w:szCs w:val="24"/>
                              <w:vertAlign w:val="superscript"/>
                              <w:lang w:val="en-US" w:eastAsia="zh-CN"/>
                            </w:rPr>
                            <w:t>3</w:t>
                          </w:r>
                          <w:r>
                            <w:rPr>
                              <w:rFonts w:hint="eastAsia"/>
                              <w:b/>
                              <w:color w:val="000000"/>
                              <w:sz w:val="24"/>
                              <w:szCs w:val="24"/>
                              <w:lang w:val="en-US" w:eastAsia="zh-CN"/>
                            </w:rPr>
                            <w:t>/a</w:t>
                          </w:r>
                        </w:p>
                        <w:p w14:paraId="00229C24"/>
                      </w:txbxContent>
                    </v:textbox>
                  </v:rect>
                </v:group>
              </w:pict>
            </w:r>
            <w:r>
              <w:rPr>
                <w:rFonts w:hint="eastAsia" w:hAnsiTheme="minorEastAsia" w:eastAsiaTheme="minorEastAsia"/>
                <w:color w:val="auto"/>
                <w:sz w:val="24"/>
                <w:szCs w:val="24"/>
              </w:rPr>
              <w:t>市青南污水处理有限公司收购</w:t>
            </w:r>
            <w:r>
              <w:rPr>
                <w:rFonts w:hint="eastAsia" w:ascii="Times New Roman" w:cs="Times New Roman" w:hAnsiTheme="minorEastAsia" w:eastAsiaTheme="minorEastAsia"/>
                <w:color w:val="auto"/>
                <w:sz w:val="24"/>
                <w:szCs w:val="24"/>
                <w:lang w:eastAsia="zh-CN"/>
              </w:rPr>
              <w:t>）</w:t>
            </w:r>
            <w:r>
              <w:rPr>
                <w:rFonts w:hint="eastAsia" w:ascii="Times New Roman" w:hAnsi="Times New Roman" w:eastAsia="宋体" w:cs="Times New Roman"/>
                <w:color w:val="auto"/>
                <w:sz w:val="24"/>
                <w:szCs w:val="24"/>
              </w:rPr>
              <w:t>集中处理。</w:t>
            </w:r>
            <w:r>
              <w:rPr>
                <w:rFonts w:hint="eastAsia" w:cs="Times New Roman" w:hAnsiTheme="minorEastAsia" w:eastAsiaTheme="minorEastAsia"/>
                <w:color w:val="auto"/>
                <w:kern w:val="0"/>
                <w:sz w:val="24"/>
                <w:szCs w:val="24"/>
                <w:lang w:val="en-US" w:eastAsia="zh-CN" w:bidi="ar-SA"/>
              </w:rPr>
              <w:t>搬迁后</w:t>
            </w:r>
            <w:r>
              <w:rPr>
                <w:rFonts w:hint="eastAsia"/>
                <w:color w:val="auto"/>
                <w:sz w:val="24"/>
                <w:szCs w:val="24"/>
                <w:lang w:eastAsia="zh-CN"/>
              </w:rPr>
              <w:t>项目生活污水</w:t>
            </w:r>
            <w:r>
              <w:rPr>
                <w:rFonts w:hint="eastAsia"/>
                <w:color w:val="auto"/>
                <w:sz w:val="24"/>
                <w:szCs w:val="24"/>
              </w:rPr>
              <w:t>排放量为</w:t>
            </w:r>
            <w:r>
              <w:rPr>
                <w:rFonts w:hint="eastAsia" w:cs="Times New Roman" w:hAnsiTheme="minorEastAsia" w:eastAsiaTheme="minorEastAsia"/>
                <w:color w:val="auto"/>
                <w:kern w:val="0"/>
                <w:sz w:val="24"/>
                <w:szCs w:val="24"/>
                <w:lang w:val="en-US" w:eastAsia="zh-CN" w:bidi="ar-SA"/>
              </w:rPr>
              <w:t>0.4m</w:t>
            </w:r>
            <w:r>
              <w:rPr>
                <w:rFonts w:hint="eastAsia" w:cs="Times New Roman" w:hAnsiTheme="minorEastAsia" w:eastAsiaTheme="minorEastAsia"/>
                <w:color w:val="auto"/>
                <w:kern w:val="0"/>
                <w:sz w:val="24"/>
                <w:szCs w:val="24"/>
                <w:vertAlign w:val="superscript"/>
                <w:lang w:val="en-US" w:eastAsia="zh-CN" w:bidi="ar-SA"/>
              </w:rPr>
              <w:t>3</w:t>
            </w:r>
            <w:r>
              <w:rPr>
                <w:rFonts w:hint="eastAsia" w:cs="Times New Roman" w:hAnsiTheme="minorEastAsia" w:eastAsiaTheme="minorEastAsia"/>
                <w:color w:val="auto"/>
                <w:kern w:val="0"/>
                <w:sz w:val="24"/>
                <w:szCs w:val="24"/>
                <w:lang w:val="en-US" w:eastAsia="zh-CN" w:bidi="ar-SA"/>
              </w:rPr>
              <w:t>/d（即</w:t>
            </w:r>
            <w:r>
              <w:rPr>
                <w:rFonts w:hint="eastAsia"/>
                <w:color w:val="auto"/>
                <w:sz w:val="24"/>
                <w:szCs w:val="24"/>
                <w:lang w:val="en-US" w:eastAsia="zh-CN"/>
              </w:rPr>
              <w:t>120</w:t>
            </w:r>
            <w:r>
              <w:rPr>
                <w:color w:val="auto"/>
                <w:sz w:val="24"/>
                <w:szCs w:val="24"/>
              </w:rPr>
              <w:t>t/a</w:t>
            </w:r>
            <w:r>
              <w:rPr>
                <w:rFonts w:hint="eastAsia"/>
                <w:color w:val="auto"/>
                <w:sz w:val="24"/>
                <w:szCs w:val="24"/>
                <w:lang w:eastAsia="zh-CN"/>
              </w:rPr>
              <w:t>）</w:t>
            </w:r>
            <w:r>
              <w:rPr>
                <w:rFonts w:hint="eastAsia"/>
                <w:color w:val="auto"/>
                <w:sz w:val="24"/>
                <w:szCs w:val="24"/>
              </w:rPr>
              <w:t>。建设地污水管网已建成，</w:t>
            </w:r>
            <w:r>
              <w:rPr>
                <w:rFonts w:hint="eastAsia" w:ascii="Times New Roman" w:hAnsi="Times New Roman" w:eastAsia="宋体" w:cs="Times New Roman"/>
                <w:color w:val="auto"/>
                <w:sz w:val="24"/>
                <w:szCs w:val="24"/>
              </w:rPr>
              <w:t>接入江阴市城南污水处理有限公司集中处理。</w:t>
            </w:r>
          </w:p>
          <w:p w14:paraId="79BD3F9A">
            <w:pPr>
              <w:keepNext w:val="0"/>
              <w:keepLines w:val="0"/>
              <w:pageBreakBefore w:val="0"/>
              <w:numPr>
                <w:ilvl w:val="0"/>
                <w:numId w:val="0"/>
              </w:numPr>
              <w:kinsoku/>
              <w:wordWrap/>
              <w:overflowPunct/>
              <w:topLinePunct w:val="0"/>
              <w:autoSpaceDE/>
              <w:autoSpaceDN/>
              <w:bidi w:val="0"/>
              <w:adjustRightInd/>
              <w:spacing w:line="500" w:lineRule="exact"/>
              <w:ind w:right="0" w:firstLine="480" w:firstLineChars="200"/>
              <w:jc w:val="both"/>
              <w:textAlignment w:val="auto"/>
              <w:rPr>
                <w:rFonts w:hint="eastAsia" w:ascii="Times New Roman" w:hAnsi="Times New Roman" w:eastAsia="宋体" w:cs="Times New Roman"/>
                <w:color w:val="auto"/>
                <w:sz w:val="24"/>
                <w:szCs w:val="24"/>
              </w:rPr>
            </w:pPr>
          </w:p>
          <w:p w14:paraId="515CB26D">
            <w:pPr>
              <w:keepNext w:val="0"/>
              <w:keepLines w:val="0"/>
              <w:pageBreakBefore w:val="0"/>
              <w:numPr>
                <w:ilvl w:val="0"/>
                <w:numId w:val="0"/>
              </w:numPr>
              <w:kinsoku/>
              <w:wordWrap/>
              <w:overflowPunct/>
              <w:topLinePunct w:val="0"/>
              <w:autoSpaceDE/>
              <w:autoSpaceDN/>
              <w:bidi w:val="0"/>
              <w:adjustRightInd/>
              <w:spacing w:line="500" w:lineRule="exact"/>
              <w:ind w:right="0"/>
              <w:jc w:val="both"/>
              <w:textAlignment w:val="auto"/>
              <w:rPr>
                <w:rFonts w:hint="eastAsia" w:ascii="Times New Roman" w:hAnsi="Times New Roman" w:eastAsia="宋体" w:cs="Times New Roman"/>
                <w:color w:val="000000"/>
                <w:sz w:val="24"/>
                <w:szCs w:val="24"/>
              </w:rPr>
            </w:pPr>
          </w:p>
          <w:p w14:paraId="35D28D5C">
            <w:pPr>
              <w:keepNext w:val="0"/>
              <w:keepLines w:val="0"/>
              <w:pageBreakBefore w:val="0"/>
              <w:numPr>
                <w:ilvl w:val="0"/>
                <w:numId w:val="0"/>
              </w:numPr>
              <w:kinsoku/>
              <w:wordWrap/>
              <w:overflowPunct/>
              <w:topLinePunct w:val="0"/>
              <w:autoSpaceDE/>
              <w:autoSpaceDN/>
              <w:bidi w:val="0"/>
              <w:adjustRightInd/>
              <w:spacing w:line="500" w:lineRule="exact"/>
              <w:ind w:right="0" w:firstLine="480" w:firstLineChars="200"/>
              <w:jc w:val="both"/>
              <w:textAlignment w:val="auto"/>
              <w:rPr>
                <w:rFonts w:hint="eastAsia" w:ascii="Times New Roman" w:hAnsi="Times New Roman" w:eastAsia="宋体" w:cs="Times New Roman"/>
                <w:color w:val="000000"/>
                <w:sz w:val="24"/>
                <w:szCs w:val="24"/>
              </w:rPr>
            </w:pPr>
          </w:p>
          <w:p w14:paraId="258A8FD4">
            <w:pPr>
              <w:keepNext w:val="0"/>
              <w:keepLines w:val="0"/>
              <w:pageBreakBefore w:val="0"/>
              <w:numPr>
                <w:ilvl w:val="0"/>
                <w:numId w:val="0"/>
              </w:numPr>
              <w:kinsoku/>
              <w:wordWrap/>
              <w:overflowPunct/>
              <w:topLinePunct w:val="0"/>
              <w:autoSpaceDE/>
              <w:autoSpaceDN/>
              <w:bidi w:val="0"/>
              <w:adjustRightInd/>
              <w:spacing w:line="500" w:lineRule="exact"/>
              <w:ind w:right="0" w:firstLine="480" w:firstLineChars="200"/>
              <w:jc w:val="both"/>
              <w:textAlignment w:val="auto"/>
              <w:rPr>
                <w:rFonts w:hint="eastAsia" w:ascii="Times New Roman" w:hAnsi="Times New Roman" w:eastAsia="宋体" w:cs="Times New Roman"/>
                <w:color w:val="000000"/>
                <w:sz w:val="24"/>
                <w:szCs w:val="24"/>
              </w:rPr>
            </w:pPr>
          </w:p>
          <w:p w14:paraId="7A4908B4">
            <w:pPr>
              <w:pStyle w:val="18"/>
              <w:rPr>
                <w:rFonts w:hAnsiTheme="minorEastAsia" w:eastAsiaTheme="minorEastAsia"/>
                <w:sz w:val="24"/>
                <w:szCs w:val="24"/>
              </w:rPr>
            </w:pPr>
          </w:p>
          <w:p w14:paraId="2D7E1A23">
            <w:pPr>
              <w:pStyle w:val="18"/>
              <w:rPr>
                <w:rFonts w:hAnsiTheme="minorEastAsia" w:eastAsiaTheme="minorEastAsia"/>
                <w:sz w:val="24"/>
                <w:szCs w:val="24"/>
              </w:rPr>
            </w:pPr>
          </w:p>
          <w:p w14:paraId="5F0CBD31">
            <w:pPr>
              <w:pStyle w:val="18"/>
              <w:rPr>
                <w:rFonts w:hAnsiTheme="minorEastAsia" w:eastAsiaTheme="minorEastAsia"/>
                <w:sz w:val="24"/>
                <w:szCs w:val="24"/>
              </w:rPr>
            </w:pPr>
          </w:p>
          <w:p w14:paraId="53A71600">
            <w:pPr>
              <w:spacing w:line="400" w:lineRule="exact"/>
              <w:jc w:val="left"/>
            </w:pPr>
            <w:r>
              <w:rPr>
                <w:sz w:val="24"/>
                <w:szCs w:val="24"/>
              </w:rPr>
              <w:pict>
                <v:group id="_x0000_s313119" o:spid="_x0000_s313119" o:spt="203" style="position:absolute;left:0pt;margin-left:15.75pt;margin-top:0.6pt;height:162.95pt;width:405.95pt;z-index:251659264;mso-width-relative:page;mso-height-relative:page;" coordorigin="2206,9691" coordsize="8118,3253" editas="canvas">
                  <o:lock v:ext="edit"/>
                  <v:shape id="_x0000_s313120" o:spid="_x0000_s313120" o:spt="75" type="#_x0000_t75" style="position:absolute;left:2206;top:9691;height:3253;width:8118;" filled="f" stroked="f" coordsize="21600,21600">
                    <v:path/>
                    <v:fill on="f" focussize="0,0"/>
                    <v:stroke on="f"/>
                    <v:imagedata o:title=""/>
                    <o:lock v:ext="edit" aspectratio="t"/>
                  </v:shape>
                  <v:shape id="_x0000_s313121" o:spid="_x0000_s313121" o:spt="202" type="#_x0000_t202" style="position:absolute;left:4356;top:10204;height:322;width:1361;" fillcolor="#FFFFFF" filled="t" stroked="t" coordsize="21600,21600">
                    <v:path/>
                    <v:fill on="t" color2="#FFFFFF" focussize="0,0"/>
                    <v:stroke color="#000000" joinstyle="miter" endarrowwidth="narrow"/>
                    <v:imagedata o:title=""/>
                    <o:lock v:ext="edit" aspectratio="f"/>
                    <v:textbox inset="0mm,0.5mm,0mm,0.5mm">
                      <w:txbxContent>
                        <w:p w14:paraId="536541D7">
                          <w:pPr>
                            <w:keepNext w:val="0"/>
                            <w:keepLines w:val="0"/>
                            <w:pageBreakBefore w:val="0"/>
                            <w:widowControl w:val="0"/>
                            <w:kinsoku/>
                            <w:wordWrap/>
                            <w:overflowPunct/>
                            <w:topLinePunct w:val="0"/>
                            <w:bidi w:val="0"/>
                            <w:adjustRightInd/>
                            <w:snapToGrid/>
                            <w:spacing w:line="260" w:lineRule="exact"/>
                            <w:jc w:val="center"/>
                            <w:textAlignment w:val="auto"/>
                            <w:rPr>
                              <w:rFonts w:hint="eastAsia"/>
                              <w:sz w:val="21"/>
                              <w:szCs w:val="21"/>
                            </w:rPr>
                          </w:pPr>
                          <w:r>
                            <w:rPr>
                              <w:rFonts w:hint="eastAsia"/>
                              <w:sz w:val="21"/>
                              <w:szCs w:val="21"/>
                            </w:rPr>
                            <w:t>生活用水</w:t>
                          </w:r>
                        </w:p>
                      </w:txbxContent>
                    </v:textbox>
                  </v:shape>
                  <v:line id="_x0000_s313122" o:spid="_x0000_s313122" o:spt="20" style="position:absolute;left:2832;top:10930;height:2;width:821;" filled="f" stroked="t" coordsize="21600,21600">
                    <v:path arrowok="t"/>
                    <v:fill on="f" focussize="0,0"/>
                    <v:stroke color="#000000" endarrow="block" endarrowwidth="narrow"/>
                    <v:imagedata o:title=""/>
                    <o:lock v:ext="edit" aspectratio="f"/>
                  </v:line>
                  <v:line id="_x0000_s313123" o:spid="_x0000_s313123" o:spt="20" style="position:absolute;left:4606;top:9804;flip:y;height:390;width:0;" filled="f" stroked="t" coordsize="21600,21600">
                    <v:path arrowok="t"/>
                    <v:fill on="f" focussize="0,0"/>
                    <v:stroke color="#000000" endarrow="block" endarrowwidth="narrow"/>
                    <v:imagedata o:title=""/>
                    <o:lock v:ext="edit" aspectratio="f"/>
                  </v:line>
                  <v:shape id="_x0000_s313125" o:spid="_x0000_s313125" o:spt="202" type="#_x0000_t202" style="position:absolute;left:4634;top:9720;height:289;width:1064;" filled="f" stroked="f" coordsize="21600,21600">
                    <v:path/>
                    <v:fill on="f" focussize="0,0"/>
                    <v:stroke on="f"/>
                    <v:imagedata o:title=""/>
                    <o:lock v:ext="edit" aspectratio="f"/>
                    <v:textbox inset="0mm,0mm,0mm,0mm">
                      <w:txbxContent>
                        <w:p w14:paraId="4A4EF422">
                          <w:pPr>
                            <w:spacing w:line="280" w:lineRule="exact"/>
                            <w:jc w:val="center"/>
                            <w:rPr>
                              <w:rFonts w:hint="default"/>
                              <w:sz w:val="21"/>
                              <w:szCs w:val="21"/>
                              <w:lang w:val="en-US" w:eastAsia="zh-CN"/>
                            </w:rPr>
                          </w:pPr>
                          <w:r>
                            <w:rPr>
                              <w:rFonts w:hint="eastAsia"/>
                              <w:sz w:val="21"/>
                              <w:szCs w:val="21"/>
                            </w:rPr>
                            <w:t>损耗</w:t>
                          </w:r>
                          <w:r>
                            <w:rPr>
                              <w:rFonts w:hint="eastAsia"/>
                              <w:sz w:val="21"/>
                              <w:szCs w:val="21"/>
                              <w:lang w:val="en-US" w:eastAsia="zh-CN"/>
                            </w:rPr>
                            <w:t>30</w:t>
                          </w:r>
                        </w:p>
                      </w:txbxContent>
                    </v:textbox>
                  </v:shape>
                  <v:shape id="_x0000_s313126" o:spid="_x0000_s313126" o:spt="202" type="#_x0000_t202" style="position:absolute;left:5836;top:10086;height:275;width:510;" filled="f" stroked="f" coordsize="21600,21600">
                    <v:path/>
                    <v:fill on="f" focussize="0,0"/>
                    <v:stroke on="f"/>
                    <v:imagedata o:title=""/>
                    <o:lock v:ext="edit" aspectratio="f"/>
                    <v:textbox inset="0mm,0mm,0mm,0mm">
                      <w:txbxContent>
                        <w:p w14:paraId="5A2491FA">
                          <w:pPr>
                            <w:spacing w:line="280" w:lineRule="exact"/>
                            <w:jc w:val="center"/>
                            <w:rPr>
                              <w:rFonts w:hint="default"/>
                              <w:sz w:val="21"/>
                              <w:szCs w:val="21"/>
                              <w:lang w:val="en-US" w:eastAsia="zh-CN"/>
                            </w:rPr>
                          </w:pPr>
                          <w:r>
                            <w:rPr>
                              <w:rFonts w:hint="eastAsia"/>
                              <w:sz w:val="21"/>
                              <w:szCs w:val="21"/>
                              <w:lang w:val="en-US" w:eastAsia="zh-CN"/>
                            </w:rPr>
                            <w:t>120</w:t>
                          </w:r>
                        </w:p>
                      </w:txbxContent>
                    </v:textbox>
                  </v:shape>
                  <v:shape id="_x0000_s313127" o:spid="_x0000_s313127" o:spt="202" type="#_x0000_t202" style="position:absolute;left:8183;top:10047;height:690;width:2122;" filled="f" stroked="f" coordsize="21600,21600">
                    <v:path/>
                    <v:fill on="f" focussize="0,0"/>
                    <v:stroke on="f"/>
                    <v:imagedata o:title=""/>
                    <o:lock v:ext="edit" aspectratio="f"/>
                    <v:textbox inset="0mm,0mm,0mm,0mm">
                      <w:txbxContent>
                        <w:p w14:paraId="6A52D2E2">
                          <w:pPr>
                            <w:spacing w:line="280" w:lineRule="exact"/>
                            <w:jc w:val="center"/>
                            <w:rPr>
                              <w:rFonts w:hint="eastAsia"/>
                              <w:sz w:val="21"/>
                              <w:szCs w:val="21"/>
                            </w:rPr>
                          </w:pPr>
                          <w:r>
                            <w:rPr>
                              <w:rFonts w:hint="eastAsia"/>
                              <w:sz w:val="21"/>
                              <w:szCs w:val="21"/>
                            </w:rPr>
                            <w:t>接入江阴市城南污水处理有限公司集中处理</w:t>
                          </w:r>
                        </w:p>
                      </w:txbxContent>
                    </v:textbox>
                  </v:shape>
                  <v:shape id="_x0000_s313128" o:spid="_x0000_s313128" o:spt="202" type="#_x0000_t202" style="position:absolute;left:2861;top:10641;height:354;width:750;" filled="f" stroked="f" coordsize="21600,21600">
                    <v:path/>
                    <v:fill on="f" focussize="0,0"/>
                    <v:stroke on="f"/>
                    <v:imagedata o:title=""/>
                    <o:lock v:ext="edit" aspectratio="f"/>
                    <v:textbox inset="0mm,0mm,0mm,0mm">
                      <w:txbxContent>
                        <w:p w14:paraId="56391422">
                          <w:pPr>
                            <w:spacing w:line="280" w:lineRule="exact"/>
                            <w:jc w:val="center"/>
                            <w:rPr>
                              <w:rFonts w:hint="eastAsia"/>
                              <w:sz w:val="21"/>
                              <w:szCs w:val="21"/>
                            </w:rPr>
                          </w:pPr>
                          <w:r>
                            <w:rPr>
                              <w:rFonts w:hint="eastAsia"/>
                              <w:sz w:val="21"/>
                              <w:szCs w:val="21"/>
                            </w:rPr>
                            <w:t>新鲜水</w:t>
                          </w:r>
                        </w:p>
                      </w:txbxContent>
                    </v:textbox>
                  </v:shape>
                  <v:shape id="_x0000_s313129" o:spid="_x0000_s313129" o:spt="202" type="#_x0000_t202" style="position:absolute;left:6461;top:10206;height:389;width:856;" fillcolor="#FFFFFF" filled="t" stroked="t" coordsize="21600,21600">
                    <v:path/>
                    <v:fill on="t" color2="#FFFFFF" focussize="0,0"/>
                    <v:stroke color="#000000" joinstyle="miter" endarrowwidth="narrow"/>
                    <v:imagedata o:title=""/>
                    <o:lock v:ext="edit" aspectratio="f"/>
                    <v:textbox inset="0mm,0.5mm,0mm,0.5mm">
                      <w:txbxContent>
                        <w:p w14:paraId="2AA03C89">
                          <w:pPr>
                            <w:spacing w:line="280" w:lineRule="exact"/>
                            <w:jc w:val="center"/>
                            <w:rPr>
                              <w:rFonts w:hint="eastAsia"/>
                              <w:sz w:val="21"/>
                              <w:szCs w:val="21"/>
                            </w:rPr>
                          </w:pPr>
                          <w:r>
                            <w:rPr>
                              <w:rFonts w:hint="eastAsia"/>
                              <w:sz w:val="21"/>
                              <w:szCs w:val="21"/>
                            </w:rPr>
                            <w:t>化粪池</w:t>
                          </w:r>
                        </w:p>
                      </w:txbxContent>
                    </v:textbox>
                  </v:shape>
                  <v:line id="_x0000_s313130" o:spid="_x0000_s313130" o:spt="20" style="position:absolute;left:5723;top:10356;height:0;width:707;" filled="f" stroked="t" coordsize="21600,21600">
                    <v:path arrowok="t"/>
                    <v:fill on="f" focussize="0,0"/>
                    <v:stroke color="#000000" endarrow="block" endarrowwidth="narrow"/>
                    <v:imagedata o:title=""/>
                    <o:lock v:ext="edit" aspectratio="f"/>
                  </v:line>
                  <v:shape id="_x0000_s313131" o:spid="_x0000_s313131" o:spt="202" type="#_x0000_t202" style="position:absolute;left:7360;top:10113;height:274;width:510;" filled="f" stroked="f" coordsize="21600,21600">
                    <v:path/>
                    <v:fill on="f" focussize="0,0"/>
                    <v:stroke on="f"/>
                    <v:imagedata o:title=""/>
                    <o:lock v:ext="edit" aspectratio="f"/>
                    <v:textbox inset="0mm,0mm,0mm,0mm">
                      <w:txbxContent>
                        <w:p w14:paraId="024E4085">
                          <w:pPr>
                            <w:spacing w:line="280" w:lineRule="exact"/>
                            <w:jc w:val="center"/>
                            <w:rPr>
                              <w:rFonts w:hint="default"/>
                              <w:sz w:val="21"/>
                              <w:szCs w:val="21"/>
                              <w:lang w:val="en-US" w:eastAsia="zh-CN"/>
                            </w:rPr>
                          </w:pPr>
                          <w:r>
                            <w:rPr>
                              <w:rFonts w:hint="eastAsia"/>
                              <w:sz w:val="21"/>
                              <w:szCs w:val="21"/>
                              <w:lang w:val="en-US" w:eastAsia="zh-CN"/>
                            </w:rPr>
                            <w:t>120</w:t>
                          </w:r>
                        </w:p>
                      </w:txbxContent>
                    </v:textbox>
                  </v:shape>
                  <v:line id="_x0000_s313132" o:spid="_x0000_s313132" o:spt="20" style="position:absolute;left:7337;top:10380;height:0;width:785;" filled="f" stroked="t" coordsize="21600,21600">
                    <v:path arrowok="t"/>
                    <v:fill on="f" focussize="0,0"/>
                    <v:stroke color="#000000" endarrow="block" endarrowwidth="narrow"/>
                    <v:imagedata o:title=""/>
                    <o:lock v:ext="edit" aspectratio="f"/>
                  </v:line>
                  <v:line id="_x0000_s313133" o:spid="_x0000_s313133" o:spt="20" style="position:absolute;left:3653;top:10370;height:0;width:720;" filled="f" stroked="t" coordsize="21600,21600">
                    <v:path arrowok="t"/>
                    <v:fill on="f" focussize="0,0"/>
                    <v:stroke color="#000000" endarrow="block" endarrowwidth="narrow"/>
                    <v:imagedata o:title=""/>
                    <o:lock v:ext="edit" aspectratio="f"/>
                  </v:line>
                  <v:line id="_x0000_s313134" o:spid="_x0000_s313134" o:spt="20" style="position:absolute;left:3648;top:10356;height:1019;width:1;" filled="f" stroked="t" coordsize="21600,21600">
                    <v:path arrowok="t"/>
                    <v:fill on="f" focussize="0,0"/>
                    <v:stroke color="#000000"/>
                    <v:imagedata o:title=""/>
                    <o:lock v:ext="edit" aspectratio="f"/>
                  </v:line>
                  <v:shape id="_x0000_s313135" o:spid="_x0000_s313135" o:spt="202" type="#_x0000_t202" style="position:absolute;left:3725;top:10077;height:274;width:511;" filled="f" stroked="f" coordsize="21600,21600">
                    <v:path/>
                    <v:fill on="f" focussize="0,0"/>
                    <v:stroke on="f"/>
                    <v:imagedata o:title=""/>
                    <o:lock v:ext="edit" aspectratio="f"/>
                    <v:textbox inset="0mm,0mm,0mm,0mm">
                      <w:txbxContent>
                        <w:p w14:paraId="67ECDB9E">
                          <w:pPr>
                            <w:spacing w:line="280" w:lineRule="exact"/>
                            <w:jc w:val="center"/>
                            <w:rPr>
                              <w:rFonts w:hint="default"/>
                              <w:sz w:val="21"/>
                              <w:szCs w:val="21"/>
                              <w:lang w:val="en-US" w:eastAsia="zh-CN"/>
                            </w:rPr>
                          </w:pPr>
                          <w:r>
                            <w:rPr>
                              <w:rFonts w:hint="eastAsia"/>
                              <w:sz w:val="21"/>
                              <w:szCs w:val="21"/>
                              <w:lang w:val="en-US" w:eastAsia="zh-CN"/>
                            </w:rPr>
                            <w:t>150</w:t>
                          </w:r>
                        </w:p>
                      </w:txbxContent>
                    </v:textbox>
                  </v:shape>
                  <v:group id="_x0000_s313136" o:spid="_x0000_s313136" o:spt="203" style="position:absolute;left:3665;top:10752;height:1232;width:3773;" coordorigin="3665,10737" coordsize="3773,1232">
                    <o:lock v:ext="edit" aspectratio="f"/>
                    <v:shape id="_x0000_s313137" o:spid="_x0000_s313137" o:spt="202" type="#_x0000_t202" style="position:absolute;left:5904;top:11612;height:357;width:657;" filled="f" stroked="f" coordsize="21600,21600">
                      <v:path/>
                      <v:fill on="f" focussize="0,0"/>
                      <v:stroke on="f"/>
                      <v:imagedata o:title=""/>
                      <o:lock v:ext="edit" aspectratio="f"/>
                      <v:textbox inset="0mm,0mm,0mm,0mm">
                        <w:txbxContent>
                          <w:p w14:paraId="2A7DC7A4">
                            <w:pPr>
                              <w:spacing w:line="280" w:lineRule="exact"/>
                              <w:jc w:val="center"/>
                              <w:rPr>
                                <w:rFonts w:hint="default"/>
                                <w:sz w:val="21"/>
                                <w:szCs w:val="21"/>
                                <w:lang w:val="en-US" w:eastAsia="zh-CN"/>
                              </w:rPr>
                            </w:pPr>
                            <w:r>
                              <w:rPr>
                                <w:rFonts w:hint="eastAsia"/>
                                <w:sz w:val="21"/>
                                <w:szCs w:val="21"/>
                                <w:lang w:val="en-US" w:eastAsia="zh-CN"/>
                              </w:rPr>
                              <w:t>7200</w:t>
                            </w:r>
                          </w:p>
                        </w:txbxContent>
                      </v:textbox>
                    </v:shape>
                    <v:group id="_x0000_s313138" o:spid="_x0000_s313138" o:spt="203" style="position:absolute;left:3665;top:10737;height:1189;width:3773;" coordorigin="3665,10737" coordsize="3773,1189">
                      <o:lock v:ext="edit" aspectratio="f"/>
                      <v:shape id="_x0000_s313139" o:spid="_x0000_s313139" o:spt="202" type="#_x0000_t202" style="position:absolute;left:4431;top:11253;height:328;width:2276;" filled="f" stroked="t" coordsize="21600,21600">
                        <v:path/>
                        <v:fill on="f" focussize="0,0"/>
                        <v:stroke color="#000000" joinstyle="miter"/>
                        <v:imagedata o:title=""/>
                        <o:lock v:ext="edit" aspectratio="f"/>
                        <v:textbox inset="0mm,0mm,0mm,0mm">
                          <w:txbxContent>
                            <w:p w14:paraId="083FAA43">
                              <w:pPr>
                                <w:keepNext w:val="0"/>
                                <w:keepLines w:val="0"/>
                                <w:pageBreakBefore w:val="0"/>
                                <w:widowControl w:val="0"/>
                                <w:kinsoku/>
                                <w:wordWrap/>
                                <w:overflowPunct/>
                                <w:topLinePunct w:val="0"/>
                                <w:bidi w:val="0"/>
                                <w:adjustRightInd/>
                                <w:snapToGrid/>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直接冷却用水</w:t>
                              </w:r>
                            </w:p>
                          </w:txbxContent>
                        </v:textbox>
                      </v:shape>
                      <v:shape id="_x0000_s313140" o:spid="_x0000_s313140" style="position:absolute;left:5060;top:11493;height:433;width:2378;" filled="f" stroked="t" coordsize="2379,433" path="m1656,0l2379,0,2379,433,0,433,6,120e">
                        <v:path arrowok="t"/>
                        <v:fill on="f" focussize="0,0"/>
                        <v:stroke color="#000000" endarrow="block" endarrowwidth="narrow"/>
                        <v:imagedata o:title=""/>
                        <o:lock v:ext="edit" aspectratio="f"/>
                      </v:shape>
                      <v:line id="_x0000_s313141" o:spid="_x0000_s313141" o:spt="20" style="position:absolute;left:4758;top:10872;flip:x y;height:375;width:2;" filled="f" stroked="t" coordsize="21600,21600">
                        <v:path arrowok="t"/>
                        <v:fill on="f" focussize="0,0"/>
                        <v:stroke color="#000000" endarrow="block" endarrowwidth="narrow"/>
                        <v:imagedata o:title=""/>
                        <o:lock v:ext="edit" aspectratio="f"/>
                      </v:line>
                      <v:shape id="_x0000_s313142" o:spid="_x0000_s313142" o:spt="202" type="#_x0000_t202" style="position:absolute;left:4589;top:10737;height:330;width:1351;" filled="f" stroked="f" coordsize="21600,21600">
                        <v:path/>
                        <v:fill on="f" focussize="0,0"/>
                        <v:stroke on="f"/>
                        <v:imagedata o:title=""/>
                        <o:lock v:ext="edit" aspectratio="f"/>
                        <v:textbox inset="0mm,0mm,0mm,0mm">
                          <w:txbxContent>
                            <w:p w14:paraId="114CD75C">
                              <w:pPr>
                                <w:spacing w:line="280" w:lineRule="exact"/>
                                <w:jc w:val="center"/>
                                <w:rPr>
                                  <w:rFonts w:hint="default"/>
                                  <w:sz w:val="21"/>
                                  <w:szCs w:val="21"/>
                                  <w:lang w:val="en-US" w:eastAsia="zh-CN"/>
                                </w:rPr>
                              </w:pPr>
                              <w:r>
                                <w:rPr>
                                  <w:rFonts w:hint="eastAsia"/>
                                  <w:sz w:val="21"/>
                                  <w:szCs w:val="21"/>
                                </w:rPr>
                                <w:t>损耗</w:t>
                              </w:r>
                              <w:r>
                                <w:rPr>
                                  <w:rFonts w:hint="eastAsia"/>
                                  <w:sz w:val="21"/>
                                  <w:szCs w:val="21"/>
                                  <w:lang w:val="en-US" w:eastAsia="zh-CN"/>
                                </w:rPr>
                                <w:t>360</w:t>
                              </w:r>
                            </w:p>
                            <w:p w14:paraId="281CD0BB"/>
                          </w:txbxContent>
                        </v:textbox>
                      </v:shape>
                      <v:line id="_x0000_s313143" o:spid="_x0000_s313143" o:spt="20" style="position:absolute;left:3665;top:11382;height:1;width:754;" filled="f" stroked="t" coordsize="21600,21600">
                        <v:path arrowok="t"/>
                        <v:fill on="f" focussize="0,0"/>
                        <v:stroke color="#000000" endarrow="block" endarrowwidth="narrow"/>
                        <v:imagedata o:title=""/>
                        <o:lock v:ext="edit" aspectratio="f"/>
                      </v:line>
                      <v:shape id="_x0000_s313144" o:spid="_x0000_s313144" o:spt="202" type="#_x0000_t202" style="position:absolute;left:3678;top:11088;height:274;width:641;" filled="f" stroked="f" coordsize="21600,21600">
                        <v:path/>
                        <v:fill on="f" focussize="0,0"/>
                        <v:stroke on="f"/>
                        <v:imagedata o:title=""/>
                        <o:lock v:ext="edit" aspectratio="f"/>
                        <v:textbox inset="0mm,0mm,0mm,0mm">
                          <w:txbxContent>
                            <w:p w14:paraId="28C66837">
                              <w:pPr>
                                <w:spacing w:line="280" w:lineRule="exact"/>
                                <w:jc w:val="center"/>
                                <w:rPr>
                                  <w:rFonts w:hint="default"/>
                                  <w:sz w:val="21"/>
                                  <w:szCs w:val="21"/>
                                  <w:lang w:val="en-US" w:eastAsia="zh-CN"/>
                                </w:rPr>
                              </w:pPr>
                              <w:r>
                                <w:rPr>
                                  <w:rFonts w:hint="eastAsia"/>
                                  <w:sz w:val="21"/>
                                  <w:szCs w:val="21"/>
                                  <w:lang w:val="en-US" w:eastAsia="zh-CN"/>
                                </w:rPr>
                                <w:t>360</w:t>
                              </w:r>
                            </w:p>
                          </w:txbxContent>
                        </v:textbox>
                      </v:shape>
                    </v:group>
                  </v:group>
                </v:group>
              </w:pict>
            </w:r>
          </w:p>
          <w:p w14:paraId="092B71C7">
            <w:pPr>
              <w:pStyle w:val="6"/>
            </w:pPr>
            <w:r>
              <w:pict>
                <v:shape id="_x0000_s313283" o:spid="_x0000_s313283" o:spt="202" type="#_x0000_t202" style="position:absolute;left:0pt;margin-left:47.5pt;margin-top:43.1pt;height:16.2pt;width:35.1pt;z-index:251697152;mso-width-relative:page;mso-height-relative:page;" filled="f" stroked="f" coordsize="21600,21600">
                  <v:path/>
                  <v:fill on="f" focussize="0,0"/>
                  <v:stroke on="f"/>
                  <v:imagedata o:title=""/>
                  <o:lock v:ext="edit" aspectratio="f"/>
                  <v:textbox inset="0mm,0mm,0mm,0mm">
                    <w:txbxContent>
                      <w:p w14:paraId="1CC4E787">
                        <w:pPr>
                          <w:spacing w:line="280" w:lineRule="exact"/>
                          <w:jc w:val="center"/>
                          <w:rPr>
                            <w:rFonts w:hint="default"/>
                            <w:color w:val="auto"/>
                            <w:sz w:val="21"/>
                            <w:szCs w:val="21"/>
                            <w:lang w:val="en-US" w:eastAsia="zh-CN"/>
                          </w:rPr>
                        </w:pPr>
                        <w:r>
                          <w:rPr>
                            <w:rFonts w:hint="eastAsia"/>
                            <w:color w:val="auto"/>
                            <w:sz w:val="21"/>
                            <w:szCs w:val="21"/>
                            <w:lang w:val="en-US" w:eastAsia="zh-CN"/>
                          </w:rPr>
                          <w:t>510</w:t>
                        </w:r>
                      </w:p>
                    </w:txbxContent>
                  </v:textbox>
                </v:shape>
              </w:pict>
            </w:r>
          </w:p>
          <w:p w14:paraId="147AAE93"/>
          <w:p w14:paraId="0FA73A3A">
            <w:pPr>
              <w:spacing w:line="400" w:lineRule="exact"/>
              <w:jc w:val="left"/>
              <w:rPr>
                <w:b/>
                <w:bCs/>
                <w:spacing w:val="-1"/>
                <w:sz w:val="24"/>
                <w:szCs w:val="24"/>
              </w:rPr>
            </w:pPr>
          </w:p>
          <w:p w14:paraId="12608E45">
            <w:pPr>
              <w:spacing w:line="400" w:lineRule="exact"/>
              <w:rPr>
                <w:b/>
                <w:bCs/>
                <w:spacing w:val="-1"/>
                <w:sz w:val="24"/>
                <w:szCs w:val="24"/>
              </w:rPr>
            </w:pPr>
            <w:r>
              <w:rPr>
                <w:sz w:val="24"/>
                <w:szCs w:val="24"/>
              </w:rPr>
              <w:pict>
                <v:rect id="_x0000_s313236" o:spid="_x0000_s313236" o:spt="1" style="position:absolute;left:0pt;margin-left:46.45pt;margin-top:9.6pt;height:18.25pt;width:338.2pt;z-index:251667456;mso-width-relative:page;mso-height-relative:page;" fillcolor="#FFFFFF" filled="t" stroked="f" coordsize="21600,21600">
                  <v:path/>
                  <v:fill on="t" color2="#FFFFFF" focussize="0,0"/>
                  <v:stroke on="f"/>
                  <v:imagedata o:title=""/>
                  <o:lock v:ext="edit" aspectratio="f"/>
                  <v:textbox inset="0mm,0mm,0mm,0mm">
                    <w:txbxContent>
                      <w:p w14:paraId="62F28281">
                        <w:pPr>
                          <w:spacing w:line="360" w:lineRule="auto"/>
                          <w:ind w:firstLine="482" w:firstLineChars="200"/>
                          <w:jc w:val="center"/>
                          <w:rPr>
                            <w:b/>
                            <w:color w:val="000000"/>
                            <w:sz w:val="24"/>
                            <w:szCs w:val="24"/>
                          </w:rPr>
                        </w:pPr>
                        <w:r>
                          <w:rPr>
                            <w:rFonts w:hint="eastAsia"/>
                            <w:b/>
                            <w:color w:val="000000"/>
                            <w:sz w:val="24"/>
                            <w:szCs w:val="24"/>
                          </w:rPr>
                          <w:t>图</w:t>
                        </w:r>
                        <w:r>
                          <w:rPr>
                            <w:b/>
                            <w:color w:val="000000"/>
                            <w:sz w:val="24"/>
                            <w:szCs w:val="24"/>
                          </w:rPr>
                          <w:t>2-</w:t>
                        </w:r>
                        <w:r>
                          <w:rPr>
                            <w:rFonts w:hint="eastAsia"/>
                            <w:b/>
                            <w:color w:val="000000"/>
                            <w:sz w:val="24"/>
                            <w:szCs w:val="24"/>
                          </w:rPr>
                          <w:t>2</w:t>
                        </w:r>
                        <w:r>
                          <w:rPr>
                            <w:b/>
                            <w:color w:val="000000"/>
                            <w:sz w:val="24"/>
                            <w:szCs w:val="24"/>
                          </w:rPr>
                          <w:t xml:space="preserve"> </w:t>
                        </w:r>
                        <w:r>
                          <w:rPr>
                            <w:rFonts w:hint="eastAsia"/>
                            <w:b/>
                            <w:color w:val="000000"/>
                            <w:sz w:val="24"/>
                            <w:szCs w:val="24"/>
                          </w:rPr>
                          <w:t xml:space="preserve"> </w:t>
                        </w:r>
                        <w:r>
                          <w:rPr>
                            <w:rFonts w:hint="eastAsia"/>
                            <w:b/>
                            <w:color w:val="000000"/>
                            <w:sz w:val="24"/>
                            <w:szCs w:val="24"/>
                            <w:lang w:val="en-US" w:eastAsia="zh-CN"/>
                          </w:rPr>
                          <w:t>搬迁后</w:t>
                        </w:r>
                        <w:r>
                          <w:rPr>
                            <w:rFonts w:hint="eastAsia"/>
                            <w:b/>
                            <w:color w:val="000000"/>
                            <w:sz w:val="24"/>
                            <w:szCs w:val="24"/>
                            <w:lang w:eastAsia="zh-CN"/>
                          </w:rPr>
                          <w:t>项目</w:t>
                        </w:r>
                        <w:r>
                          <w:rPr>
                            <w:rFonts w:hint="eastAsia"/>
                            <w:b/>
                            <w:color w:val="000000"/>
                            <w:sz w:val="24"/>
                            <w:szCs w:val="24"/>
                          </w:rPr>
                          <w:t>厂区水量平衡图</w:t>
                        </w:r>
                        <w:r>
                          <w:rPr>
                            <w:b/>
                            <w:color w:val="000000"/>
                            <w:sz w:val="24"/>
                            <w:szCs w:val="24"/>
                          </w:rPr>
                          <w:t xml:space="preserve">     </w:t>
                        </w:r>
                        <w:r>
                          <w:rPr>
                            <w:rFonts w:hint="eastAsia"/>
                            <w:b/>
                            <w:color w:val="000000"/>
                            <w:sz w:val="24"/>
                            <w:szCs w:val="24"/>
                          </w:rPr>
                          <w:t>单位：</w:t>
                        </w:r>
                        <w:r>
                          <w:rPr>
                            <w:rFonts w:hint="eastAsia"/>
                            <w:b/>
                            <w:color w:val="000000"/>
                            <w:sz w:val="24"/>
                            <w:szCs w:val="24"/>
                            <w:lang w:val="en-US" w:eastAsia="zh-CN"/>
                          </w:rPr>
                          <w:t>m</w:t>
                        </w:r>
                        <w:r>
                          <w:rPr>
                            <w:rFonts w:hint="eastAsia"/>
                            <w:b/>
                            <w:color w:val="000000"/>
                            <w:sz w:val="24"/>
                            <w:szCs w:val="24"/>
                            <w:vertAlign w:val="superscript"/>
                            <w:lang w:val="en-US" w:eastAsia="zh-CN"/>
                          </w:rPr>
                          <w:t>3</w:t>
                        </w:r>
                        <w:r>
                          <w:rPr>
                            <w:rFonts w:hint="eastAsia"/>
                            <w:b/>
                            <w:color w:val="000000"/>
                            <w:sz w:val="24"/>
                            <w:szCs w:val="24"/>
                            <w:lang w:val="en-US" w:eastAsia="zh-CN"/>
                          </w:rPr>
                          <w:t>/a</w:t>
                        </w:r>
                      </w:p>
                      <w:p w14:paraId="6CFD5918"/>
                    </w:txbxContent>
                  </v:textbox>
                </v:rect>
              </w:pict>
            </w:r>
          </w:p>
          <w:p w14:paraId="6645A984">
            <w:pPr>
              <w:spacing w:line="400" w:lineRule="exact"/>
              <w:rPr>
                <w:b/>
                <w:bCs/>
                <w:spacing w:val="-1"/>
                <w:sz w:val="24"/>
                <w:szCs w:val="24"/>
              </w:rPr>
            </w:pPr>
          </w:p>
          <w:p w14:paraId="5DE472DD">
            <w:pPr>
              <w:keepNext w:val="0"/>
              <w:keepLines w:val="0"/>
              <w:pageBreakBefore w:val="0"/>
              <w:widowControl w:val="0"/>
              <w:kinsoku/>
              <w:wordWrap/>
              <w:overflowPunct/>
              <w:topLinePunct w:val="0"/>
              <w:autoSpaceDE/>
              <w:autoSpaceDN/>
              <w:bidi w:val="0"/>
              <w:adjustRightInd/>
              <w:snapToGrid/>
              <w:spacing w:line="440" w:lineRule="exact"/>
              <w:textAlignment w:val="auto"/>
              <w:rPr>
                <w:b/>
                <w:bCs/>
                <w:spacing w:val="-1"/>
                <w:sz w:val="24"/>
                <w:szCs w:val="24"/>
              </w:rPr>
            </w:pPr>
            <w:r>
              <w:rPr>
                <w:rFonts w:hint="eastAsia"/>
                <w:b/>
                <w:bCs/>
                <w:color w:val="auto"/>
                <w:spacing w:val="-1"/>
                <w:sz w:val="24"/>
                <w:szCs w:val="24"/>
              </w:rPr>
              <w:t>6</w:t>
            </w:r>
            <w:r>
              <w:rPr>
                <w:rFonts w:hAnsiTheme="minorEastAsia"/>
                <w:b/>
                <w:bCs/>
                <w:color w:val="auto"/>
                <w:spacing w:val="-1"/>
                <w:sz w:val="24"/>
                <w:szCs w:val="24"/>
              </w:rPr>
              <w:t>、</w:t>
            </w:r>
            <w:r>
              <w:rPr>
                <w:rFonts w:hAnsiTheme="minorEastAsia"/>
                <w:b/>
                <w:bCs/>
                <w:spacing w:val="-1"/>
                <w:sz w:val="24"/>
                <w:szCs w:val="24"/>
              </w:rPr>
              <w:t>建设项目地理位置、厂区平面布置及厂界周围</w:t>
            </w:r>
            <w:r>
              <w:rPr>
                <w:b/>
                <w:bCs/>
                <w:spacing w:val="-1"/>
                <w:sz w:val="24"/>
                <w:szCs w:val="24"/>
              </w:rPr>
              <w:t>500</w:t>
            </w:r>
            <w:r>
              <w:rPr>
                <w:rFonts w:hAnsiTheme="minorEastAsia"/>
                <w:b/>
                <w:bCs/>
                <w:spacing w:val="-1"/>
                <w:sz w:val="24"/>
                <w:szCs w:val="24"/>
              </w:rPr>
              <w:t>米土地利用现状</w:t>
            </w:r>
          </w:p>
          <w:p w14:paraId="2B9EB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eastAsiaTheme="minorEastAsia"/>
                <w:sz w:val="24"/>
                <w:szCs w:val="24"/>
              </w:rPr>
            </w:pPr>
            <w:r>
              <w:rPr>
                <w:rFonts w:hAnsiTheme="minorEastAsia" w:eastAsiaTheme="minorEastAsia"/>
                <w:sz w:val="24"/>
                <w:szCs w:val="24"/>
              </w:rPr>
              <w:t>地理位置：</w:t>
            </w:r>
            <w:r>
              <w:rPr>
                <w:rFonts w:eastAsiaTheme="minorEastAsia"/>
                <w:sz w:val="24"/>
                <w:szCs w:val="24"/>
              </w:rPr>
              <w:t>本项目拟建地</w:t>
            </w:r>
            <w:r>
              <w:rPr>
                <w:rFonts w:hAnsi="微软雅黑"/>
                <w:color w:val="333333"/>
                <w:sz w:val="24"/>
                <w:szCs w:val="24"/>
                <w:shd w:val="clear" w:color="auto" w:fill="FFFFFF"/>
              </w:rPr>
              <w:t>江阴市青阳镇振阳路</w:t>
            </w:r>
            <w:r>
              <w:rPr>
                <w:rFonts w:hint="eastAsia"/>
                <w:color w:val="333333"/>
                <w:sz w:val="24"/>
                <w:szCs w:val="24"/>
                <w:shd w:val="clear" w:color="auto" w:fill="FFFFFF"/>
                <w:lang w:val="en-US" w:eastAsia="zh-CN"/>
              </w:rPr>
              <w:t>17-10</w:t>
            </w:r>
            <w:r>
              <w:rPr>
                <w:rFonts w:hAnsi="微软雅黑"/>
                <w:color w:val="333333"/>
                <w:sz w:val="24"/>
                <w:szCs w:val="24"/>
                <w:shd w:val="clear" w:color="auto" w:fill="FFFFFF"/>
              </w:rPr>
              <w:t>号</w:t>
            </w:r>
            <w:r>
              <w:rPr>
                <w:rFonts w:eastAsiaTheme="minorEastAsia"/>
                <w:sz w:val="24"/>
                <w:szCs w:val="24"/>
              </w:rPr>
              <w:t>，建设项目地理位置具体见附图1。</w:t>
            </w:r>
          </w:p>
          <w:p w14:paraId="67EDCC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cs="Times New Roman" w:hAnsiTheme="minorEastAsia" w:eastAsiaTheme="minorEastAsia"/>
                <w:color w:val="auto"/>
                <w:sz w:val="24"/>
                <w:szCs w:val="24"/>
              </w:rPr>
            </w:pPr>
            <w:r>
              <w:rPr>
                <w:rFonts w:ascii="Times New Roman" w:cs="Times New Roman" w:hAnsiTheme="minorEastAsia" w:eastAsiaTheme="minorEastAsia"/>
                <w:color w:val="auto"/>
                <w:sz w:val="24"/>
                <w:szCs w:val="24"/>
              </w:rPr>
              <w:t>厂区平面布置：</w:t>
            </w:r>
            <w:r>
              <w:rPr>
                <w:rFonts w:hint="eastAsia" w:ascii="Times New Roman" w:cs="Times New Roman" w:hAnsiTheme="minorEastAsia" w:eastAsiaTheme="minorEastAsia"/>
                <w:color w:val="auto"/>
                <w:sz w:val="24"/>
                <w:szCs w:val="24"/>
              </w:rPr>
              <w:t>本</w:t>
            </w:r>
            <w:r>
              <w:rPr>
                <w:rFonts w:ascii="Times New Roman" w:cs="Times New Roman" w:hAnsiTheme="minorEastAsia" w:eastAsiaTheme="minorEastAsia"/>
                <w:color w:val="auto"/>
                <w:sz w:val="24"/>
                <w:szCs w:val="24"/>
              </w:rPr>
              <w:t>项目</w:t>
            </w:r>
            <w:r>
              <w:rPr>
                <w:rFonts w:hint="eastAsia" w:ascii="Times New Roman" w:cs="Times New Roman" w:hAnsiTheme="minorEastAsia" w:eastAsiaTheme="minorEastAsia"/>
                <w:color w:val="auto"/>
                <w:sz w:val="24"/>
                <w:szCs w:val="24"/>
              </w:rPr>
              <w:t>在厂房</w:t>
            </w:r>
            <w:r>
              <w:rPr>
                <w:rFonts w:hint="eastAsia" w:ascii="Times New Roman" w:cs="Times New Roman" w:hAnsiTheme="minorEastAsia" w:eastAsiaTheme="minorEastAsia"/>
                <w:color w:val="auto"/>
                <w:sz w:val="24"/>
                <w:szCs w:val="24"/>
                <w:lang w:eastAsia="zh-CN"/>
              </w:rPr>
              <w:t>内布</w:t>
            </w:r>
            <w:r>
              <w:rPr>
                <w:rFonts w:hint="eastAsia" w:cs="Times New Roman" w:hAnsiTheme="minorEastAsia" w:eastAsiaTheme="minorEastAsia"/>
                <w:color w:val="auto"/>
                <w:sz w:val="24"/>
                <w:szCs w:val="24"/>
                <w:lang w:val="en-US" w:eastAsia="zh-CN"/>
              </w:rPr>
              <w:t>生产</w:t>
            </w:r>
            <w:r>
              <w:rPr>
                <w:rFonts w:hint="eastAsia" w:ascii="Times New Roman" w:cs="Times New Roman" w:hAnsiTheme="minorEastAsia" w:eastAsiaTheme="minorEastAsia"/>
                <w:color w:val="auto"/>
                <w:sz w:val="24"/>
                <w:szCs w:val="24"/>
                <w:lang w:val="en-US" w:eastAsia="zh-CN"/>
              </w:rPr>
              <w:t>车间</w:t>
            </w:r>
            <w:r>
              <w:rPr>
                <w:rFonts w:hint="eastAsia" w:cs="Times New Roman" w:hAnsiTheme="minorEastAsia" w:eastAsiaTheme="minorEastAsia"/>
                <w:color w:val="auto"/>
                <w:sz w:val="24"/>
                <w:szCs w:val="24"/>
                <w:lang w:val="en-US" w:eastAsia="zh-CN"/>
              </w:rPr>
              <w:t>、原料库、成品库、办公区</w:t>
            </w:r>
            <w:r>
              <w:rPr>
                <w:rFonts w:hint="eastAsia" w:ascii="Times New Roman" w:cs="Times New Roman" w:hAnsiTheme="minorEastAsia" w:eastAsiaTheme="minorEastAsia"/>
                <w:color w:val="auto"/>
                <w:sz w:val="24"/>
                <w:szCs w:val="24"/>
                <w:lang w:val="en-US" w:eastAsia="zh-CN"/>
              </w:rPr>
              <w:t>等</w:t>
            </w:r>
            <w:r>
              <w:rPr>
                <w:rFonts w:hint="eastAsia" w:ascii="Times New Roman" w:cs="Times New Roman" w:hAnsiTheme="minorEastAsia" w:eastAsiaTheme="minorEastAsia"/>
                <w:color w:val="auto"/>
                <w:sz w:val="24"/>
                <w:szCs w:val="24"/>
                <w:lang w:eastAsia="zh-CN"/>
              </w:rPr>
              <w:t>。</w:t>
            </w:r>
            <w:r>
              <w:rPr>
                <w:rFonts w:ascii="Times New Roman" w:cs="Times New Roman" w:hAnsiTheme="minorEastAsia" w:eastAsiaTheme="minorEastAsia"/>
                <w:color w:val="auto"/>
                <w:sz w:val="24"/>
                <w:szCs w:val="24"/>
              </w:rPr>
              <w:t>厂区平面布置具体见附图2。</w:t>
            </w:r>
          </w:p>
          <w:p w14:paraId="269F3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snapToGrid w:val="0"/>
                <w:color w:val="FF0000"/>
                <w:kern w:val="0"/>
                <w:sz w:val="24"/>
                <w:szCs w:val="24"/>
              </w:rPr>
            </w:pPr>
            <w:r>
              <w:rPr>
                <w:rFonts w:hAnsiTheme="minorEastAsia" w:eastAsiaTheme="minorEastAsia"/>
                <w:color w:val="000000" w:themeColor="text1"/>
                <w:sz w:val="24"/>
                <w:szCs w:val="24"/>
              </w:rPr>
              <w:t>厂界周围500米土地利用现状：</w:t>
            </w:r>
            <w:r>
              <w:rPr>
                <w:rFonts w:hint="eastAsia" w:hAnsiTheme="minorEastAsia" w:eastAsiaTheme="minorEastAsia"/>
                <w:color w:val="000000" w:themeColor="text1"/>
                <w:sz w:val="24"/>
                <w:szCs w:val="24"/>
              </w:rPr>
              <w:t>该公司厂界项目地东侧为</w:t>
            </w:r>
            <w:r>
              <w:rPr>
                <w:rFonts w:hint="eastAsia" w:hAnsiTheme="minorEastAsia" w:eastAsiaTheme="minorEastAsia"/>
                <w:color w:val="000000" w:themeColor="text1"/>
                <w:sz w:val="24"/>
                <w:szCs w:val="24"/>
                <w:lang w:val="en-US" w:eastAsia="zh-CN"/>
              </w:rPr>
              <w:t>江阴市大德智能窗饰科技有限公司</w:t>
            </w:r>
            <w:r>
              <w:rPr>
                <w:rFonts w:hint="eastAsia" w:hAnsiTheme="minorEastAsia" w:eastAsiaTheme="minorEastAsia"/>
                <w:color w:val="000000" w:themeColor="text1"/>
                <w:sz w:val="24"/>
                <w:szCs w:val="24"/>
              </w:rPr>
              <w:t>，</w:t>
            </w:r>
            <w:r>
              <w:rPr>
                <w:rFonts w:hint="eastAsia" w:hAnsiTheme="minorEastAsia" w:eastAsiaTheme="minorEastAsia"/>
                <w:color w:val="000000" w:themeColor="text1"/>
                <w:sz w:val="24"/>
                <w:szCs w:val="24"/>
                <w:lang w:val="en-US" w:eastAsia="zh-CN"/>
              </w:rPr>
              <w:t>南侧</w:t>
            </w:r>
            <w:r>
              <w:rPr>
                <w:rFonts w:hint="eastAsia" w:hAnsiTheme="minorEastAsia" w:eastAsiaTheme="minorEastAsia"/>
                <w:color w:val="000000" w:themeColor="text1"/>
                <w:sz w:val="24"/>
                <w:szCs w:val="24"/>
              </w:rPr>
              <w:t>、西侧</w:t>
            </w:r>
            <w:r>
              <w:rPr>
                <w:rFonts w:hint="eastAsia" w:hAnsiTheme="minorEastAsia" w:eastAsiaTheme="minorEastAsia"/>
                <w:color w:val="000000" w:themeColor="text1"/>
                <w:sz w:val="24"/>
                <w:szCs w:val="24"/>
                <w:lang w:val="en-US" w:eastAsia="zh-CN"/>
              </w:rPr>
              <w:t>为</w:t>
            </w:r>
            <w:r>
              <w:rPr>
                <w:rFonts w:hint="default" w:hAnsi="宋体"/>
                <w:color w:val="000000" w:themeColor="text1"/>
                <w:sz w:val="24"/>
                <w:szCs w:val="24"/>
                <w:lang w:val="en-US" w:eastAsia="zh-CN"/>
              </w:rPr>
              <w:t>江阴</w:t>
            </w:r>
            <w:r>
              <w:rPr>
                <w:rFonts w:hint="eastAsia" w:hAnsi="宋体"/>
                <w:color w:val="000000" w:themeColor="text1"/>
                <w:sz w:val="24"/>
                <w:szCs w:val="24"/>
                <w:lang w:val="en-US" w:eastAsia="zh-CN"/>
              </w:rPr>
              <w:t>合联胜橡塑科技</w:t>
            </w:r>
            <w:r>
              <w:rPr>
                <w:rFonts w:hint="default" w:hAnsi="宋体"/>
                <w:color w:val="000000" w:themeColor="text1"/>
                <w:sz w:val="24"/>
                <w:szCs w:val="24"/>
                <w:lang w:val="en-US" w:eastAsia="zh-CN"/>
              </w:rPr>
              <w:t>有限公司</w:t>
            </w:r>
            <w:r>
              <w:rPr>
                <w:rFonts w:hint="eastAsia" w:hAnsiTheme="minorEastAsia" w:eastAsiaTheme="minorEastAsia"/>
                <w:color w:val="000000" w:themeColor="text1"/>
                <w:sz w:val="24"/>
                <w:szCs w:val="24"/>
                <w:lang w:val="en-US" w:eastAsia="zh-CN"/>
              </w:rPr>
              <w:t>，</w:t>
            </w:r>
            <w:r>
              <w:rPr>
                <w:rFonts w:hint="eastAsia" w:hAnsiTheme="minorEastAsia" w:eastAsiaTheme="minorEastAsia"/>
                <w:color w:val="000000" w:themeColor="text1"/>
                <w:sz w:val="24"/>
                <w:szCs w:val="24"/>
              </w:rPr>
              <w:t>北侧为</w:t>
            </w:r>
            <w:r>
              <w:rPr>
                <w:rFonts w:hint="eastAsia" w:hAnsiTheme="minorEastAsia" w:eastAsiaTheme="minorEastAsia"/>
                <w:color w:val="000000" w:themeColor="text1"/>
                <w:sz w:val="24"/>
                <w:szCs w:val="24"/>
                <w:lang w:val="en-US" w:eastAsia="zh-CN"/>
              </w:rPr>
              <w:t>园区道路</w:t>
            </w:r>
            <w:r>
              <w:rPr>
                <w:rFonts w:hint="eastAsia" w:hAnsiTheme="minorEastAsia" w:eastAsiaTheme="minorEastAsia"/>
                <w:color w:val="000000" w:themeColor="text1"/>
                <w:sz w:val="24"/>
                <w:szCs w:val="24"/>
              </w:rPr>
              <w:t>。</w:t>
            </w:r>
            <w:r>
              <w:rPr>
                <w:rFonts w:hint="eastAsia" w:ascii="Times New Roman" w:hAnsi="Times New Roman"/>
                <w:snapToGrid w:val="0"/>
                <w:color w:val="auto"/>
                <w:kern w:val="0"/>
                <w:sz w:val="24"/>
                <w:szCs w:val="24"/>
              </w:rPr>
              <w:t>厂界周围500米卫星图见附图</w:t>
            </w:r>
            <w:r>
              <w:rPr>
                <w:rFonts w:hint="eastAsia" w:ascii="Times New Roman" w:hAnsi="Times New Roman"/>
                <w:snapToGrid w:val="0"/>
                <w:color w:val="auto"/>
                <w:kern w:val="0"/>
                <w:sz w:val="24"/>
                <w:szCs w:val="24"/>
                <w:lang w:val="en-US" w:eastAsia="zh-CN"/>
              </w:rPr>
              <w:t>3</w:t>
            </w:r>
            <w:r>
              <w:rPr>
                <w:rFonts w:hint="eastAsia" w:ascii="Times New Roman" w:hAnsi="Times New Roman"/>
                <w:snapToGrid w:val="0"/>
                <w:color w:val="auto"/>
                <w:kern w:val="0"/>
                <w:sz w:val="24"/>
                <w:szCs w:val="24"/>
              </w:rPr>
              <w:t>，500米土地利用现状详见附图</w:t>
            </w:r>
            <w:r>
              <w:rPr>
                <w:rFonts w:hint="eastAsia" w:ascii="Times New Roman" w:hAnsi="Times New Roman"/>
                <w:snapToGrid w:val="0"/>
                <w:color w:val="auto"/>
                <w:kern w:val="0"/>
                <w:sz w:val="24"/>
                <w:szCs w:val="24"/>
                <w:lang w:val="en-US" w:eastAsia="zh-CN"/>
              </w:rPr>
              <w:t>4</w:t>
            </w:r>
            <w:r>
              <w:rPr>
                <w:rFonts w:hint="eastAsia" w:ascii="Times New Roman" w:hAnsi="Times New Roman"/>
                <w:snapToGrid w:val="0"/>
                <w:color w:val="auto"/>
                <w:kern w:val="0"/>
                <w:sz w:val="24"/>
                <w:szCs w:val="24"/>
              </w:rPr>
              <w:t>。</w:t>
            </w:r>
          </w:p>
          <w:p w14:paraId="7B9C9FE0">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Theme="minorEastAsia"/>
                <w:sz w:val="24"/>
                <w:szCs w:val="24"/>
              </w:rPr>
            </w:pPr>
            <w:r>
              <w:rPr>
                <w:rFonts w:eastAsiaTheme="minorEastAsia"/>
                <w:b/>
                <w:bCs/>
                <w:spacing w:val="-1"/>
                <w:kern w:val="0"/>
                <w:sz w:val="24"/>
                <w:szCs w:val="24"/>
              </w:rPr>
              <w:t>7</w:t>
            </w:r>
            <w:r>
              <w:rPr>
                <w:rFonts w:hAnsiTheme="minorEastAsia" w:eastAsiaTheme="minorEastAsia"/>
                <w:b/>
                <w:bCs/>
                <w:spacing w:val="-1"/>
                <w:kern w:val="0"/>
                <w:sz w:val="24"/>
                <w:szCs w:val="24"/>
              </w:rPr>
              <w:t>、工作制度及劳动定员</w:t>
            </w:r>
          </w:p>
          <w:p w14:paraId="13D886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Theme="minorEastAsia" w:eastAsiaTheme="minorEastAsia"/>
                <w:sz w:val="24"/>
                <w:szCs w:val="24"/>
              </w:rPr>
            </w:pPr>
            <w:r>
              <w:rPr>
                <w:rFonts w:hAnsiTheme="minorEastAsia" w:eastAsiaTheme="minorEastAsia"/>
                <w:sz w:val="24"/>
                <w:szCs w:val="24"/>
              </w:rPr>
              <w:t>工作制度：</w:t>
            </w:r>
            <w:r>
              <w:rPr>
                <w:rFonts w:hint="eastAsia" w:hAnsiTheme="minorEastAsia" w:eastAsiaTheme="minorEastAsia"/>
                <w:sz w:val="24"/>
                <w:szCs w:val="24"/>
                <w:lang w:eastAsia="zh-CN"/>
              </w:rPr>
              <w:t>公司</w:t>
            </w:r>
            <w:r>
              <w:rPr>
                <w:rFonts w:hint="eastAsia" w:hAnsiTheme="minorEastAsia" w:eastAsiaTheme="minorEastAsia"/>
                <w:sz w:val="24"/>
                <w:szCs w:val="24"/>
                <w:lang w:val="en-US" w:eastAsia="zh-CN"/>
              </w:rPr>
              <w:t>原有</w:t>
            </w:r>
            <w:r>
              <w:rPr>
                <w:rFonts w:hint="eastAsia" w:hAnsiTheme="minorEastAsia" w:eastAsiaTheme="minorEastAsia"/>
                <w:sz w:val="24"/>
                <w:szCs w:val="24"/>
                <w:lang w:eastAsia="zh-CN"/>
              </w:rPr>
              <w:t>项目实行“单班制”</w:t>
            </w:r>
            <w:r>
              <w:rPr>
                <w:rFonts w:hint="eastAsia" w:hAnsiTheme="minorEastAsia" w:eastAsiaTheme="minorEastAsia"/>
                <w:sz w:val="24"/>
                <w:szCs w:val="24"/>
                <w:lang w:val="en-US" w:eastAsia="zh-CN"/>
              </w:rPr>
              <w:t>8小时工作制，</w:t>
            </w:r>
            <w:r>
              <w:rPr>
                <w:rFonts w:hint="eastAsia" w:hAnsiTheme="minorEastAsia" w:eastAsiaTheme="minorEastAsia"/>
                <w:sz w:val="24"/>
                <w:szCs w:val="24"/>
                <w:lang w:eastAsia="zh-CN"/>
              </w:rPr>
              <w:t>搬迁后</w:t>
            </w:r>
            <w:r>
              <w:rPr>
                <w:rFonts w:hAnsiTheme="minorEastAsia" w:eastAsiaTheme="minorEastAsia"/>
                <w:sz w:val="24"/>
                <w:szCs w:val="24"/>
              </w:rPr>
              <w:t>项目</w:t>
            </w:r>
            <w:r>
              <w:rPr>
                <w:rFonts w:hint="eastAsia" w:hAnsiTheme="minorEastAsia" w:eastAsiaTheme="minorEastAsia"/>
                <w:sz w:val="24"/>
                <w:szCs w:val="24"/>
                <w:lang w:val="en-US" w:eastAsia="zh-CN"/>
              </w:rPr>
              <w:t>工作制度不变，仍实行</w:t>
            </w:r>
            <w:r>
              <w:rPr>
                <w:rFonts w:hAnsiTheme="minorEastAsia" w:eastAsiaTheme="minorEastAsia"/>
                <w:sz w:val="24"/>
                <w:szCs w:val="24"/>
              </w:rPr>
              <w:t>“</w:t>
            </w:r>
            <w:r>
              <w:rPr>
                <w:rFonts w:hint="eastAsia" w:hAnsiTheme="minorEastAsia" w:eastAsiaTheme="minorEastAsia"/>
                <w:sz w:val="24"/>
                <w:szCs w:val="24"/>
                <w:lang w:val="en-US" w:eastAsia="zh-CN"/>
              </w:rPr>
              <w:t>单班</w:t>
            </w:r>
            <w:r>
              <w:rPr>
                <w:rFonts w:hAnsiTheme="minorEastAsia" w:eastAsiaTheme="minorEastAsia"/>
                <w:sz w:val="24"/>
                <w:szCs w:val="24"/>
              </w:rPr>
              <w:t>”</w:t>
            </w:r>
            <w:r>
              <w:rPr>
                <w:rFonts w:hint="eastAsia" w:hAnsiTheme="minorEastAsia" w:eastAsiaTheme="minorEastAsia"/>
                <w:sz w:val="24"/>
                <w:szCs w:val="24"/>
                <w:lang w:val="en-US" w:eastAsia="zh-CN"/>
              </w:rPr>
              <w:t>8</w:t>
            </w:r>
            <w:r>
              <w:rPr>
                <w:rFonts w:hAnsiTheme="minorEastAsia" w:eastAsiaTheme="minorEastAsia"/>
                <w:sz w:val="24"/>
                <w:szCs w:val="24"/>
              </w:rPr>
              <w:t>小时工作制，年有效工作日均为300天。</w:t>
            </w:r>
          </w:p>
          <w:p w14:paraId="5397D2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Theme="minorEastAsia" w:eastAsiaTheme="minorEastAsia"/>
                <w:sz w:val="24"/>
                <w:szCs w:val="24"/>
              </w:rPr>
            </w:pPr>
            <w:r>
              <w:rPr>
                <w:rFonts w:hAnsiTheme="minorEastAsia" w:eastAsiaTheme="minorEastAsia"/>
                <w:sz w:val="24"/>
                <w:szCs w:val="24"/>
              </w:rPr>
              <w:t>劳动定员：</w:t>
            </w:r>
            <w:r>
              <w:rPr>
                <w:rFonts w:hint="eastAsia" w:hAnsiTheme="minorEastAsia" w:eastAsiaTheme="minorEastAsia"/>
                <w:sz w:val="24"/>
                <w:szCs w:val="24"/>
                <w:lang w:eastAsia="zh-CN"/>
              </w:rPr>
              <w:t>公司</w:t>
            </w:r>
            <w:r>
              <w:rPr>
                <w:rFonts w:hint="eastAsia" w:ascii="微软雅黑" w:hAnsi="微软雅黑"/>
                <w:color w:val="333333"/>
                <w:sz w:val="24"/>
                <w:szCs w:val="24"/>
                <w:shd w:val="clear" w:color="auto" w:fill="FFFFFF"/>
                <w:lang w:eastAsia="zh-CN"/>
              </w:rPr>
              <w:t>搬迁</w:t>
            </w:r>
            <w:r>
              <w:rPr>
                <w:rFonts w:hint="eastAsia" w:ascii="微软雅黑" w:hAnsi="微软雅黑"/>
                <w:color w:val="333333"/>
                <w:sz w:val="24"/>
                <w:szCs w:val="24"/>
                <w:shd w:val="clear" w:color="auto" w:fill="FFFFFF"/>
                <w:lang w:val="en-US" w:eastAsia="zh-CN"/>
              </w:rPr>
              <w:t>前</w:t>
            </w:r>
            <w:r>
              <w:rPr>
                <w:rFonts w:hint="eastAsia" w:hAnsiTheme="minorEastAsia" w:eastAsiaTheme="minorEastAsia"/>
                <w:sz w:val="24"/>
                <w:szCs w:val="24"/>
              </w:rPr>
              <w:t>劳动定员</w:t>
            </w:r>
            <w:r>
              <w:rPr>
                <w:rFonts w:hint="eastAsia" w:hAnsiTheme="minorEastAsia" w:eastAsiaTheme="minorEastAsia"/>
                <w:sz w:val="24"/>
                <w:szCs w:val="24"/>
                <w:lang w:eastAsia="zh-CN"/>
              </w:rPr>
              <w:t>为</w:t>
            </w:r>
            <w:r>
              <w:rPr>
                <w:rFonts w:hint="eastAsia" w:hAnsiTheme="minorEastAsia" w:eastAsiaTheme="minorEastAsia"/>
                <w:sz w:val="24"/>
                <w:szCs w:val="24"/>
                <w:lang w:val="en-US" w:eastAsia="zh-CN"/>
              </w:rPr>
              <w:t>10人</w:t>
            </w:r>
            <w:r>
              <w:rPr>
                <w:rFonts w:hint="eastAsia" w:ascii="微软雅黑" w:hAnsi="微软雅黑" w:eastAsiaTheme="minorEastAsia"/>
                <w:color w:val="333333"/>
                <w:sz w:val="24"/>
                <w:szCs w:val="24"/>
                <w:shd w:val="clear" w:color="auto" w:fill="FFFFFF"/>
                <w:lang w:eastAsia="zh-CN"/>
              </w:rPr>
              <w:t>，</w:t>
            </w:r>
            <w:r>
              <w:rPr>
                <w:rFonts w:hint="eastAsia" w:ascii="微软雅黑" w:hAnsi="微软雅黑"/>
                <w:color w:val="333333"/>
                <w:sz w:val="24"/>
                <w:szCs w:val="24"/>
                <w:shd w:val="clear" w:color="auto" w:fill="FFFFFF"/>
                <w:lang w:eastAsia="zh-CN"/>
              </w:rPr>
              <w:t>搬迁后</w:t>
            </w:r>
            <w:r>
              <w:rPr>
                <w:rFonts w:hint="eastAsia" w:hAnsiTheme="minorEastAsia" w:eastAsiaTheme="minorEastAsia"/>
                <w:sz w:val="24"/>
                <w:szCs w:val="24"/>
              </w:rPr>
              <w:t>劳动定员</w:t>
            </w:r>
            <w:r>
              <w:rPr>
                <w:rFonts w:hint="eastAsia" w:hAnsiTheme="minorEastAsia" w:eastAsiaTheme="minorEastAsia"/>
                <w:sz w:val="24"/>
                <w:szCs w:val="24"/>
                <w:lang w:val="en-US" w:eastAsia="zh-CN"/>
              </w:rPr>
              <w:t>仍</w:t>
            </w:r>
            <w:r>
              <w:rPr>
                <w:rFonts w:hint="eastAsia" w:hAnsiTheme="minorEastAsia" w:eastAsiaTheme="minorEastAsia"/>
                <w:sz w:val="24"/>
                <w:szCs w:val="24"/>
                <w:lang w:eastAsia="zh-CN"/>
              </w:rPr>
              <w:t>为</w:t>
            </w:r>
            <w:r>
              <w:rPr>
                <w:rFonts w:hint="eastAsia" w:hAnsiTheme="minorEastAsia" w:eastAsiaTheme="minorEastAsia"/>
                <w:sz w:val="24"/>
                <w:szCs w:val="24"/>
                <w:lang w:val="en-US" w:eastAsia="zh-CN"/>
              </w:rPr>
              <w:t>10人，没有变化</w:t>
            </w:r>
            <w:r>
              <w:rPr>
                <w:rFonts w:hint="eastAsia" w:hAnsiTheme="minorEastAsia" w:eastAsiaTheme="minorEastAsia"/>
                <w:sz w:val="24"/>
                <w:szCs w:val="24"/>
              </w:rPr>
              <w:t>。</w:t>
            </w:r>
          </w:p>
          <w:p w14:paraId="23BC30ED">
            <w:pPr>
              <w:pStyle w:val="18"/>
              <w:rPr>
                <w:rFonts w:hAnsiTheme="minorEastAsia" w:eastAsiaTheme="minorEastAsia"/>
                <w:sz w:val="24"/>
                <w:szCs w:val="24"/>
              </w:rPr>
            </w:pPr>
          </w:p>
        </w:tc>
      </w:tr>
      <w:tr w14:paraId="67EBF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9" w:hRule="atLeast"/>
          <w:jc w:val="center"/>
        </w:trPr>
        <w:tc>
          <w:tcPr>
            <w:tcW w:w="637" w:type="dxa"/>
            <w:vAlign w:val="center"/>
          </w:tcPr>
          <w:p w14:paraId="39B78EBF">
            <w:pPr>
              <w:pStyle w:val="22"/>
              <w:adjustRightInd w:val="0"/>
              <w:snapToGrid w:val="0"/>
              <w:spacing w:before="0" w:beforeAutospacing="0" w:after="0" w:afterAutospacing="0"/>
              <w:jc w:val="center"/>
              <w:rPr>
                <w:rFonts w:cs="宋体"/>
                <w:sz w:val="24"/>
                <w:szCs w:val="24"/>
              </w:rPr>
            </w:pPr>
          </w:p>
          <w:p w14:paraId="4E35694D">
            <w:pPr>
              <w:pStyle w:val="22"/>
              <w:adjustRightInd w:val="0"/>
              <w:snapToGrid w:val="0"/>
              <w:spacing w:before="0" w:beforeAutospacing="0" w:after="0" w:afterAutospacing="0"/>
              <w:jc w:val="center"/>
              <w:rPr>
                <w:rFonts w:cs="宋体"/>
                <w:sz w:val="24"/>
                <w:szCs w:val="24"/>
              </w:rPr>
            </w:pPr>
          </w:p>
          <w:p w14:paraId="017C93CD">
            <w:pPr>
              <w:pStyle w:val="22"/>
              <w:adjustRightInd w:val="0"/>
              <w:snapToGrid w:val="0"/>
              <w:spacing w:before="0" w:beforeAutospacing="0" w:after="0" w:afterAutospacing="0"/>
              <w:jc w:val="center"/>
              <w:rPr>
                <w:rFonts w:cs="宋体"/>
                <w:sz w:val="24"/>
                <w:szCs w:val="24"/>
              </w:rPr>
            </w:pPr>
          </w:p>
          <w:p w14:paraId="50A6A555">
            <w:pPr>
              <w:pStyle w:val="22"/>
              <w:adjustRightInd w:val="0"/>
              <w:snapToGrid w:val="0"/>
              <w:spacing w:before="0" w:beforeAutospacing="0" w:after="0" w:afterAutospacing="0"/>
              <w:jc w:val="center"/>
              <w:rPr>
                <w:rFonts w:cs="宋体"/>
                <w:sz w:val="24"/>
                <w:szCs w:val="24"/>
              </w:rPr>
            </w:pPr>
          </w:p>
          <w:p w14:paraId="561F3ABD">
            <w:pPr>
              <w:pStyle w:val="22"/>
              <w:adjustRightInd w:val="0"/>
              <w:snapToGrid w:val="0"/>
              <w:spacing w:before="0" w:beforeAutospacing="0" w:after="0" w:afterAutospacing="0"/>
              <w:jc w:val="center"/>
              <w:rPr>
                <w:rFonts w:cs="宋体"/>
                <w:sz w:val="24"/>
                <w:szCs w:val="24"/>
              </w:rPr>
            </w:pPr>
          </w:p>
          <w:p w14:paraId="76A79EFD">
            <w:pPr>
              <w:pStyle w:val="22"/>
              <w:adjustRightInd w:val="0"/>
              <w:snapToGrid w:val="0"/>
              <w:spacing w:before="0" w:beforeAutospacing="0" w:after="0" w:afterAutospacing="0"/>
              <w:jc w:val="center"/>
              <w:rPr>
                <w:rFonts w:cs="宋体"/>
                <w:sz w:val="24"/>
                <w:szCs w:val="24"/>
              </w:rPr>
            </w:pPr>
          </w:p>
          <w:p w14:paraId="503FC0B8">
            <w:pPr>
              <w:pStyle w:val="22"/>
              <w:adjustRightInd w:val="0"/>
              <w:snapToGrid w:val="0"/>
              <w:spacing w:before="0" w:beforeAutospacing="0" w:after="0" w:afterAutospacing="0"/>
              <w:jc w:val="center"/>
              <w:rPr>
                <w:rFonts w:cs="宋体"/>
                <w:sz w:val="24"/>
                <w:szCs w:val="24"/>
              </w:rPr>
            </w:pPr>
          </w:p>
          <w:p w14:paraId="7925434E">
            <w:pPr>
              <w:pStyle w:val="22"/>
              <w:adjustRightInd w:val="0"/>
              <w:snapToGrid w:val="0"/>
              <w:spacing w:before="0" w:beforeAutospacing="0" w:after="0" w:afterAutospacing="0"/>
              <w:jc w:val="center"/>
              <w:rPr>
                <w:rFonts w:cs="宋体"/>
                <w:sz w:val="24"/>
                <w:szCs w:val="24"/>
              </w:rPr>
            </w:pPr>
          </w:p>
          <w:p w14:paraId="0DFB1402">
            <w:pPr>
              <w:pStyle w:val="22"/>
              <w:adjustRightInd w:val="0"/>
              <w:snapToGrid w:val="0"/>
              <w:spacing w:before="0" w:beforeAutospacing="0" w:after="0" w:afterAutospacing="0"/>
              <w:jc w:val="center"/>
              <w:rPr>
                <w:rFonts w:cs="宋体"/>
                <w:sz w:val="24"/>
                <w:szCs w:val="24"/>
              </w:rPr>
            </w:pPr>
          </w:p>
          <w:p w14:paraId="4183B507">
            <w:pPr>
              <w:pStyle w:val="22"/>
              <w:adjustRightInd w:val="0"/>
              <w:snapToGrid w:val="0"/>
              <w:spacing w:before="0" w:beforeAutospacing="0" w:after="0" w:afterAutospacing="0"/>
              <w:jc w:val="center"/>
              <w:rPr>
                <w:rFonts w:cs="宋体"/>
                <w:sz w:val="24"/>
                <w:szCs w:val="24"/>
              </w:rPr>
            </w:pPr>
          </w:p>
          <w:p w14:paraId="77AFF90C">
            <w:pPr>
              <w:pStyle w:val="22"/>
              <w:adjustRightInd w:val="0"/>
              <w:snapToGrid w:val="0"/>
              <w:spacing w:before="0" w:beforeAutospacing="0" w:after="0" w:afterAutospacing="0"/>
              <w:jc w:val="center"/>
              <w:rPr>
                <w:rFonts w:cs="宋体"/>
                <w:sz w:val="24"/>
                <w:szCs w:val="24"/>
              </w:rPr>
            </w:pPr>
          </w:p>
          <w:p w14:paraId="055B45B5">
            <w:pPr>
              <w:pStyle w:val="22"/>
              <w:adjustRightInd w:val="0"/>
              <w:snapToGrid w:val="0"/>
              <w:spacing w:before="0" w:beforeAutospacing="0" w:after="0" w:afterAutospacing="0"/>
              <w:jc w:val="center"/>
              <w:rPr>
                <w:rFonts w:cs="宋体"/>
                <w:sz w:val="24"/>
                <w:szCs w:val="24"/>
              </w:rPr>
            </w:pPr>
          </w:p>
          <w:p w14:paraId="585AC41B">
            <w:pPr>
              <w:pStyle w:val="22"/>
              <w:adjustRightInd w:val="0"/>
              <w:snapToGrid w:val="0"/>
              <w:spacing w:before="0" w:beforeAutospacing="0" w:after="0" w:afterAutospacing="0"/>
              <w:jc w:val="center"/>
              <w:rPr>
                <w:rFonts w:cs="宋体"/>
                <w:sz w:val="24"/>
                <w:szCs w:val="24"/>
              </w:rPr>
            </w:pPr>
          </w:p>
          <w:p w14:paraId="71DF17B2">
            <w:pPr>
              <w:pStyle w:val="22"/>
              <w:adjustRightInd w:val="0"/>
              <w:snapToGrid w:val="0"/>
              <w:spacing w:before="0" w:beforeAutospacing="0" w:after="0" w:afterAutospacing="0"/>
              <w:jc w:val="center"/>
              <w:rPr>
                <w:rFonts w:cs="宋体"/>
                <w:sz w:val="24"/>
                <w:szCs w:val="24"/>
              </w:rPr>
            </w:pPr>
          </w:p>
          <w:p w14:paraId="233185D3">
            <w:pPr>
              <w:pStyle w:val="22"/>
              <w:adjustRightInd w:val="0"/>
              <w:snapToGrid w:val="0"/>
              <w:spacing w:before="0" w:beforeAutospacing="0" w:after="0" w:afterAutospacing="0"/>
              <w:jc w:val="center"/>
              <w:rPr>
                <w:rFonts w:cs="宋体"/>
                <w:sz w:val="24"/>
                <w:szCs w:val="24"/>
              </w:rPr>
            </w:pPr>
          </w:p>
          <w:p w14:paraId="51DB6284">
            <w:pPr>
              <w:pStyle w:val="22"/>
              <w:adjustRightInd w:val="0"/>
              <w:snapToGrid w:val="0"/>
              <w:spacing w:before="0" w:beforeAutospacing="0" w:after="0" w:afterAutospacing="0"/>
              <w:jc w:val="center"/>
              <w:rPr>
                <w:rFonts w:cs="宋体"/>
                <w:sz w:val="24"/>
                <w:szCs w:val="24"/>
              </w:rPr>
            </w:pPr>
          </w:p>
          <w:p w14:paraId="34069A2B">
            <w:pPr>
              <w:pStyle w:val="22"/>
              <w:adjustRightInd w:val="0"/>
              <w:snapToGrid w:val="0"/>
              <w:spacing w:before="0" w:beforeAutospacing="0" w:after="0" w:afterAutospacing="0"/>
              <w:jc w:val="center"/>
              <w:rPr>
                <w:rFonts w:cs="宋体"/>
                <w:sz w:val="24"/>
                <w:szCs w:val="24"/>
              </w:rPr>
            </w:pPr>
            <w:r>
              <w:rPr>
                <w:rFonts w:hint="eastAsia" w:cs="宋体"/>
                <w:sz w:val="24"/>
                <w:szCs w:val="24"/>
              </w:rPr>
              <w:t>工艺流程和产排污环节</w:t>
            </w:r>
          </w:p>
          <w:p w14:paraId="2D4DF1AB">
            <w:pPr>
              <w:pStyle w:val="22"/>
              <w:adjustRightInd w:val="0"/>
              <w:snapToGrid w:val="0"/>
              <w:spacing w:before="0" w:beforeAutospacing="0" w:after="0" w:afterAutospacing="0"/>
              <w:jc w:val="center"/>
              <w:rPr>
                <w:rFonts w:cs="宋体"/>
                <w:sz w:val="24"/>
                <w:szCs w:val="24"/>
              </w:rPr>
            </w:pPr>
          </w:p>
          <w:p w14:paraId="4BDEF84A">
            <w:pPr>
              <w:pStyle w:val="22"/>
              <w:adjustRightInd w:val="0"/>
              <w:snapToGrid w:val="0"/>
              <w:spacing w:before="0" w:beforeAutospacing="0" w:after="0" w:afterAutospacing="0"/>
              <w:jc w:val="center"/>
              <w:rPr>
                <w:rFonts w:cs="宋体"/>
                <w:sz w:val="24"/>
                <w:szCs w:val="24"/>
              </w:rPr>
            </w:pPr>
          </w:p>
          <w:p w14:paraId="0EC51CBA">
            <w:pPr>
              <w:pStyle w:val="22"/>
              <w:adjustRightInd w:val="0"/>
              <w:snapToGrid w:val="0"/>
              <w:spacing w:before="0" w:beforeAutospacing="0" w:after="0" w:afterAutospacing="0"/>
              <w:jc w:val="center"/>
              <w:rPr>
                <w:rFonts w:cs="宋体"/>
                <w:sz w:val="24"/>
                <w:szCs w:val="24"/>
              </w:rPr>
            </w:pPr>
          </w:p>
          <w:p w14:paraId="4CC12917">
            <w:pPr>
              <w:pStyle w:val="22"/>
              <w:adjustRightInd w:val="0"/>
              <w:snapToGrid w:val="0"/>
              <w:spacing w:before="0" w:beforeAutospacing="0" w:after="0" w:afterAutospacing="0"/>
              <w:jc w:val="center"/>
              <w:rPr>
                <w:rFonts w:cs="宋体"/>
                <w:sz w:val="24"/>
                <w:szCs w:val="24"/>
              </w:rPr>
            </w:pPr>
          </w:p>
          <w:p w14:paraId="04757856">
            <w:pPr>
              <w:pStyle w:val="22"/>
              <w:adjustRightInd w:val="0"/>
              <w:snapToGrid w:val="0"/>
              <w:spacing w:before="0" w:beforeAutospacing="0" w:after="0" w:afterAutospacing="0"/>
              <w:jc w:val="center"/>
              <w:rPr>
                <w:rFonts w:cs="宋体"/>
                <w:sz w:val="24"/>
                <w:szCs w:val="24"/>
              </w:rPr>
            </w:pPr>
          </w:p>
          <w:p w14:paraId="5EB196A6">
            <w:pPr>
              <w:pStyle w:val="22"/>
              <w:adjustRightInd w:val="0"/>
              <w:snapToGrid w:val="0"/>
              <w:spacing w:before="0" w:beforeAutospacing="0" w:after="0" w:afterAutospacing="0"/>
              <w:jc w:val="center"/>
              <w:rPr>
                <w:rFonts w:cs="宋体"/>
                <w:sz w:val="24"/>
                <w:szCs w:val="24"/>
              </w:rPr>
            </w:pPr>
          </w:p>
          <w:p w14:paraId="272FBE5C">
            <w:pPr>
              <w:pStyle w:val="22"/>
              <w:adjustRightInd w:val="0"/>
              <w:snapToGrid w:val="0"/>
              <w:spacing w:before="0" w:beforeAutospacing="0" w:after="0" w:afterAutospacing="0"/>
              <w:jc w:val="center"/>
              <w:rPr>
                <w:rFonts w:cs="宋体"/>
                <w:sz w:val="24"/>
                <w:szCs w:val="24"/>
              </w:rPr>
            </w:pPr>
          </w:p>
          <w:p w14:paraId="14846E35">
            <w:pPr>
              <w:pStyle w:val="22"/>
              <w:adjustRightInd w:val="0"/>
              <w:snapToGrid w:val="0"/>
              <w:spacing w:before="0" w:beforeAutospacing="0" w:after="0" w:afterAutospacing="0"/>
              <w:jc w:val="center"/>
              <w:rPr>
                <w:rFonts w:cs="宋体"/>
                <w:sz w:val="24"/>
                <w:szCs w:val="24"/>
              </w:rPr>
            </w:pPr>
          </w:p>
          <w:p w14:paraId="71C85B54">
            <w:pPr>
              <w:pStyle w:val="22"/>
              <w:adjustRightInd w:val="0"/>
              <w:snapToGrid w:val="0"/>
              <w:spacing w:before="0" w:beforeAutospacing="0" w:after="0" w:afterAutospacing="0"/>
              <w:jc w:val="center"/>
              <w:rPr>
                <w:rFonts w:cs="宋体"/>
                <w:sz w:val="24"/>
                <w:szCs w:val="24"/>
              </w:rPr>
            </w:pPr>
          </w:p>
          <w:p w14:paraId="66914394">
            <w:pPr>
              <w:pStyle w:val="22"/>
              <w:adjustRightInd w:val="0"/>
              <w:snapToGrid w:val="0"/>
              <w:spacing w:before="0" w:beforeAutospacing="0" w:after="0" w:afterAutospacing="0"/>
              <w:jc w:val="center"/>
              <w:rPr>
                <w:rFonts w:cs="宋体"/>
                <w:sz w:val="24"/>
                <w:szCs w:val="24"/>
              </w:rPr>
            </w:pPr>
          </w:p>
          <w:p w14:paraId="6D88E2C7">
            <w:pPr>
              <w:pStyle w:val="22"/>
              <w:adjustRightInd w:val="0"/>
              <w:snapToGrid w:val="0"/>
              <w:spacing w:before="0" w:beforeAutospacing="0" w:after="0" w:afterAutospacing="0"/>
              <w:jc w:val="center"/>
              <w:rPr>
                <w:rFonts w:cs="宋体"/>
                <w:sz w:val="24"/>
                <w:szCs w:val="24"/>
              </w:rPr>
            </w:pPr>
          </w:p>
          <w:p w14:paraId="0382A055">
            <w:pPr>
              <w:pStyle w:val="22"/>
              <w:adjustRightInd w:val="0"/>
              <w:snapToGrid w:val="0"/>
              <w:spacing w:before="0" w:beforeAutospacing="0" w:after="0" w:afterAutospacing="0"/>
              <w:jc w:val="center"/>
              <w:rPr>
                <w:rFonts w:cs="宋体"/>
                <w:sz w:val="24"/>
                <w:szCs w:val="24"/>
              </w:rPr>
            </w:pPr>
          </w:p>
          <w:p w14:paraId="28F4CDC0">
            <w:pPr>
              <w:pStyle w:val="22"/>
              <w:adjustRightInd w:val="0"/>
              <w:snapToGrid w:val="0"/>
              <w:spacing w:before="0" w:beforeAutospacing="0" w:after="0" w:afterAutospacing="0"/>
              <w:jc w:val="center"/>
              <w:rPr>
                <w:rFonts w:cs="宋体"/>
                <w:sz w:val="24"/>
                <w:szCs w:val="24"/>
              </w:rPr>
            </w:pPr>
          </w:p>
          <w:p w14:paraId="208C557E">
            <w:pPr>
              <w:pStyle w:val="22"/>
              <w:adjustRightInd w:val="0"/>
              <w:snapToGrid w:val="0"/>
              <w:spacing w:before="0" w:beforeAutospacing="0" w:after="0" w:afterAutospacing="0"/>
              <w:jc w:val="center"/>
              <w:rPr>
                <w:rFonts w:cs="宋体"/>
                <w:sz w:val="24"/>
                <w:szCs w:val="24"/>
              </w:rPr>
            </w:pPr>
          </w:p>
          <w:p w14:paraId="337A7C12">
            <w:pPr>
              <w:pStyle w:val="22"/>
              <w:adjustRightInd w:val="0"/>
              <w:snapToGrid w:val="0"/>
              <w:spacing w:before="0" w:beforeAutospacing="0" w:after="0" w:afterAutospacing="0"/>
              <w:jc w:val="center"/>
              <w:rPr>
                <w:rFonts w:cs="宋体"/>
                <w:sz w:val="24"/>
                <w:szCs w:val="24"/>
              </w:rPr>
            </w:pPr>
          </w:p>
          <w:p w14:paraId="040A5B58">
            <w:pPr>
              <w:pStyle w:val="22"/>
              <w:adjustRightInd w:val="0"/>
              <w:snapToGrid w:val="0"/>
              <w:spacing w:before="0" w:beforeAutospacing="0" w:after="0" w:afterAutospacing="0"/>
              <w:jc w:val="center"/>
              <w:rPr>
                <w:rFonts w:cs="宋体"/>
                <w:sz w:val="24"/>
                <w:szCs w:val="24"/>
              </w:rPr>
            </w:pPr>
          </w:p>
          <w:p w14:paraId="025A47BB">
            <w:pPr>
              <w:pStyle w:val="22"/>
              <w:adjustRightInd w:val="0"/>
              <w:snapToGrid w:val="0"/>
              <w:spacing w:before="0" w:beforeAutospacing="0" w:after="0" w:afterAutospacing="0"/>
              <w:jc w:val="center"/>
              <w:rPr>
                <w:rFonts w:cs="宋体"/>
                <w:sz w:val="24"/>
                <w:szCs w:val="24"/>
              </w:rPr>
            </w:pPr>
          </w:p>
          <w:p w14:paraId="3622B11E">
            <w:pPr>
              <w:pStyle w:val="22"/>
              <w:adjustRightInd w:val="0"/>
              <w:snapToGrid w:val="0"/>
              <w:spacing w:before="0" w:beforeAutospacing="0" w:after="0" w:afterAutospacing="0"/>
              <w:jc w:val="center"/>
              <w:rPr>
                <w:rFonts w:cs="宋体"/>
                <w:sz w:val="24"/>
                <w:szCs w:val="24"/>
              </w:rPr>
            </w:pPr>
          </w:p>
          <w:p w14:paraId="607A66CC">
            <w:pPr>
              <w:pStyle w:val="22"/>
              <w:adjustRightInd w:val="0"/>
              <w:snapToGrid w:val="0"/>
              <w:spacing w:before="0" w:beforeAutospacing="0" w:after="0" w:afterAutospacing="0"/>
              <w:jc w:val="center"/>
              <w:rPr>
                <w:rFonts w:cs="宋体"/>
                <w:sz w:val="24"/>
                <w:szCs w:val="24"/>
              </w:rPr>
            </w:pPr>
          </w:p>
          <w:p w14:paraId="45902CEF">
            <w:pPr>
              <w:pStyle w:val="22"/>
              <w:adjustRightInd w:val="0"/>
              <w:snapToGrid w:val="0"/>
              <w:spacing w:before="0" w:beforeAutospacing="0" w:after="0" w:afterAutospacing="0"/>
              <w:jc w:val="center"/>
              <w:rPr>
                <w:rFonts w:cs="宋体"/>
                <w:sz w:val="24"/>
                <w:szCs w:val="24"/>
              </w:rPr>
            </w:pPr>
          </w:p>
          <w:p w14:paraId="106D42AB">
            <w:pPr>
              <w:pStyle w:val="22"/>
              <w:adjustRightInd w:val="0"/>
              <w:snapToGrid w:val="0"/>
              <w:spacing w:before="0" w:beforeAutospacing="0" w:after="0" w:afterAutospacing="0"/>
              <w:jc w:val="center"/>
              <w:rPr>
                <w:rFonts w:cs="宋体"/>
                <w:sz w:val="24"/>
                <w:szCs w:val="24"/>
              </w:rPr>
            </w:pPr>
          </w:p>
          <w:p w14:paraId="2F68F386">
            <w:pPr>
              <w:pStyle w:val="22"/>
              <w:adjustRightInd w:val="0"/>
              <w:snapToGrid w:val="0"/>
              <w:spacing w:before="0" w:beforeAutospacing="0" w:after="0" w:afterAutospacing="0"/>
              <w:jc w:val="center"/>
              <w:rPr>
                <w:rFonts w:cs="宋体"/>
                <w:sz w:val="24"/>
                <w:szCs w:val="24"/>
              </w:rPr>
            </w:pPr>
          </w:p>
          <w:p w14:paraId="34677A84">
            <w:pPr>
              <w:pStyle w:val="22"/>
              <w:adjustRightInd w:val="0"/>
              <w:snapToGrid w:val="0"/>
              <w:spacing w:before="0" w:beforeAutospacing="0" w:after="0" w:afterAutospacing="0"/>
              <w:jc w:val="center"/>
              <w:rPr>
                <w:rFonts w:cs="宋体"/>
                <w:sz w:val="24"/>
                <w:szCs w:val="24"/>
              </w:rPr>
            </w:pPr>
          </w:p>
          <w:p w14:paraId="4F3302C8">
            <w:pPr>
              <w:pStyle w:val="22"/>
              <w:adjustRightInd w:val="0"/>
              <w:snapToGrid w:val="0"/>
              <w:spacing w:before="0" w:beforeAutospacing="0" w:after="0" w:afterAutospacing="0"/>
              <w:jc w:val="center"/>
              <w:rPr>
                <w:rFonts w:cs="宋体"/>
                <w:sz w:val="24"/>
                <w:szCs w:val="24"/>
              </w:rPr>
            </w:pPr>
          </w:p>
          <w:p w14:paraId="452ECA91">
            <w:pPr>
              <w:pStyle w:val="22"/>
              <w:adjustRightInd w:val="0"/>
              <w:snapToGrid w:val="0"/>
              <w:spacing w:before="0" w:beforeAutospacing="0" w:after="0" w:afterAutospacing="0"/>
              <w:jc w:val="center"/>
              <w:rPr>
                <w:rFonts w:cs="宋体"/>
                <w:sz w:val="24"/>
                <w:szCs w:val="24"/>
              </w:rPr>
            </w:pPr>
          </w:p>
          <w:p w14:paraId="1F30B5D5">
            <w:pPr>
              <w:pStyle w:val="22"/>
              <w:adjustRightInd w:val="0"/>
              <w:snapToGrid w:val="0"/>
              <w:spacing w:before="0" w:beforeAutospacing="0" w:after="0" w:afterAutospacing="0"/>
              <w:jc w:val="center"/>
              <w:rPr>
                <w:rFonts w:cs="宋体"/>
                <w:sz w:val="24"/>
                <w:szCs w:val="24"/>
              </w:rPr>
            </w:pPr>
          </w:p>
          <w:p w14:paraId="6A8DDB40">
            <w:pPr>
              <w:pStyle w:val="22"/>
              <w:adjustRightInd w:val="0"/>
              <w:snapToGrid w:val="0"/>
              <w:spacing w:before="0" w:beforeAutospacing="0" w:after="0" w:afterAutospacing="0"/>
              <w:jc w:val="center"/>
              <w:rPr>
                <w:rFonts w:cs="宋体"/>
                <w:sz w:val="24"/>
                <w:szCs w:val="24"/>
              </w:rPr>
            </w:pPr>
          </w:p>
          <w:p w14:paraId="1A82ADC1">
            <w:pPr>
              <w:pStyle w:val="22"/>
              <w:adjustRightInd w:val="0"/>
              <w:snapToGrid w:val="0"/>
              <w:spacing w:before="0" w:beforeAutospacing="0" w:after="0" w:afterAutospacing="0"/>
              <w:jc w:val="center"/>
              <w:rPr>
                <w:rFonts w:cs="宋体"/>
                <w:sz w:val="24"/>
                <w:szCs w:val="24"/>
              </w:rPr>
            </w:pPr>
          </w:p>
          <w:p w14:paraId="321F847E">
            <w:pPr>
              <w:pStyle w:val="22"/>
              <w:adjustRightInd w:val="0"/>
              <w:snapToGrid w:val="0"/>
              <w:spacing w:before="0" w:beforeAutospacing="0" w:after="0" w:afterAutospacing="0"/>
              <w:jc w:val="center"/>
              <w:rPr>
                <w:rFonts w:cs="宋体"/>
                <w:sz w:val="24"/>
                <w:szCs w:val="24"/>
              </w:rPr>
            </w:pPr>
          </w:p>
          <w:p w14:paraId="334DA969">
            <w:pPr>
              <w:pStyle w:val="22"/>
              <w:adjustRightInd w:val="0"/>
              <w:snapToGrid w:val="0"/>
              <w:spacing w:before="0" w:beforeAutospacing="0" w:after="0" w:afterAutospacing="0"/>
              <w:jc w:val="center"/>
              <w:rPr>
                <w:rFonts w:cs="宋体"/>
                <w:sz w:val="24"/>
                <w:szCs w:val="24"/>
              </w:rPr>
            </w:pPr>
          </w:p>
          <w:p w14:paraId="4423AE96">
            <w:pPr>
              <w:pStyle w:val="22"/>
              <w:adjustRightInd w:val="0"/>
              <w:snapToGrid w:val="0"/>
              <w:spacing w:before="0" w:beforeAutospacing="0" w:after="0" w:afterAutospacing="0"/>
              <w:jc w:val="center"/>
              <w:rPr>
                <w:rFonts w:cs="宋体"/>
                <w:sz w:val="24"/>
                <w:szCs w:val="24"/>
              </w:rPr>
            </w:pPr>
          </w:p>
          <w:p w14:paraId="09C08512">
            <w:pPr>
              <w:pStyle w:val="22"/>
              <w:adjustRightInd w:val="0"/>
              <w:snapToGrid w:val="0"/>
              <w:spacing w:before="0" w:beforeAutospacing="0" w:after="0" w:afterAutospacing="0"/>
              <w:jc w:val="center"/>
              <w:rPr>
                <w:rFonts w:cs="宋体"/>
                <w:sz w:val="24"/>
                <w:szCs w:val="24"/>
              </w:rPr>
            </w:pPr>
          </w:p>
          <w:p w14:paraId="6254D7BF">
            <w:pPr>
              <w:pStyle w:val="22"/>
              <w:adjustRightInd w:val="0"/>
              <w:snapToGrid w:val="0"/>
              <w:spacing w:before="0" w:beforeAutospacing="0" w:after="0" w:afterAutospacing="0"/>
              <w:jc w:val="center"/>
              <w:rPr>
                <w:rFonts w:cs="宋体"/>
                <w:sz w:val="24"/>
                <w:szCs w:val="24"/>
              </w:rPr>
            </w:pPr>
            <w:r>
              <w:rPr>
                <w:rFonts w:hint="eastAsia" w:cs="宋体"/>
                <w:sz w:val="24"/>
                <w:szCs w:val="24"/>
              </w:rPr>
              <w:t>工艺流程和产排污环节</w:t>
            </w:r>
          </w:p>
        </w:tc>
        <w:tc>
          <w:tcPr>
            <w:tcW w:w="8347" w:type="dxa"/>
          </w:tcPr>
          <w:p w14:paraId="59551D2C">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heme="minorEastAsia" w:eastAsiaTheme="minorEastAsia"/>
                <w:color w:val="000000" w:themeColor="text1"/>
                <w:sz w:val="24"/>
                <w:szCs w:val="24"/>
              </w:rPr>
            </w:pPr>
            <w:r>
              <w:rPr>
                <w:rFonts w:hint="eastAsia" w:ascii="Times New Roman" w:hAnsi="宋体" w:eastAsia="宋体" w:cs="Times New Roman"/>
                <w:sz w:val="24"/>
                <w:szCs w:val="24"/>
              </w:rPr>
              <w:t>本项目主要从事</w:t>
            </w:r>
            <w:r>
              <w:rPr>
                <w:rFonts w:hint="eastAsia" w:ascii="Times New Roman" w:hAnsi="宋体" w:eastAsia="宋体" w:cs="Times New Roman"/>
                <w:sz w:val="24"/>
                <w:szCs w:val="24"/>
                <w:lang w:val="en-US" w:eastAsia="zh-CN"/>
              </w:rPr>
              <w:t>钢丝绳塑包</w:t>
            </w:r>
            <w:r>
              <w:rPr>
                <w:rFonts w:hint="eastAsia" w:ascii="Times New Roman" w:hAnsi="宋体" w:eastAsia="宋体" w:cs="Times New Roman"/>
                <w:sz w:val="24"/>
                <w:szCs w:val="24"/>
              </w:rPr>
              <w:t>的生产，</w:t>
            </w:r>
            <w:r>
              <w:rPr>
                <w:rFonts w:hint="eastAsia" w:ascii="Times New Roman" w:hAnsi="宋体" w:eastAsia="宋体"/>
                <w:sz w:val="24"/>
                <w:szCs w:val="24"/>
              </w:rPr>
              <w:t>具体生产工艺流程及产污</w:t>
            </w:r>
            <w:r>
              <w:rPr>
                <w:rFonts w:hint="eastAsia" w:ascii="Times New Roman" w:hAnsiTheme="minorEastAsia" w:eastAsiaTheme="minorEastAsia"/>
                <w:color w:val="000000" w:themeColor="text1"/>
                <w:sz w:val="24"/>
                <w:szCs w:val="24"/>
              </w:rPr>
              <w:t>环节见图2</w:t>
            </w:r>
            <w:r>
              <w:rPr>
                <w:rFonts w:ascii="Times New Roman" w:hAnsiTheme="minorEastAsia" w:eastAsiaTheme="minorEastAsia"/>
                <w:color w:val="000000" w:themeColor="text1"/>
                <w:sz w:val="24"/>
                <w:szCs w:val="24"/>
              </w:rPr>
              <w:t>-</w:t>
            </w:r>
            <w:r>
              <w:rPr>
                <w:rFonts w:hint="eastAsia" w:ascii="Times New Roman" w:hAnsiTheme="minorEastAsia" w:eastAsiaTheme="minorEastAsia"/>
                <w:color w:val="000000" w:themeColor="text1"/>
                <w:sz w:val="24"/>
                <w:szCs w:val="24"/>
                <w:lang w:val="en-US" w:eastAsia="zh-CN"/>
              </w:rPr>
              <w:t>3</w:t>
            </w:r>
            <w:r>
              <w:rPr>
                <w:rFonts w:hint="eastAsia" w:ascii="Times New Roman" w:hAnsiTheme="minorEastAsia" w:eastAsiaTheme="minorEastAsia"/>
                <w:color w:val="000000" w:themeColor="text1"/>
                <w:sz w:val="24"/>
                <w:szCs w:val="24"/>
              </w:rPr>
              <w:t>、图2-</w:t>
            </w:r>
            <w:r>
              <w:rPr>
                <w:rFonts w:hint="eastAsia" w:ascii="Times New Roman" w:hAnsiTheme="minorEastAsia" w:eastAsiaTheme="minorEastAsia"/>
                <w:color w:val="000000" w:themeColor="text1"/>
                <w:sz w:val="24"/>
                <w:szCs w:val="24"/>
                <w:lang w:val="en-US" w:eastAsia="zh-CN"/>
              </w:rPr>
              <w:t>4</w:t>
            </w:r>
            <w:r>
              <w:rPr>
                <w:rFonts w:hint="eastAsia" w:ascii="Times New Roman" w:hAnsiTheme="minorEastAsia" w:eastAsiaTheme="minorEastAsia"/>
                <w:color w:val="000000" w:themeColor="text1"/>
                <w:sz w:val="24"/>
                <w:szCs w:val="24"/>
              </w:rPr>
              <w:t>、图2-</w:t>
            </w:r>
            <w:r>
              <w:rPr>
                <w:rFonts w:hint="eastAsia" w:ascii="Times New Roman" w:hAnsiTheme="minorEastAsia" w:eastAsiaTheme="minorEastAsia"/>
                <w:color w:val="000000" w:themeColor="text1"/>
                <w:sz w:val="24"/>
                <w:szCs w:val="24"/>
                <w:lang w:val="en-US" w:eastAsia="zh-CN"/>
              </w:rPr>
              <w:t>5</w:t>
            </w:r>
            <w:r>
              <w:rPr>
                <w:rFonts w:hint="eastAsia" w:ascii="Times New Roman" w:hAnsiTheme="minorEastAsia" w:eastAsiaTheme="minorEastAsia"/>
                <w:color w:val="000000" w:themeColor="text1"/>
                <w:sz w:val="24"/>
                <w:szCs w:val="24"/>
              </w:rPr>
              <w:t>（其中</w:t>
            </w:r>
            <w:r>
              <w:rPr>
                <w:rFonts w:ascii="Times New Roman" w:hAnsiTheme="minorEastAsia" w:eastAsiaTheme="minorEastAsia"/>
                <w:color w:val="000000" w:themeColor="text1"/>
                <w:sz w:val="24"/>
                <w:szCs w:val="24"/>
              </w:rPr>
              <w:t>G-</w:t>
            </w:r>
            <w:r>
              <w:rPr>
                <w:rFonts w:hint="eastAsia" w:ascii="Times New Roman" w:hAnsiTheme="minorEastAsia" w:eastAsiaTheme="minorEastAsia"/>
                <w:color w:val="000000" w:themeColor="text1"/>
                <w:sz w:val="24"/>
                <w:szCs w:val="24"/>
              </w:rPr>
              <w:t>废气、</w:t>
            </w:r>
            <w:r>
              <w:rPr>
                <w:rFonts w:ascii="Times New Roman" w:hAnsiTheme="minorEastAsia" w:eastAsiaTheme="minorEastAsia"/>
                <w:color w:val="000000" w:themeColor="text1"/>
                <w:sz w:val="24"/>
                <w:szCs w:val="24"/>
              </w:rPr>
              <w:t>S-</w:t>
            </w:r>
            <w:r>
              <w:rPr>
                <w:rFonts w:hint="eastAsia" w:ascii="Times New Roman" w:hAnsiTheme="minorEastAsia" w:eastAsiaTheme="minorEastAsia"/>
                <w:color w:val="000000" w:themeColor="text1"/>
                <w:sz w:val="24"/>
                <w:szCs w:val="24"/>
              </w:rPr>
              <w:t>固废、</w:t>
            </w:r>
            <w:r>
              <w:rPr>
                <w:rFonts w:ascii="Times New Roman" w:hAnsiTheme="minorEastAsia" w:eastAsiaTheme="minorEastAsia"/>
                <w:color w:val="000000" w:themeColor="text1"/>
                <w:sz w:val="24"/>
                <w:szCs w:val="24"/>
              </w:rPr>
              <w:t>N-</w:t>
            </w:r>
            <w:r>
              <w:rPr>
                <w:rFonts w:hint="eastAsia" w:ascii="Times New Roman" w:hAnsiTheme="minorEastAsia" w:eastAsiaTheme="minorEastAsia"/>
                <w:color w:val="000000" w:themeColor="text1"/>
                <w:sz w:val="24"/>
                <w:szCs w:val="24"/>
              </w:rPr>
              <w:t>噪声）。</w:t>
            </w:r>
          </w:p>
          <w:p w14:paraId="265E6B0D">
            <w:pPr>
              <w:pStyle w:val="54"/>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b/>
                <w:color w:val="000000"/>
                <w:sz w:val="24"/>
                <w:szCs w:val="24"/>
              </w:rPr>
            </w:pPr>
            <w:r>
              <w:rPr>
                <w:rFonts w:hint="eastAsia" w:ascii="宋体" w:hAnsi="宋体" w:eastAsia="宋体" w:cs="宋体"/>
                <w:b/>
                <w:color w:val="000000"/>
                <w:sz w:val="24"/>
                <w:szCs w:val="24"/>
              </w:rPr>
              <w:t>工艺流程：</w:t>
            </w:r>
          </w:p>
          <w:p w14:paraId="2DEB217F">
            <w:pPr>
              <w:pStyle w:val="5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color w:val="000000"/>
                <w:sz w:val="24"/>
                <w:szCs w:val="24"/>
                <w:lang w:val="en-US" w:eastAsia="zh-CN"/>
              </w:rPr>
            </w:pPr>
            <w:r>
              <w:rPr>
                <w:sz w:val="24"/>
              </w:rPr>
              <w:pict>
                <v:shape id="_x0000_s2081" o:spid="_x0000_s2081" o:spt="202" type="#_x0000_t202" style="position:absolute;left:0pt;margin-left:120.7pt;margin-top:14.75pt;height:36.85pt;width:98.85pt;z-index:251689984;mso-width-relative:page;mso-height-relative:page;" filled="f" stroked="f" coordsize="21600,21600">
                  <v:path/>
                  <v:fill on="f" focussize="0,0"/>
                  <v:stroke on="f"/>
                  <v:imagedata o:title=""/>
                  <o:lock v:ext="edit" aspectratio="f"/>
                  <v:textbox>
                    <w:txbxContent>
                      <w:p w14:paraId="108CC091">
                        <w:pPr>
                          <w:jc w:val="center"/>
                          <w:rPr>
                            <w:szCs w:val="21"/>
                          </w:rPr>
                        </w:pPr>
                        <w:r>
                          <w:rPr>
                            <w:rFonts w:hint="eastAsia"/>
                            <w:szCs w:val="21"/>
                          </w:rPr>
                          <w:t>原料</w:t>
                        </w:r>
                      </w:p>
                      <w:p w14:paraId="1C9760C1">
                        <w:pPr>
                          <w:jc w:val="center"/>
                          <w:rPr>
                            <w:szCs w:val="21"/>
                          </w:rPr>
                        </w:pPr>
                        <w:r>
                          <w:rPr>
                            <w:rFonts w:hint="eastAsia"/>
                            <w:szCs w:val="21"/>
                          </w:rPr>
                          <w:t>（</w:t>
                        </w:r>
                        <w:r>
                          <w:rPr>
                            <w:rFonts w:hint="eastAsia"/>
                            <w:szCs w:val="21"/>
                            <w:lang w:val="en-US" w:eastAsia="zh-CN"/>
                          </w:rPr>
                          <w:t>PVC或PE</w:t>
                        </w:r>
                        <w:r>
                          <w:rPr>
                            <w:rFonts w:hint="eastAsia"/>
                            <w:szCs w:val="21"/>
                          </w:rPr>
                          <w:t>）</w:t>
                        </w:r>
                      </w:p>
                    </w:txbxContent>
                  </v:textbox>
                </v:shape>
              </w:pict>
            </w:r>
          </w:p>
          <w:p w14:paraId="4C13364B">
            <w:pPr>
              <w:pStyle w:val="5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000000"/>
                <w:sz w:val="24"/>
                <w:szCs w:val="24"/>
              </w:rPr>
            </w:pPr>
          </w:p>
          <w:p w14:paraId="2075ECA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line id="_x0000_s313326" o:spid="_x0000_s313326" o:spt="20" style="position:absolute;left:0pt;margin-left:369pt;margin-top:15pt;height:18.75pt;width:0.05pt;z-index:251701248;mso-width-relative:page;mso-height-relative:page;" fillcolor="#FFFFFF" filled="t" stroked="t" coordsize="21600,21600">
                  <v:path arrowok="t"/>
                  <v:fill on="t" color2="#FFFFFF" focussize="0,0"/>
                  <v:stroke color="#000000"/>
                  <v:imagedata o:title=""/>
                  <o:lock v:ext="edit" aspectratio="f"/>
                </v:line>
              </w:pict>
            </w:r>
            <w:r>
              <w:rPr>
                <w:sz w:val="24"/>
              </w:rPr>
              <w:pict>
                <v:line id="_x0000_s313325" o:spid="_x0000_s313325" o:spt="20" style="position:absolute;left:0pt;margin-left:189.1pt;margin-top:15.15pt;height:0.05pt;width:180pt;z-index:251707392;mso-width-relative:page;mso-height-relative:page;" filled="f" stroked="t" coordsize="21600,21600">
                  <v:path arrowok="t"/>
                  <v:fill on="f" focussize="0,0"/>
                  <v:stroke color="#000000"/>
                  <v:imagedata o:title=""/>
                  <o:lock v:ext="edit" aspectratio="f"/>
                </v:line>
              </w:pict>
            </w:r>
            <w:r>
              <w:rPr>
                <w:sz w:val="24"/>
              </w:rPr>
              <w:pict>
                <v:shape id="_x0000_s2176" o:spid="_x0000_s2176" o:spt="32" type="#_x0000_t32" style="position:absolute;left:0pt;margin-left:188.6pt;margin-top:14.6pt;height:22.7pt;width:0.05pt;z-index:251664384;mso-width-relative:page;mso-height-relative:page;" filled="f" stroked="t" coordsize="21600,21600">
                  <v:path arrowok="t"/>
                  <v:fill on="f" focussize="0,0"/>
                  <v:stroke color="#000000" endarrow="block" endarrowwidth="narrow" endarrowlength="long"/>
                  <v:imagedata o:title=""/>
                  <o:lock v:ext="edit" aspectratio="f"/>
                </v:shape>
              </w:pict>
            </w:r>
            <w:r>
              <w:rPr>
                <w:sz w:val="24"/>
              </w:rPr>
              <w:pict>
                <v:rect id="_x0000_s2248" o:spid="_x0000_s2248" o:spt="1" style="position:absolute;left:0pt;margin-left:391.05pt;margin-top:6.75pt;height:18.05pt;width:58.15pt;z-index:251661312;mso-width-relative:page;mso-height-relative:page;" filled="f" stroked="f" coordsize="21600,21600">
                  <v:path/>
                  <v:fill on="f" focussize="0,0"/>
                  <v:stroke on="f"/>
                  <v:imagedata o:title=""/>
                  <o:lock v:ext="edit" aspectratio="f"/>
                  <v:textbox inset="0mm,0mm,0mm,0mm">
                    <w:txbxContent>
                      <w:p w14:paraId="109B0525">
                        <w:pPr>
                          <w:spacing w:line="280" w:lineRule="exact"/>
                          <w:jc w:val="center"/>
                          <w:rPr>
                            <w:rFonts w:hint="eastAsia" w:eastAsia="宋体"/>
                            <w:sz w:val="21"/>
                            <w:szCs w:val="21"/>
                            <w:lang w:eastAsia="zh-CN"/>
                          </w:rPr>
                        </w:pPr>
                        <w:r>
                          <w:rPr>
                            <w:rFonts w:eastAsia="仿宋_GB2312"/>
                            <w:sz w:val="21"/>
                            <w:szCs w:val="21"/>
                          </w:rPr>
                          <w:t>G</w:t>
                        </w:r>
                        <w:r>
                          <w:rPr>
                            <w:rFonts w:hint="eastAsia" w:eastAsia="仿宋_GB2312"/>
                            <w:sz w:val="21"/>
                            <w:szCs w:val="21"/>
                            <w:vertAlign w:val="subscript"/>
                            <w:lang w:val="en-US" w:eastAsia="zh-CN"/>
                          </w:rPr>
                          <w:t>3</w:t>
                        </w:r>
                        <w:r>
                          <w:rPr>
                            <w:rFonts w:hint="eastAsia" w:ascii="宋体" w:hAnsi="宋体" w:cs="宋体"/>
                            <w:sz w:val="21"/>
                            <w:szCs w:val="21"/>
                            <w:vertAlign w:val="baseline"/>
                            <w:lang w:val="en-US" w:eastAsia="zh-CN"/>
                          </w:rPr>
                          <w:t>粉尘</w:t>
                        </w:r>
                      </w:p>
                    </w:txbxContent>
                  </v:textbox>
                </v:rect>
              </w:pict>
            </w:r>
            <w:r>
              <w:rPr>
                <w:sz w:val="24"/>
              </w:rPr>
              <w:pict>
                <v:shape id="_x0000_s2262" o:spid="_x0000_s2262" o:spt="38" type="#_x0000_t38" style="position:absolute;left:0pt;flip:y;margin-left:381.7pt;margin-top:16.3pt;height:16.75pt;width:22.3pt;z-index:251662336;mso-width-relative:page;mso-height-relative:page;" filled="f" stroked="t" coordsize="21600,21600" adj="10800">
                  <v:path arrowok="t"/>
                  <v:fill on="f" focussize="0,0"/>
                  <v:stroke color="#000000" endarrow="block" endarrowwidth="narrow"/>
                  <v:imagedata o:title=""/>
                  <o:lock v:ext="edit" aspectratio="f"/>
                </v:shape>
              </w:pict>
            </w:r>
            <w:r>
              <w:rPr>
                <w:sz w:val="24"/>
              </w:rPr>
              <w:pict>
                <v:line id="_x0000_s2110" o:spid="_x0000_s2110" o:spt="20" style="position:absolute;left:0pt;margin-left:171.85pt;margin-top:8.6pt;height:28.35pt;width:0.05pt;z-index:251682816;mso-width-relative:page;mso-height-relative:page;" filled="f" stroked="t" coordsize="21600,21600">
                  <v:path arrowok="t"/>
                  <v:fill on="f" focussize="0,0"/>
                  <v:stroke color="#000000" endarrow="block" endarrowwidth="narrow" endarrowlength="long"/>
                  <v:imagedata o:title=""/>
                  <o:lock v:ext="edit" aspectratio="f"/>
                </v:line>
              </w:pict>
            </w:r>
            <w:r>
              <w:rPr>
                <w:rFonts w:hint="default" w:ascii="Times New Roman" w:hAnsi="Times New Roman" w:eastAsia="宋体" w:cs="Times New Roman"/>
                <w:b/>
                <w:color w:val="000000"/>
                <w:sz w:val="24"/>
                <w:szCs w:val="24"/>
              </w:rPr>
              <w:t xml:space="preserve"> </w:t>
            </w:r>
          </w:p>
          <w:p w14:paraId="34FB18C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shape id="_x0000_s313344" o:spid="_x0000_s313344" o:spt="202" type="#_x0000_t202" style="position:absolute;left:0pt;margin-left:401.2pt;margin-top:18.2pt;height:15.45pt;width:43.6pt;z-index:251715584;mso-width-relative:page;mso-height-relative:page;" filled="f" stroked="f" coordsize="21600,21600">
                  <v:path/>
                  <v:fill on="f" focussize="0,0"/>
                  <v:stroke on="f"/>
                  <v:imagedata o:title=""/>
                  <o:lock v:ext="edit" aspectratio="f"/>
                  <v:textbox inset="0mm,0mm,0mm,0mm">
                    <w:txbxContent>
                      <w:p w14:paraId="1CDDF446">
                        <w:pPr>
                          <w:pStyle w:val="20"/>
                          <w:spacing w:line="240" w:lineRule="auto"/>
                          <w:ind w:firstLine="105" w:firstLineChars="50"/>
                          <w:jc w:val="both"/>
                          <w:rPr>
                            <w:rFonts w:ascii="宋体" w:hAnsi="宋体" w:eastAsia="宋体"/>
                            <w:sz w:val="21"/>
                            <w:szCs w:val="21"/>
                          </w:rPr>
                        </w:pPr>
                        <w:r>
                          <w:rPr>
                            <w:rFonts w:ascii="Times New Roman"/>
                            <w:sz w:val="21"/>
                            <w:szCs w:val="21"/>
                          </w:rPr>
                          <w:t>N</w:t>
                        </w:r>
                        <w:r>
                          <w:rPr>
                            <w:rFonts w:hint="eastAsia" w:ascii="宋体" w:hAnsi="宋体" w:eastAsia="宋体"/>
                            <w:sz w:val="21"/>
                            <w:szCs w:val="21"/>
                          </w:rPr>
                          <w:t>噪声</w:t>
                        </w:r>
                      </w:p>
                    </w:txbxContent>
                  </v:textbox>
                </v:shape>
              </w:pict>
            </w:r>
            <w:r>
              <w:rPr>
                <w:sz w:val="24"/>
              </w:rPr>
              <w:pict>
                <v:shape id="_x0000_s2236" o:spid="_x0000_s2236" o:spt="202" type="#_x0000_t202" style="position:absolute;left:0pt;margin-left:354.8pt;margin-top:13.45pt;height:22.7pt;width:34pt;z-index:251667456;mso-width-relative:page;mso-height-relative:page;" fillcolor="#FFFFFF" filled="t" stroked="t" coordsize="21600,21600">
                  <v:path/>
                  <v:fill on="t" color2="#FFFFFF" focussize="0,0"/>
                  <v:stroke color="#000000" joinstyle="miter"/>
                  <v:imagedata o:title=""/>
                  <o:lock v:ext="edit" aspectratio="f"/>
                  <v:textbox>
                    <w:txbxContent>
                      <w:p w14:paraId="05BF9BD3">
                        <w:pPr>
                          <w:keepNext w:val="0"/>
                          <w:keepLines w:val="0"/>
                          <w:pageBreakBefore w:val="0"/>
                          <w:widowControl w:val="0"/>
                          <w:kinsoku/>
                          <w:wordWrap/>
                          <w:overflowPunct/>
                          <w:topLinePunct w:val="0"/>
                          <w:bidi w:val="0"/>
                          <w:adjustRightInd/>
                          <w:snapToGrid/>
                          <w:ind w:left="-105" w:leftChars="-50" w:right="-105" w:rightChars="-50"/>
                          <w:jc w:val="center"/>
                          <w:textAlignment w:val="auto"/>
                          <w:rPr>
                            <w:rFonts w:hint="default"/>
                            <w:lang w:val="en-US" w:eastAsia="zh-CN"/>
                          </w:rPr>
                        </w:pPr>
                        <w:r>
                          <w:rPr>
                            <w:rFonts w:hint="eastAsia"/>
                            <w:lang w:val="en-US" w:eastAsia="zh-CN"/>
                          </w:rPr>
                          <w:t>破碎</w:t>
                        </w:r>
                      </w:p>
                    </w:txbxContent>
                  </v:textbox>
                </v:shape>
              </w:pict>
            </w:r>
            <w:r>
              <w:rPr>
                <w:sz w:val="24"/>
              </w:rPr>
              <w:pict>
                <v:shape id="_x0000_s2103" o:spid="_x0000_s2103" o:spt="202" type="#_x0000_t202" style="position:absolute;left:0pt;margin-left:89.15pt;margin-top:14.2pt;height:31.2pt;width:47.25pt;z-index:251678720;mso-width-relative:page;mso-height-relative:page;" filled="f" stroked="f" coordsize="21600,21600">
                  <v:path/>
                  <v:fill on="f" focussize="0,0"/>
                  <v:stroke on="f"/>
                  <v:imagedata o:title=""/>
                  <o:lock v:ext="edit" aspectratio="f"/>
                  <v:textbox inset="0mm,0mm,0mm,0mm">
                    <w:txbxContent>
                      <w:p w14:paraId="373EBFD5">
                        <w:pPr>
                          <w:jc w:val="center"/>
                          <w:rPr>
                            <w:color w:val="auto"/>
                            <w:szCs w:val="21"/>
                          </w:rPr>
                        </w:pPr>
                        <w:r>
                          <w:rPr>
                            <w:rFonts w:hint="eastAsia"/>
                            <w:color w:val="auto"/>
                            <w:szCs w:val="21"/>
                          </w:rPr>
                          <w:t>电加热</w:t>
                        </w:r>
                      </w:p>
                      <w:p w14:paraId="17F676BD">
                        <w:pPr>
                          <w:jc w:val="center"/>
                          <w:rPr>
                            <w:szCs w:val="21"/>
                          </w:rPr>
                        </w:pPr>
                        <w:r>
                          <w:rPr>
                            <w:szCs w:val="21"/>
                          </w:rPr>
                          <w:t xml:space="preserve">                                              </w:t>
                        </w:r>
                      </w:p>
                    </w:txbxContent>
                  </v:textbox>
                </v:shape>
              </w:pict>
            </w:r>
            <w:r>
              <w:rPr>
                <w:sz w:val="24"/>
              </w:rPr>
              <w:pict>
                <v:rect id="_x0000_s2106" o:spid="_x0000_s2106" o:spt="1" style="position:absolute;left:0pt;margin-left:229.8pt;margin-top:1.15pt;height:20.3pt;width:59.6pt;z-index:251683840;mso-width-relative:page;mso-height-relative:page;" filled="f" stroked="f" coordsize="21600,21600">
                  <v:path/>
                  <v:fill on="f" focussize="0,0"/>
                  <v:stroke on="f"/>
                  <v:imagedata o:title=""/>
                  <o:lock v:ext="edit" aspectratio="f"/>
                  <v:textbox inset="0mm,0mm,0mm,0mm">
                    <w:txbxContent>
                      <w:p w14:paraId="39361B8F">
                        <w:pPr>
                          <w:spacing w:line="280" w:lineRule="exact"/>
                          <w:jc w:val="both"/>
                          <w:rPr>
                            <w:rFonts w:hint="default" w:eastAsia="宋体"/>
                            <w:sz w:val="21"/>
                            <w:szCs w:val="21"/>
                            <w:lang w:val="en-US" w:eastAsia="zh-CN"/>
                          </w:rPr>
                        </w:pPr>
                        <w:r>
                          <w:rPr>
                            <w:rFonts w:eastAsia="仿宋_GB2312"/>
                            <w:sz w:val="21"/>
                            <w:szCs w:val="21"/>
                          </w:rPr>
                          <w:t>G</w:t>
                        </w:r>
                        <w:r>
                          <w:rPr>
                            <w:rFonts w:hint="eastAsia" w:eastAsia="仿宋_GB2312"/>
                            <w:sz w:val="21"/>
                            <w:szCs w:val="21"/>
                            <w:vertAlign w:val="subscript"/>
                            <w:lang w:val="en-US" w:eastAsia="zh-CN"/>
                          </w:rPr>
                          <w:t>1</w:t>
                        </w:r>
                        <w:r>
                          <w:rPr>
                            <w:rFonts w:hint="eastAsia" w:eastAsia="仿宋_GB2312"/>
                            <w:sz w:val="21"/>
                            <w:szCs w:val="21"/>
                            <w:vertAlign w:val="baseline"/>
                            <w:lang w:val="en-US" w:eastAsia="zh-CN"/>
                          </w:rPr>
                          <w:t>水汽</w:t>
                        </w:r>
                      </w:p>
                    </w:txbxContent>
                  </v:textbox>
                </v:rect>
              </w:pict>
            </w:r>
            <w:r>
              <w:rPr>
                <w:sz w:val="24"/>
              </w:rPr>
              <w:pict>
                <v:shape id="_x0000_s2105" o:spid="_x0000_s2105" o:spt="38" type="#_x0000_t38" style="position:absolute;left:0pt;flip:y;margin-left:206.9pt;margin-top:7.95pt;height:16.75pt;width:22.3pt;z-index:251679744;mso-width-relative:page;mso-height-relative:page;" filled="f" stroked="t" coordsize="21600,21600" adj="10800">
                  <v:path arrowok="t"/>
                  <v:fill on="f" focussize="0,0"/>
                  <v:stroke color="#000000" endarrow="block" endarrowwidth="narrow"/>
                  <v:imagedata o:title=""/>
                  <o:lock v:ext="edit" aspectratio="f"/>
                </v:shape>
              </w:pict>
            </w:r>
            <w:r>
              <w:rPr>
                <w:sz w:val="24"/>
              </w:rPr>
              <w:pict>
                <v:rect id="_x0000_s2217" o:spid="_x0000_s2217" o:spt="1" style="position:absolute;left:0pt;margin-left:139.75pt;margin-top:16.5pt;height:22.4pt;width:66pt;z-index:251660288;mso-width-relative:page;mso-height-relative:page;" filled="f" stroked="t" coordsize="21600,21600">
                  <v:path/>
                  <v:fill on="f" focussize="0,0"/>
                  <v:stroke color="#000000" joinstyle="miter"/>
                  <v:imagedata o:title=""/>
                  <o:lock v:ext="edit" aspectratio="f"/>
                  <v:textbox inset="0mm,0mm,0mm,0mm">
                    <w:txbxContent>
                      <w:p w14:paraId="1EAF0D59">
                        <w:pPr>
                          <w:keepNext w:val="0"/>
                          <w:keepLines w:val="0"/>
                          <w:pageBreakBefore w:val="0"/>
                          <w:widowControl w:val="0"/>
                          <w:kinsoku/>
                          <w:wordWrap/>
                          <w:overflowPunct/>
                          <w:topLinePunct w:val="0"/>
                          <w:bidi w:val="0"/>
                          <w:adjustRightInd/>
                          <w:snapToGrid/>
                          <w:spacing w:line="360" w:lineRule="exact"/>
                          <w:jc w:val="center"/>
                          <w:textAlignment w:val="auto"/>
                          <w:rPr>
                            <w:rFonts w:hint="default"/>
                            <w:szCs w:val="18"/>
                            <w:lang w:val="en-US"/>
                          </w:rPr>
                        </w:pPr>
                        <w:r>
                          <w:rPr>
                            <w:rFonts w:hint="eastAsia"/>
                            <w:color w:val="000000" w:themeColor="text1"/>
                            <w:szCs w:val="21"/>
                            <w:lang w:val="en-US" w:eastAsia="zh-CN"/>
                          </w:rPr>
                          <w:t>烘干</w:t>
                        </w:r>
                      </w:p>
                    </w:txbxContent>
                  </v:textbox>
                </v:rect>
              </w:pict>
            </w:r>
          </w:p>
          <w:p w14:paraId="062C722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line id="_x0000_s313343" o:spid="_x0000_s313343" o:spt="20" style="position:absolute;left:0pt;flip:y;margin-left:389.95pt;margin-top:4.85pt;height:0pt;width:14.15pt;z-index:251714560;mso-width-relative:page;mso-height-relative:page;" filled="f" stroked="t" coordsize="21600,21600">
                  <v:path arrowok="t"/>
                  <v:fill on="f" focussize="0,0"/>
                  <v:stroke color="#000000" endarrow="diamond" endarrowwidth="narrow"/>
                  <v:imagedata o:title=""/>
                  <o:lock v:ext="edit" aspectratio="f"/>
                </v:line>
              </w:pict>
            </w:r>
            <w:r>
              <w:rPr>
                <w:sz w:val="24"/>
              </w:rPr>
              <w:pict>
                <v:line id="_x0000_s313324" o:spid="_x0000_s313324" o:spt="20" style="position:absolute;left:0pt;flip:x y;margin-left:378.3pt;margin-top:14.95pt;height:141.75pt;width:0.05pt;z-index:251702272;mso-width-relative:page;mso-height-relative:page;" filled="f" stroked="t" coordsize="21600,21600">
                  <v:path arrowok="t"/>
                  <v:fill on="f" focussize="0,0"/>
                  <v:stroke color="#000000" startarrowlength="short" endarrow="block" endarrowwidth="narrow" endarrowlength="long"/>
                  <v:imagedata o:title=""/>
                  <o:lock v:ext="edit" aspectratio="f"/>
                </v:line>
              </w:pict>
            </w:r>
            <w:r>
              <w:rPr>
                <w:sz w:val="24"/>
              </w:rPr>
              <w:pict>
                <v:shape id="_x0000_s2210" o:spid="_x0000_s2210" o:spt="202" type="#_x0000_t202" style="position:absolute;left:0pt;margin-left:237.25pt;margin-top:3.6pt;height:14.75pt;width:39.85pt;z-index:251672576;mso-width-relative:page;mso-height-relative:page;" filled="f" stroked="f" coordsize="21600,21600">
                  <v:path/>
                  <v:fill on="f" focussize="0,0"/>
                  <v:stroke on="f"/>
                  <v:imagedata o:title=""/>
                  <o:lock v:ext="edit" aspectratio="f"/>
                  <v:textbox inset="0mm,0mm,0mm,0mm">
                    <w:txbxContent>
                      <w:p w14:paraId="392042BD">
                        <w:pPr>
                          <w:pStyle w:val="20"/>
                          <w:spacing w:line="240" w:lineRule="auto"/>
                          <w:ind w:firstLine="105" w:firstLineChars="50"/>
                          <w:jc w:val="both"/>
                          <w:rPr>
                            <w:rFonts w:ascii="宋体" w:hAnsi="宋体" w:eastAsia="宋体"/>
                            <w:sz w:val="21"/>
                            <w:szCs w:val="21"/>
                          </w:rPr>
                        </w:pPr>
                        <w:r>
                          <w:rPr>
                            <w:rFonts w:ascii="Times New Roman"/>
                            <w:sz w:val="21"/>
                            <w:szCs w:val="21"/>
                          </w:rPr>
                          <w:t>N</w:t>
                        </w:r>
                        <w:r>
                          <w:rPr>
                            <w:rFonts w:hint="eastAsia" w:ascii="宋体" w:hAnsi="宋体" w:eastAsia="宋体"/>
                            <w:sz w:val="21"/>
                            <w:szCs w:val="21"/>
                          </w:rPr>
                          <w:t>噪声</w:t>
                        </w:r>
                      </w:p>
                    </w:txbxContent>
                  </v:textbox>
                </v:shape>
              </w:pict>
            </w:r>
            <w:r>
              <w:rPr>
                <w:sz w:val="24"/>
              </w:rPr>
              <w:pict>
                <v:line id="_x0000_s2211" o:spid="_x0000_s2211" o:spt="20" style="position:absolute;left:0pt;flip:y;margin-left:206.1pt;margin-top:11.9pt;height:0pt;width:28.35pt;z-index:251673600;mso-width-relative:page;mso-height-relative:page;" filled="f" stroked="t" coordsize="21600,21600">
                  <v:path arrowok="t"/>
                  <v:fill on="f" focussize="0,0"/>
                  <v:stroke color="#000000" endarrow="diamond" endarrowwidth="narrow"/>
                  <v:imagedata o:title=""/>
                  <o:lock v:ext="edit" aspectratio="f"/>
                </v:line>
              </w:pict>
            </w:r>
            <w:r>
              <w:rPr>
                <w:sz w:val="24"/>
                <w:szCs w:val="24"/>
              </w:rPr>
              <w:pict>
                <v:line id="_x0000_s2180" o:spid="_x0000_s2180" o:spt="20" style="position:absolute;left:0pt;flip:y;margin-left:91.65pt;margin-top:10.7pt;height:0.05pt;width:48.2pt;z-index:251695104;mso-width-relative:page;mso-height-relative:page;" filled="f" stroked="t" coordsize="21600,21600">
                  <v:path arrowok="t"/>
                  <v:fill on="f" focussize="0,0"/>
                  <v:stroke color="#000000" endarrow="block" endarrowwidth="narrow"/>
                  <v:imagedata o:title=""/>
                  <o:lock v:ext="edit" aspectratio="f"/>
                </v:line>
              </w:pict>
            </w:r>
            <w:r>
              <w:rPr>
                <w:sz w:val="24"/>
              </w:rPr>
              <w:pict>
                <v:line id="_x0000_s313319" o:spid="_x0000_s313319" o:spt="20" style="position:absolute;left:0pt;margin-left:172.6pt;margin-top:19.35pt;height:28.35pt;width:0.05pt;z-index:251703296;mso-width-relative:page;mso-height-relative:page;" filled="f" stroked="t" coordsize="21600,21600">
                  <v:path arrowok="t"/>
                  <v:fill on="f" focussize="0,0"/>
                  <v:stroke color="#000000" endarrow="block" endarrowwidth="narrow" endarrowlength="long"/>
                  <v:imagedata o:title=""/>
                  <o:lock v:ext="edit" aspectratio="f"/>
                </v:line>
              </w:pict>
            </w:r>
          </w:p>
          <w:p w14:paraId="17AD18D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rect id="_x0000_s2226" o:spid="_x0000_s2226" o:spt="1" style="position:absolute;left:0pt;margin-left:228.3pt;margin-top:2.45pt;height:18.75pt;width:127.55pt;z-index:251671552;mso-width-relative:page;mso-height-relative:page;" filled="f" stroked="f" coordsize="21600,21600">
                  <v:path/>
                  <v:fill on="f" focussize="0,0"/>
                  <v:stroke on="f"/>
                  <v:imagedata o:title=""/>
                  <o:lock v:ext="edit" aspectratio="f"/>
                  <v:textbox inset="0mm,0mm,0mm,0mm">
                    <w:txbxContent>
                      <w:p w14:paraId="28E9C15E">
                        <w:pPr>
                          <w:spacing w:line="280" w:lineRule="exact"/>
                          <w:jc w:val="center"/>
                          <w:rPr>
                            <w:rFonts w:hint="eastAsia" w:eastAsia="宋体"/>
                            <w:sz w:val="21"/>
                            <w:szCs w:val="21"/>
                            <w:lang w:eastAsia="zh-CN"/>
                          </w:rPr>
                        </w:pPr>
                        <w:r>
                          <w:rPr>
                            <w:rFonts w:eastAsia="仿宋_GB2312"/>
                            <w:sz w:val="21"/>
                            <w:szCs w:val="21"/>
                          </w:rPr>
                          <w:t>G</w:t>
                        </w:r>
                        <w:r>
                          <w:rPr>
                            <w:rFonts w:hint="eastAsia" w:eastAsia="仿宋_GB2312"/>
                            <w:sz w:val="21"/>
                            <w:szCs w:val="21"/>
                            <w:vertAlign w:val="subscript"/>
                            <w:lang w:val="en-US" w:eastAsia="zh-CN"/>
                          </w:rPr>
                          <w:t>2</w:t>
                        </w:r>
                        <w:r>
                          <w:rPr>
                            <w:rFonts w:hint="eastAsia"/>
                            <w:sz w:val="18"/>
                            <w:szCs w:val="18"/>
                            <w:lang w:eastAsia="zh-CN"/>
                          </w:rPr>
                          <w:t>非甲烷总烃、氯化氢、氯乙烯</w:t>
                        </w:r>
                      </w:p>
                    </w:txbxContent>
                  </v:textbox>
                </v:rect>
              </w:pict>
            </w:r>
            <w:r>
              <w:rPr>
                <w:sz w:val="24"/>
              </w:rPr>
              <w:pict>
                <v:shape id="_x0000_s2232" o:spid="_x0000_s2232" o:spt="38" type="#_x0000_t38" style="position:absolute;left:0pt;flip:y;margin-left:206.3pt;margin-top:14.35pt;height:16.75pt;width:22.3pt;z-index:251670528;mso-width-relative:page;mso-height-relative:page;" filled="f" stroked="t" coordsize="21600,21600" adj="10800">
                  <v:path arrowok="t"/>
                  <v:fill on="f" focussize="0,0"/>
                  <v:stroke color="#000000" endarrow="block" endarrowwidth="narrow"/>
                  <v:imagedata o:title=""/>
                  <o:lock v:ext="edit" aspectratio="f"/>
                </v:shape>
              </w:pict>
            </w:r>
          </w:p>
          <w:p w14:paraId="78AB540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shape id="_x0000_s2157" o:spid="_x0000_s2157" o:spt="202" type="#_x0000_t202" style="position:absolute;left:0pt;margin-left:75.65pt;margin-top:10.55pt;height:17.05pt;width:45pt;z-index:251663360;mso-width-relative:page;mso-height-relative:page;" filled="f" stroked="f" coordsize="21600,21600">
                  <v:path/>
                  <v:fill on="f" focussize="0,0"/>
                  <v:stroke on="f"/>
                  <v:imagedata o:title=""/>
                  <o:lock v:ext="edit" aspectratio="f"/>
                  <v:textbox inset="0mm,0mm,0mm,0mm">
                    <w:txbxContent>
                      <w:p w14:paraId="5BE384A2">
                        <w:pPr>
                          <w:jc w:val="center"/>
                          <w:rPr>
                            <w:rFonts w:hint="default"/>
                            <w:color w:val="000000" w:themeColor="text1"/>
                            <w:szCs w:val="21"/>
                            <w:lang w:val="en-US"/>
                          </w:rPr>
                        </w:pPr>
                        <w:r>
                          <w:rPr>
                            <w:rFonts w:hint="eastAsia"/>
                            <w:color w:val="000000" w:themeColor="text1"/>
                            <w:szCs w:val="21"/>
                            <w:lang w:val="en-US" w:eastAsia="zh-CN"/>
                          </w:rPr>
                          <w:t>钢丝</w:t>
                        </w:r>
                      </w:p>
                    </w:txbxContent>
                  </v:textbox>
                </v:shape>
              </w:pict>
            </w:r>
            <w:r>
              <w:rPr>
                <w:sz w:val="24"/>
              </w:rPr>
              <w:pict>
                <v:shape id="_x0000_s2209" o:spid="_x0000_s2209" o:spt="32" type="#_x0000_t32" style="position:absolute;left:0pt;flip:y;margin-left:114.7pt;margin-top:17.25pt;height:0.05pt;width:25.5pt;z-index:251684864;mso-width-relative:page;mso-height-relative:page;" filled="f" stroked="t" coordsize="21600,21600">
                  <v:path arrowok="t"/>
                  <v:fill on="f" focussize="0,0"/>
                  <v:stroke color="#000000" endarrow="block" endarrowwidth="narrow"/>
                  <v:imagedata o:title=""/>
                  <o:lock v:ext="edit" aspectratio="f"/>
                </v:shape>
              </w:pict>
            </w:r>
            <w:r>
              <w:rPr>
                <w:sz w:val="24"/>
              </w:rPr>
              <w:pict>
                <v:line id="_x0000_s313323" o:spid="_x0000_s313323" o:spt="20" style="position:absolute;left:0pt;margin-left:305.25pt;margin-top:13.75pt;height:0.05pt;width:73.75pt;z-index:251701248;mso-width-relative:page;mso-height-relative:page;" fillcolor="#FFFFFF" filled="t" stroked="t" coordsize="21600,21600">
                  <v:path arrowok="t"/>
                  <v:fill on="t" color2="#FFFFFF" focussize="0,0"/>
                  <v:stroke color="#000000"/>
                  <v:imagedata o:title=""/>
                  <o:lock v:ext="edit" aspectratio="f"/>
                </v:line>
              </w:pict>
            </w:r>
            <w:r>
              <w:rPr>
                <w:sz w:val="24"/>
              </w:rPr>
              <w:pict>
                <v:shape id="_x0000_s2111" o:spid="_x0000_s2111" o:spt="202" type="#_x0000_t202" style="position:absolute;left:0pt;margin-left:235.9pt;margin-top:8.45pt;height:15.45pt;width:80.95pt;z-index:251686912;mso-width-relative:page;mso-height-relative:page;" filled="f" stroked="f" coordsize="21600,21600">
                  <v:path/>
                  <v:fill on="f" focussize="0,0"/>
                  <v:stroke on="f"/>
                  <v:imagedata o:title=""/>
                  <o:lock v:ext="edit" aspectratio="f"/>
                  <v:textbox inset="0mm,0mm,0mm,0mm">
                    <w:txbxContent>
                      <w:p w14:paraId="1D890E15">
                        <w:pPr>
                          <w:pStyle w:val="20"/>
                          <w:spacing w:line="240" w:lineRule="auto"/>
                          <w:ind w:firstLine="105" w:firstLineChars="50"/>
                          <w:jc w:val="both"/>
                          <w:rPr>
                            <w:rFonts w:hint="default" w:ascii="宋体" w:hAnsi="宋体" w:eastAsia="宋体"/>
                            <w:sz w:val="21"/>
                            <w:szCs w:val="21"/>
                            <w:lang w:val="en-US" w:eastAsia="zh-CN"/>
                          </w:rPr>
                        </w:pPr>
                        <w:r>
                          <w:rPr>
                            <w:rFonts w:hint="eastAsia" w:ascii="Times New Roman" w:eastAsia="宋体"/>
                            <w:sz w:val="21"/>
                            <w:szCs w:val="21"/>
                            <w:lang w:val="en-US" w:eastAsia="zh-CN"/>
                          </w:rPr>
                          <w:t>S</w:t>
                        </w:r>
                        <w:r>
                          <w:rPr>
                            <w:rFonts w:hint="eastAsia" w:ascii="Times New Roman" w:eastAsia="宋体"/>
                            <w:sz w:val="21"/>
                            <w:szCs w:val="21"/>
                            <w:vertAlign w:val="subscript"/>
                            <w:lang w:val="en-US" w:eastAsia="zh-CN"/>
                          </w:rPr>
                          <w:t>1</w:t>
                        </w:r>
                        <w:r>
                          <w:rPr>
                            <w:rFonts w:hint="eastAsia" w:ascii="宋体" w:hAnsi="宋体" w:eastAsia="宋体"/>
                            <w:sz w:val="21"/>
                            <w:szCs w:val="21"/>
                            <w:lang w:val="en-US" w:eastAsia="zh-CN"/>
                          </w:rPr>
                          <w:t>塑料边角料</w:t>
                        </w:r>
                      </w:p>
                      <w:p w14:paraId="254152AB">
                        <w:pPr>
                          <w:pStyle w:val="20"/>
                          <w:spacing w:line="240" w:lineRule="auto"/>
                          <w:jc w:val="both"/>
                          <w:rPr>
                            <w:rFonts w:hint="default" w:ascii="宋体" w:hAnsi="宋体" w:eastAsia="宋体"/>
                            <w:sz w:val="21"/>
                            <w:szCs w:val="21"/>
                            <w:lang w:val="en-US" w:eastAsia="zh-CN"/>
                          </w:rPr>
                        </w:pPr>
                      </w:p>
                    </w:txbxContent>
                  </v:textbox>
                </v:shape>
              </w:pict>
            </w:r>
            <w:r>
              <w:rPr>
                <w:sz w:val="24"/>
              </w:rPr>
              <w:pict>
                <v:shape id="_x0000_s2162" o:spid="_x0000_s2162" o:spt="32" type="#_x0000_t32" style="position:absolute;left:0pt;flip:y;margin-left:206.5pt;margin-top:17.05pt;height:0.05pt;width:31.2pt;z-index:251681792;mso-width-relative:page;mso-height-relative:page;" filled="f" stroked="t" coordsize="21600,21600">
                  <v:path arrowok="t"/>
                  <v:fill on="f" focussize="0,0"/>
                  <v:stroke color="#000000" endarrow="block" endarrowwidth="narrow"/>
                  <v:imagedata o:title=""/>
                  <o:lock v:ext="edit" aspectratio="f"/>
                </v:shape>
              </w:pict>
            </w:r>
            <w:r>
              <w:rPr>
                <w:sz w:val="24"/>
              </w:rPr>
              <w:pict>
                <v:rect id="_x0000_s313320" o:spid="_x0000_s313320" o:spt="1" style="position:absolute;left:0pt;margin-left:139.9pt;margin-top:7.25pt;height:22.4pt;width:66pt;z-index:251704320;mso-width-relative:page;mso-height-relative:page;" filled="f" stroked="t" coordsize="21600,21600">
                  <v:path/>
                  <v:fill on="f" focussize="0,0"/>
                  <v:stroke color="#000000" joinstyle="miter"/>
                  <v:imagedata o:title=""/>
                  <o:lock v:ext="edit" aspectratio="f"/>
                  <v:textbox inset="0mm,0mm,0mm,0mm">
                    <w:txbxContent>
                      <w:p w14:paraId="28B58A40">
                        <w:pPr>
                          <w:keepNext w:val="0"/>
                          <w:keepLines w:val="0"/>
                          <w:pageBreakBefore w:val="0"/>
                          <w:widowControl w:val="0"/>
                          <w:kinsoku/>
                          <w:wordWrap/>
                          <w:overflowPunct/>
                          <w:topLinePunct w:val="0"/>
                          <w:bidi w:val="0"/>
                          <w:adjustRightInd/>
                          <w:snapToGrid/>
                          <w:spacing w:line="360" w:lineRule="exact"/>
                          <w:jc w:val="center"/>
                          <w:textAlignment w:val="auto"/>
                          <w:rPr>
                            <w:szCs w:val="18"/>
                          </w:rPr>
                        </w:pPr>
                        <w:r>
                          <w:rPr>
                            <w:rFonts w:hint="eastAsia"/>
                            <w:color w:val="000000" w:themeColor="text1"/>
                            <w:szCs w:val="21"/>
                            <w:lang w:val="en-US" w:eastAsia="zh-CN"/>
                          </w:rPr>
                          <w:t>挤出成型</w:t>
                        </w:r>
                      </w:p>
                    </w:txbxContent>
                  </v:textbox>
                </v:rect>
              </w:pict>
            </w:r>
          </w:p>
          <w:p w14:paraId="546CF03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rPr>
            </w:pPr>
            <w:r>
              <w:rPr>
                <w:sz w:val="24"/>
              </w:rPr>
              <w:pict>
                <v:line id="_x0000_s313339" o:spid="_x0000_s313339" o:spt="20" style="position:absolute;left:0pt;flip:x y;margin-left:112.8pt;margin-top:8pt;height:17.55pt;width:0.05pt;z-index:251701248;mso-width-relative:page;mso-height-relative:page;" fillcolor="#FFFFFF" filled="t" stroked="t" coordsize="21600,21600">
                  <v:path arrowok="t"/>
                  <v:fill on="t" color2="#FFFFFF" focussize="0,0"/>
                  <v:stroke weight="0.5pt" color="#000000" dashstyle="dash" endarrow="block"/>
                  <v:imagedata o:title=""/>
                  <o:lock v:ext="edit" aspectratio="f"/>
                </v:line>
              </w:pict>
            </w:r>
            <w:r>
              <w:rPr>
                <w:sz w:val="24"/>
              </w:rPr>
              <w:pict>
                <v:line id="_x0000_s313337" o:spid="_x0000_s313337" o:spt="20" style="position:absolute;left:0pt;margin-left:152.15pt;margin-top:9.9pt;height:18.75pt;width:0.05pt;z-index:251699200;mso-width-relative:page;mso-height-relative:page;" fillcolor="#FFFFFF" filled="t" stroked="t" coordsize="21600,21600">
                  <v:path arrowok="t"/>
                  <v:fill on="t" color2="#FFFFFF" focussize="0,0"/>
                  <v:stroke color="#000000" dashstyle="dash"/>
                  <v:imagedata o:title=""/>
                  <o:lock v:ext="edit" aspectratio="f"/>
                </v:line>
              </w:pict>
            </w:r>
            <w:r>
              <w:rPr>
                <w:sz w:val="24"/>
              </w:rPr>
              <w:pict>
                <v:rect id="_x0000_s2207" o:spid="_x0000_s2207" o:spt="1" style="position:absolute;left:0pt;margin-left:36.3pt;margin-top:2.2pt;height:18.2pt;width:59.75pt;z-index:251685888;mso-width-relative:page;mso-height-relative:page;" filled="f" stroked="f" coordsize="21600,21600">
                  <v:path/>
                  <v:fill on="f" focussize="0,0"/>
                  <v:stroke on="f"/>
                  <v:imagedata o:title=""/>
                  <o:lock v:ext="edit" aspectratio="f"/>
                  <v:textbox inset="0mm,0mm,0mm,0mm">
                    <w:txbxContent>
                      <w:p w14:paraId="7E78F234">
                        <w:pPr>
                          <w:spacing w:line="280" w:lineRule="exact"/>
                          <w:jc w:val="center"/>
                          <w:rPr>
                            <w:rFonts w:hint="default" w:eastAsia="宋体"/>
                            <w:sz w:val="21"/>
                            <w:szCs w:val="21"/>
                            <w:lang w:val="en-US" w:eastAsia="zh-CN"/>
                          </w:rPr>
                        </w:pPr>
                        <w:r>
                          <w:rPr>
                            <w:rFonts w:hint="eastAsia"/>
                            <w:sz w:val="21"/>
                            <w:szCs w:val="21"/>
                            <w:lang w:val="en-US" w:eastAsia="zh-CN"/>
                          </w:rPr>
                          <w:t>直接冷却水</w:t>
                        </w:r>
                      </w:p>
                    </w:txbxContent>
                  </v:textbox>
                </v:rect>
              </w:pict>
            </w:r>
            <w:r>
              <w:rPr>
                <w:sz w:val="24"/>
              </w:rPr>
              <w:pict>
                <v:line id="_x0000_s313336" o:spid="_x0000_s313336" o:spt="20" style="position:absolute;left:0pt;margin-left:92.15pt;margin-top:8pt;height:0.05pt;width:46.85pt;z-index:251698176;mso-width-relative:page;mso-height-relative:page;" fillcolor="#FFFFFF" filled="t" stroked="t" coordsize="21600,21600">
                  <v:path arrowok="t"/>
                  <v:fill on="t" color2="#FFFFFF" focussize="0,0"/>
                  <v:stroke color="#000000" dashstyle="dash" endarrow="block" endarrowwidth="narrow"/>
                  <v:imagedata o:title=""/>
                  <o:lock v:ext="edit" aspectratio="f"/>
                </v:line>
              </w:pict>
            </w:r>
            <w:r>
              <w:rPr>
                <w:sz w:val="24"/>
              </w:rPr>
              <w:pict>
                <v:line id="_x0000_s313321" o:spid="_x0000_s313321" o:spt="20" style="position:absolute;left:0pt;margin-left:174.7pt;margin-top:10pt;height:28.35pt;width:0.05pt;z-index:251705344;mso-width-relative:page;mso-height-relative:page;" filled="f" stroked="t" coordsize="21600,21600">
                  <v:path arrowok="t"/>
                  <v:fill on="f" focussize="0,0"/>
                  <v:stroke color="#000000" endarrow="block" endarrowwidth="narrow" endarrowlength="long"/>
                  <v:imagedata o:title=""/>
                  <o:lock v:ext="edit" aspectratio="f"/>
                </v:line>
              </w:pict>
            </w:r>
            <w:r>
              <w:rPr>
                <w:sz w:val="24"/>
              </w:rPr>
              <w:pict>
                <v:shape id="_x0000_s2231" o:spid="_x0000_s2231" o:spt="202" type="#_x0000_t202" style="position:absolute;left:0pt;margin-left:240.95pt;margin-top:2.05pt;height:15.45pt;width:58.55pt;z-index:251674624;mso-width-relative:page;mso-height-relative:page;" filled="f" stroked="f" coordsize="21600,21600">
                  <v:path/>
                  <v:fill on="f" focussize="0,0"/>
                  <v:stroke on="f"/>
                  <v:imagedata o:title=""/>
                  <o:lock v:ext="edit" aspectratio="f"/>
                  <v:textbox inset="0mm,0mm,0mm,0mm">
                    <w:txbxContent>
                      <w:p w14:paraId="59070099">
                        <w:pPr>
                          <w:pStyle w:val="20"/>
                          <w:spacing w:line="240" w:lineRule="auto"/>
                          <w:ind w:firstLine="105" w:firstLineChars="50"/>
                          <w:jc w:val="both"/>
                          <w:rPr>
                            <w:rFonts w:ascii="宋体" w:hAnsi="宋体" w:eastAsia="宋体"/>
                            <w:sz w:val="21"/>
                            <w:szCs w:val="21"/>
                          </w:rPr>
                        </w:pPr>
                        <w:r>
                          <w:rPr>
                            <w:rFonts w:ascii="Times New Roman"/>
                            <w:sz w:val="21"/>
                            <w:szCs w:val="21"/>
                          </w:rPr>
                          <w:t>N</w:t>
                        </w:r>
                        <w:r>
                          <w:rPr>
                            <w:rFonts w:hint="eastAsia" w:ascii="宋体" w:hAnsi="宋体" w:eastAsia="宋体"/>
                            <w:sz w:val="21"/>
                            <w:szCs w:val="21"/>
                          </w:rPr>
                          <w:t>噪声</w:t>
                        </w:r>
                      </w:p>
                    </w:txbxContent>
                  </v:textbox>
                </v:shape>
              </w:pict>
            </w:r>
            <w:r>
              <w:rPr>
                <w:sz w:val="24"/>
              </w:rPr>
              <w:pict>
                <v:line id="_x0000_s2242" o:spid="_x0000_s2242" o:spt="20" style="position:absolute;left:0pt;flip:y;margin-left:206.3pt;margin-top:6.85pt;height:0pt;width:31.2pt;z-index:251668480;mso-width-relative:page;mso-height-relative:page;" filled="f" stroked="t" coordsize="21600,21600">
                  <v:path arrowok="t"/>
                  <v:fill on="f" focussize="0,0"/>
                  <v:stroke color="#000000" endarrow="diamond" endarrowwidth="narrow"/>
                  <v:imagedata o:title=""/>
                  <o:lock v:ext="edit" aspectratio="f"/>
                </v:line>
              </w:pict>
            </w:r>
          </w:p>
          <w:p w14:paraId="253BCD3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line id="_x0000_s313338" o:spid="_x0000_s313338" o:spt="20" style="position:absolute;left:0pt;margin-left:114.05pt;margin-top:8.65pt;height:0.05pt;width:38.75pt;z-index:251700224;mso-width-relative:page;mso-height-relative:page;" fillcolor="#FFFFFF" filled="t" stroked="t" coordsize="21600,21600">
                  <v:path arrowok="t"/>
                  <v:fill on="t" color2="#FFFFFF" focussize="0,0"/>
                  <v:stroke color="#000000" dashstyle="dash"/>
                  <v:imagedata o:title=""/>
                  <o:lock v:ext="edit" aspectratio="f"/>
                </v:line>
              </w:pict>
            </w:r>
            <w:r>
              <w:rPr>
                <w:sz w:val="24"/>
              </w:rPr>
              <w:pict>
                <v:rect id="_x0000_s313322" o:spid="_x0000_s313322" o:spt="1" style="position:absolute;left:0pt;margin-left:140.5pt;margin-top:19.4pt;height:22.4pt;width:66pt;z-index:251706368;mso-width-relative:page;mso-height-relative:page;" filled="f" stroked="t" coordsize="21600,21600">
                  <v:path/>
                  <v:fill on="f" focussize="0,0"/>
                  <v:stroke color="#000000" joinstyle="miter"/>
                  <v:imagedata o:title=""/>
                  <o:lock v:ext="edit" aspectratio="f"/>
                  <v:textbox inset="0mm,0mm,0mm,0mm">
                    <w:txbxContent>
                      <w:p w14:paraId="6431E25B">
                        <w:pPr>
                          <w:keepNext w:val="0"/>
                          <w:keepLines w:val="0"/>
                          <w:pageBreakBefore w:val="0"/>
                          <w:widowControl w:val="0"/>
                          <w:kinsoku/>
                          <w:wordWrap/>
                          <w:overflowPunct/>
                          <w:topLinePunct w:val="0"/>
                          <w:bidi w:val="0"/>
                          <w:adjustRightInd/>
                          <w:snapToGrid/>
                          <w:spacing w:line="360" w:lineRule="exact"/>
                          <w:jc w:val="center"/>
                          <w:textAlignment w:val="auto"/>
                          <w:rPr>
                            <w:rFonts w:hint="default"/>
                            <w:szCs w:val="18"/>
                            <w:lang w:val="en-US"/>
                          </w:rPr>
                        </w:pPr>
                        <w:r>
                          <w:rPr>
                            <w:rFonts w:hint="eastAsia"/>
                            <w:color w:val="000000" w:themeColor="text1"/>
                            <w:szCs w:val="21"/>
                            <w:lang w:val="en-US" w:eastAsia="zh-CN"/>
                          </w:rPr>
                          <w:t>干燥</w:t>
                        </w:r>
                      </w:p>
                    </w:txbxContent>
                  </v:textbox>
                </v:rect>
              </w:pict>
            </w:r>
          </w:p>
          <w:p w14:paraId="27539FE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p>
          <w:p w14:paraId="796F5B4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line id="_x0000_s313327" o:spid="_x0000_s313327" o:spt="20" style="position:absolute;left:0pt;margin-left:176.05pt;margin-top:2pt;height:28.35pt;width:0.05pt;z-index:251708416;mso-width-relative:page;mso-height-relative:page;" filled="f" stroked="t" coordsize="21600,21600">
                  <v:path arrowok="t"/>
                  <v:fill on="f" focussize="0,0"/>
                  <v:stroke color="#000000" endarrow="block" endarrowwidth="narrow" endarrowlength="long"/>
                  <v:imagedata o:title=""/>
                  <o:lock v:ext="edit" aspectratio="f"/>
                </v:line>
              </w:pict>
            </w:r>
          </w:p>
          <w:p w14:paraId="7DAE36D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line id="_x0000_s313342" o:spid="_x0000_s313342" o:spt="20" style="position:absolute;left:0pt;margin-left:305.35pt;margin-top:15.75pt;height:0.05pt;width:73.75pt;z-index:251713536;mso-width-relative:page;mso-height-relative:page;" fillcolor="#FFFFFF" filled="t" stroked="t" coordsize="21600,21600">
                  <v:path arrowok="t"/>
                  <v:fill on="t" color2="#FFFFFF" focussize="0,0"/>
                  <v:stroke color="#000000"/>
                  <v:imagedata o:title=""/>
                  <o:lock v:ext="edit" aspectratio="f"/>
                </v:line>
              </w:pict>
            </w:r>
            <w:r>
              <w:rPr>
                <w:sz w:val="24"/>
              </w:rPr>
              <w:pict>
                <v:rect id="_x0000_s313266" o:spid="_x0000_s313266" o:spt="1" style="position:absolute;left:0pt;margin-left:251.25pt;margin-top:8pt;height:18pt;width:98.95pt;z-index:251691008;mso-width-relative:page;mso-height-relative:page;" filled="f" stroked="f" coordsize="21600,21600">
                  <v:path/>
                  <v:fill on="f" focussize="0,0"/>
                  <v:stroke on="f"/>
                  <v:imagedata o:title=""/>
                  <o:lock v:ext="edit" aspectratio="f"/>
                  <v:textbox inset="0mm,0mm,0mm,0mm">
                    <w:txbxContent>
                      <w:p w14:paraId="0B01BB2C">
                        <w:pPr>
                          <w:spacing w:line="280" w:lineRule="exact"/>
                          <w:jc w:val="both"/>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S</w:t>
                        </w:r>
                        <w:r>
                          <w:rPr>
                            <w:rFonts w:hint="eastAsia" w:cs="Times New Roman" w:eastAsiaTheme="minorEastAsia"/>
                            <w:sz w:val="21"/>
                            <w:szCs w:val="21"/>
                            <w:vertAlign w:val="subscript"/>
                            <w:lang w:val="en-US" w:eastAsia="zh-CN"/>
                          </w:rPr>
                          <w:t>2</w:t>
                        </w:r>
                        <w:r>
                          <w:rPr>
                            <w:rFonts w:hint="eastAsia" w:cs="Times New Roman" w:eastAsiaTheme="minorEastAsia"/>
                            <w:sz w:val="21"/>
                            <w:szCs w:val="21"/>
                            <w:lang w:val="en-US" w:eastAsia="zh-CN"/>
                          </w:rPr>
                          <w:t>废边角料</w:t>
                        </w:r>
                      </w:p>
                    </w:txbxContent>
                  </v:textbox>
                </v:rect>
              </w:pict>
            </w:r>
            <w:r>
              <w:rPr>
                <w:sz w:val="24"/>
              </w:rPr>
              <w:pict>
                <v:line id="_x0000_s2269" o:spid="_x0000_s2269" o:spt="20" style="position:absolute;left:0pt;flip:y;margin-left:208.5pt;margin-top:18.1pt;height:0.05pt;width:38.4pt;z-index:251665408;mso-width-relative:page;mso-height-relative:page;" filled="f" stroked="t" coordsize="21600,21600">
                  <v:path arrowok="t"/>
                  <v:fill on="f" focussize="0,0"/>
                  <v:stroke color="#000000" endarrow="block" endarrowwidth="narrow" endarrowlength="long"/>
                  <v:imagedata o:title=""/>
                  <o:lock v:ext="edit" aspectratio="f"/>
                </v:line>
              </w:pict>
            </w:r>
            <w:r>
              <w:rPr>
                <w:sz w:val="24"/>
              </w:rPr>
              <w:pict>
                <v:rect id="_x0000_s313328" o:spid="_x0000_s313328" o:spt="1" style="position:absolute;left:0pt;margin-left:141.85pt;margin-top:11.4pt;height:22.4pt;width:66pt;z-index:251709440;mso-width-relative:page;mso-height-relative:page;" filled="f" stroked="t" coordsize="21600,21600">
                  <v:path/>
                  <v:fill on="f" focussize="0,0"/>
                  <v:stroke color="#000000" joinstyle="miter"/>
                  <v:imagedata o:title=""/>
                  <o:lock v:ext="edit" aspectratio="f"/>
                  <v:textbox inset="0mm,0mm,0mm,0mm">
                    <w:txbxContent>
                      <w:p w14:paraId="7A003850">
                        <w:pPr>
                          <w:keepNext w:val="0"/>
                          <w:keepLines w:val="0"/>
                          <w:pageBreakBefore w:val="0"/>
                          <w:widowControl w:val="0"/>
                          <w:kinsoku/>
                          <w:wordWrap/>
                          <w:overflowPunct/>
                          <w:topLinePunct w:val="0"/>
                          <w:bidi w:val="0"/>
                          <w:adjustRightInd/>
                          <w:snapToGrid/>
                          <w:spacing w:line="360" w:lineRule="exact"/>
                          <w:jc w:val="center"/>
                          <w:textAlignment w:val="auto"/>
                          <w:rPr>
                            <w:rFonts w:hint="default"/>
                            <w:szCs w:val="18"/>
                            <w:lang w:val="en-US"/>
                          </w:rPr>
                        </w:pPr>
                        <w:r>
                          <w:rPr>
                            <w:rFonts w:hint="eastAsia"/>
                            <w:color w:val="000000" w:themeColor="text1"/>
                            <w:szCs w:val="21"/>
                            <w:lang w:val="en-US" w:eastAsia="zh-CN"/>
                          </w:rPr>
                          <w:t>切断</w:t>
                        </w:r>
                      </w:p>
                    </w:txbxContent>
                  </v:textbox>
                </v:rect>
              </w:pict>
            </w:r>
          </w:p>
          <w:p w14:paraId="76170EB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shape id="_x0000_s2270" o:spid="_x0000_s2270" o:spt="202" type="#_x0000_t202" style="position:absolute;left:0pt;margin-left:243.3pt;margin-top:1.15pt;height:15.45pt;width:40.55pt;z-index:251675648;mso-width-relative:page;mso-height-relative:page;" filled="f" stroked="f" coordsize="21600,21600">
                  <v:path/>
                  <v:fill on="f" focussize="0,0"/>
                  <v:stroke on="f"/>
                  <v:imagedata o:title=""/>
                  <o:lock v:ext="edit" aspectratio="f"/>
                  <v:textbox inset="0mm,0mm,0mm,0mm">
                    <w:txbxContent>
                      <w:p w14:paraId="6E51B31A">
                        <w:pPr>
                          <w:pStyle w:val="20"/>
                          <w:spacing w:line="240" w:lineRule="auto"/>
                          <w:ind w:firstLine="105" w:firstLineChars="50"/>
                          <w:jc w:val="both"/>
                          <w:rPr>
                            <w:rFonts w:ascii="宋体" w:hAnsi="宋体" w:eastAsia="宋体"/>
                            <w:sz w:val="21"/>
                            <w:szCs w:val="21"/>
                          </w:rPr>
                        </w:pPr>
                        <w:r>
                          <w:rPr>
                            <w:rFonts w:ascii="Times New Roman"/>
                            <w:sz w:val="21"/>
                            <w:szCs w:val="21"/>
                          </w:rPr>
                          <w:t>N</w:t>
                        </w:r>
                        <w:r>
                          <w:rPr>
                            <w:rFonts w:hint="eastAsia" w:ascii="宋体" w:hAnsi="宋体" w:eastAsia="宋体"/>
                            <w:sz w:val="21"/>
                            <w:szCs w:val="21"/>
                          </w:rPr>
                          <w:t>噪声</w:t>
                        </w:r>
                      </w:p>
                    </w:txbxContent>
                  </v:textbox>
                </v:shape>
              </w:pict>
            </w:r>
            <w:r>
              <w:rPr>
                <w:sz w:val="24"/>
              </w:rPr>
              <w:pict>
                <v:line id="_x0000_s2268" o:spid="_x0000_s2268" o:spt="20" style="position:absolute;left:0pt;flip:y;margin-left:208.3pt;margin-top:8.45pt;height:0pt;width:31.2pt;z-index:251669504;mso-width-relative:page;mso-height-relative:page;" filled="f" stroked="t" coordsize="21600,21600">
                  <v:path arrowok="t"/>
                  <v:fill on="f" focussize="0,0"/>
                  <v:stroke color="#000000" endarrow="diamond" endarrowwidth="narrow"/>
                  <v:imagedata o:title=""/>
                  <o:lock v:ext="edit" aspectratio="f"/>
                </v:line>
              </w:pict>
            </w:r>
            <w:r>
              <w:rPr>
                <w:sz w:val="24"/>
              </w:rPr>
              <w:pict>
                <v:line id="_x0000_s313329" o:spid="_x0000_s313329" o:spt="20" style="position:absolute;left:0pt;margin-left:177.45pt;margin-top:14pt;height:28.35pt;width:0.05pt;z-index:251710464;mso-width-relative:page;mso-height-relative:page;" filled="f" stroked="t" coordsize="21600,21600">
                  <v:path arrowok="t"/>
                  <v:fill on="f" focussize="0,0"/>
                  <v:stroke color="#000000" endarrow="block" endarrowwidth="narrow" endarrowlength="long"/>
                  <v:imagedata o:title=""/>
                  <o:lock v:ext="edit" aspectratio="f"/>
                </v:line>
              </w:pict>
            </w:r>
          </w:p>
          <w:p w14:paraId="0BC56A3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p>
          <w:p w14:paraId="22E37B3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shape id="_x0000_s2218" o:spid="_x0000_s2218" o:spt="202" type="#_x0000_t202" style="position:absolute;left:0pt;margin-left:240.45pt;margin-top:7.6pt;height:15.45pt;width:43.6pt;z-index:251680768;mso-width-relative:page;mso-height-relative:page;" filled="f" stroked="f" coordsize="21600,21600">
                  <v:path/>
                  <v:fill on="f" focussize="0,0"/>
                  <v:stroke on="f"/>
                  <v:imagedata o:title=""/>
                  <o:lock v:ext="edit" aspectratio="f"/>
                  <v:textbox inset="0mm,0mm,0mm,0mm">
                    <w:txbxContent>
                      <w:p w14:paraId="2558945F">
                        <w:pPr>
                          <w:pStyle w:val="20"/>
                          <w:spacing w:line="240" w:lineRule="auto"/>
                          <w:ind w:firstLine="105" w:firstLineChars="50"/>
                          <w:jc w:val="both"/>
                          <w:rPr>
                            <w:rFonts w:ascii="宋体" w:hAnsi="宋体" w:eastAsia="宋体"/>
                            <w:sz w:val="21"/>
                            <w:szCs w:val="21"/>
                          </w:rPr>
                        </w:pPr>
                        <w:r>
                          <w:rPr>
                            <w:rFonts w:ascii="Times New Roman"/>
                            <w:sz w:val="21"/>
                            <w:szCs w:val="21"/>
                          </w:rPr>
                          <w:t>N</w:t>
                        </w:r>
                        <w:r>
                          <w:rPr>
                            <w:rFonts w:hint="eastAsia" w:ascii="宋体" w:hAnsi="宋体" w:eastAsia="宋体"/>
                            <w:sz w:val="21"/>
                            <w:szCs w:val="21"/>
                          </w:rPr>
                          <w:t>噪声</w:t>
                        </w:r>
                      </w:p>
                    </w:txbxContent>
                  </v:textbox>
                </v:shape>
              </w:pict>
            </w:r>
            <w:r>
              <w:rPr>
                <w:sz w:val="24"/>
              </w:rPr>
              <w:pict>
                <v:shape id="_x0000_s2219" o:spid="_x0000_s2219" o:spt="32" type="#_x0000_t32" style="position:absolute;left:0pt;flip:y;margin-left:209pt;margin-top:14.1pt;height:0.05pt;width:28.35pt;z-index:251677696;mso-width-relative:page;mso-height-relative:page;" filled="f" stroked="t" coordsize="21600,21600">
                  <v:path arrowok="t"/>
                  <v:fill on="f" focussize="0,0"/>
                  <v:stroke color="#000000" endarrow="diamond" endarrowwidth="narrow"/>
                  <v:imagedata o:title=""/>
                  <o:lock v:ext="edit" aspectratio="f"/>
                </v:shape>
              </w:pict>
            </w:r>
            <w:r>
              <w:rPr>
                <w:sz w:val="24"/>
              </w:rPr>
              <w:pict>
                <v:rect id="_x0000_s313330" o:spid="_x0000_s313330" o:spt="1" style="position:absolute;left:0pt;margin-left:143.25pt;margin-top:3.4pt;height:22.4pt;width:66pt;z-index:251711488;mso-width-relative:page;mso-height-relative:page;" filled="f" stroked="t" coordsize="21600,21600">
                  <v:path/>
                  <v:fill on="f" focussize="0,0"/>
                  <v:stroke color="#000000" joinstyle="miter"/>
                  <v:imagedata o:title=""/>
                  <o:lock v:ext="edit" aspectratio="f"/>
                  <v:textbox inset="0mm,0mm,0mm,0mm">
                    <w:txbxContent>
                      <w:p w14:paraId="58DEB84B">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szCs w:val="18"/>
                            <w:lang w:val="en-US" w:eastAsia="zh-CN"/>
                          </w:rPr>
                        </w:pPr>
                        <w:r>
                          <w:rPr>
                            <w:rFonts w:hint="eastAsia"/>
                            <w:szCs w:val="18"/>
                            <w:lang w:val="en-US" w:eastAsia="zh-CN"/>
                          </w:rPr>
                          <w:t>压圈</w:t>
                        </w:r>
                      </w:p>
                    </w:txbxContent>
                  </v:textbox>
                </v:rect>
              </w:pict>
            </w:r>
          </w:p>
          <w:p w14:paraId="19444B2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shape id="自选图形 53" o:spid="_x0000_s2229" o:spt="32" type="#_x0000_t32" style="position:absolute;left:0pt;margin-left:178.1pt;margin-top:7.35pt;height:25.5pt;width:0.05pt;z-index:251676672;mso-width-relative:page;mso-height-relative:page;" filled="f" stroked="t" coordsize="21600,21600">
                  <v:path arrowok="t"/>
                  <v:fill on="f" focussize="0,0"/>
                  <v:stroke color="#000000" endarrow="block" endarrowwidth="narrow"/>
                  <v:imagedata o:title=""/>
                  <o:lock v:ext="edit" aspectratio="f"/>
                </v:shape>
              </w:pict>
            </w:r>
          </w:p>
          <w:p w14:paraId="50E5A5A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b/>
                <w:color w:val="000000"/>
                <w:sz w:val="24"/>
                <w:szCs w:val="24"/>
                <w:lang w:val="en-US" w:eastAsia="zh-CN"/>
              </w:rPr>
            </w:pPr>
            <w:r>
              <w:rPr>
                <w:sz w:val="24"/>
              </w:rPr>
              <w:pict>
                <v:shape id="_x0000_s2300" o:spid="_x0000_s2300" o:spt="202" type="#_x0000_t202" style="position:absolute;left:0pt;margin-left:140.8pt;margin-top:15.3pt;height:18.1pt;width:85.3pt;z-index:251666432;mso-width-relative:page;mso-height-relative:page;" fillcolor="#FFFFFF" filled="t" stroked="f" coordsize="21600,21600">
                  <v:path/>
                  <v:fill on="t" color2="#FFFFFF" focussize="0,0"/>
                  <v:stroke on="f"/>
                  <v:imagedata o:title=""/>
                  <o:lock v:ext="edit" aspectratio="f"/>
                  <v:textbox inset="0mm,0mm,0mm,0mm">
                    <w:txbxContent>
                      <w:p w14:paraId="35C90890">
                        <w:pPr>
                          <w:pStyle w:val="20"/>
                          <w:spacing w:line="240" w:lineRule="auto"/>
                          <w:rPr>
                            <w:rFonts w:hint="default" w:ascii="Times New Roman" w:eastAsia="宋体"/>
                            <w:szCs w:val="24"/>
                            <w:lang w:val="en-US" w:eastAsia="zh-CN"/>
                          </w:rPr>
                        </w:pPr>
                        <w:r>
                          <w:rPr>
                            <w:rFonts w:hint="eastAsia" w:ascii="Times New Roman" w:eastAsia="宋体"/>
                            <w:szCs w:val="24"/>
                            <w:lang w:val="en-US" w:eastAsia="zh-CN"/>
                          </w:rPr>
                          <w:t>成品</w:t>
                        </w:r>
                      </w:p>
                    </w:txbxContent>
                  </v:textbox>
                </v:shape>
              </w:pict>
            </w:r>
          </w:p>
          <w:p w14:paraId="310117C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hAnsi="宋体"/>
                <w:b/>
                <w:color w:val="000000"/>
                <w:sz w:val="24"/>
                <w:szCs w:val="24"/>
              </w:rPr>
            </w:pPr>
          </w:p>
          <w:p w14:paraId="05CB550B">
            <w:pPr>
              <w:pStyle w:val="18"/>
              <w:rPr>
                <w:rFonts w:hint="default"/>
                <w:sz w:val="24"/>
                <w:szCs w:val="24"/>
                <w:lang w:val="en-US" w:eastAsia="zh-CN"/>
              </w:rPr>
            </w:pPr>
          </w:p>
          <w:p w14:paraId="3612788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pict>
                <v:rect id="_x0000_s2301" o:spid="_x0000_s2301" o:spt="1" style="position:absolute;left:0pt;margin-left:266.25pt;margin-top:480.75pt;height:16.5pt;width:55.35pt;z-index:251696128;mso-width-relative:page;mso-height-relative:page;" filled="f" stroked="f" coordsize="21600,21600">
                  <v:path/>
                  <v:fill on="f" focussize="0,0"/>
                  <v:stroke on="f" color="#FFFFFF" endarrowwidth="narrow"/>
                  <v:imagedata o:title=""/>
                  <o:lock v:ext="edit"/>
                  <v:textbox inset="0mm,0mm,0mm,0mm">
                    <w:txbxContent>
                      <w:p w14:paraId="64A08188">
                        <w:pPr>
                          <w:spacing w:line="280" w:lineRule="exact"/>
                          <w:jc w:val="center"/>
                        </w:pPr>
                        <w:r>
                          <w:rPr>
                            <w:rFonts w:hint="eastAsia"/>
                          </w:rPr>
                          <w:t>成品</w:t>
                        </w:r>
                      </w:p>
                    </w:txbxContent>
                  </v:textbox>
                </v:rect>
              </w:pict>
            </w:r>
            <w:r>
              <w:rPr>
                <w:rFonts w:hint="default" w:ascii="Times New Roman" w:hAnsi="Times New Roman" w:eastAsia="宋体" w:cs="Times New Roman"/>
                <w:b/>
                <w:color w:val="000000"/>
                <w:sz w:val="24"/>
                <w:szCs w:val="24"/>
              </w:rPr>
              <w:t>图</w:t>
            </w:r>
            <w:r>
              <w:rPr>
                <w:rFonts w:hint="default" w:ascii="Times New Roman" w:hAnsi="Times New Roman" w:cs="Times New Roman"/>
                <w:b/>
                <w:color w:val="000000"/>
                <w:sz w:val="24"/>
                <w:szCs w:val="24"/>
                <w:lang w:val="en-US" w:eastAsia="zh-CN"/>
              </w:rPr>
              <w:t>2-3</w:t>
            </w:r>
            <w:r>
              <w:rPr>
                <w:rFonts w:hint="default" w:ascii="Times New Roman" w:hAnsi="Times New Roman" w:eastAsia="宋体" w:cs="Times New Roman"/>
                <w:b/>
                <w:color w:val="000000"/>
                <w:sz w:val="24"/>
                <w:szCs w:val="24"/>
              </w:rPr>
              <w:t xml:space="preserve"> </w:t>
            </w:r>
            <w:r>
              <w:rPr>
                <w:rFonts w:hint="default"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b/>
                <w:color w:val="000000"/>
                <w:sz w:val="24"/>
                <w:szCs w:val="24"/>
              </w:rPr>
              <w:t>生产工艺流程及产污环节图</w:t>
            </w:r>
          </w:p>
          <w:p w14:paraId="6CDDD95B">
            <w:pPr>
              <w:keepNext w:val="0"/>
              <w:keepLines w:val="0"/>
              <w:pageBreakBefore w:val="0"/>
              <w:widowControl w:val="0"/>
              <w:kinsoku/>
              <w:wordWrap/>
              <w:overflowPunct/>
              <w:topLinePunct w:val="0"/>
              <w:autoSpaceDE/>
              <w:autoSpaceDN/>
              <w:bidi w:val="0"/>
              <w:adjustRightInd/>
              <w:spacing w:line="500" w:lineRule="exact"/>
              <w:jc w:val="both"/>
              <w:textAlignment w:val="auto"/>
              <w:rPr>
                <w:rFonts w:hAnsiTheme="minorEastAsia" w:eastAsiaTheme="minorEastAsia"/>
                <w:b/>
                <w:color w:val="000000" w:themeColor="text1"/>
                <w:sz w:val="24"/>
                <w:szCs w:val="24"/>
              </w:rPr>
            </w:pPr>
            <w:r>
              <w:rPr>
                <w:rFonts w:hAnsiTheme="minorEastAsia" w:eastAsiaTheme="minorEastAsia"/>
                <w:b/>
                <w:color w:val="000000" w:themeColor="text1"/>
                <w:sz w:val="24"/>
                <w:szCs w:val="24"/>
              </w:rPr>
              <w:t>二、其他产污环节分析</w:t>
            </w:r>
          </w:p>
          <w:p w14:paraId="77A9C9E0">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eastAsiaTheme="minorEastAsia"/>
                <w:color w:val="FF0000"/>
                <w:sz w:val="24"/>
                <w:szCs w:val="24"/>
              </w:rPr>
            </w:pPr>
            <w:r>
              <w:rPr>
                <w:rFonts w:hAnsiTheme="minorEastAsia" w:eastAsiaTheme="minorEastAsia"/>
                <w:sz w:val="24"/>
                <w:szCs w:val="24"/>
              </w:rPr>
              <w:t>本项目生产过程中会产生相应类别的污染物，公辅设施也会产生相应污染物，</w:t>
            </w:r>
            <w:r>
              <w:rPr>
                <w:rFonts w:hAnsiTheme="minorEastAsia" w:eastAsiaTheme="minorEastAsia"/>
                <w:color w:val="auto"/>
                <w:sz w:val="24"/>
                <w:szCs w:val="24"/>
              </w:rPr>
              <w:t>主要为</w:t>
            </w:r>
            <w:r>
              <w:rPr>
                <w:rFonts w:hint="default" w:ascii="Times New Roman" w:hAnsi="Times New Roman" w:eastAsia="仿宋体" w:cs="Times New Roman"/>
                <w:color w:val="000000"/>
                <w:sz w:val="24"/>
                <w:szCs w:val="24"/>
              </w:rPr>
              <w:t>厂区职工生活污水（W</w:t>
            </w:r>
            <w:r>
              <w:rPr>
                <w:rFonts w:hint="default" w:ascii="Times New Roman" w:hAnsi="Times New Roman" w:eastAsia="仿宋体" w:cs="Times New Roman"/>
                <w:color w:val="000000"/>
                <w:sz w:val="24"/>
                <w:szCs w:val="24"/>
                <w:vertAlign w:val="subscript"/>
                <w:lang w:val="en-US" w:eastAsia="zh-CN"/>
              </w:rPr>
              <w:t>1</w:t>
            </w:r>
            <w:r>
              <w:rPr>
                <w:rFonts w:hint="default" w:ascii="Times New Roman" w:hAnsi="Times New Roman" w:eastAsia="仿宋体" w:cs="Times New Roman"/>
                <w:color w:val="000000"/>
                <w:sz w:val="24"/>
                <w:szCs w:val="24"/>
              </w:rPr>
              <w:t>）</w:t>
            </w:r>
            <w:r>
              <w:rPr>
                <w:rFonts w:hint="default" w:ascii="Times New Roman" w:hAnsi="Times New Roman" w:eastAsia="仿宋体" w:cs="Times New Roman"/>
                <w:color w:val="000000"/>
                <w:sz w:val="24"/>
                <w:szCs w:val="24"/>
                <w:lang w:val="en-US" w:eastAsia="zh-CN"/>
              </w:rPr>
              <w:t>、</w:t>
            </w:r>
            <w:r>
              <w:rPr>
                <w:rFonts w:hint="eastAsia" w:eastAsia="宋体"/>
                <w:color w:val="000000"/>
                <w:sz w:val="24"/>
                <w:szCs w:val="24"/>
                <w:lang w:val="en-US" w:eastAsia="zh-CN"/>
              </w:rPr>
              <w:t>废包装袋（</w:t>
            </w:r>
            <w:r>
              <w:rPr>
                <w:rFonts w:hint="default" w:ascii="Times New Roman" w:hAnsi="Times New Roman" w:eastAsia="仿宋体" w:cs="Times New Roman"/>
                <w:color w:val="000000"/>
                <w:sz w:val="24"/>
                <w:szCs w:val="24"/>
              </w:rPr>
              <w:t>S</w:t>
            </w:r>
            <w:r>
              <w:rPr>
                <w:rFonts w:hint="eastAsia" w:eastAsia="仿宋体" w:cs="Times New Roman"/>
                <w:color w:val="000000"/>
                <w:sz w:val="24"/>
                <w:szCs w:val="24"/>
                <w:vertAlign w:val="subscript"/>
                <w:lang w:val="en-US" w:eastAsia="zh-CN"/>
              </w:rPr>
              <w:t>3</w:t>
            </w:r>
            <w:r>
              <w:rPr>
                <w:rFonts w:hint="eastAsia" w:eastAsia="宋体"/>
                <w:color w:val="000000"/>
                <w:sz w:val="24"/>
                <w:szCs w:val="24"/>
                <w:lang w:val="en-US" w:eastAsia="zh-CN"/>
              </w:rPr>
              <w:t>）、二级</w:t>
            </w:r>
            <w:r>
              <w:rPr>
                <w:rFonts w:hint="default" w:ascii="Times New Roman" w:hAnsi="Times New Roman" w:eastAsia="仿宋体" w:cs="Times New Roman"/>
                <w:color w:val="000000"/>
                <w:sz w:val="24"/>
                <w:szCs w:val="24"/>
              </w:rPr>
              <w:t>活性炭吸附</w:t>
            </w:r>
            <w:r>
              <w:rPr>
                <w:rFonts w:hint="eastAsia" w:ascii="Times New Roman" w:hAnsi="Times New Roman" w:eastAsia="仿宋体" w:cs="Times New Roman"/>
                <w:color w:val="000000"/>
                <w:sz w:val="24"/>
                <w:szCs w:val="24"/>
                <w:lang w:val="en-US" w:eastAsia="zh-CN"/>
              </w:rPr>
              <w:t>装置定期更换</w:t>
            </w:r>
            <w:r>
              <w:rPr>
                <w:rFonts w:hint="default" w:ascii="Times New Roman" w:hAnsi="Times New Roman" w:eastAsia="仿宋体" w:cs="Times New Roman"/>
                <w:color w:val="000000"/>
                <w:sz w:val="24"/>
                <w:szCs w:val="24"/>
              </w:rPr>
              <w:t>产生的废活性炭（S</w:t>
            </w:r>
            <w:r>
              <w:rPr>
                <w:rFonts w:hint="eastAsia" w:eastAsia="仿宋体" w:cs="Times New Roman"/>
                <w:color w:val="000000"/>
                <w:sz w:val="24"/>
                <w:szCs w:val="24"/>
                <w:vertAlign w:val="subscript"/>
                <w:lang w:val="en-US" w:eastAsia="zh-CN"/>
              </w:rPr>
              <w:t>4</w:t>
            </w:r>
            <w:r>
              <w:rPr>
                <w:rFonts w:hint="default" w:ascii="Times New Roman" w:hAnsi="Times New Roman" w:eastAsia="仿宋体" w:cs="Times New Roman"/>
                <w:color w:val="000000"/>
                <w:sz w:val="24"/>
                <w:szCs w:val="24"/>
              </w:rPr>
              <w:t>）以及厂区生活垃圾（S</w:t>
            </w:r>
            <w:r>
              <w:rPr>
                <w:rFonts w:hint="eastAsia" w:eastAsia="仿宋体" w:cs="Times New Roman"/>
                <w:color w:val="000000"/>
                <w:sz w:val="24"/>
                <w:szCs w:val="24"/>
                <w:vertAlign w:val="subscript"/>
                <w:lang w:val="en-US" w:eastAsia="zh-CN"/>
              </w:rPr>
              <w:t>5</w:t>
            </w:r>
            <w:r>
              <w:rPr>
                <w:rFonts w:hint="default" w:ascii="Times New Roman" w:hAnsi="Times New Roman" w:eastAsia="仿宋体" w:cs="Times New Roman"/>
                <w:color w:val="000000"/>
                <w:sz w:val="24"/>
                <w:szCs w:val="24"/>
              </w:rPr>
              <w:t>）。</w:t>
            </w:r>
          </w:p>
          <w:p w14:paraId="1677A9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b/>
                <w:color w:val="000000"/>
                <w:sz w:val="24"/>
                <w:szCs w:val="24"/>
              </w:rPr>
            </w:pPr>
            <w:r>
              <w:rPr>
                <w:rFonts w:hint="eastAsia"/>
                <w:b/>
                <w:snapToGrid w:val="0"/>
                <w:color w:val="000000"/>
                <w:kern w:val="0"/>
                <w:sz w:val="24"/>
                <w:szCs w:val="24"/>
              </w:rPr>
              <w:t>表2-</w:t>
            </w:r>
            <w:r>
              <w:rPr>
                <w:rFonts w:hint="eastAsia"/>
                <w:b/>
                <w:snapToGrid w:val="0"/>
                <w:color w:val="000000"/>
                <w:kern w:val="0"/>
                <w:sz w:val="24"/>
                <w:szCs w:val="24"/>
                <w:lang w:val="en-US" w:eastAsia="zh-CN"/>
              </w:rPr>
              <w:t xml:space="preserve">6   </w:t>
            </w:r>
            <w:r>
              <w:rPr>
                <w:rFonts w:hint="eastAsia"/>
                <w:b/>
                <w:color w:val="000000"/>
                <w:sz w:val="24"/>
                <w:szCs w:val="24"/>
              </w:rPr>
              <w:t>本项目生产主要产污环节和排污特征</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17"/>
              <w:gridCol w:w="618"/>
              <w:gridCol w:w="2024"/>
              <w:gridCol w:w="1634"/>
              <w:gridCol w:w="1089"/>
              <w:gridCol w:w="2740"/>
            </w:tblGrid>
            <w:tr w14:paraId="7585F1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300" w:type="pct"/>
                  <w:tcBorders>
                    <w:tl2br w:val="nil"/>
                    <w:tr2bl w:val="nil"/>
                  </w:tcBorders>
                  <w:noWrap w:val="0"/>
                  <w:vAlign w:val="center"/>
                </w:tcPr>
                <w:p w14:paraId="6813C276">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类别</w:t>
                  </w:r>
                </w:p>
              </w:tc>
              <w:tc>
                <w:tcPr>
                  <w:tcW w:w="358" w:type="pct"/>
                  <w:tcBorders>
                    <w:tl2br w:val="nil"/>
                    <w:tr2bl w:val="nil"/>
                  </w:tcBorders>
                  <w:noWrap w:val="0"/>
                  <w:vAlign w:val="center"/>
                </w:tcPr>
                <w:p w14:paraId="21F096D9">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代码</w:t>
                  </w:r>
                </w:p>
              </w:tc>
              <w:tc>
                <w:tcPr>
                  <w:tcW w:w="1173" w:type="pct"/>
                  <w:tcBorders>
                    <w:tl2br w:val="nil"/>
                    <w:tr2bl w:val="nil"/>
                  </w:tcBorders>
                  <w:noWrap w:val="0"/>
                  <w:vAlign w:val="center"/>
                </w:tcPr>
                <w:p w14:paraId="178DCE7E">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产生点</w:t>
                  </w:r>
                </w:p>
              </w:tc>
              <w:tc>
                <w:tcPr>
                  <w:tcW w:w="947" w:type="pct"/>
                  <w:tcBorders>
                    <w:tl2br w:val="nil"/>
                    <w:tr2bl w:val="nil"/>
                  </w:tcBorders>
                  <w:noWrap w:val="0"/>
                  <w:vAlign w:val="center"/>
                </w:tcPr>
                <w:p w14:paraId="5E0BBFF4">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tc>
              <w:tc>
                <w:tcPr>
                  <w:tcW w:w="631" w:type="pct"/>
                  <w:tcBorders>
                    <w:tl2br w:val="nil"/>
                    <w:tr2bl w:val="nil"/>
                  </w:tcBorders>
                  <w:noWrap w:val="0"/>
                  <w:vAlign w:val="center"/>
                </w:tcPr>
                <w:p w14:paraId="01697D12">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产生特征</w:t>
                  </w:r>
                </w:p>
              </w:tc>
              <w:tc>
                <w:tcPr>
                  <w:tcW w:w="1588" w:type="pct"/>
                  <w:tcBorders>
                    <w:tl2br w:val="nil"/>
                    <w:tr2bl w:val="nil"/>
                  </w:tcBorders>
                  <w:noWrap w:val="0"/>
                  <w:vAlign w:val="center"/>
                </w:tcPr>
                <w:p w14:paraId="3A8314CB">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去向</w:t>
                  </w:r>
                </w:p>
              </w:tc>
            </w:tr>
            <w:tr w14:paraId="40B900B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300" w:type="pct"/>
                  <w:vMerge w:val="restart"/>
                  <w:tcBorders>
                    <w:tl2br w:val="nil"/>
                    <w:tr2bl w:val="nil"/>
                  </w:tcBorders>
                  <w:noWrap w:val="0"/>
                  <w:vAlign w:val="center"/>
                </w:tcPr>
                <w:p w14:paraId="6765804A">
                  <w:pPr>
                    <w:autoSpaceDE w:val="0"/>
                    <w:autoSpaceDN w:val="0"/>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废气</w:t>
                  </w:r>
                </w:p>
              </w:tc>
              <w:tc>
                <w:tcPr>
                  <w:tcW w:w="358" w:type="pct"/>
                  <w:tcBorders>
                    <w:tl2br w:val="nil"/>
                    <w:tr2bl w:val="nil"/>
                  </w:tcBorders>
                  <w:noWrap w:val="0"/>
                  <w:vAlign w:val="center"/>
                </w:tcPr>
                <w:p w14:paraId="16566B26">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w:t>
                  </w:r>
                  <w:r>
                    <w:rPr>
                      <w:rFonts w:hint="default" w:ascii="Times New Roman" w:hAnsi="Times New Roman" w:cs="Times New Roman"/>
                      <w:color w:val="000000"/>
                      <w:sz w:val="21"/>
                      <w:szCs w:val="21"/>
                      <w:vertAlign w:val="subscript"/>
                      <w:lang w:val="en-US" w:eastAsia="zh-CN"/>
                    </w:rPr>
                    <w:t>1</w:t>
                  </w:r>
                </w:p>
              </w:tc>
              <w:tc>
                <w:tcPr>
                  <w:tcW w:w="1173" w:type="pct"/>
                  <w:tcBorders>
                    <w:tl2br w:val="nil"/>
                    <w:tr2bl w:val="nil"/>
                  </w:tcBorders>
                  <w:noWrap w:val="0"/>
                  <w:vAlign w:val="center"/>
                </w:tcPr>
                <w:p w14:paraId="19CA8D80">
                  <w:pPr>
                    <w:snapToGrid w:val="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挤出</w:t>
                  </w:r>
                </w:p>
              </w:tc>
              <w:tc>
                <w:tcPr>
                  <w:tcW w:w="947" w:type="pct"/>
                  <w:tcBorders>
                    <w:tl2br w:val="nil"/>
                    <w:tr2bl w:val="nil"/>
                  </w:tcBorders>
                  <w:noWrap w:val="0"/>
                  <w:vAlign w:val="center"/>
                </w:tcPr>
                <w:p w14:paraId="382DED31">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非甲烷总烃</w:t>
                  </w:r>
                  <w:r>
                    <w:rPr>
                      <w:rFonts w:hint="eastAsia"/>
                      <w:color w:val="000000"/>
                      <w:szCs w:val="21"/>
                    </w:rPr>
                    <w:t>、</w:t>
                  </w:r>
                  <w:r>
                    <w:rPr>
                      <w:rFonts w:hint="eastAsia"/>
                      <w:color w:val="000000"/>
                      <w:szCs w:val="21"/>
                      <w:lang w:val="en-US" w:eastAsia="zh-CN"/>
                    </w:rPr>
                    <w:t>氯乙烯、氯化氢</w:t>
                  </w:r>
                </w:p>
              </w:tc>
              <w:tc>
                <w:tcPr>
                  <w:tcW w:w="631" w:type="pct"/>
                  <w:tcBorders>
                    <w:tl2br w:val="nil"/>
                    <w:tr2bl w:val="nil"/>
                  </w:tcBorders>
                  <w:noWrap w:val="0"/>
                  <w:vAlign w:val="center"/>
                </w:tcPr>
                <w:p w14:paraId="6110B847">
                  <w:pPr>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连续</w:t>
                  </w:r>
                </w:p>
              </w:tc>
              <w:tc>
                <w:tcPr>
                  <w:tcW w:w="1588" w:type="pct"/>
                  <w:tcBorders>
                    <w:tl2br w:val="nil"/>
                    <w:tr2bl w:val="nil"/>
                  </w:tcBorders>
                  <w:noWrap w:val="0"/>
                  <w:vAlign w:val="center"/>
                </w:tcPr>
                <w:p w14:paraId="1192A83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经集气罩收集后通过二级活性炭吸附装置处理，尾气通过一根</w:t>
                  </w:r>
                  <w:r>
                    <w:rPr>
                      <w:rFonts w:hint="eastAsia" w:cs="Times New Roman"/>
                      <w:color w:val="000000"/>
                      <w:sz w:val="21"/>
                      <w:szCs w:val="21"/>
                      <w:lang w:val="en-US" w:eastAsia="zh-CN"/>
                    </w:rPr>
                    <w:t>2</w:t>
                  </w:r>
                  <w:r>
                    <w:rPr>
                      <w:rFonts w:hint="eastAsia" w:ascii="Times New Roman" w:hAnsi="Times New Roman" w:cs="Times New Roman"/>
                      <w:color w:val="000000"/>
                      <w:sz w:val="21"/>
                      <w:szCs w:val="21"/>
                      <w:lang w:val="en-US" w:eastAsia="zh-CN"/>
                    </w:rPr>
                    <w:t>5米高排气筒排放</w:t>
                  </w:r>
                </w:p>
              </w:tc>
            </w:tr>
            <w:tr w14:paraId="57267F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300" w:type="pct"/>
                  <w:vMerge w:val="continue"/>
                  <w:tcBorders>
                    <w:tl2br w:val="nil"/>
                    <w:tr2bl w:val="nil"/>
                  </w:tcBorders>
                  <w:noWrap w:val="0"/>
                  <w:vAlign w:val="center"/>
                </w:tcPr>
                <w:p w14:paraId="448F1C84">
                  <w:pPr>
                    <w:autoSpaceDE w:val="0"/>
                    <w:autoSpaceDN w:val="0"/>
                    <w:snapToGrid w:val="0"/>
                    <w:jc w:val="center"/>
                    <w:rPr>
                      <w:rFonts w:hint="default" w:ascii="Times New Roman" w:hAnsi="Times New Roman" w:cs="Times New Roman"/>
                      <w:color w:val="000000"/>
                      <w:sz w:val="21"/>
                      <w:szCs w:val="21"/>
                      <w:lang w:val="en-US" w:eastAsia="zh-CN"/>
                    </w:rPr>
                  </w:pPr>
                </w:p>
              </w:tc>
              <w:tc>
                <w:tcPr>
                  <w:tcW w:w="358" w:type="pct"/>
                  <w:tcBorders>
                    <w:tl2br w:val="nil"/>
                    <w:tr2bl w:val="nil"/>
                  </w:tcBorders>
                  <w:noWrap w:val="0"/>
                  <w:vAlign w:val="center"/>
                </w:tcPr>
                <w:p w14:paraId="6DA52FC9">
                  <w:pPr>
                    <w:snapToGrid w:val="0"/>
                    <w:jc w:val="center"/>
                    <w:rPr>
                      <w:rFonts w:hint="eastAsia" w:ascii="Times New Roman" w:hAnsi="Times New Roman" w:eastAsia="宋体" w:cs="Times New Roman"/>
                      <w:color w:val="000000" w:themeColor="text1"/>
                      <w:sz w:val="21"/>
                      <w:szCs w:val="21"/>
                      <w:lang w:val="en-US" w:eastAsia="zh-CN"/>
                    </w:rPr>
                  </w:pPr>
                  <w:r>
                    <w:rPr>
                      <w:rFonts w:hint="default" w:ascii="Times New Roman" w:hAnsi="Times New Roman" w:cs="Times New Roman"/>
                      <w:color w:val="000000" w:themeColor="text1"/>
                      <w:sz w:val="21"/>
                      <w:szCs w:val="21"/>
                    </w:rPr>
                    <w:t>G</w:t>
                  </w:r>
                  <w:r>
                    <w:rPr>
                      <w:rFonts w:hint="eastAsia" w:ascii="Times New Roman" w:hAnsi="Times New Roman" w:cs="Times New Roman"/>
                      <w:color w:val="000000" w:themeColor="text1"/>
                      <w:sz w:val="21"/>
                      <w:szCs w:val="21"/>
                      <w:vertAlign w:val="subscript"/>
                      <w:lang w:val="en-US" w:eastAsia="zh-CN"/>
                    </w:rPr>
                    <w:t>2</w:t>
                  </w:r>
                </w:p>
              </w:tc>
              <w:tc>
                <w:tcPr>
                  <w:tcW w:w="1173" w:type="pct"/>
                  <w:tcBorders>
                    <w:tl2br w:val="nil"/>
                    <w:tr2bl w:val="nil"/>
                  </w:tcBorders>
                  <w:noWrap w:val="0"/>
                  <w:vAlign w:val="center"/>
                </w:tcPr>
                <w:p w14:paraId="1AB15F60">
                  <w:pPr>
                    <w:snapToGrid w:val="0"/>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破碎</w:t>
                  </w:r>
                </w:p>
              </w:tc>
              <w:tc>
                <w:tcPr>
                  <w:tcW w:w="947" w:type="pct"/>
                  <w:tcBorders>
                    <w:tl2br w:val="nil"/>
                    <w:tr2bl w:val="nil"/>
                  </w:tcBorders>
                  <w:noWrap w:val="0"/>
                  <w:vAlign w:val="center"/>
                </w:tcPr>
                <w:p w14:paraId="2513E5B6">
                  <w:pPr>
                    <w:snapToGrid w:val="0"/>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颗粒物</w:t>
                  </w:r>
                </w:p>
              </w:tc>
              <w:tc>
                <w:tcPr>
                  <w:tcW w:w="631" w:type="pct"/>
                  <w:tcBorders>
                    <w:tl2br w:val="nil"/>
                    <w:tr2bl w:val="nil"/>
                  </w:tcBorders>
                  <w:noWrap w:val="0"/>
                  <w:vAlign w:val="center"/>
                </w:tcPr>
                <w:p w14:paraId="0E2675CF">
                  <w:pPr>
                    <w:snapToGrid w:val="0"/>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间断</w:t>
                  </w:r>
                </w:p>
              </w:tc>
              <w:tc>
                <w:tcPr>
                  <w:tcW w:w="1588" w:type="pct"/>
                  <w:tcBorders>
                    <w:tl2br w:val="nil"/>
                    <w:tr2bl w:val="nil"/>
                  </w:tcBorders>
                  <w:noWrap w:val="0"/>
                  <w:vAlign w:val="center"/>
                </w:tcPr>
                <w:p w14:paraId="088BD8A0">
                  <w:pPr>
                    <w:snapToGrid w:val="0"/>
                    <w:jc w:val="center"/>
                    <w:rPr>
                      <w:rFonts w:hint="eastAsia" w:ascii="Times New Roman" w:hAnsi="Times New Roman" w:eastAsia="宋体" w:cs="Times New Roman"/>
                      <w:color w:val="000000" w:themeColor="text1"/>
                      <w:kern w:val="2"/>
                      <w:sz w:val="21"/>
                      <w:szCs w:val="21"/>
                      <w:lang w:val="en-US" w:eastAsia="zh-CN" w:bidi="ar-SA"/>
                    </w:rPr>
                  </w:pPr>
                  <w:r>
                    <w:rPr>
                      <w:rFonts w:hint="default" w:ascii="Times New Roman" w:hAnsi="Times New Roman" w:eastAsia="宋体" w:cs="Times New Roman"/>
                      <w:color w:val="000000" w:themeColor="text1"/>
                      <w:kern w:val="2"/>
                      <w:sz w:val="21"/>
                      <w:szCs w:val="21"/>
                      <w:lang w:val="en-US" w:eastAsia="zh-CN" w:bidi="ar-SA"/>
                    </w:rPr>
                    <w:t>产生量极少，在车间内无组织排放</w:t>
                  </w:r>
                </w:p>
              </w:tc>
            </w:tr>
            <w:tr w14:paraId="3BE600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300" w:type="pct"/>
                  <w:tcBorders>
                    <w:tl2br w:val="nil"/>
                    <w:tr2bl w:val="nil"/>
                  </w:tcBorders>
                  <w:noWrap w:val="0"/>
                  <w:vAlign w:val="center"/>
                </w:tcPr>
                <w:p w14:paraId="0F21FDBE">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废水</w:t>
                  </w:r>
                </w:p>
              </w:tc>
              <w:tc>
                <w:tcPr>
                  <w:tcW w:w="358" w:type="pct"/>
                  <w:tcBorders>
                    <w:tl2br w:val="nil"/>
                    <w:tr2bl w:val="nil"/>
                  </w:tcBorders>
                  <w:noWrap w:val="0"/>
                  <w:vAlign w:val="center"/>
                </w:tcPr>
                <w:p w14:paraId="22973897">
                  <w:pPr>
                    <w:snapToGrid w:val="0"/>
                    <w:jc w:val="center"/>
                    <w:rPr>
                      <w:rFonts w:hint="default" w:ascii="Times New Roman" w:hAnsi="Times New Roman" w:cs="Times New Roman"/>
                      <w:color w:val="000000" w:themeColor="text1"/>
                      <w:sz w:val="21"/>
                      <w:szCs w:val="21"/>
                      <w:vertAlign w:val="subscript"/>
                    </w:rPr>
                  </w:pPr>
                  <w:r>
                    <w:rPr>
                      <w:rFonts w:hint="default" w:ascii="Times New Roman" w:hAnsi="Times New Roman" w:cs="Times New Roman"/>
                      <w:color w:val="000000" w:themeColor="text1"/>
                      <w:sz w:val="21"/>
                      <w:szCs w:val="21"/>
                    </w:rPr>
                    <w:t>W</w:t>
                  </w:r>
                  <w:r>
                    <w:rPr>
                      <w:rFonts w:hint="default" w:ascii="Times New Roman" w:hAnsi="Times New Roman" w:cs="Times New Roman"/>
                      <w:color w:val="000000" w:themeColor="text1"/>
                      <w:sz w:val="21"/>
                      <w:szCs w:val="21"/>
                      <w:vertAlign w:val="subscript"/>
                    </w:rPr>
                    <w:t>1</w:t>
                  </w:r>
                </w:p>
              </w:tc>
              <w:tc>
                <w:tcPr>
                  <w:tcW w:w="1173" w:type="pct"/>
                  <w:tcBorders>
                    <w:tl2br w:val="nil"/>
                    <w:tr2bl w:val="nil"/>
                  </w:tcBorders>
                  <w:noWrap w:val="0"/>
                  <w:vAlign w:val="center"/>
                </w:tcPr>
                <w:p w14:paraId="0B5D25FF">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员工生活</w:t>
                  </w:r>
                </w:p>
              </w:tc>
              <w:tc>
                <w:tcPr>
                  <w:tcW w:w="947" w:type="pct"/>
                  <w:tcBorders>
                    <w:tl2br w:val="nil"/>
                    <w:tr2bl w:val="nil"/>
                  </w:tcBorders>
                  <w:noWrap w:val="0"/>
                  <w:vAlign w:val="center"/>
                </w:tcPr>
                <w:p w14:paraId="4419B57D">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COD、SS、TP、氨氮、总氮</w:t>
                  </w:r>
                </w:p>
              </w:tc>
              <w:tc>
                <w:tcPr>
                  <w:tcW w:w="631" w:type="pct"/>
                  <w:tcBorders>
                    <w:tl2br w:val="nil"/>
                    <w:tr2bl w:val="nil"/>
                  </w:tcBorders>
                  <w:noWrap w:val="0"/>
                  <w:vAlign w:val="center"/>
                </w:tcPr>
                <w:p w14:paraId="1D5DD1AF">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间断</w:t>
                  </w:r>
                </w:p>
              </w:tc>
              <w:tc>
                <w:tcPr>
                  <w:tcW w:w="1588" w:type="pct"/>
                  <w:tcBorders>
                    <w:tl2br w:val="nil"/>
                    <w:tr2bl w:val="nil"/>
                  </w:tcBorders>
                  <w:noWrap w:val="0"/>
                  <w:vAlign w:val="center"/>
                </w:tcPr>
                <w:p w14:paraId="56AF2D30">
                  <w:pPr>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接管至</w:t>
                  </w:r>
                  <w:r>
                    <w:rPr>
                      <w:rFonts w:hint="eastAsia" w:ascii="Times New Roman" w:hAnsi="Times New Roman" w:cs="Times New Roman"/>
                      <w:color w:val="000000" w:themeColor="text1"/>
                      <w:sz w:val="21"/>
                      <w:szCs w:val="21"/>
                      <w:lang w:eastAsia="zh-CN"/>
                    </w:rPr>
                    <w:t>江阴市</w:t>
                  </w:r>
                  <w:r>
                    <w:rPr>
                      <w:rFonts w:hint="eastAsia" w:ascii="Times New Roman" w:hAnsi="Times New Roman" w:cs="Times New Roman"/>
                      <w:color w:val="000000" w:themeColor="text1"/>
                      <w:sz w:val="21"/>
                      <w:szCs w:val="21"/>
                      <w:lang w:val="en-US" w:eastAsia="zh-CN"/>
                    </w:rPr>
                    <w:t>城南</w:t>
                  </w:r>
                  <w:r>
                    <w:rPr>
                      <w:rFonts w:hint="eastAsia" w:ascii="Times New Roman" w:hAnsi="Times New Roman" w:cs="Times New Roman"/>
                      <w:color w:val="000000" w:themeColor="text1"/>
                      <w:sz w:val="21"/>
                      <w:szCs w:val="21"/>
                      <w:lang w:eastAsia="zh-CN"/>
                    </w:rPr>
                    <w:t>污水处理有限公司</w:t>
                  </w:r>
                  <w:r>
                    <w:rPr>
                      <w:rFonts w:hint="default" w:ascii="Times New Roman" w:hAnsi="Times New Roman" w:cs="Times New Roman"/>
                      <w:color w:val="000000" w:themeColor="text1"/>
                      <w:sz w:val="21"/>
                      <w:szCs w:val="21"/>
                    </w:rPr>
                    <w:t>集中处理达标后排放</w:t>
                  </w:r>
                </w:p>
              </w:tc>
            </w:tr>
            <w:tr w14:paraId="4A234E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300" w:type="pct"/>
                  <w:tcBorders>
                    <w:tl2br w:val="nil"/>
                    <w:tr2bl w:val="nil"/>
                  </w:tcBorders>
                  <w:noWrap w:val="0"/>
                  <w:vAlign w:val="center"/>
                </w:tcPr>
                <w:p w14:paraId="05B3D681">
                  <w:pPr>
                    <w:autoSpaceDE w:val="0"/>
                    <w:autoSpaceDN w:val="0"/>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w:t>
                  </w:r>
                </w:p>
              </w:tc>
              <w:tc>
                <w:tcPr>
                  <w:tcW w:w="358" w:type="pct"/>
                  <w:tcBorders>
                    <w:tl2br w:val="nil"/>
                    <w:tr2bl w:val="nil"/>
                  </w:tcBorders>
                  <w:noWrap w:val="0"/>
                  <w:vAlign w:val="center"/>
                </w:tcPr>
                <w:p w14:paraId="35F13C5B">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N</w:t>
                  </w:r>
                </w:p>
              </w:tc>
              <w:tc>
                <w:tcPr>
                  <w:tcW w:w="1173" w:type="pct"/>
                  <w:tcBorders>
                    <w:tl2br w:val="nil"/>
                    <w:tr2bl w:val="nil"/>
                  </w:tcBorders>
                  <w:noWrap w:val="0"/>
                  <w:vAlign w:val="center"/>
                </w:tcPr>
                <w:p w14:paraId="61A3F9D3">
                  <w:pPr>
                    <w:widowControl/>
                    <w:jc w:val="center"/>
                    <w:rPr>
                      <w:rFonts w:hint="default" w:ascii="Times New Roman" w:hAnsi="Times New Roman" w:cs="Times New Roman"/>
                      <w:color w:val="000000" w:themeColor="text1"/>
                      <w:kern w:val="0"/>
                      <w:sz w:val="21"/>
                      <w:szCs w:val="21"/>
                    </w:rPr>
                  </w:pPr>
                  <w:r>
                    <w:rPr>
                      <w:rFonts w:hint="eastAsia" w:cs="Times New Roman"/>
                      <w:color w:val="000000" w:themeColor="text1"/>
                      <w:sz w:val="21"/>
                      <w:szCs w:val="21"/>
                      <w:lang w:val="en-US" w:eastAsia="zh-CN"/>
                    </w:rPr>
                    <w:t>挤出</w:t>
                  </w:r>
                  <w:r>
                    <w:rPr>
                      <w:rFonts w:hint="eastAsia" w:ascii="Times New Roman" w:hAnsi="Times New Roman" w:cs="Times New Roman"/>
                      <w:color w:val="000000" w:themeColor="text1"/>
                      <w:sz w:val="21"/>
                      <w:szCs w:val="21"/>
                      <w:lang w:val="en-US" w:eastAsia="zh-CN"/>
                    </w:rPr>
                    <w:t>机、破碎机、干燥机、</w:t>
                  </w:r>
                  <w:r>
                    <w:rPr>
                      <w:rFonts w:hint="eastAsia" w:cs="Times New Roman"/>
                      <w:color w:val="000000" w:themeColor="text1"/>
                      <w:sz w:val="21"/>
                      <w:szCs w:val="21"/>
                      <w:lang w:val="en-US" w:eastAsia="zh-CN"/>
                    </w:rPr>
                    <w:t>切割机</w:t>
                  </w:r>
                  <w:r>
                    <w:rPr>
                      <w:rFonts w:hint="eastAsia" w:ascii="Times New Roman" w:hAnsi="Times New Roman" w:cs="Times New Roman"/>
                      <w:color w:val="000000" w:themeColor="text1"/>
                      <w:sz w:val="21"/>
                      <w:szCs w:val="21"/>
                      <w:lang w:val="en-US" w:eastAsia="zh-CN"/>
                    </w:rPr>
                    <w:t>、</w:t>
                  </w:r>
                  <w:r>
                    <w:rPr>
                      <w:rFonts w:hint="eastAsia" w:cs="Times New Roman"/>
                      <w:color w:val="000000" w:themeColor="text1"/>
                      <w:sz w:val="21"/>
                      <w:szCs w:val="21"/>
                      <w:lang w:val="en-US" w:eastAsia="zh-CN"/>
                    </w:rPr>
                    <w:t>收线</w:t>
                  </w:r>
                  <w:r>
                    <w:rPr>
                      <w:rFonts w:hint="eastAsia" w:ascii="Times New Roman" w:hAnsi="Times New Roman" w:cs="Times New Roman"/>
                      <w:color w:val="000000" w:themeColor="text1"/>
                      <w:sz w:val="21"/>
                      <w:szCs w:val="21"/>
                      <w:lang w:val="en-US" w:eastAsia="zh-CN"/>
                    </w:rPr>
                    <w:t>机以及风机</w:t>
                  </w:r>
                  <w:r>
                    <w:rPr>
                      <w:rFonts w:hint="default" w:ascii="Times New Roman" w:hAnsi="Times New Roman" w:cs="Times New Roman"/>
                      <w:color w:val="000000" w:themeColor="text1"/>
                      <w:kern w:val="0"/>
                      <w:sz w:val="21"/>
                      <w:szCs w:val="21"/>
                    </w:rPr>
                    <w:t>等</w:t>
                  </w:r>
                </w:p>
              </w:tc>
              <w:tc>
                <w:tcPr>
                  <w:tcW w:w="947" w:type="pct"/>
                  <w:tcBorders>
                    <w:tl2br w:val="nil"/>
                    <w:tr2bl w:val="nil"/>
                  </w:tcBorders>
                  <w:noWrap w:val="0"/>
                  <w:vAlign w:val="center"/>
                </w:tcPr>
                <w:p w14:paraId="44CBA18C">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噪声</w:t>
                  </w:r>
                </w:p>
              </w:tc>
              <w:tc>
                <w:tcPr>
                  <w:tcW w:w="631" w:type="pct"/>
                  <w:tcBorders>
                    <w:tl2br w:val="nil"/>
                    <w:tr2bl w:val="nil"/>
                  </w:tcBorders>
                  <w:noWrap w:val="0"/>
                  <w:vAlign w:val="center"/>
                </w:tcPr>
                <w:p w14:paraId="1312FFAC">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连续</w:t>
                  </w:r>
                </w:p>
              </w:tc>
              <w:tc>
                <w:tcPr>
                  <w:tcW w:w="1588" w:type="pct"/>
                  <w:tcBorders>
                    <w:tl2br w:val="nil"/>
                    <w:tr2bl w:val="nil"/>
                  </w:tcBorders>
                  <w:noWrap w:val="0"/>
                  <w:vAlign w:val="center"/>
                </w:tcPr>
                <w:p w14:paraId="4EDDABE8">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车间隔声、距离衰减</w:t>
                  </w:r>
                </w:p>
              </w:tc>
            </w:tr>
            <w:tr w14:paraId="5D49EAE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00" w:type="pct"/>
                  <w:vMerge w:val="restart"/>
                  <w:tcBorders>
                    <w:tl2br w:val="nil"/>
                    <w:tr2bl w:val="nil"/>
                  </w:tcBorders>
                  <w:noWrap w:val="0"/>
                  <w:vAlign w:val="center"/>
                </w:tcPr>
                <w:p w14:paraId="2C2BE884">
                  <w:pPr>
                    <w:autoSpaceDE w:val="0"/>
                    <w:autoSpaceDN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固废</w:t>
                  </w:r>
                </w:p>
              </w:tc>
              <w:tc>
                <w:tcPr>
                  <w:tcW w:w="358" w:type="pct"/>
                  <w:tcBorders>
                    <w:tl2br w:val="nil"/>
                    <w:tr2bl w:val="nil"/>
                  </w:tcBorders>
                  <w:noWrap w:val="0"/>
                  <w:vAlign w:val="center"/>
                </w:tcPr>
                <w:p w14:paraId="5BBD1721">
                  <w:pPr>
                    <w:snapToGrid w:val="0"/>
                    <w:jc w:val="center"/>
                    <w:rPr>
                      <w:rFonts w:hint="default" w:ascii="Times New Roman" w:hAnsi="Times New Roman" w:cs="Times New Roman"/>
                      <w:color w:val="000000" w:themeColor="text1"/>
                      <w:sz w:val="21"/>
                      <w:szCs w:val="21"/>
                      <w:vertAlign w:val="subscript"/>
                      <w:lang w:val="en-US" w:eastAsia="zh-CN"/>
                    </w:rPr>
                  </w:pPr>
                  <w:r>
                    <w:rPr>
                      <w:rFonts w:hint="default" w:ascii="Times New Roman" w:hAnsi="Times New Roman" w:cs="Times New Roman"/>
                      <w:color w:val="000000" w:themeColor="text1"/>
                      <w:sz w:val="21"/>
                      <w:szCs w:val="21"/>
                    </w:rPr>
                    <w:t>S</w:t>
                  </w:r>
                  <w:r>
                    <w:rPr>
                      <w:rFonts w:hint="default" w:ascii="Times New Roman" w:hAnsi="Times New Roman" w:cs="Times New Roman"/>
                      <w:color w:val="000000" w:themeColor="text1"/>
                      <w:sz w:val="21"/>
                      <w:szCs w:val="21"/>
                      <w:vertAlign w:val="subscript"/>
                      <w:lang w:val="en-US" w:eastAsia="zh-CN"/>
                    </w:rPr>
                    <w:t>1</w:t>
                  </w:r>
                </w:p>
              </w:tc>
              <w:tc>
                <w:tcPr>
                  <w:tcW w:w="1173" w:type="pct"/>
                  <w:tcBorders>
                    <w:tl2br w:val="nil"/>
                    <w:tr2bl w:val="nil"/>
                  </w:tcBorders>
                  <w:noWrap w:val="0"/>
                  <w:vAlign w:val="center"/>
                </w:tcPr>
                <w:p w14:paraId="360AAC65">
                  <w:pPr>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挤出</w:t>
                  </w:r>
                </w:p>
              </w:tc>
              <w:tc>
                <w:tcPr>
                  <w:tcW w:w="947" w:type="pct"/>
                  <w:tcBorders>
                    <w:tl2br w:val="nil"/>
                    <w:tr2bl w:val="nil"/>
                  </w:tcBorders>
                  <w:noWrap w:val="0"/>
                  <w:vAlign w:val="center"/>
                </w:tcPr>
                <w:p w14:paraId="3310117E">
                  <w:pPr>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废</w:t>
                  </w:r>
                  <w:r>
                    <w:rPr>
                      <w:rFonts w:hint="eastAsia" w:ascii="Times New Roman" w:hAnsi="Times New Roman" w:eastAsia="宋体" w:cs="Times New Roman"/>
                      <w:color w:val="000000" w:themeColor="text1"/>
                      <w:sz w:val="21"/>
                      <w:szCs w:val="21"/>
                      <w:lang w:val="en-US" w:eastAsia="zh-CN"/>
                    </w:rPr>
                    <w:t>塑料</w:t>
                  </w:r>
                </w:p>
              </w:tc>
              <w:tc>
                <w:tcPr>
                  <w:tcW w:w="631" w:type="pct"/>
                  <w:tcBorders>
                    <w:tl2br w:val="nil"/>
                    <w:tr2bl w:val="nil"/>
                  </w:tcBorders>
                  <w:noWrap w:val="0"/>
                  <w:vAlign w:val="center"/>
                </w:tcPr>
                <w:p w14:paraId="33CDB6D0">
                  <w:pPr>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间断</w:t>
                  </w:r>
                </w:p>
              </w:tc>
              <w:tc>
                <w:tcPr>
                  <w:tcW w:w="1588" w:type="pct"/>
                  <w:tcBorders>
                    <w:tl2br w:val="nil"/>
                    <w:tr2bl w:val="nil"/>
                  </w:tcBorders>
                  <w:noWrap w:val="0"/>
                  <w:vAlign w:val="center"/>
                </w:tcPr>
                <w:p w14:paraId="77F75A45">
                  <w:pPr>
                    <w:autoSpaceDE w:val="0"/>
                    <w:autoSpaceDN w:val="0"/>
                    <w:snapToGrid w:val="0"/>
                    <w:jc w:val="center"/>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经破碎后回用</w:t>
                  </w:r>
                </w:p>
              </w:tc>
            </w:tr>
            <w:tr w14:paraId="61CF8A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00" w:type="pct"/>
                  <w:vMerge w:val="continue"/>
                  <w:tcBorders>
                    <w:tl2br w:val="nil"/>
                    <w:tr2bl w:val="nil"/>
                  </w:tcBorders>
                  <w:noWrap w:val="0"/>
                  <w:vAlign w:val="center"/>
                </w:tcPr>
                <w:p w14:paraId="5C64F80B">
                  <w:pPr>
                    <w:autoSpaceDE w:val="0"/>
                    <w:autoSpaceDN w:val="0"/>
                    <w:snapToGrid w:val="0"/>
                    <w:jc w:val="center"/>
                    <w:rPr>
                      <w:rFonts w:hint="default" w:ascii="Times New Roman" w:hAnsi="Times New Roman" w:cs="Times New Roman"/>
                      <w:color w:val="000000"/>
                      <w:sz w:val="21"/>
                      <w:szCs w:val="21"/>
                    </w:rPr>
                  </w:pPr>
                </w:p>
              </w:tc>
              <w:tc>
                <w:tcPr>
                  <w:tcW w:w="618" w:type="dxa"/>
                  <w:tcBorders>
                    <w:tl2br w:val="nil"/>
                    <w:tr2bl w:val="nil"/>
                  </w:tcBorders>
                  <w:noWrap w:val="0"/>
                  <w:vAlign w:val="center"/>
                </w:tcPr>
                <w:p w14:paraId="38C12D19">
                  <w:pPr>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S</w:t>
                  </w:r>
                  <w:r>
                    <w:rPr>
                      <w:rFonts w:hint="eastAsia" w:cs="Times New Roman"/>
                      <w:color w:val="000000" w:themeColor="text1"/>
                      <w:sz w:val="21"/>
                      <w:szCs w:val="21"/>
                      <w:vertAlign w:val="subscript"/>
                      <w:lang w:val="en-US" w:eastAsia="zh-CN"/>
                    </w:rPr>
                    <w:t>2</w:t>
                  </w:r>
                </w:p>
              </w:tc>
              <w:tc>
                <w:tcPr>
                  <w:tcW w:w="2024" w:type="dxa"/>
                  <w:tcBorders>
                    <w:tl2br w:val="nil"/>
                    <w:tr2bl w:val="nil"/>
                  </w:tcBorders>
                  <w:noWrap w:val="0"/>
                  <w:vAlign w:val="center"/>
                </w:tcPr>
                <w:p w14:paraId="66F24CE9">
                  <w:pPr>
                    <w:snapToGrid w:val="0"/>
                    <w:jc w:val="center"/>
                    <w:rPr>
                      <w:rFonts w:hint="eastAsia" w:cs="Times New Roman"/>
                      <w:color w:val="000000" w:themeColor="text1"/>
                      <w:sz w:val="21"/>
                      <w:szCs w:val="21"/>
                      <w:lang w:val="en-US" w:eastAsia="zh-CN"/>
                    </w:rPr>
                  </w:pPr>
                  <w:r>
                    <w:rPr>
                      <w:rFonts w:hint="eastAsia" w:cs="Times New Roman"/>
                      <w:color w:val="000000" w:themeColor="text1"/>
                      <w:sz w:val="21"/>
                      <w:szCs w:val="21"/>
                      <w:lang w:val="en-US" w:eastAsia="zh-CN"/>
                    </w:rPr>
                    <w:t>切断</w:t>
                  </w:r>
                </w:p>
              </w:tc>
              <w:tc>
                <w:tcPr>
                  <w:tcW w:w="1634" w:type="dxa"/>
                  <w:tcBorders>
                    <w:tl2br w:val="nil"/>
                    <w:tr2bl w:val="nil"/>
                  </w:tcBorders>
                  <w:noWrap w:val="0"/>
                  <w:vAlign w:val="center"/>
                </w:tcPr>
                <w:p w14:paraId="707EE8A3">
                  <w:pPr>
                    <w:snapToGrid w:val="0"/>
                    <w:jc w:val="cente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塑料边角料</w:t>
                  </w:r>
                </w:p>
              </w:tc>
              <w:tc>
                <w:tcPr>
                  <w:tcW w:w="1089" w:type="dxa"/>
                  <w:tcBorders>
                    <w:tl2br w:val="nil"/>
                    <w:tr2bl w:val="nil"/>
                  </w:tcBorders>
                  <w:noWrap w:val="0"/>
                  <w:vAlign w:val="center"/>
                </w:tcPr>
                <w:p w14:paraId="2524AC79">
                  <w:pPr>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间断</w:t>
                  </w:r>
                </w:p>
              </w:tc>
              <w:tc>
                <w:tcPr>
                  <w:tcW w:w="2740" w:type="dxa"/>
                  <w:tcBorders>
                    <w:tl2br w:val="nil"/>
                    <w:tr2bl w:val="nil"/>
                  </w:tcBorders>
                  <w:noWrap w:val="0"/>
                  <w:vAlign w:val="center"/>
                </w:tcPr>
                <w:p w14:paraId="178C7B42">
                  <w:pPr>
                    <w:autoSpaceDE w:val="0"/>
                    <w:autoSpaceDN w:val="0"/>
                    <w:snapToGrid w:val="0"/>
                    <w:jc w:val="cente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经破碎后回用</w:t>
                  </w:r>
                </w:p>
              </w:tc>
            </w:tr>
            <w:tr w14:paraId="1702BB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00" w:type="pct"/>
                  <w:vMerge w:val="continue"/>
                  <w:tcBorders>
                    <w:tl2br w:val="nil"/>
                    <w:tr2bl w:val="nil"/>
                  </w:tcBorders>
                  <w:noWrap w:val="0"/>
                  <w:vAlign w:val="center"/>
                </w:tcPr>
                <w:p w14:paraId="34B2A010">
                  <w:pPr>
                    <w:widowControl/>
                    <w:jc w:val="left"/>
                    <w:rPr>
                      <w:rFonts w:hint="default" w:ascii="Times New Roman" w:hAnsi="Times New Roman" w:cs="Times New Roman"/>
                      <w:color w:val="000000"/>
                      <w:sz w:val="21"/>
                      <w:szCs w:val="21"/>
                    </w:rPr>
                  </w:pPr>
                </w:p>
              </w:tc>
              <w:tc>
                <w:tcPr>
                  <w:tcW w:w="358" w:type="pct"/>
                  <w:tcBorders>
                    <w:tl2br w:val="nil"/>
                    <w:tr2bl w:val="nil"/>
                  </w:tcBorders>
                  <w:noWrap w:val="0"/>
                  <w:vAlign w:val="center"/>
                </w:tcPr>
                <w:p w14:paraId="2A18725D">
                  <w:pPr>
                    <w:snapToGrid w:val="0"/>
                    <w:jc w:val="center"/>
                    <w:rPr>
                      <w:rFonts w:hint="default" w:ascii="Times New Roman" w:hAnsi="Times New Roman" w:cs="Times New Roman"/>
                      <w:color w:val="000000" w:themeColor="text1"/>
                      <w:sz w:val="21"/>
                      <w:szCs w:val="21"/>
                      <w:vertAlign w:val="subscript"/>
                      <w:lang w:val="en-US" w:eastAsia="zh-CN"/>
                    </w:rPr>
                  </w:pPr>
                  <w:r>
                    <w:rPr>
                      <w:rFonts w:hint="default" w:ascii="Times New Roman" w:hAnsi="Times New Roman" w:cs="Times New Roman"/>
                      <w:color w:val="000000" w:themeColor="text1"/>
                      <w:sz w:val="21"/>
                      <w:szCs w:val="21"/>
                    </w:rPr>
                    <w:t>S</w:t>
                  </w:r>
                  <w:r>
                    <w:rPr>
                      <w:rFonts w:hint="eastAsia" w:cs="Times New Roman"/>
                      <w:color w:val="000000" w:themeColor="text1"/>
                      <w:sz w:val="21"/>
                      <w:szCs w:val="21"/>
                      <w:vertAlign w:val="subscript"/>
                      <w:lang w:val="en-US" w:eastAsia="zh-CN"/>
                    </w:rPr>
                    <w:t>3</w:t>
                  </w:r>
                </w:p>
              </w:tc>
              <w:tc>
                <w:tcPr>
                  <w:tcW w:w="1173" w:type="pct"/>
                  <w:tcBorders>
                    <w:tl2br w:val="nil"/>
                    <w:tr2bl w:val="nil"/>
                  </w:tcBorders>
                  <w:noWrap w:val="0"/>
                  <w:vAlign w:val="center"/>
                </w:tcPr>
                <w:p w14:paraId="64982874">
                  <w:pPr>
                    <w:snapToGrid w:val="0"/>
                    <w:jc w:val="center"/>
                    <w:rPr>
                      <w:rFonts w:hint="default" w:ascii="Times New Roman" w:hAnsi="Times New Roman" w:eastAsia="宋体" w:cs="Times New Roman"/>
                      <w:color w:val="000000" w:themeColor="text1"/>
                      <w:kern w:val="0"/>
                      <w:sz w:val="21"/>
                      <w:szCs w:val="21"/>
                      <w:lang w:val="en-US" w:eastAsia="zh-CN"/>
                    </w:rPr>
                  </w:pPr>
                  <w:r>
                    <w:rPr>
                      <w:rFonts w:hint="eastAsia" w:ascii="Times New Roman" w:hAnsi="Times New Roman" w:cs="Times New Roman"/>
                      <w:color w:val="000000" w:themeColor="text1"/>
                      <w:kern w:val="0"/>
                      <w:sz w:val="21"/>
                      <w:szCs w:val="21"/>
                      <w:lang w:val="en-US" w:eastAsia="zh-CN"/>
                    </w:rPr>
                    <w:t>原料包装</w:t>
                  </w:r>
                </w:p>
              </w:tc>
              <w:tc>
                <w:tcPr>
                  <w:tcW w:w="947" w:type="pct"/>
                  <w:tcBorders>
                    <w:tl2br w:val="nil"/>
                    <w:tr2bl w:val="nil"/>
                  </w:tcBorders>
                  <w:noWrap w:val="0"/>
                  <w:vAlign w:val="center"/>
                </w:tcPr>
                <w:p w14:paraId="7E2245EC">
                  <w:pPr>
                    <w:snapToGrid w:val="0"/>
                    <w:jc w:val="center"/>
                    <w:rPr>
                      <w:rFonts w:hint="default" w:ascii="Times New Roman" w:hAnsi="Times New Roman" w:eastAsia="宋体" w:cs="Times New Roman"/>
                      <w:color w:val="000000" w:themeColor="text1"/>
                      <w:sz w:val="21"/>
                      <w:szCs w:val="21"/>
                      <w:lang w:val="en-US" w:eastAsia="zh-CN"/>
                    </w:rPr>
                  </w:pPr>
                  <w:r>
                    <w:rPr>
                      <w:rFonts w:hint="default" w:ascii="Times New Roman" w:hAnsi="Times New Roman" w:cs="Times New Roman"/>
                      <w:color w:val="000000" w:themeColor="text1"/>
                      <w:sz w:val="21"/>
                      <w:szCs w:val="21"/>
                      <w:lang w:val="en-US" w:eastAsia="zh-CN"/>
                    </w:rPr>
                    <w:t>废</w:t>
                  </w:r>
                  <w:r>
                    <w:rPr>
                      <w:rFonts w:hint="eastAsia" w:ascii="Times New Roman" w:hAnsi="Times New Roman" w:cs="Times New Roman"/>
                      <w:color w:val="000000" w:themeColor="text1"/>
                      <w:sz w:val="21"/>
                      <w:szCs w:val="21"/>
                      <w:lang w:val="en-US" w:eastAsia="zh-CN"/>
                    </w:rPr>
                    <w:t>包装袋</w:t>
                  </w:r>
                </w:p>
              </w:tc>
              <w:tc>
                <w:tcPr>
                  <w:tcW w:w="631" w:type="pct"/>
                  <w:tcBorders>
                    <w:tl2br w:val="nil"/>
                    <w:tr2bl w:val="nil"/>
                  </w:tcBorders>
                  <w:noWrap w:val="0"/>
                  <w:vAlign w:val="center"/>
                </w:tcPr>
                <w:p w14:paraId="36D6FE3B">
                  <w:pPr>
                    <w:jc w:val="center"/>
                    <w:rPr>
                      <w:rFonts w:hint="default" w:ascii="Times New Roman" w:hAnsi="Times New Roman" w:cs="Times New Roman"/>
                      <w:color w:val="000000" w:themeColor="text1"/>
                      <w:kern w:val="2"/>
                      <w:sz w:val="21"/>
                      <w:szCs w:val="21"/>
                      <w:lang w:val="en-US" w:eastAsia="zh-CN" w:bidi="ar-SA"/>
                    </w:rPr>
                  </w:pPr>
                  <w:r>
                    <w:rPr>
                      <w:rFonts w:hint="default" w:ascii="Times New Roman" w:hAnsi="Times New Roman" w:cs="Times New Roman"/>
                      <w:color w:val="000000" w:themeColor="text1"/>
                      <w:sz w:val="21"/>
                      <w:szCs w:val="21"/>
                    </w:rPr>
                    <w:t>间断</w:t>
                  </w:r>
                </w:p>
              </w:tc>
              <w:tc>
                <w:tcPr>
                  <w:tcW w:w="1588" w:type="pct"/>
                  <w:tcBorders>
                    <w:tl2br w:val="nil"/>
                    <w:tr2bl w:val="nil"/>
                  </w:tcBorders>
                  <w:noWrap w:val="0"/>
                  <w:vAlign w:val="center"/>
                </w:tcPr>
                <w:p w14:paraId="198FCF68">
                  <w:pPr>
                    <w:autoSpaceDE w:val="0"/>
                    <w:autoSpaceDN w:val="0"/>
                    <w:snapToGrid w:val="0"/>
                    <w:jc w:val="center"/>
                    <w:rPr>
                      <w:rFonts w:hint="default" w:ascii="Times New Roman" w:hAnsi="Times New Roman" w:cs="Times New Roman"/>
                      <w:color w:val="000000" w:themeColor="text1"/>
                      <w:kern w:val="2"/>
                      <w:sz w:val="21"/>
                      <w:szCs w:val="21"/>
                      <w:lang w:val="en-US" w:eastAsia="zh-CN" w:bidi="ar-SA"/>
                    </w:rPr>
                  </w:pPr>
                  <w:r>
                    <w:rPr>
                      <w:rFonts w:hint="default" w:ascii="Times New Roman" w:hAnsi="Times New Roman" w:cs="Times New Roman"/>
                      <w:color w:val="000000" w:themeColor="text1"/>
                      <w:sz w:val="21"/>
                      <w:szCs w:val="21"/>
                    </w:rPr>
                    <w:t>外售综合利用</w:t>
                  </w:r>
                </w:p>
              </w:tc>
            </w:tr>
            <w:tr w14:paraId="0A87906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00" w:type="pct"/>
                  <w:vMerge w:val="continue"/>
                  <w:tcBorders>
                    <w:tl2br w:val="nil"/>
                    <w:tr2bl w:val="nil"/>
                  </w:tcBorders>
                  <w:noWrap w:val="0"/>
                  <w:vAlign w:val="center"/>
                </w:tcPr>
                <w:p w14:paraId="65D09387">
                  <w:pPr>
                    <w:widowControl/>
                    <w:jc w:val="left"/>
                    <w:rPr>
                      <w:rFonts w:hint="default" w:ascii="Times New Roman" w:hAnsi="Times New Roman" w:cs="Times New Roman"/>
                      <w:color w:val="000000"/>
                      <w:sz w:val="21"/>
                      <w:szCs w:val="21"/>
                    </w:rPr>
                  </w:pPr>
                </w:p>
              </w:tc>
              <w:tc>
                <w:tcPr>
                  <w:tcW w:w="358" w:type="pct"/>
                  <w:tcBorders>
                    <w:tl2br w:val="nil"/>
                    <w:tr2bl w:val="nil"/>
                  </w:tcBorders>
                  <w:noWrap w:val="0"/>
                  <w:vAlign w:val="center"/>
                </w:tcPr>
                <w:p w14:paraId="360E06FB">
                  <w:pPr>
                    <w:snapToGrid w:val="0"/>
                    <w:jc w:val="center"/>
                    <w:rPr>
                      <w:rFonts w:hint="default" w:ascii="Times New Roman" w:hAnsi="Times New Roman" w:cs="Times New Roman"/>
                      <w:color w:val="000000" w:themeColor="text1"/>
                      <w:sz w:val="21"/>
                      <w:szCs w:val="21"/>
                      <w:lang w:val="en-US"/>
                    </w:rPr>
                  </w:pPr>
                  <w:r>
                    <w:rPr>
                      <w:rFonts w:hint="default" w:ascii="Times New Roman" w:hAnsi="Times New Roman" w:cs="Times New Roman"/>
                      <w:color w:val="000000" w:themeColor="text1"/>
                      <w:sz w:val="21"/>
                      <w:szCs w:val="21"/>
                    </w:rPr>
                    <w:t>S</w:t>
                  </w:r>
                  <w:r>
                    <w:rPr>
                      <w:rFonts w:hint="eastAsia" w:cs="Times New Roman"/>
                      <w:color w:val="000000" w:themeColor="text1"/>
                      <w:sz w:val="21"/>
                      <w:szCs w:val="21"/>
                      <w:vertAlign w:val="subscript"/>
                      <w:lang w:val="en-US" w:eastAsia="zh-CN"/>
                    </w:rPr>
                    <w:t>4</w:t>
                  </w:r>
                </w:p>
              </w:tc>
              <w:tc>
                <w:tcPr>
                  <w:tcW w:w="1173" w:type="pct"/>
                  <w:tcBorders>
                    <w:tl2br w:val="nil"/>
                    <w:tr2bl w:val="nil"/>
                  </w:tcBorders>
                  <w:noWrap w:val="0"/>
                  <w:vAlign w:val="center"/>
                </w:tcPr>
                <w:p w14:paraId="7153FAB8">
                  <w:pPr>
                    <w:snapToGrid w:val="0"/>
                    <w:jc w:val="center"/>
                    <w:rPr>
                      <w:rFonts w:hint="default" w:ascii="Times New Roman" w:hAnsi="Times New Roman" w:cs="Times New Roman"/>
                      <w:color w:val="000000" w:themeColor="text1"/>
                      <w:kern w:val="0"/>
                      <w:sz w:val="21"/>
                      <w:szCs w:val="21"/>
                      <w:lang w:val="en-US" w:eastAsia="zh-CN"/>
                    </w:rPr>
                  </w:pPr>
                  <w:r>
                    <w:rPr>
                      <w:rFonts w:hint="eastAsia" w:ascii="Times New Roman" w:hAnsi="Times New Roman" w:cs="Times New Roman"/>
                      <w:color w:val="000000" w:themeColor="text1"/>
                      <w:kern w:val="0"/>
                      <w:sz w:val="21"/>
                      <w:szCs w:val="21"/>
                      <w:lang w:val="en-US" w:eastAsia="zh-CN"/>
                    </w:rPr>
                    <w:t>二级活性炭吸附装置</w:t>
                  </w:r>
                </w:p>
              </w:tc>
              <w:tc>
                <w:tcPr>
                  <w:tcW w:w="947" w:type="pct"/>
                  <w:tcBorders>
                    <w:tl2br w:val="nil"/>
                    <w:tr2bl w:val="nil"/>
                  </w:tcBorders>
                  <w:noWrap w:val="0"/>
                  <w:vAlign w:val="center"/>
                </w:tcPr>
                <w:p w14:paraId="6D62A162">
                  <w:pPr>
                    <w:snapToGrid w:val="0"/>
                    <w:jc w:val="center"/>
                    <w:rPr>
                      <w:rFonts w:hint="default" w:ascii="Times New Roman" w:hAnsi="Times New Roman" w:cs="Times New Roman"/>
                      <w:color w:val="000000" w:themeColor="text1"/>
                      <w:sz w:val="21"/>
                      <w:szCs w:val="21"/>
                      <w:lang w:val="en-US" w:eastAsia="zh-CN"/>
                    </w:rPr>
                  </w:pPr>
                  <w:r>
                    <w:rPr>
                      <w:rFonts w:hint="eastAsia" w:ascii="Times New Roman" w:hAnsi="Times New Roman" w:cs="Times New Roman"/>
                      <w:color w:val="000000" w:themeColor="text1"/>
                      <w:kern w:val="0"/>
                      <w:sz w:val="21"/>
                      <w:szCs w:val="21"/>
                      <w:lang w:val="en-US" w:eastAsia="zh-CN"/>
                    </w:rPr>
                    <w:t>废活性炭</w:t>
                  </w:r>
                </w:p>
              </w:tc>
              <w:tc>
                <w:tcPr>
                  <w:tcW w:w="631" w:type="pct"/>
                  <w:tcBorders>
                    <w:tl2br w:val="nil"/>
                    <w:tr2bl w:val="nil"/>
                  </w:tcBorders>
                  <w:noWrap w:val="0"/>
                  <w:vAlign w:val="center"/>
                </w:tcPr>
                <w:p w14:paraId="16C9D1CB">
                  <w:pPr>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间断</w:t>
                  </w:r>
                </w:p>
              </w:tc>
              <w:tc>
                <w:tcPr>
                  <w:tcW w:w="1588" w:type="pct"/>
                  <w:tcBorders>
                    <w:tl2br w:val="nil"/>
                    <w:tr2bl w:val="nil"/>
                  </w:tcBorders>
                  <w:noWrap w:val="0"/>
                  <w:vAlign w:val="center"/>
                </w:tcPr>
                <w:p w14:paraId="62DC3BAD">
                  <w:pPr>
                    <w:autoSpaceDE w:val="0"/>
                    <w:autoSpaceDN w:val="0"/>
                    <w:snapToGrid w:val="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交有资质单位合理处置</w:t>
                  </w:r>
                </w:p>
              </w:tc>
            </w:tr>
            <w:tr w14:paraId="75EDF9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00" w:type="pct"/>
                  <w:vMerge w:val="continue"/>
                  <w:tcBorders>
                    <w:tl2br w:val="nil"/>
                    <w:tr2bl w:val="nil"/>
                  </w:tcBorders>
                  <w:noWrap w:val="0"/>
                  <w:vAlign w:val="center"/>
                </w:tcPr>
                <w:p w14:paraId="7FD967F2">
                  <w:pPr>
                    <w:widowControl/>
                    <w:jc w:val="left"/>
                    <w:rPr>
                      <w:rFonts w:hint="default" w:ascii="Times New Roman" w:hAnsi="Times New Roman" w:cs="Times New Roman"/>
                      <w:color w:val="000000"/>
                      <w:sz w:val="21"/>
                      <w:szCs w:val="21"/>
                    </w:rPr>
                  </w:pPr>
                </w:p>
              </w:tc>
              <w:tc>
                <w:tcPr>
                  <w:tcW w:w="358" w:type="pct"/>
                  <w:tcBorders>
                    <w:tl2br w:val="nil"/>
                    <w:tr2bl w:val="nil"/>
                  </w:tcBorders>
                  <w:noWrap w:val="0"/>
                  <w:vAlign w:val="center"/>
                </w:tcPr>
                <w:p w14:paraId="3C439EF6">
                  <w:pPr>
                    <w:snapToGrid w:val="0"/>
                    <w:jc w:val="center"/>
                    <w:rPr>
                      <w:rFonts w:hint="default" w:ascii="Times New Roman" w:hAnsi="Times New Roman" w:cs="Times New Roman"/>
                      <w:color w:val="000000"/>
                      <w:sz w:val="21"/>
                      <w:szCs w:val="21"/>
                      <w:vertAlign w:val="subscript"/>
                      <w:lang w:val="en-US" w:eastAsia="zh-CN"/>
                    </w:rPr>
                  </w:pPr>
                  <w:r>
                    <w:rPr>
                      <w:rFonts w:hint="default" w:ascii="Times New Roman" w:hAnsi="Times New Roman" w:cs="Times New Roman"/>
                      <w:color w:val="000000"/>
                      <w:sz w:val="21"/>
                      <w:szCs w:val="21"/>
                    </w:rPr>
                    <w:t>S</w:t>
                  </w:r>
                  <w:r>
                    <w:rPr>
                      <w:rFonts w:hint="eastAsia" w:cs="Times New Roman"/>
                      <w:color w:val="000000"/>
                      <w:sz w:val="21"/>
                      <w:szCs w:val="21"/>
                      <w:vertAlign w:val="subscript"/>
                      <w:lang w:val="en-US" w:eastAsia="zh-CN"/>
                    </w:rPr>
                    <w:t>5</w:t>
                  </w:r>
                </w:p>
              </w:tc>
              <w:tc>
                <w:tcPr>
                  <w:tcW w:w="1173" w:type="pct"/>
                  <w:tcBorders>
                    <w:tl2br w:val="nil"/>
                    <w:tr2bl w:val="nil"/>
                  </w:tcBorders>
                  <w:noWrap w:val="0"/>
                  <w:vAlign w:val="center"/>
                </w:tcPr>
                <w:p w14:paraId="48ED09A7">
                  <w:pPr>
                    <w:autoSpaceDE w:val="0"/>
                    <w:autoSpaceDN w:val="0"/>
                    <w:adjustRightInd w:val="0"/>
                    <w:snapToGrid w:val="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sz w:val="21"/>
                      <w:szCs w:val="21"/>
                    </w:rPr>
                    <w:t>生活活动</w:t>
                  </w:r>
                </w:p>
              </w:tc>
              <w:tc>
                <w:tcPr>
                  <w:tcW w:w="947" w:type="pct"/>
                  <w:tcBorders>
                    <w:tl2br w:val="nil"/>
                    <w:tr2bl w:val="nil"/>
                  </w:tcBorders>
                  <w:noWrap w:val="0"/>
                  <w:vAlign w:val="center"/>
                </w:tcPr>
                <w:p w14:paraId="485766C1">
                  <w:pPr>
                    <w:autoSpaceDE w:val="0"/>
                    <w:autoSpaceDN w:val="0"/>
                    <w:snapToGrid w:val="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sz w:val="21"/>
                      <w:szCs w:val="21"/>
                    </w:rPr>
                    <w:t>生活垃圾</w:t>
                  </w:r>
                </w:p>
              </w:tc>
              <w:tc>
                <w:tcPr>
                  <w:tcW w:w="631" w:type="pct"/>
                  <w:tcBorders>
                    <w:tl2br w:val="nil"/>
                    <w:tr2bl w:val="nil"/>
                  </w:tcBorders>
                  <w:noWrap w:val="0"/>
                  <w:vAlign w:val="center"/>
                </w:tcPr>
                <w:p w14:paraId="14C8A11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间断</w:t>
                  </w:r>
                </w:p>
              </w:tc>
              <w:tc>
                <w:tcPr>
                  <w:tcW w:w="1588" w:type="pct"/>
                  <w:tcBorders>
                    <w:tl2br w:val="nil"/>
                    <w:tr2bl w:val="nil"/>
                  </w:tcBorders>
                  <w:noWrap w:val="0"/>
                  <w:vAlign w:val="center"/>
                </w:tcPr>
                <w:p w14:paraId="02CE6FAE">
                  <w:pPr>
                    <w:overflowPunct w:val="0"/>
                    <w:adjustRightInd w:val="0"/>
                    <w:snapToGrid w:val="0"/>
                    <w:jc w:val="center"/>
                    <w:textAlignment w:val="baseline"/>
                    <w:rPr>
                      <w:rFonts w:hint="default" w:ascii="Times New Roman" w:hAnsi="Times New Roman" w:cs="Times New Roman"/>
                      <w:color w:val="000000"/>
                      <w:sz w:val="21"/>
                      <w:szCs w:val="21"/>
                    </w:rPr>
                  </w:pPr>
                  <w:r>
                    <w:rPr>
                      <w:rFonts w:hint="default" w:ascii="Times New Roman" w:hAnsi="Times New Roman" w:cs="Times New Roman"/>
                      <w:smallCaps/>
                      <w:color w:val="000000"/>
                      <w:sz w:val="21"/>
                      <w:szCs w:val="21"/>
                    </w:rPr>
                    <w:t>环卫清运</w:t>
                  </w:r>
                </w:p>
              </w:tc>
            </w:tr>
          </w:tbl>
          <w:p w14:paraId="65D427C9">
            <w:pPr>
              <w:spacing w:line="360" w:lineRule="auto"/>
              <w:ind w:firstLine="482" w:firstLineChars="200"/>
              <w:jc w:val="center"/>
              <w:rPr>
                <w:b/>
                <w:sz w:val="24"/>
                <w:szCs w:val="24"/>
              </w:rPr>
            </w:pPr>
          </w:p>
        </w:tc>
      </w:tr>
      <w:tr w14:paraId="2516D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6" w:hRule="atLeast"/>
          <w:jc w:val="center"/>
        </w:trPr>
        <w:tc>
          <w:tcPr>
            <w:tcW w:w="637" w:type="dxa"/>
            <w:vAlign w:val="center"/>
          </w:tcPr>
          <w:p w14:paraId="5593D277">
            <w:pPr>
              <w:pStyle w:val="22"/>
              <w:adjustRightInd w:val="0"/>
              <w:snapToGrid w:val="0"/>
              <w:spacing w:before="0" w:beforeAutospacing="0" w:after="0" w:afterAutospacing="0"/>
              <w:jc w:val="center"/>
              <w:rPr>
                <w:rFonts w:cs="宋体"/>
                <w:bCs/>
                <w:kern w:val="2"/>
                <w:sz w:val="24"/>
                <w:szCs w:val="24"/>
              </w:rPr>
            </w:pPr>
          </w:p>
          <w:p w14:paraId="4A623AB3">
            <w:pPr>
              <w:pStyle w:val="22"/>
              <w:adjustRightInd w:val="0"/>
              <w:snapToGrid w:val="0"/>
              <w:spacing w:before="0" w:beforeAutospacing="0" w:after="0" w:afterAutospacing="0"/>
              <w:jc w:val="center"/>
              <w:rPr>
                <w:rFonts w:cs="宋体"/>
                <w:bCs/>
                <w:kern w:val="2"/>
                <w:sz w:val="24"/>
                <w:szCs w:val="24"/>
              </w:rPr>
            </w:pPr>
          </w:p>
          <w:p w14:paraId="23D2AA01">
            <w:pPr>
              <w:pStyle w:val="22"/>
              <w:adjustRightInd w:val="0"/>
              <w:snapToGrid w:val="0"/>
              <w:spacing w:before="0" w:beforeAutospacing="0" w:after="0" w:afterAutospacing="0"/>
              <w:jc w:val="center"/>
              <w:rPr>
                <w:rFonts w:cs="宋体"/>
                <w:bCs/>
                <w:kern w:val="2"/>
                <w:sz w:val="24"/>
                <w:szCs w:val="24"/>
              </w:rPr>
            </w:pPr>
          </w:p>
          <w:p w14:paraId="3ED10AA9">
            <w:pPr>
              <w:pStyle w:val="22"/>
              <w:adjustRightInd w:val="0"/>
              <w:snapToGrid w:val="0"/>
              <w:spacing w:before="0" w:beforeAutospacing="0" w:after="0" w:afterAutospacing="0"/>
              <w:jc w:val="center"/>
              <w:rPr>
                <w:rFonts w:cs="宋体"/>
                <w:bCs/>
                <w:kern w:val="2"/>
                <w:sz w:val="24"/>
                <w:szCs w:val="24"/>
              </w:rPr>
            </w:pPr>
          </w:p>
          <w:p w14:paraId="5F93B744">
            <w:pPr>
              <w:pStyle w:val="22"/>
              <w:adjustRightInd w:val="0"/>
              <w:snapToGrid w:val="0"/>
              <w:spacing w:before="0" w:beforeAutospacing="0" w:after="0" w:afterAutospacing="0"/>
              <w:jc w:val="center"/>
              <w:rPr>
                <w:rFonts w:cs="宋体"/>
                <w:bCs/>
                <w:kern w:val="2"/>
                <w:sz w:val="24"/>
                <w:szCs w:val="24"/>
              </w:rPr>
            </w:pPr>
          </w:p>
          <w:p w14:paraId="4DFE14CF">
            <w:pPr>
              <w:pStyle w:val="22"/>
              <w:adjustRightInd w:val="0"/>
              <w:snapToGrid w:val="0"/>
              <w:spacing w:before="0" w:beforeAutospacing="0" w:after="0" w:afterAutospacing="0"/>
              <w:jc w:val="center"/>
              <w:rPr>
                <w:rFonts w:cs="宋体"/>
                <w:bCs/>
                <w:kern w:val="2"/>
                <w:sz w:val="24"/>
                <w:szCs w:val="24"/>
              </w:rPr>
            </w:pPr>
          </w:p>
          <w:p w14:paraId="63EDAAED">
            <w:pPr>
              <w:pStyle w:val="22"/>
              <w:adjustRightInd w:val="0"/>
              <w:snapToGrid w:val="0"/>
              <w:spacing w:before="0" w:beforeAutospacing="0" w:after="0" w:afterAutospacing="0"/>
              <w:jc w:val="center"/>
              <w:rPr>
                <w:rFonts w:cs="宋体"/>
                <w:bCs/>
                <w:kern w:val="2"/>
                <w:sz w:val="24"/>
                <w:szCs w:val="24"/>
              </w:rPr>
            </w:pPr>
          </w:p>
          <w:p w14:paraId="0B693165">
            <w:pPr>
              <w:pStyle w:val="22"/>
              <w:adjustRightInd w:val="0"/>
              <w:snapToGrid w:val="0"/>
              <w:spacing w:before="0" w:beforeAutospacing="0" w:after="0" w:afterAutospacing="0"/>
              <w:jc w:val="center"/>
              <w:rPr>
                <w:rFonts w:cs="宋体"/>
                <w:bCs/>
                <w:kern w:val="2"/>
                <w:sz w:val="24"/>
                <w:szCs w:val="24"/>
              </w:rPr>
            </w:pPr>
          </w:p>
          <w:p w14:paraId="00F2CBF2">
            <w:pPr>
              <w:pStyle w:val="22"/>
              <w:adjustRightInd w:val="0"/>
              <w:snapToGrid w:val="0"/>
              <w:spacing w:before="0" w:beforeAutospacing="0" w:after="0" w:afterAutospacing="0"/>
              <w:jc w:val="center"/>
              <w:rPr>
                <w:rFonts w:cs="宋体"/>
                <w:bCs/>
                <w:kern w:val="2"/>
                <w:sz w:val="24"/>
                <w:szCs w:val="24"/>
              </w:rPr>
            </w:pPr>
          </w:p>
          <w:p w14:paraId="72F07E85">
            <w:pPr>
              <w:pStyle w:val="22"/>
              <w:adjustRightInd w:val="0"/>
              <w:snapToGrid w:val="0"/>
              <w:spacing w:before="0" w:beforeAutospacing="0" w:after="0" w:afterAutospacing="0"/>
              <w:jc w:val="center"/>
              <w:rPr>
                <w:rFonts w:cs="宋体"/>
                <w:bCs/>
                <w:kern w:val="2"/>
                <w:sz w:val="24"/>
                <w:szCs w:val="24"/>
              </w:rPr>
            </w:pPr>
          </w:p>
          <w:p w14:paraId="3859992C">
            <w:pPr>
              <w:pStyle w:val="22"/>
              <w:adjustRightInd w:val="0"/>
              <w:snapToGrid w:val="0"/>
              <w:spacing w:before="0" w:beforeAutospacing="0" w:after="0" w:afterAutospacing="0"/>
              <w:jc w:val="center"/>
              <w:rPr>
                <w:rFonts w:cs="宋体"/>
                <w:bCs/>
                <w:kern w:val="2"/>
                <w:sz w:val="24"/>
                <w:szCs w:val="24"/>
              </w:rPr>
            </w:pPr>
            <w:r>
              <w:rPr>
                <w:color w:val="000000"/>
                <w:sz w:val="24"/>
                <w:szCs w:val="24"/>
              </w:rPr>
              <w:pict>
                <v:group id="_x0000_s2052" o:spid="_x0000_s2052" o:spt="203" style="position:absolute;left:0pt;margin-left:-1.95pt;margin-top:2.1pt;height:396.85pt;width:418.7pt;z-index:251692032;mso-width-relative:page;mso-height-relative:page;" coordorigin="2206,1787" coordsize="8374,7934" editas="canvas">
                  <o:lock v:ext="edit"/>
                  <v:shape id="_x0000_s2053" o:spid="_x0000_s2053" o:spt="75" type="#_x0000_t75" style="position:absolute;left:2206;top:1787;height:7934;width:8374;" filled="f" stroked="f" coordsize="21600,21600">
                    <v:path/>
                    <v:fill on="f" focussize="0,0"/>
                    <v:stroke on="f"/>
                    <v:imagedata o:title=""/>
                    <o:lock v:ext="edit" rotation="t" aspectratio="t"/>
                  </v:shape>
                  <v:shape id="AutoShape 7" o:spid="_x0000_s2059" o:spt="32" type="#_x0000_t32" style="position:absolute;left:6235;top:2604;height:62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FmcIAAADaAAAADwAAAGRycy9kb3ducmV2LnhtbESPQWsCMRSE7wX/Q3hCbzW7VUr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FmcIAAADaAAAADwAAAAAAAAAAAAAA&#10;AAChAgAAZHJzL2Rvd25yZXYueG1sUEsFBgAAAAAEAAQA+QAAAJADAAAAAA==&#10;">
                    <v:path arrowok="t"/>
                    <v:fill on="f" focussize="0,0"/>
                    <v:stroke weight="1pt" color="#000000" endarrow="block"/>
                    <v:imagedata o:title=""/>
                    <o:lock v:ext="edit" aspectratio="f"/>
                  </v:shape>
                  <v:shape id="AutoShape 9" o:spid="_x0000_s2064" o:spt="32" type="#_x0000_t32" style="position:absolute;left:6233;top:4868;height:509;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v:path arrowok="t"/>
                    <v:fill on="f" focussize="0,0"/>
                    <v:stroke weight="1pt" color="#000000" endarrow="block"/>
                    <v:imagedata o:title=""/>
                    <o:lock v:ext="edit" aspectratio="f"/>
                  </v:shape>
                  <v:rect id="Rectangle 10" o:spid="_x0000_s2065" o:spt="1" style="position:absolute;left:5613;top:6316;height:499;width:1259;"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SgcMA&#10;AADaAAAADwAAAGRycy9kb3ducmV2LnhtbESP0WrCQBRE34X+w3ILfaub2tCW6CptQEzFl1o/4LJ7&#10;TdJk74bsGuPfuwXBx2FmzjCL1WhbMVDva8cKXqYJCGLtTM2lgsPv+vkDhA/IBlvHpOBCHlbLh8kC&#10;M+PO/EPDPpQiQthnqKAKocuk9Loii37qOuLoHV1vMUTZl9L0eI5w28pZkrxJizXHhQo7yivSzf5k&#10;FaxN8bfbulqnzeb1+5Cnutl8eaWeHsfPOYhAY7iHb+3CKHiH/yvx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aSgcMAAADaAAAADwAAAAAAAAAAAAAAAACYAgAAZHJzL2Rv&#10;d25yZXYueG1sUEsFBgAAAAAEAAQA9QAAAIgDAAAAAA==&#10;">
                    <v:path/>
                    <v:fill on="f" focussize="0,0"/>
                    <v:stroke weight="1pt" color="#000000" joinstyle="miter"/>
                    <v:imagedata o:title=""/>
                    <o:lock v:ext="edit" aspectratio="f"/>
                    <v:textbox>
                      <w:txbxContent>
                        <w:p w14:paraId="12F3CB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切断</w:t>
                          </w:r>
                        </w:p>
                      </w:txbxContent>
                    </v:textbox>
                  </v:rect>
                  <v:rect id="Rectangle 34" o:spid="_x0000_s2073" o:spt="1" style="position:absolute;left:3645;top:9115;height:532;width:576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DmsQA&#10;AADbAAAADwAAAGRycy9kb3ducmV2LnhtbESPzWrDMBCE74W8g9hAb43sFkLiRDHG0J9DISTupbeN&#10;tbFMrJWxVMd9+6oQyHGYmW+YbT7ZTow0+NaxgnSRgCCunW65UfBVvT6tQPiArLFzTAp+yUO+mz1s&#10;MdPuygcaj6EREcI+QwUmhD6T0teGLPqF64mjd3aDxRDl0Eg94DXCbSefk2QpLbYcFwz2VBqqL8cf&#10;q4C+i0mb9/XJfK7e0pLO1XJ/qZR6nE/FBkSgKdzDt/aHVvCSwv+X+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g5rEAAAA2wAAAA8AAAAAAAAAAAAAAAAAmAIAAGRycy9k&#10;b3ducmV2LnhtbFBLBQYAAAAABAAEAPUAAACJAwAAAAA=&#10;">
                    <v:path/>
                    <v:fill on="f" focussize="0,0"/>
                    <v:stroke on="f" weight="1.25pt"/>
                    <v:imagedata o:title=""/>
                    <o:lock v:ext="edit" aspectratio="f"/>
                    <v:textbox>
                      <w:txbxContent>
                        <w:p w14:paraId="40EF801B">
                          <w:pPr>
                            <w:spacing w:line="360" w:lineRule="auto"/>
                            <w:jc w:val="center"/>
                            <w:rPr>
                              <w:b/>
                              <w:sz w:val="24"/>
                              <w:szCs w:val="24"/>
                              <w:lang w:val="zh-CN"/>
                            </w:rPr>
                          </w:pPr>
                          <w:r>
                            <w:rPr>
                              <w:rFonts w:hint="eastAsia"/>
                              <w:b/>
                              <w:sz w:val="24"/>
                              <w:szCs w:val="24"/>
                              <w:lang w:val="zh-CN"/>
                            </w:rPr>
                            <w:t>图</w:t>
                          </w:r>
                          <w:r>
                            <w:rPr>
                              <w:b/>
                              <w:sz w:val="24"/>
                              <w:szCs w:val="24"/>
                            </w:rPr>
                            <w:t>2-</w:t>
                          </w:r>
                          <w:r>
                            <w:rPr>
                              <w:rFonts w:hint="eastAsia"/>
                              <w:b/>
                              <w:sz w:val="24"/>
                              <w:szCs w:val="24"/>
                              <w:lang w:val="en-US" w:eastAsia="zh-CN"/>
                            </w:rPr>
                            <w:t>4</w:t>
                          </w:r>
                          <w:r>
                            <w:rPr>
                              <w:b/>
                              <w:sz w:val="24"/>
                              <w:szCs w:val="24"/>
                              <w:lang w:val="zh-CN"/>
                            </w:rPr>
                            <w:t xml:space="preserve"> </w:t>
                          </w:r>
                          <w:r>
                            <w:rPr>
                              <w:rFonts w:hAnsi="宋体"/>
                              <w:b/>
                              <w:sz w:val="24"/>
                              <w:szCs w:val="24"/>
                            </w:rPr>
                            <w:t xml:space="preserve"> </w:t>
                          </w:r>
                          <w:r>
                            <w:rPr>
                              <w:rFonts w:hint="eastAsia" w:hAnsi="宋体"/>
                              <w:b/>
                              <w:sz w:val="24"/>
                              <w:szCs w:val="24"/>
                              <w:lang w:eastAsia="zh-CN"/>
                            </w:rPr>
                            <w:t>原有项目</w:t>
                          </w:r>
                          <w:r>
                            <w:rPr>
                              <w:rFonts w:hint="eastAsia" w:hAnsi="宋体"/>
                              <w:b/>
                              <w:sz w:val="24"/>
                              <w:szCs w:val="24"/>
                            </w:rPr>
                            <w:t>生产工艺流程及产污节点图</w:t>
                          </w:r>
                        </w:p>
                        <w:p w14:paraId="48353BC5"/>
                      </w:txbxContent>
                    </v:textbox>
                  </v:rect>
                  <v:line id="_x0000_s2090" o:spid="_x0000_s2090" o:spt="20" style="position:absolute;left:6861;top:3485;height:2;width:478;" filled="f" stroked="t" coordsize="21600,21600">
                    <v:path arrowok="t"/>
                    <v:fill on="f" focussize="0,0"/>
                    <v:stroke color="#000000" endarrow="diamond" endarrowwidth="narrow"/>
                    <v:imagedata o:title=""/>
                    <o:lock v:ext="edit" aspectratio="f"/>
                  </v:line>
                  <v:shape id="文本框 2181" o:spid="_x0000_s2091" o:spt="202" type="#_x0000_t202" style="position:absolute;left:7512;top:3359;height:255;width:722;" filled="f" stroked="f" coordsize="21600,21600">
                    <v:path/>
                    <v:fill on="f" focussize="0,0"/>
                    <v:stroke on="f"/>
                    <v:imagedata o:title=""/>
                    <o:lock v:ext="edit" aspectratio="f"/>
                    <v:textbox inset="0mm,0mm,0mm,0mm">
                      <w:txbxContent>
                        <w:p w14:paraId="679D7C6E">
                          <w:pPr>
                            <w:spacing w:line="240" w:lineRule="exact"/>
                            <w:rPr>
                              <w:szCs w:val="21"/>
                            </w:rPr>
                          </w:pPr>
                          <w:r>
                            <w:rPr>
                              <w:szCs w:val="21"/>
                            </w:rPr>
                            <w:t>N</w:t>
                          </w:r>
                          <w:r>
                            <w:rPr>
                              <w:rFonts w:hint="eastAsia"/>
                              <w:szCs w:val="21"/>
                            </w:rPr>
                            <w:t>噪声</w:t>
                          </w:r>
                        </w:p>
                      </w:txbxContent>
                    </v:textbox>
                  </v:shape>
                  <v:shape id="自选图形 2187" o:spid="_x0000_s2093" o:spt="38" type="#_x0000_t38" style="position:absolute;left:6504;top:3025;flip:y;height:200;width:620;" filled="f" stroked="t" coordsize="21600,21600" adj="10783">
                    <v:path arrowok="t"/>
                    <v:fill on="f" focussize="0,0"/>
                    <v:stroke color="#000000" endarrow="block" endarrowwidth="narrow"/>
                    <v:imagedata o:title=""/>
                    <o:lock v:ext="edit" aspectratio="f"/>
                  </v:shape>
                  <v:line id="直线 2189" o:spid="_x0000_s2095" o:spt="20" style="position:absolute;left:6861;top:4529;height:1;width:460;" filled="f" stroked="t" coordsize="21600,21600">
                    <v:path arrowok="t"/>
                    <v:fill on="f" focussize="0,0"/>
                    <v:stroke color="#000000" endarrow="diamond" endarrowwidth="narrow"/>
                    <v:imagedata o:title=""/>
                    <o:lock v:ext="edit" aspectratio="f"/>
                  </v:line>
                  <v:shape id="文本框 2190" o:spid="_x0000_s2096" o:spt="202" type="#_x0000_t202" style="position:absolute;left:7455;top:4389;height:301;width:722;" filled="f" stroked="f" coordsize="21600,21600">
                    <v:path/>
                    <v:fill on="f" focussize="0,0"/>
                    <v:stroke on="f"/>
                    <v:imagedata o:title=""/>
                    <o:lock v:ext="edit" aspectratio="f"/>
                    <v:textbox inset="0mm,0mm,0mm,0mm">
                      <w:txbxContent>
                        <w:p w14:paraId="41A93843">
                          <w:pPr>
                            <w:spacing w:line="240" w:lineRule="exact"/>
                            <w:rPr>
                              <w:szCs w:val="21"/>
                            </w:rPr>
                          </w:pPr>
                          <w:r>
                            <w:rPr>
                              <w:szCs w:val="21"/>
                            </w:rPr>
                            <w:t>N</w:t>
                          </w:r>
                          <w:r>
                            <w:rPr>
                              <w:rFonts w:hint="eastAsia"/>
                              <w:szCs w:val="21"/>
                            </w:rPr>
                            <w:t>噪声</w:t>
                          </w:r>
                        </w:p>
                      </w:txbxContent>
                    </v:textbox>
                  </v:shape>
                  <v:shape id="AutoShape 9" o:spid="_x0000_s2097" o:spt="32" type="#_x0000_t32" style="position:absolute;left:6226;top:6835;height:45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v:path arrowok="t"/>
                    <v:fill on="f" focussize="0,0"/>
                    <v:stroke weight="1pt" color="#000000" endarrow="block"/>
                    <v:imagedata o:title=""/>
                    <o:lock v:ext="edit" aspectratio="f"/>
                  </v:shape>
                  <v:shape id="自选图形 2197" o:spid="_x0000_s2098" o:spt="38" type="#_x0000_t38" style="position:absolute;left:6496;top:4170;flip:y;height:200;width:620;" filled="f" stroked="t" coordsize="21600,21600" adj="10783">
                    <v:path arrowok="t"/>
                    <v:fill on="f" focussize="0,0"/>
                    <v:stroke color="#000000" endarrow="block" endarrowwidth="narrow"/>
                    <v:imagedata o:title=""/>
                    <o:lock v:ext="edit" aspectratio="f"/>
                  </v:shape>
                  <v:shape id="文本框 2199" o:spid="_x0000_s2100" o:spt="202" type="#_x0000_t202" style="position:absolute;left:7174;top:2845;height:340;width:1581;" filled="f" stroked="f" coordsize="21600,21600">
                    <v:path/>
                    <v:fill on="f" focussize="0,0"/>
                    <v:stroke on="f"/>
                    <v:imagedata o:title=""/>
                    <o:lock v:ext="edit" aspectratio="f"/>
                    <v:textbox inset="0mm,0mm,0mm,0mm">
                      <w:txbxContent>
                        <w:p w14:paraId="0559771E">
                          <w:pPr>
                            <w:spacing w:line="280" w:lineRule="exact"/>
                            <w:rPr>
                              <w:rFonts w:hint="default"/>
                              <w:szCs w:val="21"/>
                              <w:lang w:val="en-US"/>
                            </w:rPr>
                          </w:pPr>
                          <w:r>
                            <w:rPr>
                              <w:szCs w:val="21"/>
                            </w:rPr>
                            <w:t>G</w:t>
                          </w:r>
                          <w:r>
                            <w:rPr>
                              <w:rFonts w:hint="eastAsia"/>
                              <w:szCs w:val="21"/>
                              <w:vertAlign w:val="subscript"/>
                              <w:lang w:val="en-US" w:eastAsia="zh-CN"/>
                            </w:rPr>
                            <w:t>1</w:t>
                          </w:r>
                          <w:r>
                            <w:rPr>
                              <w:rFonts w:hint="eastAsia"/>
                              <w:szCs w:val="21"/>
                              <w:vertAlign w:val="baseline"/>
                              <w:lang w:val="en-US" w:eastAsia="zh-CN"/>
                            </w:rPr>
                            <w:t>水汽</w:t>
                          </w:r>
                        </w:p>
                      </w:txbxContent>
                    </v:textbox>
                  </v:shape>
                  <v:line id="直线 2209" o:spid="_x0000_s2101" o:spt="20" style="position:absolute;left:4726;top:4717;flip:x;height:1;width:867;" filled="f" stroked="t" coordsize="21600,21600">
                    <v:path arrowok="t"/>
                    <v:fill on="f" focussize="0,0"/>
                    <v:stroke color="#000000" dashstyle="dash" startarrow="block" endarrowwidth="narrow"/>
                    <v:imagedata o:title=""/>
                    <o:lock v:ext="edit" aspectratio="f"/>
                  </v:line>
                  <v:rect id="Rectangle 4" o:spid="_x0000_s2107" o:spt="1" style="position:absolute;left:5524;top:1998;height:774;width:157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2SbsA&#10;AADaAAAADwAAAGRycy9kb3ducmV2LnhtbERPSwrCMBDdC94hjOBOU12IVKOIIH4WgtoDjM3YFptJ&#10;baKttzeC4Gp4vO/Ml60pxYtqV1hWMBpGIIhTqwvOFCSXzWAKwnlkjaVlUvAmB8tFtzPHWNuGT/Q6&#10;+0yEEHYxKsi9r2IpXZqTQTe0FXHgbrY26AOsM6lrbEK4KeU4iibSYMGhIceK1jml9/PTKGj2ye24&#10;Tek6OlSGH1lEb78jpfq9djUD4an1f/HPvdNhPnxf+V65+A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J9tkm7AAAA2gAAAA8AAAAAAAAAAAAAAAAAmAIAAGRycy9kb3ducmV2Lnht&#10;bFBLBQYAAAAABAAEAPUAAACAAwAAAAA=&#10;">
                    <v:path/>
                    <v:fill on="f" focussize="0,0"/>
                    <v:stroke on="f" weight="1.25pt"/>
                    <v:imagedata o:title=""/>
                    <o:lock v:ext="edit" aspectratio="f"/>
                    <v:textbox>
                      <w:txbxContent>
                        <w:p w14:paraId="5BEE2BF8">
                          <w:pPr>
                            <w:jc w:val="center"/>
                            <w:rPr>
                              <w:szCs w:val="21"/>
                            </w:rPr>
                          </w:pPr>
                          <w:r>
                            <w:rPr>
                              <w:rFonts w:hint="eastAsia"/>
                              <w:szCs w:val="21"/>
                            </w:rPr>
                            <w:t>原料</w:t>
                          </w:r>
                        </w:p>
                        <w:p w14:paraId="5DB0B126">
                          <w:pPr>
                            <w:jc w:val="center"/>
                            <w:rPr>
                              <w:szCs w:val="21"/>
                            </w:rPr>
                          </w:pPr>
                          <w:r>
                            <w:rPr>
                              <w:rFonts w:hint="eastAsia"/>
                              <w:szCs w:val="21"/>
                            </w:rPr>
                            <w:t>（</w:t>
                          </w:r>
                          <w:r>
                            <w:rPr>
                              <w:rFonts w:hint="eastAsia"/>
                              <w:szCs w:val="21"/>
                              <w:lang w:val="en-US" w:eastAsia="zh-CN"/>
                            </w:rPr>
                            <w:t>PVC或PE</w:t>
                          </w:r>
                          <w:r>
                            <w:rPr>
                              <w:rFonts w:hint="eastAsia"/>
                              <w:szCs w:val="21"/>
                            </w:rPr>
                            <w:t>）</w:t>
                          </w:r>
                        </w:p>
                        <w:p w14:paraId="1C841812">
                          <w:pPr>
                            <w:rPr>
                              <w:rFonts w:hint="eastAsia"/>
                              <w:lang w:eastAsia="zh-CN"/>
                            </w:rPr>
                          </w:pPr>
                        </w:p>
                      </w:txbxContent>
                    </v:textbox>
                  </v:rect>
                  <v:rect id="Rectangle 6" o:spid="_x0000_s2108" o:spt="1" style="position:absolute;left:5591;top:3225;height:498;width:1257;"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UgsMA&#10;AADaAAAADwAAAGRycy9kb3ducmV2LnhtbESP0WrCQBRE3wv+w3ILfWs2baRI6ioqiFr6ouYDLru3&#10;SUz2bshuY/r3bkHwcZiZM8x8OdpWDNT72rGCtyQFQaydqblUUJy3rzMQPiAbbB2Tgj/ysFxMnuaY&#10;G3flIw2nUIoIYZ+jgiqELpfS64os+sR1xNH7cb3FEGVfStPjNcJtK9/T9ENarDkuVNjRpiLdnH6t&#10;gq3ZX76/XK2nzS47FJupbnZrr9TL87j6BBFoDI/wvb03CjL4vx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2UgsMAAADaAAAADwAAAAAAAAAAAAAAAACYAgAAZHJzL2Rv&#10;d25yZXYueG1sUEsFBgAAAAAEAAQA9QAAAIgDAAAAAA==&#10;">
                    <v:path/>
                    <v:fill on="f" focussize="0,0"/>
                    <v:stroke weight="1pt" color="#000000" joinstyle="miter"/>
                    <v:imagedata o:title=""/>
                    <o:lock v:ext="edit" aspectratio="f"/>
                    <v:textbox>
                      <w:txbxContent>
                        <w:p w14:paraId="4985AB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宋体"/>
                              <w:lang w:val="en-US" w:eastAsia="zh-CN"/>
                            </w:rPr>
                          </w:pPr>
                          <w:r>
                            <w:rPr>
                              <w:rFonts w:hint="eastAsia"/>
                              <w:lang w:val="en-US" w:eastAsia="zh-CN"/>
                            </w:rPr>
                            <w:t>烘干</w:t>
                          </w:r>
                        </w:p>
                      </w:txbxContent>
                    </v:textbox>
                  </v:rect>
                  <v:shape id="AutoShape 7" o:spid="_x0000_s2128" o:spt="32" type="#_x0000_t32" style="position:absolute;left:6217;top:3728;height:62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FmcIAAADaAAAADwAAAGRycy9kb3ducmV2LnhtbESPQWsCMRSE7wX/Q3hCbzW7VUr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FmcIAAADaAAAADwAAAAAAAAAAAAAA&#10;AAChAgAAZHJzL2Rvd25yZXYueG1sUEsFBgAAAAAEAAQA+QAAAJADAAAAAA==&#10;">
                    <v:path arrowok="t"/>
                    <v:fill on="f" focussize="0,0"/>
                    <v:stroke weight="1pt" color="#000000" endarrow="block"/>
                    <v:imagedata o:title=""/>
                    <o:lock v:ext="edit" aspectratio="f"/>
                  </v:shape>
                  <v:rect id="Rectangle 6" o:spid="_x0000_s2129" o:spt="1" style="position:absolute;left:5585;top:4364;height:500;width:1259;"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UgsMA&#10;AADaAAAADwAAAGRycy9kb3ducmV2LnhtbESP0WrCQBRE3wv+w3ILfWs2baRI6ioqiFr6ouYDLru3&#10;SUz2bshuY/r3bkHwcZiZM8x8OdpWDNT72rGCtyQFQaydqblUUJy3rzMQPiAbbB2Tgj/ysFxMnuaY&#10;G3flIw2nUIoIYZ+jgiqELpfS64os+sR1xNH7cb3FEGVfStPjNcJtK9/T9ENarDkuVNjRpiLdnH6t&#10;gq3ZX76/XK2nzS47FJupbnZrr9TL87j6BBFoDI/wvb03CjL4vx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2UgsMAAADaAAAADwAAAAAAAAAAAAAAAACYAgAAZHJzL2Rv&#10;d25yZXYueG1sUEsFBgAAAAAEAAQA9QAAAIgDAAAAAA==&#10;">
                    <v:path/>
                    <v:fill on="f" focussize="0,0"/>
                    <v:stroke weight="1pt" color="#000000" joinstyle="miter"/>
                    <v:imagedata o:title=""/>
                    <o:lock v:ext="edit" aspectratio="f"/>
                    <v:textbox>
                      <w:txbxContent>
                        <w:p w14:paraId="2E11D2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挤出成型</w:t>
                          </w:r>
                        </w:p>
                      </w:txbxContent>
                    </v:textbox>
                  </v:rect>
                  <v:line id="直线 2206" o:spid="_x0000_s2130" o:spt="20" style="position:absolute;left:4819;top:4506;height:1;width:794;" filled="f" stroked="t" coordsize="21600,21600">
                    <v:path arrowok="t"/>
                    <v:fill on="f" focussize="0,0"/>
                    <v:stroke color="#000000" endarrow="block" endarrowwidth="narrow"/>
                    <v:imagedata o:title=""/>
                    <o:lock v:ext="edit" aspectratio="f"/>
                  </v:line>
                  <v:shape id="_x0000_s2133" o:spid="_x0000_s2133" o:spt="32" type="#_x0000_t32" style="position:absolute;left:2206;top:5894;height:1;width:1;" filled="f" stroked="t" coordsize="21600,21600">
                    <v:path arrowok="t"/>
                    <v:fill on="f" focussize="0,0"/>
                    <v:stroke color="#000000"/>
                    <v:imagedata o:title=""/>
                    <o:lock v:ext="edit" aspectratio="f"/>
                  </v:shape>
                  <v:shape id="AutoShape 7" o:spid="_x0000_s2137" o:spt="32" type="#_x0000_t32" style="position:absolute;left:6588;top:2800;flip:x;height:419;width:0;" filled="f" stroked="t" coordsize="21600,21600">
                    <v:path arrowok="t"/>
                    <v:fill on="f" focussize="0,0"/>
                    <v:stroke weight="0.5pt" color="#000000" endarrow="block"/>
                    <v:imagedata o:title=""/>
                    <o:lock v:ext="edit" aspectratio="f"/>
                  </v:shape>
                  <v:shape id="文本框 2179" o:spid="_x0000_s2138" o:spt="202" type="#_x0000_t202" style="position:absolute;left:7130;top:4019;height:401;width:2561;" filled="f" stroked="f" coordsize="21600,21600">
                    <v:path/>
                    <v:fill on="f" focussize="0,0"/>
                    <v:stroke on="f"/>
                    <v:imagedata o:title=""/>
                    <o:lock v:ext="edit" aspectratio="f"/>
                    <v:textbox inset="0mm,0mm,0mm,0mm">
                      <w:txbxContent>
                        <w:p w14:paraId="12D58567">
                          <w:pPr>
                            <w:spacing w:line="280" w:lineRule="exact"/>
                            <w:rPr>
                              <w:szCs w:val="21"/>
                            </w:rPr>
                          </w:pPr>
                          <w:r>
                            <w:rPr>
                              <w:szCs w:val="21"/>
                            </w:rPr>
                            <w:t>G</w:t>
                          </w:r>
                          <w:r>
                            <w:rPr>
                              <w:rFonts w:hint="eastAsia"/>
                              <w:szCs w:val="21"/>
                              <w:vertAlign w:val="subscript"/>
                              <w:lang w:val="en-US" w:eastAsia="zh-CN"/>
                            </w:rPr>
                            <w:t>2</w:t>
                          </w:r>
                          <w:r>
                            <w:rPr>
                              <w:rFonts w:hint="eastAsia"/>
                              <w:sz w:val="18"/>
                              <w:szCs w:val="18"/>
                              <w:lang w:eastAsia="zh-CN"/>
                            </w:rPr>
                            <w:t>非甲烷总烃、氯化氢、氯乙烯</w:t>
                          </w:r>
                        </w:p>
                      </w:txbxContent>
                    </v:textbox>
                  </v:shape>
                  <v:line id="_x0000_s2140" o:spid="_x0000_s2140" o:spt="20" style="position:absolute;left:5267;top:5172;flip:x y;height:0;width:578;" filled="f" stroked="t" coordsize="21600,21600">
                    <v:path arrowok="t"/>
                    <v:fill on="f" focussize="0,0"/>
                    <v:stroke color="#000000" dashstyle="dash" endarrowwidth="narrow"/>
                    <v:imagedata o:title=""/>
                    <o:lock v:ext="edit" aspectratio="f"/>
                  </v:line>
                  <v:shape id="_x0000_s2142" o:spid="_x0000_s2142" o:spt="202" type="#_x0000_t202" style="position:absolute;left:4058;top:4303;flip:y;height:453;width:989;" filled="f" stroked="f" coordsize="21600,21600">
                    <v:path/>
                    <v:fill on="f" focussize="0,0"/>
                    <v:stroke on="f"/>
                    <v:imagedata o:title=""/>
                    <o:lock v:ext="edit" aspectratio="f"/>
                    <v:textbox inset="0mm,0mm,0mm,0mm">
                      <w:txbxContent>
                        <w:p w14:paraId="787AF9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lang w:val="en-US" w:eastAsia="zh-CN"/>
                            </w:rPr>
                          </w:pPr>
                          <w:r>
                            <w:rPr>
                              <w:rFonts w:hint="eastAsia"/>
                              <w:lang w:val="en-US" w:eastAsia="zh-CN"/>
                            </w:rPr>
                            <w:t>钢丝</w:t>
                          </w:r>
                        </w:p>
                      </w:txbxContent>
                    </v:textbox>
                  </v:shape>
                  <v:shape id="AutoShape 9" o:spid="_x0000_s2144" o:spt="32" type="#_x0000_t32" style="position:absolute;left:6254;top:5895;height:44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v:path arrowok="t"/>
                    <v:fill on="f" focussize="0,0"/>
                    <v:stroke weight="1pt" color="#000000" endarrow="block"/>
                    <v:imagedata o:title=""/>
                    <o:lock v:ext="edit" aspectratio="f"/>
                  </v:shape>
                  <v:rect id="Rectangle 10" o:spid="_x0000_s2145" o:spt="1" style="position:absolute;left:5599;top:5380;height:499;width:1259;"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SgcMA&#10;AADaAAAADwAAAGRycy9kb3ducmV2LnhtbESP0WrCQBRE34X+w3ILfaub2tCW6CptQEzFl1o/4LJ7&#10;TdJk74bsGuPfuwXBx2FmzjCL1WhbMVDva8cKXqYJCGLtTM2lgsPv+vkDhA/IBlvHpOBCHlbLh8kC&#10;M+PO/EPDPpQiQthnqKAKocuk9Loii37qOuLoHV1vMUTZl9L0eI5w28pZkrxJizXHhQo7yivSzf5k&#10;FaxN8bfbulqnzeb1+5Cnutl8eaWeHsfPOYhAY7iHb+3CKHiH/yvx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aSgcMAAADaAAAADwAAAAAAAAAAAAAAAACYAgAAZHJzL2Rv&#10;d25yZXYueG1sUEsFBgAAAAAEAAQA9QAAAIgDAAAAAA==&#10;">
                    <v:path/>
                    <v:fill on="f" focussize="0,0"/>
                    <v:stroke weight="1pt" color="#000000" joinstyle="miter"/>
                    <v:imagedata o:title=""/>
                    <o:lock v:ext="edit" aspectratio="f"/>
                    <v:textbox>
                      <w:txbxContent>
                        <w:p w14:paraId="72BFF4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干燥</w:t>
                          </w:r>
                        </w:p>
                      </w:txbxContent>
                    </v:textbox>
                  </v:rect>
                  <v:rect id="Rectangle 12" o:spid="_x0000_s2146" o:spt="1" style="position:absolute;left:5503;top:8206;height:420;width:168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6T74A&#10;AADaAAAADwAAAGRycy9kb3ducmV2LnhtbESPzQrCMBCE74LvEFbwpqkeRKtRRBB/DoI/D7A2a1ts&#10;NrWJtr69EQSPw8x8w8wWjSnEiyqXW1Yw6EcgiBOrc04VXM7r3hiE88gaC8uk4E0OFvN2a4axtjUf&#10;6XXyqQgQdjEqyLwvYyldkpFB17clcfButjLog6xSqSusA9wUchhFI2kw57CQYUmrjJL76WkU1LvL&#10;7bBJ6DrYl4YfaURvvyWlup1mOQXhqfH/8K+91Qom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Luk++AAAA2gAAAA8AAAAAAAAAAAAAAAAAmAIAAGRycy9kb3ducmV2&#10;LnhtbFBLBQYAAAAABAAEAPUAAACDAwAAAAA=&#10;">
                    <v:path/>
                    <v:fill on="f" focussize="0,0"/>
                    <v:stroke on="f" weight="1.25pt"/>
                    <v:imagedata o:title=""/>
                    <o:lock v:ext="edit" aspectratio="f"/>
                    <v:textbox>
                      <w:txbxContent>
                        <w:p w14:paraId="24524E68">
                          <w:pPr>
                            <w:jc w:val="center"/>
                            <w:rPr>
                              <w:rFonts w:hint="default" w:eastAsia="宋体"/>
                              <w:lang w:val="en-US" w:eastAsia="zh-CN"/>
                            </w:rPr>
                          </w:pPr>
                          <w:r>
                            <w:rPr>
                              <w:rFonts w:hint="eastAsia"/>
                              <w:lang w:val="en-US" w:eastAsia="zh-CN"/>
                            </w:rPr>
                            <w:t>成   品</w:t>
                          </w:r>
                        </w:p>
                      </w:txbxContent>
                    </v:textbox>
                  </v:rect>
                  <v:shape id="文本框 2183" o:spid="_x0000_s2147" o:spt="202" type="#_x0000_t202" style="position:absolute;left:3569;top:4588;height:413;width:1302;" filled="f" stroked="f" coordsize="21600,21600">
                    <v:path/>
                    <v:fill on="f" focussize="0,0"/>
                    <v:stroke on="f"/>
                    <v:imagedata o:title=""/>
                    <o:lock v:ext="edit" aspectratio="f"/>
                    <v:textbox inset="0mm,0mm,0mm,0mm">
                      <w:txbxContent>
                        <w:p w14:paraId="59C41F7A">
                          <w:pPr>
                            <w:spacing w:line="280" w:lineRule="exact"/>
                            <w:rPr>
                              <w:rFonts w:hint="default" w:eastAsia="宋体"/>
                              <w:szCs w:val="21"/>
                              <w:lang w:val="en-US" w:eastAsia="zh-CN"/>
                            </w:rPr>
                          </w:pPr>
                          <w:r>
                            <w:rPr>
                              <w:rFonts w:hint="eastAsia"/>
                              <w:szCs w:val="21"/>
                              <w:lang w:val="en-US" w:eastAsia="zh-CN"/>
                            </w:rPr>
                            <w:t>直接冷却水</w:t>
                          </w:r>
                        </w:p>
                      </w:txbxContent>
                    </v:textbox>
                  </v:shape>
                  <v:shape id="AutoShape 9" o:spid="_x0000_s2148" o:spt="32" type="#_x0000_t32" style="position:absolute;left:6249;top:7765;height:44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v:path arrowok="t"/>
                    <v:fill on="f" focussize="0,0"/>
                    <v:stroke weight="1pt" color="#000000" endarrow="block"/>
                    <v:imagedata o:title=""/>
                    <o:lock v:ext="edit" aspectratio="f"/>
                  </v:shape>
                  <v:line id="直线 2209" o:spid="_x0000_s2149" o:spt="20" style="position:absolute;left:5854;top:4879;flip:x y;height:300;width:0;" filled="f" stroked="t" coordsize="21600,21600">
                    <v:path arrowok="t"/>
                    <v:fill on="f" focussize="0,0"/>
                    <v:stroke color="#000000" dashstyle="dash" endarrowwidth="narrow" endarrowlength="short"/>
                    <v:imagedata o:title=""/>
                    <o:lock v:ext="edit" aspectratio="f"/>
                  </v:line>
                  <v:shape id="文本框 2183" o:spid="_x0000_s2153" o:spt="202" type="#_x0000_t202" style="position:absolute;left:7473;top:4633;height:378;width:1541;" filled="f" stroked="f" coordsize="21600,21600">
                    <v:path/>
                    <v:fill on="f" focussize="0,0"/>
                    <v:stroke on="f"/>
                    <v:imagedata o:title=""/>
                    <o:lock v:ext="edit" aspectratio="f"/>
                    <v:textbox inset="0mm,0mm,0mm,0mm">
                      <w:txbxContent>
                        <w:p w14:paraId="1FDAB102">
                          <w:pPr>
                            <w:spacing w:line="280" w:lineRule="exact"/>
                            <w:rPr>
                              <w:rFonts w:hint="default" w:eastAsia="宋体"/>
                              <w:szCs w:val="21"/>
                              <w:lang w:val="en-US" w:eastAsia="zh-CN"/>
                            </w:rPr>
                          </w:pPr>
                          <w:r>
                            <w:rPr>
                              <w:szCs w:val="21"/>
                            </w:rPr>
                            <w:t>S</w:t>
                          </w:r>
                          <w:r>
                            <w:rPr>
                              <w:rFonts w:hint="eastAsia"/>
                              <w:szCs w:val="21"/>
                              <w:vertAlign w:val="subscript"/>
                              <w:lang w:val="en-US" w:eastAsia="zh-CN"/>
                            </w:rPr>
                            <w:t>1</w:t>
                          </w:r>
                          <w:r>
                            <w:rPr>
                              <w:rFonts w:hint="eastAsia"/>
                              <w:szCs w:val="21"/>
                              <w:lang w:val="en-US" w:eastAsia="zh-CN"/>
                            </w:rPr>
                            <w:t>塑料边角料</w:t>
                          </w:r>
                        </w:p>
                      </w:txbxContent>
                    </v:textbox>
                  </v:shape>
                  <v:line id="直线 2209" o:spid="_x0000_s2154" o:spt="20" style="position:absolute;left:6867;top:4769;flip:x;height:1;width:605;" filled="f" stroked="t" coordsize="21600,21600">
                    <v:path arrowok="t"/>
                    <v:fill on="f" focussize="0,0"/>
                    <v:stroke color="#000000" startarrow="block" endarrowwidth="narrow"/>
                    <v:imagedata o:title=""/>
                    <o:lock v:ext="edit" aspectratio="f"/>
                  </v:line>
                  <v:line id="_x0000_s2155" o:spid="_x0000_s2155" o:spt="20" style="position:absolute;left:6876;top:5623;height:14;width:384;" filled="f" stroked="t" coordsize="21600,21600">
                    <v:path arrowok="t"/>
                    <v:fill on="f" focussize="0,0"/>
                    <v:stroke color="#000000" endarrow="diamond" endarrowwidth="narrow"/>
                    <v:imagedata o:title=""/>
                    <o:lock v:ext="edit" aspectratio="f"/>
                  </v:line>
                  <v:shape id="文本框 2181" o:spid="_x0000_s2156" o:spt="202" type="#_x0000_t202" style="position:absolute;left:7354;top:5498;height:240;width:720;" filled="f" stroked="f" coordsize="21600,21600">
                    <v:path/>
                    <v:fill on="f" focussize="0,0"/>
                    <v:stroke on="f"/>
                    <v:imagedata o:title=""/>
                    <o:lock v:ext="edit" aspectratio="f"/>
                    <v:textbox inset="0mm,0mm,0mm,0mm">
                      <w:txbxContent>
                        <w:p w14:paraId="62A6A2F6">
                          <w:pPr>
                            <w:spacing w:line="240" w:lineRule="exact"/>
                            <w:rPr>
                              <w:szCs w:val="21"/>
                            </w:rPr>
                          </w:pPr>
                          <w:r>
                            <w:rPr>
                              <w:szCs w:val="21"/>
                            </w:rPr>
                            <w:t>N</w:t>
                          </w:r>
                          <w:r>
                            <w:rPr>
                              <w:rFonts w:hint="eastAsia"/>
                              <w:szCs w:val="21"/>
                            </w:rPr>
                            <w:t>噪声</w:t>
                          </w:r>
                        </w:p>
                      </w:txbxContent>
                    </v:textbox>
                  </v:shape>
                  <v:rect id="Rectangle 10" o:spid="_x0000_s2056" o:spt="1" style="position:absolute;left:5534;top:7289;height:480;width:1375;"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SgcMA&#10;AADaAAAADwAAAGRycy9kb3ducmV2LnhtbESP0WrCQBRE34X+w3ILfaub2tCW6CptQEzFl1o/4LJ7&#10;TdJk74bsGuPfuwXBx2FmzjCL1WhbMVDva8cKXqYJCGLtTM2lgsPv+vkDhA/IBlvHpOBCHlbLh8kC&#10;M+PO/EPDPpQiQthnqKAKocuk9Loii37qOuLoHV1vMUTZl9L0eI5w28pZkrxJizXHhQo7yivSzf5k&#10;FaxN8bfbulqnzeb1+5Cnutl8eaWeHsfPOYhAY7iHb+3CKHiH/yvx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aSgcMAAADaAAAADwAAAAAAAAAAAAAAAACYAgAAZHJzL2Rv&#10;d25yZXYueG1sUEsFBgAAAAAEAAQA9QAAAIgDAAAAAA==&#10;">
                    <v:path/>
                    <v:fill on="f" focussize="0,0"/>
                    <v:stroke weight="1pt" color="#000000" joinstyle="miter"/>
                    <v:imagedata o:title=""/>
                    <o:lock v:ext="edit" aspectratio="f"/>
                    <v:textbox>
                      <w:txbxContent>
                        <w:p w14:paraId="26561B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压圈</w:t>
                          </w:r>
                        </w:p>
                      </w:txbxContent>
                    </v:textbox>
                  </v:rect>
                  <v:rect id="Rectangle 12" o:spid="_x0000_s2057" o:spt="1" style="position:absolute;left:9105;top:3382;height:440;width:1015;" filled="f" stroked="t" coordsize="21600,21600">
                    <v:path/>
                    <v:fill on="f" focussize="0,0"/>
                    <v:stroke color="#000000" joinstyle="miter"/>
                    <v:imagedata o:title=""/>
                    <o:lock v:ext="edit" aspectratio="f"/>
                    <v:textbox>
                      <w:txbxContent>
                        <w:p w14:paraId="2E30991D">
                          <w:pPr>
                            <w:jc w:val="center"/>
                            <w:rPr>
                              <w:rFonts w:hint="default" w:eastAsia="宋体"/>
                              <w:lang w:val="en-US" w:eastAsia="zh-CN"/>
                            </w:rPr>
                          </w:pPr>
                          <w:r>
                            <w:rPr>
                              <w:rFonts w:hint="eastAsia"/>
                              <w:lang w:val="en-US" w:eastAsia="zh-CN"/>
                            </w:rPr>
                            <w:t>破碎</w:t>
                          </w:r>
                        </w:p>
                      </w:txbxContent>
                    </v:textbox>
                  </v:rect>
                  <v:shape id="AutoShape 9" o:spid="_x0000_s2058" o:spt="32" type="#_x0000_t32" style="position:absolute;left:5208;top:4725;flip:x y;height:470;width:0;" filled="f" stroked="t" coordsize="21600,21600">
                    <v:path arrowok="t"/>
                    <v:fill on="f" focussize="0,0"/>
                    <v:stroke weight="0.5pt" color="#000000" dashstyle="dash" endarrow="block"/>
                    <v:imagedata o:title=""/>
                    <o:lock v:ext="edit" aspectratio="f"/>
                  </v:shape>
                  <v:shape id="AutoShape 7" o:spid="_x0000_s2060" o:spt="32" type="#_x0000_t32" style="position:absolute;left:4877;top:3502;height:0;width:675;" filled="f" stroked="t" coordsize="21600,21600">
                    <v:path arrowok="t"/>
                    <v:fill on="f" focussize="0,0"/>
                    <v:stroke weight="1pt" color="#000000" endarrow="block"/>
                    <v:imagedata o:title=""/>
                    <o:lock v:ext="edit" aspectratio="f"/>
                  </v:shape>
                  <v:rect id="Rectangle 4" o:spid="_x0000_s2062" o:spt="1" style="position:absolute;left:3972;top:3283;height:367;width:103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2SbsA&#10;AADaAAAADwAAAGRycy9kb3ducmV2LnhtbERPSwrCMBDdC94hjOBOU12IVKOIIH4WgtoDjM3YFptJ&#10;baKttzeC4Gp4vO/Ml60pxYtqV1hWMBpGIIhTqwvOFCSXzWAKwnlkjaVlUvAmB8tFtzPHWNuGT/Q6&#10;+0yEEHYxKsi9r2IpXZqTQTe0FXHgbrY26AOsM6lrbEK4KeU4iibSYMGhIceK1jml9/PTKGj2ye24&#10;Tek6OlSGH1lEb78jpfq9djUD4an1f/HPvdNhPnxf+V65+A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J9tkm7AAAA2gAAAA8AAAAAAAAAAAAAAAAAmAIAAGRycy9kb3ducmV2Lnht&#10;bFBLBQYAAAAABAAEAPUAAACAAwAAAAA=&#10;">
                    <v:path/>
                    <v:fill on="f" focussize="0,0"/>
                    <v:stroke on="f" weight="1.25pt"/>
                    <v:imagedata o:title=""/>
                    <o:lock v:ext="edit" aspectratio="f"/>
                    <v:textbox>
                      <w:txbxContent>
                        <w:p w14:paraId="539A0C31">
                          <w:pPr>
                            <w:rPr>
                              <w:rFonts w:hint="default" w:eastAsia="宋体"/>
                              <w:lang w:val="en-US" w:eastAsia="zh-CN"/>
                            </w:rPr>
                          </w:pPr>
                          <w:r>
                            <w:rPr>
                              <w:rFonts w:hint="eastAsia"/>
                              <w:sz w:val="21"/>
                              <w:szCs w:val="21"/>
                              <w:lang w:val="en-US" w:eastAsia="zh-CN"/>
                            </w:rPr>
                            <w:t>电加热</w:t>
                          </w:r>
                        </w:p>
                      </w:txbxContent>
                    </v:textbox>
                  </v:rect>
                  <v:shape id="自选图形 2197" o:spid="_x0000_s2063" o:spt="38" type="#_x0000_t38" style="position:absolute;left:9517;top:3188;flip:y;height:200;width:620;" filled="f" stroked="t" coordsize="21600,21600" adj="10783">
                    <v:path arrowok="t"/>
                    <v:fill on="f" focussize="0,0"/>
                    <v:stroke color="#000000" endarrow="block" endarrowwidth="narrow"/>
                    <v:imagedata o:title=""/>
                    <o:lock v:ext="edit" aspectratio="f"/>
                  </v:shape>
                  <v:shape id="文本框 2179" o:spid="_x0000_s2066" o:spt="202" type="#_x0000_t202" style="position:absolute;left:9795;top:2845;height:340;width:796;" filled="f" stroked="f" coordsize="21600,21600">
                    <v:path/>
                    <v:fill on="f" focussize="0,0"/>
                    <v:stroke on="f"/>
                    <v:imagedata o:title=""/>
                    <o:lock v:ext="edit" aspectratio="f"/>
                    <v:textbox inset="0mm,0mm,0mm,0mm">
                      <w:txbxContent>
                        <w:p w14:paraId="3647B9E0">
                          <w:pPr>
                            <w:spacing w:line="280" w:lineRule="exact"/>
                            <w:rPr>
                              <w:rFonts w:hint="eastAsia" w:eastAsia="宋体"/>
                              <w:szCs w:val="21"/>
                              <w:lang w:val="en-US" w:eastAsia="zh-CN"/>
                            </w:rPr>
                          </w:pPr>
                          <w:r>
                            <w:rPr>
                              <w:szCs w:val="21"/>
                            </w:rPr>
                            <w:t>G</w:t>
                          </w:r>
                          <w:r>
                            <w:rPr>
                              <w:rFonts w:hint="eastAsia"/>
                              <w:szCs w:val="21"/>
                              <w:vertAlign w:val="subscript"/>
                              <w:lang w:val="en-US" w:eastAsia="zh-CN"/>
                            </w:rPr>
                            <w:t>3</w:t>
                          </w:r>
                          <w:r>
                            <w:rPr>
                              <w:rFonts w:hint="eastAsia"/>
                              <w:szCs w:val="21"/>
                              <w:lang w:val="en-US" w:eastAsia="zh-CN"/>
                            </w:rPr>
                            <w:t>粉尘</w:t>
                          </w:r>
                        </w:p>
                      </w:txbxContent>
                    </v:textbox>
                  </v:shape>
                  <v:shape id="文本框 2183" o:spid="_x0000_s2069" o:spt="202" type="#_x0000_t202" style="position:absolute;left:7496;top:6525;height:340;width:1260;" filled="f" stroked="f" coordsize="21600,21600">
                    <v:path/>
                    <v:fill on="f" focussize="0,0"/>
                    <v:stroke on="f"/>
                    <v:imagedata o:title=""/>
                    <o:lock v:ext="edit" aspectratio="f"/>
                    <v:textbox inset="0mm,0mm,0mm,0mm">
                      <w:txbxContent>
                        <w:p w14:paraId="3B5C7FAF">
                          <w:pPr>
                            <w:spacing w:line="280" w:lineRule="exact"/>
                            <w:rPr>
                              <w:rFonts w:hint="eastAsia" w:eastAsia="宋体"/>
                              <w:szCs w:val="21"/>
                              <w:lang w:eastAsia="zh-CN"/>
                            </w:rPr>
                          </w:pPr>
                          <w:r>
                            <w:rPr>
                              <w:szCs w:val="21"/>
                            </w:rPr>
                            <w:t>S</w:t>
                          </w:r>
                          <w:r>
                            <w:rPr>
                              <w:rFonts w:hint="eastAsia"/>
                              <w:szCs w:val="21"/>
                              <w:vertAlign w:val="subscript"/>
                              <w:lang w:val="en-US" w:eastAsia="zh-CN"/>
                            </w:rPr>
                            <w:t>2</w:t>
                          </w:r>
                          <w:r>
                            <w:rPr>
                              <w:rFonts w:hint="eastAsia"/>
                              <w:szCs w:val="21"/>
                              <w:lang w:val="en-US" w:eastAsia="zh-CN"/>
                            </w:rPr>
                            <w:t>边角料</w:t>
                          </w:r>
                        </w:p>
                      </w:txbxContent>
                    </v:textbox>
                  </v:shape>
                  <v:line id="直线 2209" o:spid="_x0000_s2070" o:spt="20" style="position:absolute;left:6877;top:6663;flip:x;height:0;width:600;" filled="f" stroked="t" coordsize="21600,21600">
                    <v:path arrowok="t"/>
                    <v:fill on="f" focussize="0,0"/>
                    <v:stroke color="#000000" startarrow="block" endarrowwidth="narrow"/>
                    <v:imagedata o:title=""/>
                    <o:lock v:ext="edit" aspectratio="f"/>
                  </v:line>
                  <v:line id="_x0000_s2254" o:spid="_x0000_s2254" o:spt="20" style="position:absolute;left:6929;top:7689;height:0;width:380;" filled="f" stroked="t" coordsize="21600,21600">
                    <v:path arrowok="t"/>
                    <v:fill on="f" focussize="0,0"/>
                    <v:stroke color="#000000" endarrow="diamond" endarrowwidth="narrow"/>
                    <v:imagedata o:title=""/>
                    <o:lock v:ext="edit" aspectratio="f"/>
                  </v:line>
                  <v:shape id="文本框 2181" o:spid="_x0000_s2255" o:spt="202" type="#_x0000_t202" style="position:absolute;left:7469;top:7589;height:240;width:720;" filled="f" stroked="f" coordsize="21600,21600">
                    <v:path/>
                    <v:fill on="f" focussize="0,0"/>
                    <v:stroke on="f"/>
                    <v:imagedata o:title=""/>
                    <o:lock v:ext="edit" aspectratio="f"/>
                    <v:textbox inset="0mm,0mm,0mm,0mm">
                      <w:txbxContent>
                        <w:p w14:paraId="2149D8FE">
                          <w:pPr>
                            <w:spacing w:line="240" w:lineRule="exact"/>
                            <w:rPr>
                              <w:szCs w:val="21"/>
                            </w:rPr>
                          </w:pPr>
                          <w:r>
                            <w:rPr>
                              <w:szCs w:val="21"/>
                            </w:rPr>
                            <w:t>N</w:t>
                          </w:r>
                          <w:r>
                            <w:rPr>
                              <w:rFonts w:hint="eastAsia"/>
                              <w:szCs w:val="21"/>
                            </w:rPr>
                            <w:t>噪声</w:t>
                          </w:r>
                        </w:p>
                      </w:txbxContent>
                    </v:textbox>
                  </v:shape>
                  <v:line id="_x0000_s313334" o:spid="_x0000_s313334" o:spt="20" style="position:absolute;left:6573;top:2783;flip:x;height:0;width:2670;" filled="f" stroked="t" coordsize="21600,21600">
                    <v:path arrowok="t"/>
                    <v:fill on="f" focussize="0,0"/>
                    <v:stroke color="#000000" endarrowwidth="narrow"/>
                    <v:imagedata o:title=""/>
                    <o:lock v:ext="edit" aspectratio="f"/>
                  </v:line>
                  <v:line id="_x0000_s313345" o:spid="_x0000_s313345" o:spt="20" style="position:absolute;left:8440;top:6643;height:0;width:1304;" filled="f" stroked="t" coordsize="21600,21600">
                    <v:path arrowok="t"/>
                    <v:fill on="f" focussize="0,0"/>
                    <v:stroke color="#000000"/>
                    <v:imagedata o:title=""/>
                    <o:lock v:ext="edit" aspectratio="f"/>
                  </v:line>
                </v:group>
              </w:pict>
            </w:r>
          </w:p>
          <w:p w14:paraId="4AC137E9">
            <w:pPr>
              <w:pStyle w:val="22"/>
              <w:adjustRightInd w:val="0"/>
              <w:snapToGrid w:val="0"/>
              <w:spacing w:before="0" w:beforeAutospacing="0" w:after="0" w:afterAutospacing="0"/>
              <w:jc w:val="center"/>
              <w:rPr>
                <w:rFonts w:cs="宋体"/>
                <w:bCs/>
                <w:kern w:val="2"/>
                <w:sz w:val="24"/>
                <w:szCs w:val="24"/>
              </w:rPr>
            </w:pPr>
          </w:p>
          <w:p w14:paraId="0A37ADD6">
            <w:pPr>
              <w:pStyle w:val="22"/>
              <w:adjustRightInd w:val="0"/>
              <w:snapToGrid w:val="0"/>
              <w:spacing w:before="0" w:beforeAutospacing="0" w:after="0" w:afterAutospacing="0"/>
              <w:jc w:val="center"/>
              <w:rPr>
                <w:rFonts w:cs="宋体"/>
                <w:bCs/>
                <w:kern w:val="2"/>
                <w:sz w:val="24"/>
                <w:szCs w:val="24"/>
              </w:rPr>
            </w:pPr>
          </w:p>
          <w:p w14:paraId="0FAD8405">
            <w:pPr>
              <w:pStyle w:val="22"/>
              <w:adjustRightInd w:val="0"/>
              <w:snapToGrid w:val="0"/>
              <w:spacing w:before="0" w:beforeAutospacing="0" w:after="0" w:afterAutospacing="0"/>
              <w:jc w:val="center"/>
              <w:rPr>
                <w:rFonts w:cs="宋体"/>
                <w:bCs/>
                <w:kern w:val="2"/>
                <w:sz w:val="24"/>
                <w:szCs w:val="24"/>
              </w:rPr>
            </w:pPr>
          </w:p>
          <w:p w14:paraId="35180F18">
            <w:pPr>
              <w:pStyle w:val="22"/>
              <w:adjustRightInd w:val="0"/>
              <w:snapToGrid w:val="0"/>
              <w:spacing w:before="0" w:beforeAutospacing="0" w:after="0" w:afterAutospacing="0"/>
              <w:jc w:val="center"/>
              <w:rPr>
                <w:rFonts w:cs="宋体"/>
                <w:bCs/>
                <w:kern w:val="2"/>
                <w:sz w:val="24"/>
                <w:szCs w:val="24"/>
              </w:rPr>
            </w:pPr>
          </w:p>
          <w:p w14:paraId="12912BF9">
            <w:pPr>
              <w:pStyle w:val="22"/>
              <w:adjustRightInd w:val="0"/>
              <w:snapToGrid w:val="0"/>
              <w:spacing w:before="0" w:beforeAutospacing="0" w:after="0" w:afterAutospacing="0"/>
              <w:jc w:val="center"/>
              <w:rPr>
                <w:rFonts w:cs="宋体"/>
                <w:bCs/>
                <w:kern w:val="2"/>
                <w:sz w:val="24"/>
                <w:szCs w:val="24"/>
              </w:rPr>
            </w:pPr>
          </w:p>
          <w:p w14:paraId="69DAF562">
            <w:pPr>
              <w:pStyle w:val="22"/>
              <w:adjustRightInd w:val="0"/>
              <w:snapToGrid w:val="0"/>
              <w:spacing w:before="0" w:beforeAutospacing="0" w:after="0" w:afterAutospacing="0"/>
              <w:jc w:val="center"/>
              <w:rPr>
                <w:rFonts w:cs="宋体"/>
                <w:bCs/>
                <w:kern w:val="2"/>
                <w:sz w:val="24"/>
                <w:szCs w:val="24"/>
              </w:rPr>
            </w:pPr>
            <w:r>
              <w:rPr>
                <w:rFonts w:hint="eastAsia" w:cs="宋体"/>
                <w:bCs/>
                <w:kern w:val="2"/>
                <w:sz w:val="24"/>
                <w:szCs w:val="24"/>
              </w:rPr>
              <w:t>与项目有关的原有环境污染问题</w:t>
            </w:r>
          </w:p>
          <w:p w14:paraId="7CC8EE18">
            <w:pPr>
              <w:pStyle w:val="22"/>
              <w:adjustRightInd w:val="0"/>
              <w:snapToGrid w:val="0"/>
              <w:spacing w:before="0" w:beforeAutospacing="0" w:after="0" w:afterAutospacing="0"/>
              <w:jc w:val="center"/>
              <w:rPr>
                <w:rFonts w:cs="宋体"/>
                <w:bCs/>
                <w:kern w:val="2"/>
                <w:sz w:val="24"/>
                <w:szCs w:val="24"/>
              </w:rPr>
            </w:pPr>
          </w:p>
          <w:p w14:paraId="1F286518">
            <w:pPr>
              <w:pStyle w:val="22"/>
              <w:adjustRightInd w:val="0"/>
              <w:snapToGrid w:val="0"/>
              <w:spacing w:before="0" w:beforeAutospacing="0" w:after="0" w:afterAutospacing="0"/>
              <w:jc w:val="center"/>
              <w:rPr>
                <w:rFonts w:cs="宋体"/>
                <w:bCs/>
                <w:kern w:val="2"/>
                <w:sz w:val="24"/>
                <w:szCs w:val="24"/>
              </w:rPr>
            </w:pPr>
          </w:p>
          <w:p w14:paraId="5BD05166">
            <w:pPr>
              <w:pStyle w:val="22"/>
              <w:adjustRightInd w:val="0"/>
              <w:snapToGrid w:val="0"/>
              <w:spacing w:before="0" w:beforeAutospacing="0" w:after="0" w:afterAutospacing="0"/>
              <w:jc w:val="center"/>
              <w:rPr>
                <w:rFonts w:cs="宋体"/>
                <w:bCs/>
                <w:kern w:val="2"/>
                <w:sz w:val="24"/>
                <w:szCs w:val="24"/>
              </w:rPr>
            </w:pPr>
          </w:p>
          <w:p w14:paraId="7DE54199">
            <w:pPr>
              <w:pStyle w:val="22"/>
              <w:adjustRightInd w:val="0"/>
              <w:snapToGrid w:val="0"/>
              <w:spacing w:before="0" w:beforeAutospacing="0" w:after="0" w:afterAutospacing="0"/>
              <w:jc w:val="center"/>
              <w:rPr>
                <w:rFonts w:cs="宋体"/>
                <w:bCs/>
                <w:kern w:val="2"/>
                <w:sz w:val="24"/>
                <w:szCs w:val="24"/>
              </w:rPr>
            </w:pPr>
          </w:p>
          <w:p w14:paraId="741F1D3B">
            <w:pPr>
              <w:pStyle w:val="22"/>
              <w:adjustRightInd w:val="0"/>
              <w:snapToGrid w:val="0"/>
              <w:spacing w:before="0" w:beforeAutospacing="0" w:after="0" w:afterAutospacing="0"/>
              <w:jc w:val="center"/>
              <w:rPr>
                <w:rFonts w:cs="宋体"/>
                <w:bCs/>
                <w:kern w:val="2"/>
                <w:sz w:val="24"/>
                <w:szCs w:val="24"/>
              </w:rPr>
            </w:pPr>
          </w:p>
          <w:p w14:paraId="36903508">
            <w:pPr>
              <w:pStyle w:val="22"/>
              <w:adjustRightInd w:val="0"/>
              <w:snapToGrid w:val="0"/>
              <w:spacing w:before="0" w:beforeAutospacing="0" w:after="0" w:afterAutospacing="0"/>
              <w:jc w:val="center"/>
              <w:rPr>
                <w:rFonts w:cs="宋体"/>
                <w:bCs/>
                <w:kern w:val="2"/>
                <w:sz w:val="24"/>
                <w:szCs w:val="24"/>
              </w:rPr>
            </w:pPr>
          </w:p>
          <w:p w14:paraId="2791E184">
            <w:pPr>
              <w:pStyle w:val="22"/>
              <w:adjustRightInd w:val="0"/>
              <w:snapToGrid w:val="0"/>
              <w:spacing w:before="0" w:beforeAutospacing="0" w:after="0" w:afterAutospacing="0"/>
              <w:jc w:val="center"/>
              <w:rPr>
                <w:rFonts w:cs="宋体"/>
                <w:bCs/>
                <w:kern w:val="2"/>
                <w:sz w:val="24"/>
                <w:szCs w:val="24"/>
              </w:rPr>
            </w:pPr>
          </w:p>
          <w:p w14:paraId="3ECC20D1">
            <w:pPr>
              <w:pStyle w:val="22"/>
              <w:adjustRightInd w:val="0"/>
              <w:snapToGrid w:val="0"/>
              <w:spacing w:before="0" w:beforeAutospacing="0" w:after="0" w:afterAutospacing="0"/>
              <w:jc w:val="center"/>
              <w:rPr>
                <w:rFonts w:cs="宋体"/>
                <w:bCs/>
                <w:kern w:val="2"/>
                <w:sz w:val="24"/>
                <w:szCs w:val="24"/>
              </w:rPr>
            </w:pPr>
          </w:p>
          <w:p w14:paraId="037AC7BB">
            <w:pPr>
              <w:pStyle w:val="22"/>
              <w:adjustRightInd w:val="0"/>
              <w:snapToGrid w:val="0"/>
              <w:spacing w:before="0" w:beforeAutospacing="0" w:after="0" w:afterAutospacing="0"/>
              <w:jc w:val="center"/>
              <w:rPr>
                <w:rFonts w:cs="宋体"/>
                <w:bCs/>
                <w:kern w:val="2"/>
                <w:sz w:val="24"/>
                <w:szCs w:val="24"/>
              </w:rPr>
            </w:pPr>
          </w:p>
          <w:p w14:paraId="4AB3CC7E">
            <w:pPr>
              <w:pStyle w:val="22"/>
              <w:adjustRightInd w:val="0"/>
              <w:snapToGrid w:val="0"/>
              <w:spacing w:before="0" w:beforeAutospacing="0" w:after="0" w:afterAutospacing="0"/>
              <w:jc w:val="center"/>
              <w:rPr>
                <w:rFonts w:cs="宋体"/>
                <w:bCs/>
                <w:kern w:val="2"/>
                <w:sz w:val="24"/>
                <w:szCs w:val="24"/>
              </w:rPr>
            </w:pPr>
          </w:p>
          <w:p w14:paraId="4CB9A974">
            <w:pPr>
              <w:pStyle w:val="22"/>
              <w:adjustRightInd w:val="0"/>
              <w:snapToGrid w:val="0"/>
              <w:spacing w:before="0" w:beforeAutospacing="0" w:after="0" w:afterAutospacing="0"/>
              <w:jc w:val="center"/>
              <w:rPr>
                <w:rFonts w:cs="宋体"/>
                <w:bCs/>
                <w:kern w:val="2"/>
                <w:sz w:val="24"/>
                <w:szCs w:val="24"/>
              </w:rPr>
            </w:pPr>
          </w:p>
          <w:p w14:paraId="627F791D">
            <w:pPr>
              <w:pStyle w:val="22"/>
              <w:adjustRightInd w:val="0"/>
              <w:snapToGrid w:val="0"/>
              <w:spacing w:before="0" w:beforeAutospacing="0" w:after="0" w:afterAutospacing="0"/>
              <w:jc w:val="center"/>
              <w:rPr>
                <w:rFonts w:cs="宋体"/>
                <w:bCs/>
                <w:kern w:val="2"/>
                <w:sz w:val="24"/>
                <w:szCs w:val="24"/>
              </w:rPr>
            </w:pPr>
          </w:p>
          <w:p w14:paraId="5E0367CF">
            <w:pPr>
              <w:pStyle w:val="22"/>
              <w:adjustRightInd w:val="0"/>
              <w:snapToGrid w:val="0"/>
              <w:spacing w:before="0" w:beforeAutospacing="0" w:after="0" w:afterAutospacing="0"/>
              <w:jc w:val="center"/>
              <w:rPr>
                <w:rFonts w:cs="宋体"/>
                <w:bCs/>
                <w:kern w:val="2"/>
                <w:sz w:val="24"/>
                <w:szCs w:val="24"/>
              </w:rPr>
            </w:pPr>
          </w:p>
          <w:p w14:paraId="616045EF">
            <w:pPr>
              <w:pStyle w:val="22"/>
              <w:adjustRightInd w:val="0"/>
              <w:snapToGrid w:val="0"/>
              <w:spacing w:before="0" w:beforeAutospacing="0" w:after="0" w:afterAutospacing="0"/>
              <w:jc w:val="center"/>
              <w:rPr>
                <w:rFonts w:cs="宋体"/>
                <w:bCs/>
                <w:kern w:val="2"/>
                <w:sz w:val="24"/>
                <w:szCs w:val="24"/>
              </w:rPr>
            </w:pPr>
          </w:p>
          <w:p w14:paraId="0959918E">
            <w:pPr>
              <w:pStyle w:val="22"/>
              <w:adjustRightInd w:val="0"/>
              <w:snapToGrid w:val="0"/>
              <w:spacing w:before="0" w:beforeAutospacing="0" w:after="0" w:afterAutospacing="0"/>
              <w:jc w:val="center"/>
              <w:rPr>
                <w:rFonts w:cs="宋体"/>
                <w:bCs/>
                <w:kern w:val="2"/>
                <w:sz w:val="24"/>
                <w:szCs w:val="24"/>
              </w:rPr>
            </w:pPr>
          </w:p>
          <w:p w14:paraId="4E09100F">
            <w:pPr>
              <w:pStyle w:val="22"/>
              <w:adjustRightInd w:val="0"/>
              <w:snapToGrid w:val="0"/>
              <w:spacing w:before="0" w:beforeAutospacing="0" w:after="0" w:afterAutospacing="0"/>
              <w:jc w:val="center"/>
              <w:rPr>
                <w:rFonts w:cs="宋体"/>
                <w:bCs/>
                <w:kern w:val="2"/>
                <w:sz w:val="24"/>
                <w:szCs w:val="24"/>
              </w:rPr>
            </w:pPr>
          </w:p>
          <w:p w14:paraId="62319A1E">
            <w:pPr>
              <w:pStyle w:val="22"/>
              <w:adjustRightInd w:val="0"/>
              <w:snapToGrid w:val="0"/>
              <w:spacing w:before="0" w:beforeAutospacing="0" w:after="0" w:afterAutospacing="0"/>
              <w:jc w:val="center"/>
              <w:rPr>
                <w:rFonts w:cs="宋体"/>
                <w:bCs/>
                <w:kern w:val="2"/>
                <w:sz w:val="24"/>
                <w:szCs w:val="24"/>
              </w:rPr>
            </w:pPr>
          </w:p>
          <w:p w14:paraId="65EE3F96">
            <w:pPr>
              <w:pStyle w:val="22"/>
              <w:adjustRightInd w:val="0"/>
              <w:snapToGrid w:val="0"/>
              <w:spacing w:before="0" w:beforeAutospacing="0" w:after="0" w:afterAutospacing="0"/>
              <w:jc w:val="center"/>
              <w:rPr>
                <w:rFonts w:cs="宋体"/>
                <w:bCs/>
                <w:kern w:val="2"/>
                <w:sz w:val="24"/>
                <w:szCs w:val="24"/>
              </w:rPr>
            </w:pPr>
          </w:p>
          <w:p w14:paraId="0FCD8D70">
            <w:pPr>
              <w:pStyle w:val="22"/>
              <w:adjustRightInd w:val="0"/>
              <w:snapToGrid w:val="0"/>
              <w:spacing w:before="0" w:beforeAutospacing="0" w:after="0" w:afterAutospacing="0"/>
              <w:jc w:val="center"/>
              <w:rPr>
                <w:rFonts w:cs="宋体"/>
                <w:bCs/>
                <w:kern w:val="2"/>
                <w:sz w:val="24"/>
                <w:szCs w:val="24"/>
              </w:rPr>
            </w:pPr>
          </w:p>
          <w:p w14:paraId="7FC955E0">
            <w:pPr>
              <w:pStyle w:val="22"/>
              <w:adjustRightInd w:val="0"/>
              <w:snapToGrid w:val="0"/>
              <w:spacing w:before="0" w:beforeAutospacing="0" w:after="0" w:afterAutospacing="0"/>
              <w:jc w:val="center"/>
              <w:rPr>
                <w:rFonts w:cs="宋体"/>
                <w:bCs/>
                <w:kern w:val="2"/>
                <w:sz w:val="24"/>
                <w:szCs w:val="24"/>
              </w:rPr>
            </w:pPr>
          </w:p>
          <w:p w14:paraId="3E7D6A91">
            <w:pPr>
              <w:pStyle w:val="22"/>
              <w:adjustRightInd w:val="0"/>
              <w:snapToGrid w:val="0"/>
              <w:spacing w:before="0" w:beforeAutospacing="0" w:after="0" w:afterAutospacing="0"/>
              <w:jc w:val="center"/>
              <w:rPr>
                <w:rFonts w:cs="宋体"/>
                <w:bCs/>
                <w:kern w:val="2"/>
                <w:sz w:val="24"/>
                <w:szCs w:val="24"/>
              </w:rPr>
            </w:pPr>
          </w:p>
          <w:p w14:paraId="43AF59BA">
            <w:pPr>
              <w:pStyle w:val="22"/>
              <w:adjustRightInd w:val="0"/>
              <w:snapToGrid w:val="0"/>
              <w:spacing w:before="0" w:beforeAutospacing="0" w:after="0" w:afterAutospacing="0"/>
              <w:jc w:val="center"/>
              <w:rPr>
                <w:rFonts w:cs="宋体"/>
                <w:bCs/>
                <w:kern w:val="2"/>
                <w:sz w:val="24"/>
                <w:szCs w:val="24"/>
              </w:rPr>
            </w:pPr>
          </w:p>
          <w:p w14:paraId="1906B004">
            <w:pPr>
              <w:pStyle w:val="22"/>
              <w:adjustRightInd w:val="0"/>
              <w:snapToGrid w:val="0"/>
              <w:spacing w:before="0" w:beforeAutospacing="0" w:after="0" w:afterAutospacing="0"/>
              <w:jc w:val="center"/>
              <w:rPr>
                <w:rFonts w:cs="宋体"/>
                <w:bCs/>
                <w:kern w:val="2"/>
                <w:sz w:val="24"/>
                <w:szCs w:val="24"/>
              </w:rPr>
            </w:pPr>
          </w:p>
          <w:p w14:paraId="737AABC9">
            <w:pPr>
              <w:pStyle w:val="22"/>
              <w:adjustRightInd w:val="0"/>
              <w:snapToGrid w:val="0"/>
              <w:spacing w:before="0" w:beforeAutospacing="0" w:after="0" w:afterAutospacing="0"/>
              <w:jc w:val="center"/>
              <w:rPr>
                <w:rFonts w:cs="宋体"/>
                <w:bCs/>
                <w:kern w:val="2"/>
                <w:sz w:val="24"/>
                <w:szCs w:val="24"/>
              </w:rPr>
            </w:pPr>
          </w:p>
          <w:p w14:paraId="1B56DA56">
            <w:pPr>
              <w:pStyle w:val="22"/>
              <w:adjustRightInd w:val="0"/>
              <w:snapToGrid w:val="0"/>
              <w:spacing w:before="0" w:beforeAutospacing="0" w:after="0" w:afterAutospacing="0"/>
              <w:jc w:val="center"/>
              <w:rPr>
                <w:rFonts w:cs="宋体"/>
                <w:bCs/>
                <w:kern w:val="2"/>
                <w:sz w:val="24"/>
                <w:szCs w:val="24"/>
              </w:rPr>
            </w:pPr>
          </w:p>
          <w:p w14:paraId="117DC214">
            <w:pPr>
              <w:pStyle w:val="22"/>
              <w:adjustRightInd w:val="0"/>
              <w:snapToGrid w:val="0"/>
              <w:spacing w:before="0" w:beforeAutospacing="0" w:after="0" w:afterAutospacing="0"/>
              <w:jc w:val="center"/>
              <w:rPr>
                <w:rFonts w:cs="宋体"/>
                <w:bCs/>
                <w:kern w:val="2"/>
                <w:sz w:val="24"/>
                <w:szCs w:val="24"/>
              </w:rPr>
            </w:pPr>
          </w:p>
          <w:p w14:paraId="292C25EE">
            <w:pPr>
              <w:pStyle w:val="22"/>
              <w:adjustRightInd w:val="0"/>
              <w:snapToGrid w:val="0"/>
              <w:spacing w:before="0" w:beforeAutospacing="0" w:after="0" w:afterAutospacing="0"/>
              <w:jc w:val="center"/>
              <w:rPr>
                <w:rFonts w:cs="宋体"/>
                <w:bCs/>
                <w:kern w:val="2"/>
                <w:sz w:val="24"/>
                <w:szCs w:val="24"/>
              </w:rPr>
            </w:pPr>
          </w:p>
          <w:p w14:paraId="0E80BD6F">
            <w:pPr>
              <w:pStyle w:val="22"/>
              <w:adjustRightInd w:val="0"/>
              <w:snapToGrid w:val="0"/>
              <w:spacing w:before="0" w:beforeAutospacing="0" w:after="0" w:afterAutospacing="0"/>
              <w:jc w:val="center"/>
              <w:rPr>
                <w:rFonts w:cs="宋体"/>
                <w:bCs/>
                <w:kern w:val="2"/>
                <w:sz w:val="24"/>
                <w:szCs w:val="24"/>
              </w:rPr>
            </w:pPr>
            <w:r>
              <w:rPr>
                <w:rFonts w:hint="eastAsia" w:cs="宋体"/>
                <w:bCs/>
                <w:kern w:val="2"/>
                <w:sz w:val="24"/>
                <w:szCs w:val="24"/>
              </w:rPr>
              <w:t>与项目有关的原有环境污染问题</w:t>
            </w:r>
          </w:p>
          <w:p w14:paraId="3A24A91E">
            <w:pPr>
              <w:pStyle w:val="22"/>
              <w:adjustRightInd w:val="0"/>
              <w:snapToGrid w:val="0"/>
              <w:spacing w:before="0" w:beforeAutospacing="0" w:after="0" w:afterAutospacing="0"/>
              <w:jc w:val="center"/>
              <w:rPr>
                <w:rFonts w:cs="宋体"/>
                <w:sz w:val="24"/>
                <w:szCs w:val="24"/>
              </w:rPr>
            </w:pPr>
          </w:p>
          <w:p w14:paraId="2E8FFD7A">
            <w:pPr>
              <w:pStyle w:val="22"/>
              <w:adjustRightInd w:val="0"/>
              <w:snapToGrid w:val="0"/>
              <w:spacing w:before="0" w:beforeAutospacing="0" w:after="0" w:afterAutospacing="0"/>
              <w:jc w:val="center"/>
              <w:rPr>
                <w:rFonts w:cs="宋体"/>
                <w:sz w:val="24"/>
                <w:szCs w:val="24"/>
              </w:rPr>
            </w:pPr>
          </w:p>
          <w:p w14:paraId="1D385954">
            <w:pPr>
              <w:pStyle w:val="22"/>
              <w:adjustRightInd w:val="0"/>
              <w:snapToGrid w:val="0"/>
              <w:spacing w:before="0" w:beforeAutospacing="0" w:after="0" w:afterAutospacing="0"/>
              <w:jc w:val="center"/>
              <w:rPr>
                <w:rFonts w:cs="宋体"/>
                <w:sz w:val="24"/>
                <w:szCs w:val="24"/>
              </w:rPr>
            </w:pPr>
          </w:p>
          <w:p w14:paraId="25E37C95">
            <w:pPr>
              <w:pStyle w:val="22"/>
              <w:adjustRightInd w:val="0"/>
              <w:snapToGrid w:val="0"/>
              <w:spacing w:before="0" w:beforeAutospacing="0" w:after="0" w:afterAutospacing="0"/>
              <w:jc w:val="center"/>
              <w:rPr>
                <w:rFonts w:cs="宋体"/>
                <w:sz w:val="24"/>
                <w:szCs w:val="24"/>
              </w:rPr>
            </w:pPr>
          </w:p>
          <w:p w14:paraId="56C6D436">
            <w:pPr>
              <w:pStyle w:val="22"/>
              <w:adjustRightInd w:val="0"/>
              <w:snapToGrid w:val="0"/>
              <w:spacing w:before="0" w:beforeAutospacing="0" w:after="0" w:afterAutospacing="0"/>
              <w:jc w:val="center"/>
              <w:rPr>
                <w:rFonts w:cs="宋体"/>
                <w:sz w:val="24"/>
                <w:szCs w:val="24"/>
              </w:rPr>
            </w:pPr>
          </w:p>
          <w:p w14:paraId="2DF91ECC">
            <w:pPr>
              <w:pStyle w:val="22"/>
              <w:adjustRightInd w:val="0"/>
              <w:snapToGrid w:val="0"/>
              <w:spacing w:before="0" w:beforeAutospacing="0" w:after="0" w:afterAutospacing="0"/>
              <w:jc w:val="center"/>
              <w:rPr>
                <w:rFonts w:cs="宋体"/>
                <w:sz w:val="24"/>
                <w:szCs w:val="24"/>
              </w:rPr>
            </w:pPr>
          </w:p>
          <w:p w14:paraId="744BBC15">
            <w:pPr>
              <w:pStyle w:val="22"/>
              <w:adjustRightInd w:val="0"/>
              <w:snapToGrid w:val="0"/>
              <w:spacing w:before="0" w:beforeAutospacing="0" w:after="0" w:afterAutospacing="0"/>
              <w:jc w:val="center"/>
              <w:rPr>
                <w:rFonts w:cs="宋体"/>
                <w:sz w:val="24"/>
                <w:szCs w:val="24"/>
              </w:rPr>
            </w:pPr>
          </w:p>
          <w:p w14:paraId="2BD3666A">
            <w:pPr>
              <w:pStyle w:val="22"/>
              <w:adjustRightInd w:val="0"/>
              <w:snapToGrid w:val="0"/>
              <w:spacing w:before="0" w:beforeAutospacing="0" w:after="0" w:afterAutospacing="0"/>
              <w:jc w:val="center"/>
              <w:rPr>
                <w:rFonts w:cs="宋体"/>
                <w:sz w:val="24"/>
                <w:szCs w:val="24"/>
              </w:rPr>
            </w:pPr>
          </w:p>
          <w:p w14:paraId="51800B94">
            <w:pPr>
              <w:pStyle w:val="22"/>
              <w:adjustRightInd w:val="0"/>
              <w:snapToGrid w:val="0"/>
              <w:spacing w:before="0" w:beforeAutospacing="0" w:after="0" w:afterAutospacing="0"/>
              <w:jc w:val="center"/>
              <w:rPr>
                <w:rFonts w:cs="宋体"/>
                <w:sz w:val="24"/>
                <w:szCs w:val="24"/>
              </w:rPr>
            </w:pPr>
          </w:p>
          <w:p w14:paraId="5E2FFE97">
            <w:pPr>
              <w:pStyle w:val="22"/>
              <w:adjustRightInd w:val="0"/>
              <w:snapToGrid w:val="0"/>
              <w:spacing w:before="0" w:beforeAutospacing="0" w:after="0" w:afterAutospacing="0"/>
              <w:jc w:val="center"/>
              <w:rPr>
                <w:rFonts w:cs="宋体"/>
                <w:sz w:val="24"/>
                <w:szCs w:val="24"/>
              </w:rPr>
            </w:pPr>
          </w:p>
          <w:p w14:paraId="18C774B1">
            <w:pPr>
              <w:pStyle w:val="22"/>
              <w:adjustRightInd w:val="0"/>
              <w:snapToGrid w:val="0"/>
              <w:spacing w:before="0" w:beforeAutospacing="0" w:after="0" w:afterAutospacing="0"/>
              <w:jc w:val="center"/>
              <w:rPr>
                <w:rFonts w:cs="宋体"/>
                <w:sz w:val="24"/>
                <w:szCs w:val="24"/>
              </w:rPr>
            </w:pPr>
          </w:p>
          <w:p w14:paraId="522181CB">
            <w:pPr>
              <w:pStyle w:val="22"/>
              <w:adjustRightInd w:val="0"/>
              <w:snapToGrid w:val="0"/>
              <w:spacing w:before="0" w:beforeAutospacing="0" w:after="0" w:afterAutospacing="0"/>
              <w:jc w:val="center"/>
              <w:rPr>
                <w:rFonts w:cs="宋体"/>
                <w:sz w:val="24"/>
                <w:szCs w:val="24"/>
              </w:rPr>
            </w:pPr>
          </w:p>
          <w:p w14:paraId="3C6B9E0A">
            <w:pPr>
              <w:pStyle w:val="22"/>
              <w:adjustRightInd w:val="0"/>
              <w:snapToGrid w:val="0"/>
              <w:spacing w:before="0" w:beforeAutospacing="0" w:after="0" w:afterAutospacing="0"/>
              <w:jc w:val="center"/>
              <w:rPr>
                <w:rFonts w:cs="宋体"/>
                <w:sz w:val="24"/>
                <w:szCs w:val="24"/>
              </w:rPr>
            </w:pPr>
          </w:p>
          <w:p w14:paraId="1CD070B9">
            <w:pPr>
              <w:pStyle w:val="22"/>
              <w:adjustRightInd w:val="0"/>
              <w:snapToGrid w:val="0"/>
              <w:spacing w:before="0" w:beforeAutospacing="0" w:after="0" w:afterAutospacing="0"/>
              <w:jc w:val="center"/>
              <w:rPr>
                <w:rFonts w:cs="宋体"/>
                <w:sz w:val="24"/>
                <w:szCs w:val="24"/>
              </w:rPr>
            </w:pPr>
          </w:p>
          <w:p w14:paraId="203FFDC4">
            <w:pPr>
              <w:pStyle w:val="22"/>
              <w:adjustRightInd w:val="0"/>
              <w:snapToGrid w:val="0"/>
              <w:spacing w:before="0" w:beforeAutospacing="0" w:after="0" w:afterAutospacing="0"/>
              <w:jc w:val="center"/>
              <w:rPr>
                <w:rFonts w:cs="宋体"/>
                <w:sz w:val="24"/>
                <w:szCs w:val="24"/>
              </w:rPr>
            </w:pPr>
          </w:p>
          <w:p w14:paraId="0891D692">
            <w:pPr>
              <w:pStyle w:val="22"/>
              <w:adjustRightInd w:val="0"/>
              <w:snapToGrid w:val="0"/>
              <w:spacing w:before="0" w:beforeAutospacing="0" w:after="0" w:afterAutospacing="0"/>
              <w:jc w:val="center"/>
              <w:rPr>
                <w:rFonts w:cs="宋体"/>
                <w:sz w:val="24"/>
                <w:szCs w:val="24"/>
              </w:rPr>
            </w:pPr>
          </w:p>
          <w:p w14:paraId="71FE044E">
            <w:pPr>
              <w:pStyle w:val="22"/>
              <w:adjustRightInd w:val="0"/>
              <w:snapToGrid w:val="0"/>
              <w:spacing w:before="0" w:beforeAutospacing="0" w:after="0" w:afterAutospacing="0"/>
              <w:jc w:val="center"/>
              <w:rPr>
                <w:rFonts w:cs="宋体"/>
                <w:sz w:val="24"/>
                <w:szCs w:val="24"/>
              </w:rPr>
            </w:pPr>
          </w:p>
          <w:p w14:paraId="68778740">
            <w:pPr>
              <w:pStyle w:val="22"/>
              <w:adjustRightInd w:val="0"/>
              <w:snapToGrid w:val="0"/>
              <w:spacing w:before="0" w:beforeAutospacing="0" w:after="0" w:afterAutospacing="0"/>
              <w:jc w:val="center"/>
              <w:rPr>
                <w:rFonts w:cs="宋体"/>
                <w:sz w:val="24"/>
                <w:szCs w:val="24"/>
              </w:rPr>
            </w:pPr>
          </w:p>
          <w:p w14:paraId="659F3493">
            <w:pPr>
              <w:pStyle w:val="22"/>
              <w:adjustRightInd w:val="0"/>
              <w:snapToGrid w:val="0"/>
              <w:spacing w:before="0" w:beforeAutospacing="0" w:after="0" w:afterAutospacing="0"/>
              <w:jc w:val="center"/>
              <w:rPr>
                <w:rFonts w:cs="宋体"/>
                <w:sz w:val="24"/>
                <w:szCs w:val="24"/>
              </w:rPr>
            </w:pPr>
          </w:p>
          <w:p w14:paraId="44205E69">
            <w:pPr>
              <w:pStyle w:val="22"/>
              <w:adjustRightInd w:val="0"/>
              <w:snapToGrid w:val="0"/>
              <w:spacing w:before="0" w:beforeAutospacing="0" w:after="0" w:afterAutospacing="0"/>
              <w:jc w:val="center"/>
              <w:rPr>
                <w:rFonts w:cs="宋体"/>
                <w:sz w:val="24"/>
                <w:szCs w:val="24"/>
              </w:rPr>
            </w:pPr>
          </w:p>
          <w:p w14:paraId="68DA1D81">
            <w:pPr>
              <w:pStyle w:val="22"/>
              <w:adjustRightInd w:val="0"/>
              <w:snapToGrid w:val="0"/>
              <w:spacing w:before="0" w:beforeAutospacing="0" w:after="0" w:afterAutospacing="0"/>
              <w:jc w:val="center"/>
              <w:rPr>
                <w:rFonts w:cs="宋体"/>
                <w:bCs/>
                <w:kern w:val="2"/>
                <w:sz w:val="24"/>
                <w:szCs w:val="24"/>
              </w:rPr>
            </w:pPr>
          </w:p>
          <w:p w14:paraId="38309CC0">
            <w:pPr>
              <w:pStyle w:val="22"/>
              <w:adjustRightInd w:val="0"/>
              <w:snapToGrid w:val="0"/>
              <w:spacing w:before="0" w:beforeAutospacing="0" w:after="0" w:afterAutospacing="0"/>
              <w:jc w:val="center"/>
              <w:rPr>
                <w:rFonts w:cs="宋体"/>
                <w:bCs/>
                <w:kern w:val="2"/>
                <w:sz w:val="24"/>
                <w:szCs w:val="24"/>
              </w:rPr>
            </w:pPr>
          </w:p>
          <w:p w14:paraId="6BC13BA2">
            <w:pPr>
              <w:pStyle w:val="22"/>
              <w:adjustRightInd w:val="0"/>
              <w:snapToGrid w:val="0"/>
              <w:spacing w:before="0" w:beforeAutospacing="0" w:after="0" w:afterAutospacing="0"/>
              <w:jc w:val="center"/>
              <w:rPr>
                <w:rFonts w:cs="宋体"/>
                <w:bCs/>
                <w:kern w:val="2"/>
                <w:sz w:val="24"/>
                <w:szCs w:val="24"/>
              </w:rPr>
            </w:pPr>
          </w:p>
          <w:p w14:paraId="440FDA3F">
            <w:pPr>
              <w:pStyle w:val="22"/>
              <w:adjustRightInd w:val="0"/>
              <w:snapToGrid w:val="0"/>
              <w:spacing w:before="0" w:beforeAutospacing="0" w:after="0" w:afterAutospacing="0"/>
              <w:jc w:val="center"/>
              <w:rPr>
                <w:rFonts w:cs="宋体"/>
                <w:bCs/>
                <w:kern w:val="2"/>
                <w:sz w:val="24"/>
                <w:szCs w:val="24"/>
              </w:rPr>
            </w:pPr>
          </w:p>
          <w:p w14:paraId="7990D520">
            <w:pPr>
              <w:pStyle w:val="22"/>
              <w:adjustRightInd w:val="0"/>
              <w:snapToGrid w:val="0"/>
              <w:spacing w:before="0" w:beforeAutospacing="0" w:after="0" w:afterAutospacing="0"/>
              <w:jc w:val="center"/>
              <w:rPr>
                <w:rFonts w:cs="宋体"/>
                <w:bCs/>
                <w:kern w:val="2"/>
                <w:sz w:val="24"/>
                <w:szCs w:val="24"/>
              </w:rPr>
            </w:pPr>
          </w:p>
          <w:p w14:paraId="545A65CE">
            <w:pPr>
              <w:pStyle w:val="22"/>
              <w:adjustRightInd w:val="0"/>
              <w:snapToGrid w:val="0"/>
              <w:spacing w:before="0" w:beforeAutospacing="0" w:after="0" w:afterAutospacing="0"/>
              <w:jc w:val="center"/>
              <w:rPr>
                <w:rFonts w:cs="宋体"/>
                <w:bCs/>
                <w:kern w:val="2"/>
                <w:sz w:val="24"/>
                <w:szCs w:val="24"/>
              </w:rPr>
            </w:pPr>
          </w:p>
          <w:p w14:paraId="4B0ACEA1">
            <w:pPr>
              <w:pStyle w:val="22"/>
              <w:adjustRightInd w:val="0"/>
              <w:snapToGrid w:val="0"/>
              <w:spacing w:before="0" w:beforeAutospacing="0" w:after="0" w:afterAutospacing="0"/>
              <w:jc w:val="center"/>
              <w:rPr>
                <w:rFonts w:cs="宋体"/>
                <w:bCs/>
                <w:kern w:val="2"/>
                <w:sz w:val="24"/>
                <w:szCs w:val="24"/>
              </w:rPr>
            </w:pPr>
          </w:p>
          <w:p w14:paraId="590DB6EF">
            <w:pPr>
              <w:pStyle w:val="22"/>
              <w:adjustRightInd w:val="0"/>
              <w:snapToGrid w:val="0"/>
              <w:spacing w:before="0" w:beforeAutospacing="0" w:after="0" w:afterAutospacing="0"/>
              <w:jc w:val="center"/>
              <w:rPr>
                <w:rFonts w:cs="宋体"/>
                <w:bCs/>
                <w:kern w:val="2"/>
                <w:sz w:val="24"/>
                <w:szCs w:val="24"/>
              </w:rPr>
            </w:pPr>
          </w:p>
          <w:p w14:paraId="595263CA">
            <w:pPr>
              <w:pStyle w:val="22"/>
              <w:adjustRightInd w:val="0"/>
              <w:snapToGrid w:val="0"/>
              <w:spacing w:before="0" w:beforeAutospacing="0" w:after="0" w:afterAutospacing="0"/>
              <w:jc w:val="center"/>
              <w:rPr>
                <w:rFonts w:cs="宋体"/>
                <w:bCs/>
                <w:kern w:val="2"/>
                <w:sz w:val="24"/>
                <w:szCs w:val="24"/>
              </w:rPr>
            </w:pPr>
          </w:p>
          <w:p w14:paraId="79D5557E">
            <w:pPr>
              <w:pStyle w:val="22"/>
              <w:adjustRightInd w:val="0"/>
              <w:snapToGrid w:val="0"/>
              <w:spacing w:before="0" w:beforeAutospacing="0" w:after="0" w:afterAutospacing="0"/>
              <w:jc w:val="center"/>
              <w:rPr>
                <w:rFonts w:cs="宋体"/>
                <w:bCs/>
                <w:kern w:val="2"/>
                <w:sz w:val="24"/>
                <w:szCs w:val="24"/>
              </w:rPr>
            </w:pPr>
            <w:r>
              <w:rPr>
                <w:rFonts w:hint="eastAsia" w:cs="宋体"/>
                <w:bCs/>
                <w:kern w:val="2"/>
                <w:sz w:val="24"/>
                <w:szCs w:val="24"/>
              </w:rPr>
              <w:t>与项目有关的原有环境污染问题</w:t>
            </w:r>
          </w:p>
          <w:p w14:paraId="381A03AC">
            <w:pPr>
              <w:pStyle w:val="22"/>
              <w:adjustRightInd w:val="0"/>
              <w:snapToGrid w:val="0"/>
              <w:spacing w:before="0" w:beforeAutospacing="0" w:after="0" w:afterAutospacing="0"/>
              <w:jc w:val="center"/>
              <w:rPr>
                <w:rFonts w:cs="宋体"/>
                <w:sz w:val="24"/>
                <w:szCs w:val="24"/>
              </w:rPr>
            </w:pPr>
          </w:p>
          <w:p w14:paraId="6E1CA4DC">
            <w:pPr>
              <w:pStyle w:val="22"/>
              <w:adjustRightInd w:val="0"/>
              <w:snapToGrid w:val="0"/>
              <w:spacing w:before="0" w:beforeAutospacing="0" w:after="0" w:afterAutospacing="0"/>
              <w:jc w:val="center"/>
              <w:rPr>
                <w:rFonts w:cs="宋体"/>
                <w:sz w:val="24"/>
                <w:szCs w:val="24"/>
              </w:rPr>
            </w:pPr>
          </w:p>
          <w:p w14:paraId="021AB275">
            <w:pPr>
              <w:pStyle w:val="22"/>
              <w:adjustRightInd w:val="0"/>
              <w:snapToGrid w:val="0"/>
              <w:spacing w:before="0" w:beforeAutospacing="0" w:after="0" w:afterAutospacing="0"/>
              <w:jc w:val="center"/>
              <w:rPr>
                <w:rFonts w:cs="宋体"/>
                <w:sz w:val="24"/>
                <w:szCs w:val="24"/>
              </w:rPr>
            </w:pPr>
          </w:p>
          <w:p w14:paraId="5FF9E967">
            <w:pPr>
              <w:pStyle w:val="22"/>
              <w:adjustRightInd w:val="0"/>
              <w:snapToGrid w:val="0"/>
              <w:spacing w:before="0" w:beforeAutospacing="0" w:after="0" w:afterAutospacing="0"/>
              <w:jc w:val="center"/>
              <w:rPr>
                <w:rFonts w:cs="宋体"/>
                <w:sz w:val="24"/>
                <w:szCs w:val="24"/>
              </w:rPr>
            </w:pPr>
          </w:p>
          <w:p w14:paraId="5D91229B">
            <w:pPr>
              <w:pStyle w:val="22"/>
              <w:adjustRightInd w:val="0"/>
              <w:snapToGrid w:val="0"/>
              <w:spacing w:before="0" w:beforeAutospacing="0" w:after="0" w:afterAutospacing="0"/>
              <w:jc w:val="center"/>
              <w:rPr>
                <w:rFonts w:cs="宋体"/>
                <w:sz w:val="24"/>
                <w:szCs w:val="24"/>
              </w:rPr>
            </w:pPr>
          </w:p>
          <w:p w14:paraId="5A71D437">
            <w:pPr>
              <w:pStyle w:val="22"/>
              <w:adjustRightInd w:val="0"/>
              <w:snapToGrid w:val="0"/>
              <w:spacing w:before="0" w:beforeAutospacing="0" w:after="0" w:afterAutospacing="0"/>
              <w:jc w:val="center"/>
              <w:rPr>
                <w:rFonts w:cs="宋体"/>
                <w:sz w:val="24"/>
                <w:szCs w:val="24"/>
              </w:rPr>
            </w:pPr>
          </w:p>
          <w:p w14:paraId="180DC2A9">
            <w:pPr>
              <w:pStyle w:val="22"/>
              <w:adjustRightInd w:val="0"/>
              <w:snapToGrid w:val="0"/>
              <w:spacing w:before="0" w:beforeAutospacing="0" w:after="0" w:afterAutospacing="0"/>
              <w:jc w:val="center"/>
              <w:rPr>
                <w:rFonts w:cs="宋体"/>
                <w:sz w:val="24"/>
                <w:szCs w:val="24"/>
              </w:rPr>
            </w:pPr>
          </w:p>
          <w:p w14:paraId="43121688">
            <w:pPr>
              <w:pStyle w:val="22"/>
              <w:adjustRightInd w:val="0"/>
              <w:snapToGrid w:val="0"/>
              <w:spacing w:before="0" w:beforeAutospacing="0" w:after="0" w:afterAutospacing="0"/>
              <w:jc w:val="center"/>
              <w:rPr>
                <w:rFonts w:cs="宋体"/>
                <w:sz w:val="24"/>
                <w:szCs w:val="24"/>
              </w:rPr>
            </w:pPr>
          </w:p>
          <w:p w14:paraId="52AE1DF4">
            <w:pPr>
              <w:pStyle w:val="22"/>
              <w:adjustRightInd w:val="0"/>
              <w:snapToGrid w:val="0"/>
              <w:spacing w:before="0" w:beforeAutospacing="0" w:after="0" w:afterAutospacing="0"/>
              <w:jc w:val="center"/>
              <w:rPr>
                <w:rFonts w:hint="eastAsia" w:cs="宋体"/>
                <w:bCs/>
                <w:kern w:val="2"/>
                <w:sz w:val="24"/>
                <w:szCs w:val="24"/>
              </w:rPr>
            </w:pPr>
          </w:p>
          <w:p w14:paraId="01D35A81">
            <w:pPr>
              <w:pStyle w:val="22"/>
              <w:adjustRightInd w:val="0"/>
              <w:snapToGrid w:val="0"/>
              <w:spacing w:before="0" w:beforeAutospacing="0" w:after="0" w:afterAutospacing="0"/>
              <w:jc w:val="center"/>
              <w:rPr>
                <w:rFonts w:hint="eastAsia" w:cs="宋体"/>
                <w:bCs/>
                <w:kern w:val="2"/>
                <w:sz w:val="24"/>
                <w:szCs w:val="24"/>
              </w:rPr>
            </w:pPr>
          </w:p>
          <w:p w14:paraId="0796B499">
            <w:pPr>
              <w:pStyle w:val="22"/>
              <w:adjustRightInd w:val="0"/>
              <w:snapToGrid w:val="0"/>
              <w:spacing w:before="0" w:beforeAutospacing="0" w:after="0" w:afterAutospacing="0"/>
              <w:jc w:val="center"/>
              <w:rPr>
                <w:rFonts w:hint="eastAsia" w:cs="宋体"/>
                <w:bCs/>
                <w:kern w:val="2"/>
                <w:sz w:val="24"/>
                <w:szCs w:val="24"/>
              </w:rPr>
            </w:pPr>
          </w:p>
          <w:p w14:paraId="6D7E6992">
            <w:pPr>
              <w:pStyle w:val="22"/>
              <w:adjustRightInd w:val="0"/>
              <w:snapToGrid w:val="0"/>
              <w:spacing w:before="0" w:beforeAutospacing="0" w:after="0" w:afterAutospacing="0"/>
              <w:jc w:val="center"/>
              <w:rPr>
                <w:rFonts w:hint="eastAsia" w:cs="宋体"/>
                <w:bCs/>
                <w:kern w:val="2"/>
                <w:sz w:val="24"/>
                <w:szCs w:val="24"/>
              </w:rPr>
            </w:pPr>
          </w:p>
          <w:p w14:paraId="14BE065C">
            <w:pPr>
              <w:pStyle w:val="22"/>
              <w:adjustRightInd w:val="0"/>
              <w:snapToGrid w:val="0"/>
              <w:spacing w:before="0" w:beforeAutospacing="0" w:after="0" w:afterAutospacing="0"/>
              <w:jc w:val="center"/>
              <w:rPr>
                <w:rFonts w:hint="eastAsia" w:cs="宋体"/>
                <w:bCs/>
                <w:kern w:val="2"/>
                <w:sz w:val="24"/>
                <w:szCs w:val="24"/>
              </w:rPr>
            </w:pPr>
          </w:p>
          <w:p w14:paraId="2B3AD2F6">
            <w:pPr>
              <w:pStyle w:val="22"/>
              <w:adjustRightInd w:val="0"/>
              <w:snapToGrid w:val="0"/>
              <w:spacing w:before="0" w:beforeAutospacing="0" w:after="0" w:afterAutospacing="0"/>
              <w:jc w:val="center"/>
              <w:rPr>
                <w:rFonts w:cs="宋体"/>
                <w:sz w:val="24"/>
                <w:szCs w:val="24"/>
              </w:rPr>
            </w:pPr>
          </w:p>
        </w:tc>
        <w:tc>
          <w:tcPr>
            <w:tcW w:w="8347" w:type="dxa"/>
          </w:tcPr>
          <w:p w14:paraId="58F752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eastAsia" w:cs="Times New Roman"/>
                <w:sz w:val="24"/>
                <w:szCs w:val="24"/>
                <w:lang w:val="en-US" w:eastAsia="zh-CN"/>
              </w:rPr>
              <w:t>江阴市嘉鸿钢缆涂塑有限公司</w:t>
            </w:r>
            <w:r>
              <w:rPr>
                <w:rFonts w:hint="default" w:ascii="Times New Roman" w:hAnsi="Times New Roman" w:eastAsia="宋体" w:cs="Times New Roman"/>
                <w:sz w:val="24"/>
                <w:szCs w:val="24"/>
                <w:lang w:val="en-US" w:eastAsia="zh-CN"/>
              </w:rPr>
              <w:t>成立于</w:t>
            </w:r>
            <w:r>
              <w:rPr>
                <w:rFonts w:hint="eastAsia" w:cs="Times New Roman"/>
                <w:sz w:val="24"/>
                <w:szCs w:val="24"/>
                <w:lang w:val="en-US" w:eastAsia="zh-CN"/>
              </w:rPr>
              <w:t>2011</w:t>
            </w:r>
            <w:r>
              <w:rPr>
                <w:rFonts w:hint="default" w:ascii="Times New Roman" w:hAnsi="Times New Roman" w:eastAsia="宋体" w:cs="Times New Roman"/>
                <w:sz w:val="24"/>
                <w:szCs w:val="24"/>
                <w:lang w:val="en-US" w:eastAsia="zh-CN"/>
              </w:rPr>
              <w:t>年</w:t>
            </w:r>
            <w:r>
              <w:rPr>
                <w:rFonts w:hint="eastAsia" w:cs="Times New Roman"/>
                <w:sz w:val="24"/>
                <w:szCs w:val="24"/>
                <w:lang w:val="en-US" w:eastAsia="zh-CN"/>
              </w:rPr>
              <w:t>12</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原</w:t>
            </w:r>
            <w:r>
              <w:rPr>
                <w:rFonts w:hint="default" w:ascii="Times New Roman" w:hAnsi="Times New Roman" w:eastAsia="宋体" w:cs="Times New Roman"/>
                <w:color w:val="000000"/>
                <w:sz w:val="24"/>
                <w:szCs w:val="24"/>
              </w:rPr>
              <w:t>位于</w:t>
            </w:r>
            <w:r>
              <w:rPr>
                <w:rFonts w:hAnsi="宋体"/>
                <w:sz w:val="24"/>
              </w:rPr>
              <w:t>江苏省江阴市青阳镇工业园区</w:t>
            </w:r>
            <w:r>
              <w:rPr>
                <w:rFonts w:hint="eastAsia" w:hAnsi="宋体"/>
                <w:sz w:val="24"/>
              </w:rPr>
              <w:t>北区新益小区</w:t>
            </w:r>
            <w:r>
              <w:rPr>
                <w:rFonts w:hint="default" w:ascii="Times New Roman" w:hAnsi="Times New Roman" w:eastAsia="宋体" w:cs="Times New Roman"/>
                <w:sz w:val="24"/>
                <w:szCs w:val="24"/>
                <w:lang w:val="en-US" w:eastAsia="zh-CN"/>
              </w:rPr>
              <w:t>内</w:t>
            </w:r>
            <w:r>
              <w:rPr>
                <w:rFonts w:hint="default" w:ascii="Times New Roman" w:hAnsi="Times New Roman" w:eastAsia="宋体" w:cs="Times New Roman"/>
                <w:color w:val="000000"/>
                <w:sz w:val="24"/>
                <w:szCs w:val="24"/>
              </w:rPr>
              <w:t>，从事</w:t>
            </w:r>
            <w:r>
              <w:rPr>
                <w:rFonts w:hint="eastAsia" w:ascii="Times New Roman" w:hAnsi="宋体" w:eastAsia="宋体" w:cs="Times New Roman"/>
                <w:sz w:val="24"/>
                <w:szCs w:val="24"/>
                <w:lang w:val="en-US" w:eastAsia="zh-CN"/>
              </w:rPr>
              <w:t>钢丝绳塑包</w:t>
            </w:r>
            <w:r>
              <w:rPr>
                <w:rFonts w:hint="default" w:ascii="Times New Roman" w:hAnsi="Times New Roman" w:eastAsia="宋体" w:cs="Times New Roman"/>
                <w:sz w:val="24"/>
                <w:szCs w:val="24"/>
                <w:lang w:val="en-US" w:eastAsia="zh-CN"/>
              </w:rPr>
              <w:t>的加工生产</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原</w:t>
            </w:r>
            <w:r>
              <w:rPr>
                <w:rFonts w:hint="default" w:ascii="Times New Roman" w:hAnsi="Times New Roman" w:eastAsia="宋体" w:cs="Times New Roman"/>
                <w:sz w:val="24"/>
                <w:szCs w:val="24"/>
              </w:rPr>
              <w:t>有项目建设、环评、验收及排污许可情况见表2-1。</w:t>
            </w:r>
          </w:p>
          <w:p w14:paraId="75EF891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一、与本项目有关的原有污染物产生及排放情况</w:t>
            </w:r>
          </w:p>
          <w:p w14:paraId="7A3072E2">
            <w:pPr>
              <w:pStyle w:val="54"/>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原</w:t>
            </w:r>
            <w:r>
              <w:rPr>
                <w:rFonts w:hint="default" w:ascii="Times New Roman" w:hAnsi="Times New Roman" w:eastAsia="宋体" w:cs="Times New Roman"/>
                <w:color w:val="000000"/>
                <w:sz w:val="24"/>
                <w:szCs w:val="24"/>
              </w:rPr>
              <w:t>有项目主要从事</w:t>
            </w:r>
            <w:r>
              <w:rPr>
                <w:rFonts w:hint="eastAsia" w:ascii="Times New Roman" w:hAnsi="宋体" w:eastAsia="宋体" w:cs="Times New Roman"/>
                <w:sz w:val="24"/>
                <w:szCs w:val="24"/>
                <w:lang w:val="en-US" w:eastAsia="zh-CN"/>
              </w:rPr>
              <w:t>钢丝绳塑包</w:t>
            </w:r>
            <w:r>
              <w:rPr>
                <w:rFonts w:hint="default" w:ascii="Times New Roman" w:hAnsi="Times New Roman" w:eastAsia="宋体" w:cs="Times New Roman"/>
                <w:color w:val="000000"/>
                <w:sz w:val="24"/>
                <w:szCs w:val="24"/>
              </w:rPr>
              <w:t>的生产，具体生产工艺流程及产污环节见图2-</w:t>
            </w:r>
            <w:r>
              <w:rPr>
                <w:rFonts w:hint="default"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（其中G-废气、S-固废、N-噪声）。</w:t>
            </w:r>
          </w:p>
          <w:p w14:paraId="0B866445">
            <w:pPr>
              <w:pStyle w:val="54"/>
              <w:adjustRightInd/>
              <w:spacing w:line="500" w:lineRule="exact"/>
              <w:ind w:firstLine="480" w:firstLineChars="200"/>
              <w:rPr>
                <w:rFonts w:ascii="Times New Roman" w:eastAsia="宋体"/>
                <w:color w:val="000000"/>
                <w:sz w:val="24"/>
                <w:szCs w:val="24"/>
              </w:rPr>
            </w:pPr>
          </w:p>
          <w:p w14:paraId="411F1371">
            <w:pPr>
              <w:pStyle w:val="54"/>
              <w:adjustRightInd/>
              <w:spacing w:line="500" w:lineRule="exact"/>
              <w:ind w:firstLine="480" w:firstLineChars="200"/>
              <w:rPr>
                <w:rFonts w:ascii="Times New Roman" w:eastAsia="宋体"/>
                <w:color w:val="000000"/>
                <w:sz w:val="24"/>
                <w:szCs w:val="24"/>
              </w:rPr>
            </w:pPr>
          </w:p>
          <w:p w14:paraId="23E85CC1">
            <w:pPr>
              <w:spacing w:line="360" w:lineRule="auto"/>
              <w:ind w:firstLine="420" w:firstLineChars="200"/>
              <w:jc w:val="center"/>
              <w:rPr>
                <w:color w:val="000000"/>
                <w:sz w:val="24"/>
                <w:szCs w:val="24"/>
              </w:rPr>
            </w:pPr>
            <w:r>
              <w:pict>
                <v:line id="直线 2209" o:spid="_x0000_s313335" o:spt="20" style="position:absolute;left:0pt;flip:x y;margin-left:315pt;margin-top:7.85pt;height:28.65pt;width:0.05pt;z-index:251712512;mso-width-relative:page;mso-height-relative:page;" filled="f" stroked="t" coordsize="21600,21600">
                  <v:path arrowok="t"/>
                  <v:fill on="f" focussize="0,0"/>
                  <v:stroke color="#000000" endarrowwidth="narrow" endarrowlength="short"/>
                  <v:imagedata o:title=""/>
                  <o:lock v:ext="edit" aspectratio="f"/>
                </v:line>
              </w:pict>
            </w:r>
          </w:p>
          <w:p w14:paraId="50B7C5E8">
            <w:pPr>
              <w:spacing w:line="360" w:lineRule="auto"/>
              <w:ind w:firstLine="480" w:firstLineChars="200"/>
              <w:jc w:val="center"/>
              <w:rPr>
                <w:color w:val="000000"/>
                <w:sz w:val="24"/>
                <w:szCs w:val="24"/>
              </w:rPr>
            </w:pPr>
          </w:p>
          <w:p w14:paraId="082B2D79">
            <w:pPr>
              <w:spacing w:line="360" w:lineRule="auto"/>
              <w:ind w:firstLine="480" w:firstLineChars="200"/>
              <w:jc w:val="center"/>
              <w:rPr>
                <w:color w:val="000000"/>
                <w:sz w:val="24"/>
                <w:szCs w:val="24"/>
              </w:rPr>
            </w:pPr>
            <w:r>
              <w:rPr>
                <w:sz w:val="24"/>
                <w:szCs w:val="24"/>
              </w:rPr>
              <w:pict>
                <v:shape id="_x0000_s2259" o:spid="_x0000_s2259" o:spt="202" type="#_x0000_t202" style="position:absolute;left:0pt;margin-left:385.6pt;margin-top:2.5pt;height:12pt;width:36pt;z-index:251688960;mso-width-relative:page;mso-height-relative:page;" filled="f" stroked="f" coordsize="21600,21600">
                  <v:path/>
                  <v:fill on="f" focussize="0,0"/>
                  <v:stroke on="f"/>
                  <v:imagedata o:title=""/>
                  <o:lock v:ext="edit" aspectratio="f"/>
                  <v:textbox inset="0mm,0mm,0mm,0mm">
                    <w:txbxContent>
                      <w:p w14:paraId="59110AB0">
                        <w:pPr>
                          <w:spacing w:line="240" w:lineRule="exact"/>
                          <w:rPr>
                            <w:szCs w:val="21"/>
                          </w:rPr>
                        </w:pPr>
                        <w:r>
                          <w:rPr>
                            <w:szCs w:val="21"/>
                          </w:rPr>
                          <w:t>N</w:t>
                        </w:r>
                        <w:r>
                          <w:rPr>
                            <w:rFonts w:hint="eastAsia"/>
                            <w:szCs w:val="21"/>
                          </w:rPr>
                          <w:t>噪声</w:t>
                        </w:r>
                      </w:p>
                    </w:txbxContent>
                  </v:textbox>
                </v:shape>
              </w:pict>
            </w:r>
            <w:r>
              <w:rPr>
                <w:sz w:val="24"/>
                <w:szCs w:val="24"/>
              </w:rPr>
              <w:pict>
                <v:line id="_x0000_s2258" o:spid="_x0000_s2258" o:spt="20" style="position:absolute;left:0pt;margin-left:361.2pt;margin-top:8.1pt;height:0.7pt;width:19.2pt;z-index:251694080;mso-width-relative:page;mso-height-relative:page;" filled="f" stroked="t" coordsize="21600,21600">
                  <v:path arrowok="t"/>
                  <v:fill on="f" focussize="0,0"/>
                  <v:stroke color="#000000" endarrow="diamond" endarrowwidth="narrow"/>
                  <v:imagedata o:title=""/>
                  <o:lock v:ext="edit" aspectratio="f"/>
                </v:line>
              </w:pict>
            </w:r>
            <w:r>
              <w:rPr>
                <w:sz w:val="24"/>
              </w:rPr>
              <w:pict>
                <v:line id="_x0000_s313333" o:spid="_x0000_s313333" o:spt="20" style="position:absolute;left:0pt;flip:x y;margin-left:341.7pt;margin-top:17.65pt;height:141.75pt;width:0.05pt;z-index:251699200;mso-width-relative:page;mso-height-relative:page;" filled="f" stroked="t" coordsize="21600,21600">
                  <v:path arrowok="t"/>
                  <v:fill on="f" focussize="0,0"/>
                  <v:stroke weight="0.5pt" color="#000000" startarrowlength="short" endarrow="block"/>
                  <v:imagedata o:title=""/>
                  <o:lock v:ext="edit" aspectratio="f"/>
                </v:line>
              </w:pict>
            </w:r>
          </w:p>
          <w:p w14:paraId="581D1A70">
            <w:pPr>
              <w:spacing w:line="360" w:lineRule="auto"/>
              <w:ind w:firstLine="480" w:firstLineChars="200"/>
              <w:jc w:val="center"/>
              <w:rPr>
                <w:color w:val="000000"/>
                <w:sz w:val="24"/>
                <w:szCs w:val="24"/>
              </w:rPr>
            </w:pPr>
          </w:p>
          <w:p w14:paraId="4340C9CF">
            <w:pPr>
              <w:spacing w:line="360" w:lineRule="auto"/>
              <w:ind w:firstLine="482" w:firstLineChars="200"/>
              <w:jc w:val="center"/>
              <w:rPr>
                <w:b/>
                <w:color w:val="000000"/>
                <w:sz w:val="24"/>
                <w:szCs w:val="24"/>
              </w:rPr>
            </w:pPr>
          </w:p>
          <w:p w14:paraId="62031E28">
            <w:pPr>
              <w:spacing w:line="720" w:lineRule="exact"/>
              <w:ind w:firstLine="482" w:firstLineChars="200"/>
              <w:jc w:val="center"/>
              <w:rPr>
                <w:b/>
                <w:color w:val="000000"/>
                <w:sz w:val="24"/>
                <w:szCs w:val="24"/>
              </w:rPr>
            </w:pPr>
          </w:p>
          <w:p w14:paraId="0F0ED4DC">
            <w:pPr>
              <w:spacing w:line="720" w:lineRule="exact"/>
              <w:ind w:firstLine="482" w:firstLineChars="200"/>
              <w:jc w:val="center"/>
              <w:rPr>
                <w:b/>
                <w:color w:val="000000"/>
                <w:sz w:val="24"/>
                <w:szCs w:val="24"/>
              </w:rPr>
            </w:pPr>
          </w:p>
          <w:p w14:paraId="427CD376">
            <w:pPr>
              <w:spacing w:line="720" w:lineRule="exact"/>
              <w:ind w:firstLine="480" w:firstLineChars="200"/>
              <w:jc w:val="center"/>
              <w:rPr>
                <w:b/>
                <w:color w:val="000000"/>
                <w:sz w:val="24"/>
                <w:szCs w:val="24"/>
              </w:rPr>
            </w:pPr>
            <w:r>
              <w:rPr>
                <w:sz w:val="24"/>
                <w:szCs w:val="24"/>
              </w:rPr>
              <w:pict>
                <v:shape id="文本框 2181" o:spid="_x0000_s2075" o:spt="202" type="#_x0000_t202" style="position:absolute;left:0pt;margin-left:220.8pt;margin-top:7.85pt;height:12pt;width:36pt;z-index:251693056;mso-width-relative:page;mso-height-relative:page;" filled="f" stroked="f" coordsize="21600,21600">
                  <v:path/>
                  <v:fill on="f" focussize="0,0"/>
                  <v:stroke on="f"/>
                  <v:imagedata o:title=""/>
                  <o:lock v:ext="edit" aspectratio="f"/>
                  <v:textbox inset="0mm,0mm,0mm,0mm">
                    <w:txbxContent>
                      <w:p w14:paraId="0CA4CEA2">
                        <w:pPr>
                          <w:spacing w:line="240" w:lineRule="exact"/>
                          <w:rPr>
                            <w:szCs w:val="21"/>
                          </w:rPr>
                        </w:pPr>
                        <w:r>
                          <w:rPr>
                            <w:szCs w:val="21"/>
                          </w:rPr>
                          <w:t>N</w:t>
                        </w:r>
                        <w:r>
                          <w:rPr>
                            <w:rFonts w:hint="eastAsia"/>
                            <w:szCs w:val="21"/>
                          </w:rPr>
                          <w:t>噪声</w:t>
                        </w:r>
                      </w:p>
                    </w:txbxContent>
                  </v:textbox>
                </v:shape>
              </w:pict>
            </w:r>
            <w:r>
              <w:rPr>
                <w:sz w:val="24"/>
                <w:szCs w:val="24"/>
              </w:rPr>
              <w:pict>
                <v:line id="直线 2180" o:spid="_x0000_s2074" o:spt="20" style="position:absolute;left:0pt;margin-left:197.35pt;margin-top:15.9pt;height:0.7pt;width:19.2pt;z-index:251687936;mso-width-relative:page;mso-height-relative:page;" filled="f" stroked="t" coordsize="21600,21600">
                  <v:path arrowok="t"/>
                  <v:fill on="f" focussize="0,0"/>
                  <v:stroke color="#000000" endarrow="diamond" endarrowwidth="narrow"/>
                  <v:imagedata o:title=""/>
                  <o:lock v:ext="edit" aspectratio="f"/>
                </v:line>
              </w:pict>
            </w:r>
          </w:p>
          <w:p w14:paraId="5067EAA4">
            <w:pPr>
              <w:spacing w:line="720" w:lineRule="exact"/>
              <w:ind w:firstLine="482" w:firstLineChars="200"/>
              <w:jc w:val="center"/>
              <w:rPr>
                <w:b/>
                <w:color w:val="000000"/>
                <w:sz w:val="24"/>
                <w:szCs w:val="24"/>
              </w:rPr>
            </w:pPr>
          </w:p>
          <w:p w14:paraId="29623322">
            <w:pPr>
              <w:adjustRightInd w:val="0"/>
              <w:snapToGrid w:val="0"/>
              <w:spacing w:line="400" w:lineRule="exact"/>
              <w:rPr>
                <w:rFonts w:hint="eastAsia" w:ascii="宋体" w:hAnsi="宋体"/>
                <w:b/>
                <w:bCs/>
                <w:sz w:val="24"/>
                <w:szCs w:val="24"/>
              </w:rPr>
            </w:pPr>
          </w:p>
          <w:p w14:paraId="2A9BC085">
            <w:pPr>
              <w:adjustRightInd w:val="0"/>
              <w:snapToGrid w:val="0"/>
              <w:spacing w:line="400" w:lineRule="exact"/>
              <w:rPr>
                <w:rFonts w:hint="eastAsia" w:ascii="宋体" w:hAnsi="宋体"/>
                <w:b/>
                <w:bCs/>
                <w:sz w:val="24"/>
                <w:szCs w:val="24"/>
              </w:rPr>
            </w:pPr>
          </w:p>
          <w:p w14:paraId="54743DFB">
            <w:pPr>
              <w:adjustRightInd w:val="0"/>
              <w:snapToGrid w:val="0"/>
              <w:spacing w:line="400" w:lineRule="exact"/>
              <w:rPr>
                <w:rFonts w:hint="eastAsia" w:ascii="宋体" w:hAnsi="宋体"/>
                <w:b/>
                <w:bCs/>
                <w:sz w:val="24"/>
                <w:szCs w:val="24"/>
              </w:rPr>
            </w:pPr>
          </w:p>
          <w:p w14:paraId="58DBC9DB">
            <w:pPr>
              <w:adjustRightInd w:val="0"/>
              <w:snapToGrid w:val="0"/>
              <w:spacing w:line="400" w:lineRule="exact"/>
              <w:rPr>
                <w:rFonts w:hint="eastAsia" w:ascii="宋体" w:hAnsi="宋体"/>
                <w:b/>
                <w:bCs/>
                <w:sz w:val="24"/>
                <w:szCs w:val="24"/>
              </w:rPr>
            </w:pPr>
          </w:p>
          <w:p w14:paraId="09671813">
            <w:pPr>
              <w:adjustRightInd w:val="0"/>
              <w:snapToGrid w:val="0"/>
              <w:spacing w:line="400" w:lineRule="exact"/>
              <w:rPr>
                <w:rFonts w:hint="eastAsia" w:ascii="宋体" w:hAnsi="宋体"/>
                <w:b/>
                <w:bCs/>
                <w:sz w:val="24"/>
                <w:szCs w:val="24"/>
              </w:rPr>
            </w:pPr>
          </w:p>
          <w:p w14:paraId="6923657B">
            <w:pPr>
              <w:adjustRightInd w:val="0"/>
              <w:snapToGrid w:val="0"/>
              <w:spacing w:line="400" w:lineRule="exact"/>
              <w:rPr>
                <w:rFonts w:hint="eastAsia" w:ascii="宋体" w:hAnsi="宋体"/>
                <w:b/>
                <w:bCs/>
                <w:sz w:val="24"/>
                <w:szCs w:val="24"/>
              </w:rPr>
            </w:pPr>
          </w:p>
          <w:p w14:paraId="0CA129BA">
            <w:pPr>
              <w:adjustRightInd w:val="0"/>
              <w:snapToGrid w:val="0"/>
              <w:spacing w:line="400" w:lineRule="exact"/>
              <w:rPr>
                <w:rFonts w:hint="eastAsia" w:ascii="宋体" w:hAnsi="宋体"/>
                <w:b/>
                <w:bCs/>
                <w:sz w:val="24"/>
                <w:szCs w:val="24"/>
              </w:rPr>
            </w:pPr>
          </w:p>
          <w:p w14:paraId="16DA74A7">
            <w:pPr>
              <w:adjustRightInd w:val="0"/>
              <w:snapToGrid w:val="0"/>
              <w:spacing w:line="400" w:lineRule="exact"/>
              <w:rPr>
                <w:rFonts w:hint="eastAsia" w:ascii="宋体" w:hAnsi="宋体"/>
                <w:b/>
                <w:bCs/>
                <w:sz w:val="24"/>
                <w:szCs w:val="24"/>
              </w:rPr>
            </w:pPr>
          </w:p>
          <w:p w14:paraId="7D83C5E2">
            <w:pPr>
              <w:adjustRightInd w:val="0"/>
              <w:snapToGrid w:val="0"/>
              <w:spacing w:line="400" w:lineRule="exact"/>
              <w:rPr>
                <w:rFonts w:hint="eastAsia" w:ascii="宋体" w:hAnsi="宋体"/>
                <w:b/>
                <w:bCs/>
                <w:sz w:val="24"/>
                <w:szCs w:val="24"/>
              </w:rPr>
            </w:pPr>
          </w:p>
          <w:p w14:paraId="7F9F7A21">
            <w:pPr>
              <w:adjustRightInd w:val="0"/>
              <w:snapToGrid w:val="0"/>
              <w:spacing w:line="400" w:lineRule="exact"/>
              <w:rPr>
                <w:rFonts w:hint="eastAsia" w:ascii="宋体" w:hAnsi="宋体"/>
                <w:b/>
                <w:bCs/>
                <w:sz w:val="24"/>
                <w:szCs w:val="24"/>
              </w:rPr>
            </w:pPr>
          </w:p>
          <w:p w14:paraId="641F469D">
            <w:pPr>
              <w:adjustRightInd w:val="0"/>
              <w:snapToGrid w:val="0"/>
              <w:spacing w:line="400" w:lineRule="exact"/>
              <w:rPr>
                <w:rFonts w:hint="eastAsia" w:ascii="宋体" w:hAnsi="宋体"/>
                <w:b/>
                <w:bCs/>
                <w:sz w:val="24"/>
                <w:szCs w:val="24"/>
              </w:rPr>
            </w:pPr>
          </w:p>
          <w:p w14:paraId="271DF32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w:t>
            </w:r>
            <w:r>
              <w:rPr>
                <w:rFonts w:hint="default" w:ascii="Times New Roman" w:hAnsi="Times New Roman" w:cs="Times New Roman"/>
                <w:b/>
                <w:bCs/>
                <w:sz w:val="24"/>
                <w:szCs w:val="24"/>
                <w:lang w:eastAsia="zh-CN"/>
              </w:rPr>
              <w:t>原有</w:t>
            </w:r>
            <w:r>
              <w:rPr>
                <w:rFonts w:hint="default" w:ascii="Times New Roman" w:hAnsi="Times New Roman" w:cs="Times New Roman"/>
                <w:b/>
                <w:bCs/>
                <w:sz w:val="24"/>
                <w:szCs w:val="24"/>
              </w:rPr>
              <w:t>项目污染物排放情况</w:t>
            </w:r>
          </w:p>
          <w:p w14:paraId="0165CC7B">
            <w:pPr>
              <w:keepNext w:val="0"/>
              <w:keepLines w:val="0"/>
              <w:pageBreakBefore w:val="0"/>
              <w:widowControl w:val="0"/>
              <w:kinsoku/>
              <w:wordWrap/>
              <w:overflowPunct/>
              <w:topLinePunct w:val="0"/>
              <w:autoSpaceDE/>
              <w:autoSpaceDN/>
              <w:bidi w:val="0"/>
              <w:spacing w:line="500" w:lineRule="exact"/>
              <w:ind w:firstLine="1928" w:firstLineChars="800"/>
              <w:jc w:val="both"/>
              <w:textAlignment w:val="auto"/>
              <w:rPr>
                <w:rFonts w:ascii="宋体" w:hAnsi="宋体"/>
                <w:b/>
                <w:color w:val="000000"/>
                <w:sz w:val="24"/>
                <w:szCs w:val="24"/>
              </w:rPr>
            </w:pPr>
            <w:r>
              <w:rPr>
                <w:rFonts w:hint="eastAsia"/>
                <w:b/>
                <w:color w:val="000000"/>
                <w:sz w:val="24"/>
                <w:szCs w:val="24"/>
              </w:rPr>
              <w:t>表</w:t>
            </w:r>
            <w:r>
              <w:rPr>
                <w:b/>
                <w:color w:val="000000"/>
                <w:sz w:val="24"/>
                <w:szCs w:val="24"/>
              </w:rPr>
              <w:t>2-</w:t>
            </w:r>
            <w:r>
              <w:rPr>
                <w:rFonts w:hint="eastAsia"/>
                <w:b/>
                <w:color w:val="000000"/>
                <w:sz w:val="24"/>
                <w:szCs w:val="24"/>
                <w:lang w:val="en-US" w:eastAsia="zh-CN"/>
              </w:rPr>
              <w:t xml:space="preserve">7  </w:t>
            </w:r>
            <w:r>
              <w:rPr>
                <w:rFonts w:hint="eastAsia" w:ascii="宋体" w:hAnsi="宋体" w:cs="Times New Roman"/>
                <w:b/>
                <w:color w:val="000000"/>
                <w:sz w:val="24"/>
                <w:szCs w:val="24"/>
                <w:lang w:eastAsia="zh-CN"/>
              </w:rPr>
              <w:t>原</w:t>
            </w:r>
            <w:r>
              <w:rPr>
                <w:rFonts w:hint="eastAsia" w:ascii="宋体" w:hAnsi="宋体"/>
                <w:b/>
                <w:color w:val="000000"/>
                <w:sz w:val="24"/>
                <w:szCs w:val="24"/>
              </w:rPr>
              <w:t>有项目污染物产生及排放情况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86"/>
              <w:gridCol w:w="1081"/>
              <w:gridCol w:w="1537"/>
              <w:gridCol w:w="869"/>
              <w:gridCol w:w="1781"/>
              <w:gridCol w:w="2267"/>
            </w:tblGrid>
            <w:tr w14:paraId="68D4FB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01" w:type="dxa"/>
                  <w:tcBorders>
                    <w:tl2br w:val="nil"/>
                    <w:tr2bl w:val="nil"/>
                  </w:tcBorders>
                  <w:vAlign w:val="center"/>
                </w:tcPr>
                <w:p w14:paraId="7F7EDE95">
                  <w:pPr>
                    <w:pStyle w:val="71"/>
                    <w:tabs>
                      <w:tab w:val="left" w:pos="495"/>
                    </w:tabs>
                    <w:spacing w:line="260" w:lineRule="exact"/>
                    <w:jc w:val="center"/>
                    <w:rPr>
                      <w:color w:val="000000"/>
                      <w:sz w:val="21"/>
                      <w:szCs w:val="21"/>
                    </w:rPr>
                  </w:pPr>
                  <w:r>
                    <w:rPr>
                      <w:rFonts w:hint="eastAsia"/>
                      <w:color w:val="000000"/>
                      <w:sz w:val="21"/>
                      <w:szCs w:val="21"/>
                    </w:rPr>
                    <w:t>种类</w:t>
                  </w:r>
                </w:p>
              </w:tc>
              <w:tc>
                <w:tcPr>
                  <w:tcW w:w="1567" w:type="dxa"/>
                  <w:gridSpan w:val="2"/>
                  <w:tcBorders>
                    <w:tl2br w:val="nil"/>
                    <w:tr2bl w:val="nil"/>
                  </w:tcBorders>
                  <w:vAlign w:val="center"/>
                </w:tcPr>
                <w:p w14:paraId="4E5FB47F">
                  <w:pPr>
                    <w:spacing w:line="260" w:lineRule="exact"/>
                    <w:jc w:val="center"/>
                    <w:rPr>
                      <w:color w:val="000000"/>
                      <w:sz w:val="21"/>
                      <w:szCs w:val="21"/>
                    </w:rPr>
                  </w:pPr>
                  <w:r>
                    <w:rPr>
                      <w:rFonts w:hint="eastAsia"/>
                      <w:color w:val="000000"/>
                      <w:sz w:val="21"/>
                      <w:szCs w:val="21"/>
                    </w:rPr>
                    <w:t>排放源</w:t>
                  </w:r>
                </w:p>
              </w:tc>
              <w:tc>
                <w:tcPr>
                  <w:tcW w:w="1537" w:type="dxa"/>
                  <w:tcBorders>
                    <w:tl2br w:val="nil"/>
                    <w:tr2bl w:val="nil"/>
                  </w:tcBorders>
                  <w:vAlign w:val="center"/>
                </w:tcPr>
                <w:p w14:paraId="3F3C0914">
                  <w:pPr>
                    <w:spacing w:line="260" w:lineRule="exact"/>
                    <w:jc w:val="center"/>
                    <w:rPr>
                      <w:color w:val="000000"/>
                      <w:sz w:val="21"/>
                      <w:szCs w:val="21"/>
                    </w:rPr>
                  </w:pPr>
                  <w:r>
                    <w:rPr>
                      <w:rFonts w:hint="eastAsia"/>
                      <w:color w:val="000000"/>
                      <w:sz w:val="21"/>
                      <w:szCs w:val="21"/>
                    </w:rPr>
                    <w:t>污染物名称</w:t>
                  </w:r>
                </w:p>
              </w:tc>
              <w:tc>
                <w:tcPr>
                  <w:tcW w:w="869" w:type="dxa"/>
                  <w:tcBorders>
                    <w:tl2br w:val="nil"/>
                    <w:tr2bl w:val="nil"/>
                  </w:tcBorders>
                  <w:vAlign w:val="center"/>
                </w:tcPr>
                <w:p w14:paraId="6C834000">
                  <w:pPr>
                    <w:spacing w:line="260" w:lineRule="exact"/>
                    <w:jc w:val="center"/>
                    <w:rPr>
                      <w:spacing w:val="-12"/>
                      <w:sz w:val="21"/>
                      <w:szCs w:val="21"/>
                    </w:rPr>
                  </w:pPr>
                  <w:r>
                    <w:rPr>
                      <w:rFonts w:hint="eastAsia"/>
                      <w:spacing w:val="-12"/>
                      <w:sz w:val="21"/>
                      <w:szCs w:val="21"/>
                    </w:rPr>
                    <w:t>产生量</w:t>
                  </w:r>
                  <w:r>
                    <w:rPr>
                      <w:spacing w:val="-12"/>
                      <w:sz w:val="21"/>
                      <w:szCs w:val="21"/>
                    </w:rPr>
                    <w:t>t/a</w:t>
                  </w:r>
                </w:p>
              </w:tc>
              <w:tc>
                <w:tcPr>
                  <w:tcW w:w="1781" w:type="dxa"/>
                  <w:tcBorders>
                    <w:tl2br w:val="nil"/>
                    <w:tr2bl w:val="nil"/>
                  </w:tcBorders>
                  <w:vAlign w:val="center"/>
                </w:tcPr>
                <w:p w14:paraId="48B7DE2F">
                  <w:pPr>
                    <w:spacing w:line="260" w:lineRule="exact"/>
                    <w:jc w:val="center"/>
                    <w:rPr>
                      <w:rFonts w:hAnsi="宋体"/>
                      <w:sz w:val="21"/>
                      <w:szCs w:val="21"/>
                    </w:rPr>
                  </w:pPr>
                  <w:r>
                    <w:rPr>
                      <w:rFonts w:hint="eastAsia" w:hAnsi="宋体"/>
                      <w:sz w:val="21"/>
                      <w:szCs w:val="21"/>
                    </w:rPr>
                    <w:t>排放量</w:t>
                  </w:r>
                  <w:r>
                    <w:rPr>
                      <w:rFonts w:hAnsi="宋体"/>
                      <w:sz w:val="21"/>
                      <w:szCs w:val="21"/>
                    </w:rPr>
                    <w:t>t/a</w:t>
                  </w:r>
                </w:p>
              </w:tc>
              <w:tc>
                <w:tcPr>
                  <w:tcW w:w="2267" w:type="dxa"/>
                  <w:tcBorders>
                    <w:tl2br w:val="nil"/>
                    <w:tr2bl w:val="nil"/>
                  </w:tcBorders>
                  <w:vAlign w:val="center"/>
                </w:tcPr>
                <w:p w14:paraId="31D10BA8">
                  <w:pPr>
                    <w:spacing w:line="260" w:lineRule="exact"/>
                    <w:jc w:val="center"/>
                    <w:rPr>
                      <w:spacing w:val="-12"/>
                      <w:sz w:val="21"/>
                      <w:szCs w:val="21"/>
                    </w:rPr>
                  </w:pPr>
                  <w:r>
                    <w:rPr>
                      <w:rFonts w:hint="eastAsia" w:hAnsi="宋体"/>
                      <w:sz w:val="21"/>
                      <w:szCs w:val="21"/>
                    </w:rPr>
                    <w:t>排放去向</w:t>
                  </w:r>
                </w:p>
              </w:tc>
            </w:tr>
            <w:tr w14:paraId="2649C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601" w:type="dxa"/>
                  <w:vMerge w:val="restart"/>
                  <w:tcBorders>
                    <w:tl2br w:val="nil"/>
                    <w:tr2bl w:val="nil"/>
                  </w:tcBorders>
                  <w:vAlign w:val="center"/>
                </w:tcPr>
                <w:p w14:paraId="34CB9A45">
                  <w:pPr>
                    <w:pStyle w:val="71"/>
                    <w:tabs>
                      <w:tab w:val="left" w:pos="495"/>
                    </w:tabs>
                    <w:spacing w:line="260" w:lineRule="exact"/>
                    <w:jc w:val="center"/>
                    <w:rPr>
                      <w:color w:val="000000"/>
                      <w:sz w:val="21"/>
                      <w:szCs w:val="21"/>
                    </w:rPr>
                  </w:pPr>
                  <w:r>
                    <w:rPr>
                      <w:rFonts w:hint="eastAsia"/>
                      <w:color w:val="000000"/>
                      <w:sz w:val="21"/>
                      <w:szCs w:val="21"/>
                    </w:rPr>
                    <w:t>废气</w:t>
                  </w:r>
                </w:p>
              </w:tc>
              <w:tc>
                <w:tcPr>
                  <w:tcW w:w="486" w:type="dxa"/>
                  <w:tcBorders>
                    <w:tl2br w:val="nil"/>
                    <w:tr2bl w:val="nil"/>
                  </w:tcBorders>
                  <w:vAlign w:val="center"/>
                </w:tcPr>
                <w:p w14:paraId="0561A4BB">
                  <w:pPr>
                    <w:spacing w:line="260" w:lineRule="exact"/>
                    <w:jc w:val="center"/>
                    <w:rPr>
                      <w:rFonts w:hint="eastAsia" w:eastAsia="宋体"/>
                      <w:color w:val="000000"/>
                      <w:sz w:val="21"/>
                      <w:szCs w:val="21"/>
                      <w:lang w:eastAsia="zh-CN"/>
                    </w:rPr>
                  </w:pPr>
                  <w:r>
                    <w:rPr>
                      <w:rFonts w:hint="eastAsia"/>
                      <w:color w:val="000000"/>
                      <w:sz w:val="21"/>
                      <w:szCs w:val="21"/>
                      <w:lang w:eastAsia="zh-CN"/>
                    </w:rPr>
                    <w:t>有组织</w:t>
                  </w:r>
                </w:p>
              </w:tc>
              <w:tc>
                <w:tcPr>
                  <w:tcW w:w="1081" w:type="dxa"/>
                  <w:tcBorders>
                    <w:tl2br w:val="nil"/>
                    <w:tr2bl w:val="nil"/>
                  </w:tcBorders>
                  <w:vAlign w:val="center"/>
                </w:tcPr>
                <w:p w14:paraId="526CD3BD">
                  <w:pPr>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挤出</w:t>
                  </w:r>
                </w:p>
              </w:tc>
              <w:tc>
                <w:tcPr>
                  <w:tcW w:w="1537" w:type="dxa"/>
                  <w:tcBorders>
                    <w:tl2br w:val="nil"/>
                    <w:tr2bl w:val="nil"/>
                  </w:tcBorders>
                  <w:vAlign w:val="center"/>
                </w:tcPr>
                <w:p w14:paraId="6E0F7250">
                  <w:pPr>
                    <w:spacing w:line="260" w:lineRule="exact"/>
                    <w:jc w:val="center"/>
                    <w:rPr>
                      <w:rFonts w:hint="eastAsia" w:eastAsia="宋体"/>
                      <w:color w:val="000000"/>
                      <w:sz w:val="21"/>
                      <w:szCs w:val="21"/>
                      <w:lang w:eastAsia="zh-CN"/>
                    </w:rPr>
                  </w:pPr>
                  <w:r>
                    <w:rPr>
                      <w:rFonts w:hint="eastAsia"/>
                      <w:color w:val="000000"/>
                      <w:sz w:val="21"/>
                      <w:szCs w:val="21"/>
                      <w:lang w:eastAsia="zh-CN"/>
                    </w:rPr>
                    <w:t>非甲烷总烃</w:t>
                  </w:r>
                </w:p>
              </w:tc>
              <w:tc>
                <w:tcPr>
                  <w:tcW w:w="869" w:type="dxa"/>
                  <w:tcBorders>
                    <w:tl2br w:val="nil"/>
                    <w:tr2bl w:val="nil"/>
                  </w:tcBorders>
                  <w:vAlign w:val="center"/>
                </w:tcPr>
                <w:p w14:paraId="3587BD6E">
                  <w:pPr>
                    <w:spacing w:line="260" w:lineRule="exact"/>
                    <w:jc w:val="center"/>
                    <w:rPr>
                      <w:rFonts w:hint="default" w:eastAsia="宋体"/>
                      <w:color w:val="000000" w:themeColor="text1"/>
                      <w:spacing w:val="-12"/>
                      <w:sz w:val="21"/>
                      <w:szCs w:val="21"/>
                      <w:lang w:val="en-US" w:eastAsia="zh-CN"/>
                    </w:rPr>
                  </w:pPr>
                  <w:r>
                    <w:rPr>
                      <w:rFonts w:hint="eastAsia"/>
                      <w:color w:val="000000" w:themeColor="text1"/>
                      <w:spacing w:val="-12"/>
                      <w:sz w:val="21"/>
                      <w:szCs w:val="21"/>
                      <w:lang w:val="en-US" w:eastAsia="zh-CN"/>
                    </w:rPr>
                    <w:t>0.3285</w:t>
                  </w:r>
                </w:p>
              </w:tc>
              <w:tc>
                <w:tcPr>
                  <w:tcW w:w="1781" w:type="dxa"/>
                  <w:tcBorders>
                    <w:tl2br w:val="nil"/>
                    <w:tr2bl w:val="nil"/>
                  </w:tcBorders>
                  <w:vAlign w:val="center"/>
                </w:tcPr>
                <w:p w14:paraId="3FB1F412">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0.033</w:t>
                  </w:r>
                </w:p>
              </w:tc>
              <w:tc>
                <w:tcPr>
                  <w:tcW w:w="2267" w:type="dxa"/>
                  <w:tcBorders>
                    <w:tl2br w:val="nil"/>
                    <w:tr2bl w:val="nil"/>
                  </w:tcBorders>
                  <w:vAlign w:val="center"/>
                </w:tcPr>
                <w:p w14:paraId="332141E7">
                  <w:pPr>
                    <w:snapToGrid w:val="0"/>
                    <w:jc w:val="center"/>
                    <w:rPr>
                      <w:spacing w:val="-12"/>
                      <w:sz w:val="21"/>
                      <w:szCs w:val="21"/>
                    </w:rPr>
                  </w:pPr>
                  <w:r>
                    <w:rPr>
                      <w:rFonts w:hint="eastAsia" w:ascii="Times New Roman" w:hAnsi="Times New Roman" w:eastAsia="宋体" w:cs="Times New Roman"/>
                      <w:color w:val="000000"/>
                      <w:sz w:val="21"/>
                      <w:szCs w:val="21"/>
                      <w:lang w:val="en-US" w:eastAsia="zh-CN"/>
                    </w:rPr>
                    <w:t>集气罩+光催化装置处理后经1根15米高排气筒排放</w:t>
                  </w:r>
                </w:p>
              </w:tc>
            </w:tr>
            <w:tr w14:paraId="5CFE3F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601" w:type="dxa"/>
                  <w:vMerge w:val="continue"/>
                  <w:tcBorders>
                    <w:tl2br w:val="nil"/>
                    <w:tr2bl w:val="nil"/>
                  </w:tcBorders>
                  <w:vAlign w:val="center"/>
                </w:tcPr>
                <w:p w14:paraId="5ADB96CE">
                  <w:pPr>
                    <w:pStyle w:val="71"/>
                    <w:tabs>
                      <w:tab w:val="left" w:pos="495"/>
                    </w:tabs>
                    <w:spacing w:line="260" w:lineRule="exact"/>
                    <w:jc w:val="center"/>
                    <w:rPr>
                      <w:rFonts w:hint="eastAsia"/>
                      <w:color w:val="000000"/>
                      <w:sz w:val="21"/>
                      <w:szCs w:val="21"/>
                    </w:rPr>
                  </w:pPr>
                </w:p>
              </w:tc>
              <w:tc>
                <w:tcPr>
                  <w:tcW w:w="486" w:type="dxa"/>
                  <w:tcBorders>
                    <w:tl2br w:val="nil"/>
                    <w:tr2bl w:val="nil"/>
                  </w:tcBorders>
                  <w:vAlign w:val="center"/>
                </w:tcPr>
                <w:p w14:paraId="32EB48A6">
                  <w:pPr>
                    <w:spacing w:line="260" w:lineRule="exact"/>
                    <w:jc w:val="center"/>
                    <w:rPr>
                      <w:rFonts w:hint="eastAsia"/>
                      <w:color w:val="000000"/>
                      <w:sz w:val="21"/>
                      <w:szCs w:val="21"/>
                      <w:lang w:eastAsia="zh-CN"/>
                    </w:rPr>
                  </w:pPr>
                  <w:r>
                    <w:rPr>
                      <w:rFonts w:hint="eastAsia"/>
                      <w:color w:val="000000"/>
                      <w:sz w:val="21"/>
                      <w:szCs w:val="21"/>
                      <w:lang w:eastAsia="zh-CN"/>
                    </w:rPr>
                    <w:t>无组织</w:t>
                  </w:r>
                </w:p>
              </w:tc>
              <w:tc>
                <w:tcPr>
                  <w:tcW w:w="1081" w:type="dxa"/>
                  <w:tcBorders>
                    <w:tl2br w:val="nil"/>
                    <w:tr2bl w:val="nil"/>
                  </w:tcBorders>
                  <w:vAlign w:val="center"/>
                </w:tcPr>
                <w:p w14:paraId="772F73AA">
                  <w:pPr>
                    <w:spacing w:line="260" w:lineRule="exact"/>
                    <w:jc w:val="center"/>
                    <w:rPr>
                      <w:rFonts w:hint="eastAsia"/>
                      <w:color w:val="000000"/>
                      <w:sz w:val="21"/>
                      <w:szCs w:val="21"/>
                      <w:lang w:eastAsia="zh-CN"/>
                    </w:rPr>
                  </w:pPr>
                  <w:r>
                    <w:rPr>
                      <w:rFonts w:hint="eastAsia"/>
                      <w:color w:val="000000"/>
                      <w:sz w:val="21"/>
                      <w:szCs w:val="21"/>
                      <w:lang w:eastAsia="zh-CN"/>
                    </w:rPr>
                    <w:t>生产</w:t>
                  </w:r>
                </w:p>
                <w:p w14:paraId="2DF1AE48">
                  <w:pPr>
                    <w:spacing w:line="260" w:lineRule="exact"/>
                    <w:jc w:val="center"/>
                    <w:rPr>
                      <w:rFonts w:hint="eastAsia"/>
                      <w:color w:val="000000"/>
                      <w:sz w:val="21"/>
                      <w:szCs w:val="21"/>
                      <w:lang w:eastAsia="zh-CN"/>
                    </w:rPr>
                  </w:pPr>
                  <w:r>
                    <w:rPr>
                      <w:rFonts w:hint="eastAsia"/>
                      <w:color w:val="000000"/>
                      <w:sz w:val="21"/>
                      <w:szCs w:val="21"/>
                      <w:lang w:eastAsia="zh-CN"/>
                    </w:rPr>
                    <w:t>车间</w:t>
                  </w:r>
                </w:p>
              </w:tc>
              <w:tc>
                <w:tcPr>
                  <w:tcW w:w="1537" w:type="dxa"/>
                  <w:tcBorders>
                    <w:tl2br w:val="nil"/>
                    <w:tr2bl w:val="nil"/>
                  </w:tcBorders>
                  <w:vAlign w:val="center"/>
                </w:tcPr>
                <w:p w14:paraId="2C036A0C">
                  <w:pPr>
                    <w:spacing w:line="260" w:lineRule="exact"/>
                    <w:jc w:val="center"/>
                    <w:rPr>
                      <w:rFonts w:hint="eastAsia" w:eastAsia="宋体"/>
                      <w:color w:val="000000"/>
                      <w:sz w:val="21"/>
                      <w:szCs w:val="21"/>
                      <w:lang w:eastAsia="zh-CN"/>
                    </w:rPr>
                  </w:pPr>
                  <w:r>
                    <w:rPr>
                      <w:rFonts w:hint="eastAsia"/>
                      <w:color w:val="000000"/>
                      <w:sz w:val="21"/>
                      <w:szCs w:val="21"/>
                      <w:lang w:eastAsia="zh-CN"/>
                    </w:rPr>
                    <w:t>非甲烷总烃</w:t>
                  </w:r>
                </w:p>
              </w:tc>
              <w:tc>
                <w:tcPr>
                  <w:tcW w:w="869" w:type="dxa"/>
                  <w:tcBorders>
                    <w:tl2br w:val="nil"/>
                    <w:tr2bl w:val="nil"/>
                  </w:tcBorders>
                  <w:vAlign w:val="center"/>
                </w:tcPr>
                <w:p w14:paraId="10D01AB2">
                  <w:pPr>
                    <w:snapToGrid w:val="0"/>
                    <w:jc w:val="center"/>
                    <w:rPr>
                      <w:rFonts w:hint="default" w:eastAsia="宋体"/>
                      <w:color w:val="000000" w:themeColor="text1"/>
                      <w:spacing w:val="-12"/>
                      <w:sz w:val="21"/>
                      <w:szCs w:val="21"/>
                      <w:lang w:val="en-US" w:eastAsia="zh-CN"/>
                    </w:rPr>
                  </w:pPr>
                  <w:r>
                    <w:rPr>
                      <w:rFonts w:hint="eastAsia"/>
                      <w:color w:val="000000" w:themeColor="text1"/>
                      <w:spacing w:val="-12"/>
                      <w:sz w:val="21"/>
                      <w:szCs w:val="21"/>
                      <w:lang w:val="en-US" w:eastAsia="zh-CN"/>
                    </w:rPr>
                    <w:t>0.036</w:t>
                  </w:r>
                </w:p>
              </w:tc>
              <w:tc>
                <w:tcPr>
                  <w:tcW w:w="1781" w:type="dxa"/>
                  <w:tcBorders>
                    <w:tl2br w:val="nil"/>
                    <w:tr2bl w:val="nil"/>
                  </w:tcBorders>
                  <w:vAlign w:val="center"/>
                </w:tcPr>
                <w:p w14:paraId="2AB1495A">
                  <w:pPr>
                    <w:snapToGrid w:val="0"/>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0.036</w:t>
                  </w:r>
                </w:p>
              </w:tc>
              <w:tc>
                <w:tcPr>
                  <w:tcW w:w="2267" w:type="dxa"/>
                  <w:tcBorders>
                    <w:tl2br w:val="nil"/>
                    <w:tr2bl w:val="nil"/>
                  </w:tcBorders>
                  <w:vAlign w:val="center"/>
                </w:tcPr>
                <w:p w14:paraId="05EF7586">
                  <w:pPr>
                    <w:snapToGrid w:val="0"/>
                    <w:jc w:val="center"/>
                    <w:rPr>
                      <w:rFonts w:hint="default" w:hAnsi="宋体"/>
                      <w:sz w:val="21"/>
                      <w:szCs w:val="21"/>
                      <w:lang w:val="en-US" w:eastAsia="zh-CN"/>
                    </w:rPr>
                  </w:pPr>
                  <w:r>
                    <w:rPr>
                      <w:rFonts w:hint="eastAsia"/>
                      <w:color w:val="000000"/>
                      <w:sz w:val="21"/>
                      <w:szCs w:val="21"/>
                      <w:lang w:val="en-US" w:eastAsia="zh-CN"/>
                    </w:rPr>
                    <w:t>车间内无组织排放</w:t>
                  </w:r>
                </w:p>
              </w:tc>
            </w:tr>
            <w:tr w14:paraId="6B3CE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restart"/>
                  <w:tcBorders>
                    <w:tl2br w:val="nil"/>
                    <w:tr2bl w:val="nil"/>
                  </w:tcBorders>
                  <w:vAlign w:val="center"/>
                </w:tcPr>
                <w:p w14:paraId="783FBE52">
                  <w:pPr>
                    <w:spacing w:line="260" w:lineRule="exact"/>
                    <w:jc w:val="center"/>
                    <w:rPr>
                      <w:sz w:val="21"/>
                      <w:szCs w:val="21"/>
                    </w:rPr>
                  </w:pPr>
                  <w:r>
                    <w:rPr>
                      <w:rFonts w:hint="eastAsia"/>
                      <w:sz w:val="21"/>
                      <w:szCs w:val="21"/>
                    </w:rPr>
                    <w:t>废水</w:t>
                  </w:r>
                </w:p>
              </w:tc>
              <w:tc>
                <w:tcPr>
                  <w:tcW w:w="1567" w:type="dxa"/>
                  <w:gridSpan w:val="2"/>
                  <w:vMerge w:val="restart"/>
                  <w:tcBorders>
                    <w:tl2br w:val="nil"/>
                    <w:tr2bl w:val="nil"/>
                  </w:tcBorders>
                  <w:vAlign w:val="center"/>
                </w:tcPr>
                <w:p w14:paraId="22BED94B">
                  <w:pPr>
                    <w:spacing w:line="260" w:lineRule="exact"/>
                    <w:jc w:val="center"/>
                    <w:rPr>
                      <w:sz w:val="21"/>
                      <w:szCs w:val="21"/>
                    </w:rPr>
                  </w:pPr>
                  <w:r>
                    <w:rPr>
                      <w:rFonts w:hint="eastAsia"/>
                      <w:sz w:val="21"/>
                      <w:szCs w:val="21"/>
                    </w:rPr>
                    <w:t>生活污水</w:t>
                  </w:r>
                </w:p>
              </w:tc>
              <w:tc>
                <w:tcPr>
                  <w:tcW w:w="1537" w:type="dxa"/>
                  <w:tcBorders>
                    <w:tl2br w:val="nil"/>
                    <w:tr2bl w:val="nil"/>
                  </w:tcBorders>
                  <w:vAlign w:val="center"/>
                </w:tcPr>
                <w:p w14:paraId="26FE107B">
                  <w:pPr>
                    <w:spacing w:line="260" w:lineRule="exact"/>
                    <w:jc w:val="center"/>
                    <w:rPr>
                      <w:color w:val="000000"/>
                      <w:sz w:val="21"/>
                      <w:szCs w:val="21"/>
                    </w:rPr>
                  </w:pPr>
                  <w:r>
                    <w:rPr>
                      <w:rFonts w:hint="eastAsia"/>
                      <w:color w:val="000000"/>
                      <w:sz w:val="21"/>
                      <w:szCs w:val="21"/>
                    </w:rPr>
                    <w:t>水量</w:t>
                  </w:r>
                </w:p>
              </w:tc>
              <w:tc>
                <w:tcPr>
                  <w:tcW w:w="869" w:type="dxa"/>
                  <w:tcBorders>
                    <w:tl2br w:val="nil"/>
                    <w:tr2bl w:val="nil"/>
                  </w:tcBorders>
                  <w:vAlign w:val="center"/>
                </w:tcPr>
                <w:p w14:paraId="07785E57">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240</w:t>
                  </w:r>
                </w:p>
              </w:tc>
              <w:tc>
                <w:tcPr>
                  <w:tcW w:w="1781" w:type="dxa"/>
                  <w:tcBorders>
                    <w:tl2br w:val="nil"/>
                    <w:tr2bl w:val="nil"/>
                  </w:tcBorders>
                  <w:vAlign w:val="center"/>
                </w:tcPr>
                <w:p w14:paraId="49E89185">
                  <w:pPr>
                    <w:spacing w:line="260" w:lineRule="exact"/>
                    <w:jc w:val="center"/>
                    <w:rPr>
                      <w:rFonts w:hint="default" w:hAnsi="宋体" w:eastAsia="宋体"/>
                      <w:sz w:val="21"/>
                      <w:szCs w:val="21"/>
                      <w:lang w:val="en-US" w:eastAsia="zh-CN"/>
                    </w:rPr>
                  </w:pPr>
                  <w:r>
                    <w:rPr>
                      <w:rFonts w:hint="eastAsia" w:hAnsi="宋体"/>
                      <w:sz w:val="21"/>
                      <w:szCs w:val="21"/>
                      <w:lang w:val="en-US" w:eastAsia="zh-CN"/>
                    </w:rPr>
                    <w:t>240</w:t>
                  </w:r>
                </w:p>
              </w:tc>
              <w:tc>
                <w:tcPr>
                  <w:tcW w:w="2267" w:type="dxa"/>
                  <w:vMerge w:val="restart"/>
                  <w:tcBorders>
                    <w:tl2br w:val="nil"/>
                    <w:tr2bl w:val="nil"/>
                  </w:tcBorders>
                  <w:vAlign w:val="center"/>
                </w:tcPr>
                <w:p w14:paraId="2B2AD0DB">
                  <w:pPr>
                    <w:spacing w:line="260" w:lineRule="exact"/>
                    <w:jc w:val="center"/>
                    <w:rPr>
                      <w:sz w:val="21"/>
                      <w:szCs w:val="21"/>
                    </w:rPr>
                  </w:pPr>
                  <w:r>
                    <w:rPr>
                      <w:rFonts w:hint="eastAsia"/>
                      <w:color w:val="auto"/>
                      <w:sz w:val="21"/>
                      <w:szCs w:val="21"/>
                    </w:rPr>
                    <w:t>经化粪池预处理后排入</w:t>
                  </w:r>
                  <w:r>
                    <w:rPr>
                      <w:rFonts w:hint="eastAsia" w:ascii="Times New Roman" w:hAnsi="Times New Roman" w:eastAsia="宋体" w:cs="Times New Roman"/>
                      <w:color w:val="auto"/>
                      <w:sz w:val="21"/>
                      <w:szCs w:val="21"/>
                    </w:rPr>
                    <w:t>江阴市青南污水处理有限公司</w:t>
                  </w:r>
                  <w:r>
                    <w:rPr>
                      <w:rFonts w:hint="eastAsia"/>
                      <w:color w:val="auto"/>
                      <w:sz w:val="21"/>
                      <w:szCs w:val="21"/>
                    </w:rPr>
                    <w:t>最终汇入锡澄运河</w:t>
                  </w:r>
                </w:p>
              </w:tc>
            </w:tr>
            <w:tr w14:paraId="59B9D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71A00625">
                  <w:pPr>
                    <w:widowControl/>
                    <w:jc w:val="left"/>
                    <w:rPr>
                      <w:sz w:val="21"/>
                      <w:szCs w:val="21"/>
                    </w:rPr>
                  </w:pPr>
                </w:p>
              </w:tc>
              <w:tc>
                <w:tcPr>
                  <w:tcW w:w="1567" w:type="dxa"/>
                  <w:gridSpan w:val="2"/>
                  <w:vMerge w:val="continue"/>
                  <w:tcBorders>
                    <w:tl2br w:val="nil"/>
                    <w:tr2bl w:val="nil"/>
                  </w:tcBorders>
                  <w:vAlign w:val="center"/>
                </w:tcPr>
                <w:p w14:paraId="73BB8F8C">
                  <w:pPr>
                    <w:widowControl/>
                    <w:jc w:val="left"/>
                    <w:rPr>
                      <w:sz w:val="21"/>
                      <w:szCs w:val="21"/>
                    </w:rPr>
                  </w:pPr>
                </w:p>
              </w:tc>
              <w:tc>
                <w:tcPr>
                  <w:tcW w:w="1537" w:type="dxa"/>
                  <w:tcBorders>
                    <w:tl2br w:val="nil"/>
                    <w:tr2bl w:val="nil"/>
                  </w:tcBorders>
                  <w:vAlign w:val="center"/>
                </w:tcPr>
                <w:p w14:paraId="7F55860F">
                  <w:pPr>
                    <w:spacing w:line="260" w:lineRule="exact"/>
                    <w:jc w:val="center"/>
                    <w:rPr>
                      <w:color w:val="000000"/>
                      <w:sz w:val="21"/>
                      <w:szCs w:val="21"/>
                    </w:rPr>
                  </w:pPr>
                  <w:r>
                    <w:rPr>
                      <w:color w:val="000000"/>
                      <w:sz w:val="21"/>
                      <w:szCs w:val="21"/>
                    </w:rPr>
                    <w:t>COD</w:t>
                  </w:r>
                </w:p>
              </w:tc>
              <w:tc>
                <w:tcPr>
                  <w:tcW w:w="869" w:type="dxa"/>
                  <w:tcBorders>
                    <w:tl2br w:val="nil"/>
                    <w:tr2bl w:val="nil"/>
                  </w:tcBorders>
                  <w:vAlign w:val="center"/>
                </w:tcPr>
                <w:p w14:paraId="66C9E35D">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0.12</w:t>
                  </w:r>
                </w:p>
              </w:tc>
              <w:tc>
                <w:tcPr>
                  <w:tcW w:w="1781" w:type="dxa"/>
                  <w:tcBorders>
                    <w:tl2br w:val="nil"/>
                    <w:tr2bl w:val="nil"/>
                  </w:tcBorders>
                  <w:vAlign w:val="center"/>
                </w:tcPr>
                <w:p w14:paraId="77236F1B">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0.108/0.012</w:t>
                  </w:r>
                </w:p>
              </w:tc>
              <w:tc>
                <w:tcPr>
                  <w:tcW w:w="2267" w:type="dxa"/>
                  <w:vMerge w:val="continue"/>
                  <w:tcBorders>
                    <w:tl2br w:val="nil"/>
                    <w:tr2bl w:val="nil"/>
                  </w:tcBorders>
                  <w:vAlign w:val="center"/>
                </w:tcPr>
                <w:p w14:paraId="0B2F0400">
                  <w:pPr>
                    <w:widowControl/>
                    <w:jc w:val="left"/>
                    <w:rPr>
                      <w:sz w:val="21"/>
                      <w:szCs w:val="21"/>
                    </w:rPr>
                  </w:pPr>
                </w:p>
              </w:tc>
            </w:tr>
            <w:tr w14:paraId="09BF8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591E991F">
                  <w:pPr>
                    <w:widowControl/>
                    <w:jc w:val="left"/>
                    <w:rPr>
                      <w:sz w:val="21"/>
                      <w:szCs w:val="21"/>
                    </w:rPr>
                  </w:pPr>
                </w:p>
              </w:tc>
              <w:tc>
                <w:tcPr>
                  <w:tcW w:w="1567" w:type="dxa"/>
                  <w:gridSpan w:val="2"/>
                  <w:vMerge w:val="continue"/>
                  <w:tcBorders>
                    <w:tl2br w:val="nil"/>
                    <w:tr2bl w:val="nil"/>
                  </w:tcBorders>
                  <w:vAlign w:val="center"/>
                </w:tcPr>
                <w:p w14:paraId="6CC75F73">
                  <w:pPr>
                    <w:widowControl/>
                    <w:jc w:val="left"/>
                    <w:rPr>
                      <w:sz w:val="21"/>
                      <w:szCs w:val="21"/>
                    </w:rPr>
                  </w:pPr>
                </w:p>
              </w:tc>
              <w:tc>
                <w:tcPr>
                  <w:tcW w:w="1537" w:type="dxa"/>
                  <w:tcBorders>
                    <w:tl2br w:val="nil"/>
                    <w:tr2bl w:val="nil"/>
                  </w:tcBorders>
                  <w:vAlign w:val="center"/>
                </w:tcPr>
                <w:p w14:paraId="379B3BC7">
                  <w:pPr>
                    <w:spacing w:line="260" w:lineRule="exact"/>
                    <w:jc w:val="center"/>
                    <w:rPr>
                      <w:color w:val="000000"/>
                      <w:sz w:val="21"/>
                      <w:szCs w:val="21"/>
                    </w:rPr>
                  </w:pPr>
                  <w:r>
                    <w:rPr>
                      <w:color w:val="000000"/>
                      <w:sz w:val="21"/>
                      <w:szCs w:val="21"/>
                    </w:rPr>
                    <w:t>SS</w:t>
                  </w:r>
                </w:p>
              </w:tc>
              <w:tc>
                <w:tcPr>
                  <w:tcW w:w="869" w:type="dxa"/>
                  <w:tcBorders>
                    <w:tl2br w:val="nil"/>
                    <w:tr2bl w:val="nil"/>
                  </w:tcBorders>
                  <w:vAlign w:val="center"/>
                </w:tcPr>
                <w:p w14:paraId="4AFC28B6">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0.096</w:t>
                  </w:r>
                </w:p>
              </w:tc>
              <w:tc>
                <w:tcPr>
                  <w:tcW w:w="1781" w:type="dxa"/>
                  <w:tcBorders>
                    <w:tl2br w:val="nil"/>
                    <w:tr2bl w:val="nil"/>
                  </w:tcBorders>
                  <w:vAlign w:val="center"/>
                </w:tcPr>
                <w:p w14:paraId="11EEF4C3">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0.084/0.0024</w:t>
                  </w:r>
                </w:p>
              </w:tc>
              <w:tc>
                <w:tcPr>
                  <w:tcW w:w="2267" w:type="dxa"/>
                  <w:vMerge w:val="continue"/>
                  <w:tcBorders>
                    <w:tl2br w:val="nil"/>
                    <w:tr2bl w:val="nil"/>
                  </w:tcBorders>
                  <w:vAlign w:val="center"/>
                </w:tcPr>
                <w:p w14:paraId="10EB5AF0">
                  <w:pPr>
                    <w:widowControl/>
                    <w:jc w:val="left"/>
                    <w:rPr>
                      <w:sz w:val="21"/>
                      <w:szCs w:val="21"/>
                    </w:rPr>
                  </w:pPr>
                </w:p>
              </w:tc>
            </w:tr>
            <w:tr w14:paraId="30B41D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6178F36E">
                  <w:pPr>
                    <w:widowControl/>
                    <w:jc w:val="left"/>
                    <w:rPr>
                      <w:sz w:val="21"/>
                      <w:szCs w:val="21"/>
                    </w:rPr>
                  </w:pPr>
                </w:p>
              </w:tc>
              <w:tc>
                <w:tcPr>
                  <w:tcW w:w="1567" w:type="dxa"/>
                  <w:gridSpan w:val="2"/>
                  <w:vMerge w:val="continue"/>
                  <w:tcBorders>
                    <w:tl2br w:val="nil"/>
                    <w:tr2bl w:val="nil"/>
                  </w:tcBorders>
                  <w:vAlign w:val="center"/>
                </w:tcPr>
                <w:p w14:paraId="44A2E624">
                  <w:pPr>
                    <w:widowControl/>
                    <w:jc w:val="left"/>
                    <w:rPr>
                      <w:sz w:val="21"/>
                      <w:szCs w:val="21"/>
                    </w:rPr>
                  </w:pPr>
                </w:p>
              </w:tc>
              <w:tc>
                <w:tcPr>
                  <w:tcW w:w="1537" w:type="dxa"/>
                  <w:tcBorders>
                    <w:tl2br w:val="nil"/>
                    <w:tr2bl w:val="nil"/>
                  </w:tcBorders>
                  <w:vAlign w:val="center"/>
                </w:tcPr>
                <w:p w14:paraId="1EFE043A">
                  <w:pPr>
                    <w:spacing w:line="260" w:lineRule="exact"/>
                    <w:jc w:val="center"/>
                    <w:rPr>
                      <w:color w:val="000000"/>
                      <w:sz w:val="21"/>
                      <w:szCs w:val="21"/>
                    </w:rPr>
                  </w:pPr>
                  <w:r>
                    <w:rPr>
                      <w:rFonts w:hint="eastAsia"/>
                      <w:color w:val="000000"/>
                      <w:sz w:val="21"/>
                      <w:szCs w:val="21"/>
                    </w:rPr>
                    <w:t>氨氮</w:t>
                  </w:r>
                </w:p>
              </w:tc>
              <w:tc>
                <w:tcPr>
                  <w:tcW w:w="869" w:type="dxa"/>
                  <w:tcBorders>
                    <w:tl2br w:val="nil"/>
                    <w:tr2bl w:val="nil"/>
                  </w:tcBorders>
                  <w:vAlign w:val="center"/>
                </w:tcPr>
                <w:p w14:paraId="5243B5ED">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0.011</w:t>
                  </w:r>
                </w:p>
              </w:tc>
              <w:tc>
                <w:tcPr>
                  <w:tcW w:w="1781" w:type="dxa"/>
                  <w:tcBorders>
                    <w:tl2br w:val="nil"/>
                    <w:tr2bl w:val="nil"/>
                  </w:tcBorders>
                  <w:vAlign w:val="center"/>
                </w:tcPr>
                <w:p w14:paraId="7B9B7BA1">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0.0108/0.00024</w:t>
                  </w:r>
                </w:p>
              </w:tc>
              <w:tc>
                <w:tcPr>
                  <w:tcW w:w="2267" w:type="dxa"/>
                  <w:vMerge w:val="continue"/>
                  <w:tcBorders>
                    <w:tl2br w:val="nil"/>
                    <w:tr2bl w:val="nil"/>
                  </w:tcBorders>
                  <w:vAlign w:val="center"/>
                </w:tcPr>
                <w:p w14:paraId="192191AF">
                  <w:pPr>
                    <w:widowControl/>
                    <w:jc w:val="left"/>
                    <w:rPr>
                      <w:sz w:val="21"/>
                      <w:szCs w:val="21"/>
                    </w:rPr>
                  </w:pPr>
                </w:p>
              </w:tc>
            </w:tr>
            <w:tr w14:paraId="4EDC7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618D267F">
                  <w:pPr>
                    <w:widowControl/>
                    <w:jc w:val="left"/>
                    <w:rPr>
                      <w:sz w:val="21"/>
                      <w:szCs w:val="21"/>
                    </w:rPr>
                  </w:pPr>
                </w:p>
              </w:tc>
              <w:tc>
                <w:tcPr>
                  <w:tcW w:w="1567" w:type="dxa"/>
                  <w:gridSpan w:val="2"/>
                  <w:vMerge w:val="continue"/>
                  <w:tcBorders>
                    <w:tl2br w:val="nil"/>
                    <w:tr2bl w:val="nil"/>
                  </w:tcBorders>
                  <w:vAlign w:val="center"/>
                </w:tcPr>
                <w:p w14:paraId="6BFEA89D">
                  <w:pPr>
                    <w:widowControl/>
                    <w:jc w:val="left"/>
                    <w:rPr>
                      <w:sz w:val="21"/>
                      <w:szCs w:val="21"/>
                    </w:rPr>
                  </w:pPr>
                </w:p>
              </w:tc>
              <w:tc>
                <w:tcPr>
                  <w:tcW w:w="1537" w:type="dxa"/>
                  <w:tcBorders>
                    <w:tl2br w:val="nil"/>
                    <w:tr2bl w:val="nil"/>
                  </w:tcBorders>
                  <w:vAlign w:val="center"/>
                </w:tcPr>
                <w:p w14:paraId="0C608519">
                  <w:pPr>
                    <w:spacing w:line="260" w:lineRule="exact"/>
                    <w:jc w:val="center"/>
                    <w:rPr>
                      <w:color w:val="000000"/>
                      <w:sz w:val="21"/>
                      <w:szCs w:val="21"/>
                    </w:rPr>
                  </w:pPr>
                  <w:r>
                    <w:rPr>
                      <w:color w:val="000000"/>
                      <w:sz w:val="21"/>
                      <w:szCs w:val="21"/>
                    </w:rPr>
                    <w:t>TP</w:t>
                  </w:r>
                </w:p>
              </w:tc>
              <w:tc>
                <w:tcPr>
                  <w:tcW w:w="869" w:type="dxa"/>
                  <w:tcBorders>
                    <w:tl2br w:val="nil"/>
                    <w:tr2bl w:val="nil"/>
                  </w:tcBorders>
                  <w:vAlign w:val="center"/>
                </w:tcPr>
                <w:p w14:paraId="1B662629">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0.002</w:t>
                  </w:r>
                </w:p>
              </w:tc>
              <w:tc>
                <w:tcPr>
                  <w:tcW w:w="1781" w:type="dxa"/>
                  <w:tcBorders>
                    <w:tl2br w:val="nil"/>
                    <w:tr2bl w:val="nil"/>
                  </w:tcBorders>
                  <w:vAlign w:val="center"/>
                </w:tcPr>
                <w:p w14:paraId="50D87497">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0.0019/0.000048</w:t>
                  </w:r>
                </w:p>
              </w:tc>
              <w:tc>
                <w:tcPr>
                  <w:tcW w:w="2267" w:type="dxa"/>
                  <w:vMerge w:val="continue"/>
                  <w:tcBorders>
                    <w:tl2br w:val="nil"/>
                    <w:tr2bl w:val="nil"/>
                  </w:tcBorders>
                  <w:vAlign w:val="center"/>
                </w:tcPr>
                <w:p w14:paraId="20601F76">
                  <w:pPr>
                    <w:widowControl/>
                    <w:jc w:val="left"/>
                    <w:rPr>
                      <w:sz w:val="21"/>
                      <w:szCs w:val="21"/>
                    </w:rPr>
                  </w:pPr>
                </w:p>
              </w:tc>
            </w:tr>
            <w:tr w14:paraId="041084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5C4D8955">
                  <w:pPr>
                    <w:widowControl/>
                    <w:jc w:val="left"/>
                    <w:rPr>
                      <w:sz w:val="21"/>
                      <w:szCs w:val="21"/>
                    </w:rPr>
                  </w:pPr>
                </w:p>
              </w:tc>
              <w:tc>
                <w:tcPr>
                  <w:tcW w:w="1567" w:type="dxa"/>
                  <w:gridSpan w:val="2"/>
                  <w:vMerge w:val="continue"/>
                  <w:tcBorders>
                    <w:tl2br w:val="nil"/>
                    <w:tr2bl w:val="nil"/>
                  </w:tcBorders>
                  <w:vAlign w:val="center"/>
                </w:tcPr>
                <w:p w14:paraId="04B89639">
                  <w:pPr>
                    <w:widowControl/>
                    <w:jc w:val="left"/>
                    <w:rPr>
                      <w:sz w:val="21"/>
                      <w:szCs w:val="21"/>
                    </w:rPr>
                  </w:pPr>
                </w:p>
              </w:tc>
              <w:tc>
                <w:tcPr>
                  <w:tcW w:w="1537" w:type="dxa"/>
                  <w:tcBorders>
                    <w:tl2br w:val="nil"/>
                    <w:tr2bl w:val="nil"/>
                  </w:tcBorders>
                  <w:vAlign w:val="center"/>
                </w:tcPr>
                <w:p w14:paraId="0BDB7F70">
                  <w:pPr>
                    <w:spacing w:line="260" w:lineRule="exact"/>
                    <w:jc w:val="center"/>
                    <w:rPr>
                      <w:color w:val="000000"/>
                      <w:sz w:val="21"/>
                      <w:szCs w:val="21"/>
                    </w:rPr>
                  </w:pPr>
                  <w:r>
                    <w:rPr>
                      <w:rFonts w:hint="eastAsia"/>
                      <w:color w:val="000000"/>
                      <w:sz w:val="21"/>
                      <w:szCs w:val="21"/>
                    </w:rPr>
                    <w:t>总氮</w:t>
                  </w:r>
                </w:p>
              </w:tc>
              <w:tc>
                <w:tcPr>
                  <w:tcW w:w="869" w:type="dxa"/>
                  <w:tcBorders>
                    <w:tl2br w:val="nil"/>
                    <w:tr2bl w:val="nil"/>
                  </w:tcBorders>
                  <w:vAlign w:val="center"/>
                </w:tcPr>
                <w:p w14:paraId="6790A1A0">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0.017</w:t>
                  </w:r>
                </w:p>
              </w:tc>
              <w:tc>
                <w:tcPr>
                  <w:tcW w:w="1781" w:type="dxa"/>
                  <w:tcBorders>
                    <w:tl2br w:val="nil"/>
                    <w:tr2bl w:val="nil"/>
                  </w:tcBorders>
                  <w:vAlign w:val="center"/>
                </w:tcPr>
                <w:p w14:paraId="4C24154D">
                  <w:pPr>
                    <w:spacing w:line="260" w:lineRule="exact"/>
                    <w:jc w:val="center"/>
                    <w:rPr>
                      <w:rFonts w:hint="default" w:hAnsi="宋体" w:eastAsia="宋体"/>
                      <w:color w:val="000000" w:themeColor="text1"/>
                      <w:sz w:val="21"/>
                      <w:szCs w:val="21"/>
                      <w:lang w:val="en-US" w:eastAsia="zh-CN"/>
                    </w:rPr>
                  </w:pPr>
                  <w:r>
                    <w:rPr>
                      <w:rFonts w:hint="eastAsia" w:hAnsi="宋体"/>
                      <w:color w:val="000000" w:themeColor="text1"/>
                      <w:sz w:val="21"/>
                      <w:szCs w:val="21"/>
                      <w:lang w:val="en-US" w:eastAsia="zh-CN"/>
                    </w:rPr>
                    <w:t>0.0168/0.00288</w:t>
                  </w:r>
                </w:p>
              </w:tc>
              <w:tc>
                <w:tcPr>
                  <w:tcW w:w="2267" w:type="dxa"/>
                  <w:vMerge w:val="continue"/>
                  <w:tcBorders>
                    <w:tl2br w:val="nil"/>
                    <w:tr2bl w:val="nil"/>
                  </w:tcBorders>
                  <w:vAlign w:val="center"/>
                </w:tcPr>
                <w:p w14:paraId="359A6731">
                  <w:pPr>
                    <w:widowControl/>
                    <w:jc w:val="left"/>
                    <w:rPr>
                      <w:sz w:val="21"/>
                      <w:szCs w:val="21"/>
                    </w:rPr>
                  </w:pPr>
                </w:p>
              </w:tc>
            </w:tr>
            <w:tr w14:paraId="552E3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restart"/>
                  <w:tcBorders>
                    <w:tl2br w:val="nil"/>
                    <w:tr2bl w:val="nil"/>
                  </w:tcBorders>
                  <w:vAlign w:val="center"/>
                </w:tcPr>
                <w:p w14:paraId="64F9E784">
                  <w:pPr>
                    <w:widowControl/>
                    <w:jc w:val="left"/>
                    <w:rPr>
                      <w:sz w:val="21"/>
                      <w:szCs w:val="21"/>
                    </w:rPr>
                  </w:pPr>
                  <w:r>
                    <w:rPr>
                      <w:rFonts w:hint="eastAsia"/>
                      <w:sz w:val="21"/>
                      <w:szCs w:val="21"/>
                    </w:rPr>
                    <w:t>固废</w:t>
                  </w:r>
                </w:p>
              </w:tc>
              <w:tc>
                <w:tcPr>
                  <w:tcW w:w="1567" w:type="dxa"/>
                  <w:gridSpan w:val="2"/>
                  <w:tcBorders>
                    <w:tl2br w:val="nil"/>
                    <w:tr2bl w:val="nil"/>
                  </w:tcBorders>
                  <w:vAlign w:val="center"/>
                </w:tcPr>
                <w:p w14:paraId="1254C0DF">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挤出、切断</w:t>
                  </w:r>
                </w:p>
              </w:tc>
              <w:tc>
                <w:tcPr>
                  <w:tcW w:w="1537" w:type="dxa"/>
                  <w:tcBorders>
                    <w:tl2br w:val="nil"/>
                    <w:tr2bl w:val="nil"/>
                  </w:tcBorders>
                  <w:vAlign w:val="center"/>
                </w:tcPr>
                <w:p w14:paraId="44D2B900">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废塑料、边角料</w:t>
                  </w:r>
                </w:p>
              </w:tc>
              <w:tc>
                <w:tcPr>
                  <w:tcW w:w="869" w:type="dxa"/>
                  <w:tcBorders>
                    <w:tl2br w:val="nil"/>
                    <w:tr2bl w:val="nil"/>
                  </w:tcBorders>
                  <w:vAlign w:val="center"/>
                </w:tcPr>
                <w:p w14:paraId="7D926331">
                  <w:pPr>
                    <w:spacing w:line="26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5.5</w:t>
                  </w:r>
                </w:p>
              </w:tc>
              <w:tc>
                <w:tcPr>
                  <w:tcW w:w="1781" w:type="dxa"/>
                  <w:tcBorders>
                    <w:tl2br w:val="nil"/>
                    <w:tr2bl w:val="nil"/>
                  </w:tcBorders>
                  <w:vAlign w:val="center"/>
                </w:tcPr>
                <w:p w14:paraId="3084FC04">
                  <w:pPr>
                    <w:spacing w:line="260" w:lineRule="exact"/>
                    <w:jc w:val="center"/>
                    <w:rPr>
                      <w:rFonts w:hint="default" w:hAnsi="宋体" w:eastAsia="宋体"/>
                      <w:sz w:val="21"/>
                      <w:szCs w:val="21"/>
                      <w:lang w:val="en-US" w:eastAsia="zh-CN"/>
                    </w:rPr>
                  </w:pPr>
                  <w:r>
                    <w:rPr>
                      <w:rFonts w:hint="eastAsia" w:hAnsi="宋体"/>
                      <w:sz w:val="21"/>
                      <w:szCs w:val="21"/>
                      <w:lang w:val="en-US" w:eastAsia="zh-CN"/>
                    </w:rPr>
                    <w:t>0</w:t>
                  </w:r>
                </w:p>
              </w:tc>
              <w:tc>
                <w:tcPr>
                  <w:tcW w:w="2267" w:type="dxa"/>
                  <w:vMerge w:val="restart"/>
                  <w:tcBorders>
                    <w:tl2br w:val="nil"/>
                    <w:tr2bl w:val="nil"/>
                  </w:tcBorders>
                  <w:vAlign w:val="center"/>
                </w:tcPr>
                <w:p w14:paraId="727D9AC7">
                  <w:pPr>
                    <w:widowControl/>
                    <w:jc w:val="center"/>
                    <w:rPr>
                      <w:sz w:val="21"/>
                      <w:szCs w:val="21"/>
                    </w:rPr>
                  </w:pPr>
                  <w:r>
                    <w:rPr>
                      <w:rFonts w:hint="eastAsia"/>
                      <w:sz w:val="21"/>
                      <w:szCs w:val="21"/>
                    </w:rPr>
                    <w:t>外售综合利用</w:t>
                  </w:r>
                </w:p>
              </w:tc>
            </w:tr>
            <w:tr w14:paraId="017B0E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61E67215">
                  <w:pPr>
                    <w:widowControl/>
                    <w:jc w:val="left"/>
                    <w:rPr>
                      <w:sz w:val="21"/>
                      <w:szCs w:val="21"/>
                    </w:rPr>
                  </w:pPr>
                </w:p>
              </w:tc>
              <w:tc>
                <w:tcPr>
                  <w:tcW w:w="1567" w:type="dxa"/>
                  <w:gridSpan w:val="2"/>
                  <w:tcBorders>
                    <w:tl2br w:val="nil"/>
                    <w:tr2bl w:val="nil"/>
                  </w:tcBorders>
                  <w:vAlign w:val="center"/>
                </w:tcPr>
                <w:p w14:paraId="07076920">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生产过程</w:t>
                  </w:r>
                </w:p>
              </w:tc>
              <w:tc>
                <w:tcPr>
                  <w:tcW w:w="1537" w:type="dxa"/>
                  <w:tcBorders>
                    <w:tl2br w:val="nil"/>
                    <w:tr2bl w:val="nil"/>
                  </w:tcBorders>
                  <w:vAlign w:val="center"/>
                </w:tcPr>
                <w:p w14:paraId="54AD6FF8">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废塑料包装袋</w:t>
                  </w:r>
                </w:p>
              </w:tc>
              <w:tc>
                <w:tcPr>
                  <w:tcW w:w="869" w:type="dxa"/>
                  <w:tcBorders>
                    <w:tl2br w:val="nil"/>
                    <w:tr2bl w:val="nil"/>
                  </w:tcBorders>
                  <w:vAlign w:val="center"/>
                </w:tcPr>
                <w:p w14:paraId="05D4B74D">
                  <w:pPr>
                    <w:spacing w:line="26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3.0</w:t>
                  </w:r>
                </w:p>
              </w:tc>
              <w:tc>
                <w:tcPr>
                  <w:tcW w:w="1781" w:type="dxa"/>
                  <w:tcBorders>
                    <w:tl2br w:val="nil"/>
                    <w:tr2bl w:val="nil"/>
                  </w:tcBorders>
                  <w:vAlign w:val="center"/>
                </w:tcPr>
                <w:p w14:paraId="01DEA7CF">
                  <w:pPr>
                    <w:spacing w:line="260" w:lineRule="exact"/>
                    <w:jc w:val="center"/>
                    <w:rPr>
                      <w:rFonts w:hAnsi="宋体"/>
                      <w:sz w:val="21"/>
                      <w:szCs w:val="21"/>
                    </w:rPr>
                  </w:pPr>
                  <w:r>
                    <w:rPr>
                      <w:rFonts w:hint="eastAsia" w:hAnsi="宋体"/>
                      <w:sz w:val="21"/>
                      <w:szCs w:val="21"/>
                    </w:rPr>
                    <w:t>0</w:t>
                  </w:r>
                </w:p>
              </w:tc>
              <w:tc>
                <w:tcPr>
                  <w:tcW w:w="2267" w:type="dxa"/>
                  <w:vMerge w:val="continue"/>
                  <w:tcBorders>
                    <w:tl2br w:val="nil"/>
                    <w:tr2bl w:val="nil"/>
                  </w:tcBorders>
                  <w:vAlign w:val="center"/>
                </w:tcPr>
                <w:p w14:paraId="4C40DA2A">
                  <w:pPr>
                    <w:widowControl/>
                    <w:jc w:val="left"/>
                    <w:rPr>
                      <w:sz w:val="21"/>
                      <w:szCs w:val="21"/>
                    </w:rPr>
                  </w:pPr>
                </w:p>
              </w:tc>
            </w:tr>
            <w:tr w14:paraId="5343B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tcBorders>
                    <w:tl2br w:val="nil"/>
                    <w:tr2bl w:val="nil"/>
                  </w:tcBorders>
                  <w:vAlign w:val="center"/>
                </w:tcPr>
                <w:p w14:paraId="7FCCA326">
                  <w:pPr>
                    <w:widowControl/>
                    <w:jc w:val="left"/>
                    <w:rPr>
                      <w:sz w:val="21"/>
                      <w:szCs w:val="21"/>
                    </w:rPr>
                  </w:pPr>
                </w:p>
              </w:tc>
              <w:tc>
                <w:tcPr>
                  <w:tcW w:w="1567" w:type="dxa"/>
                  <w:gridSpan w:val="2"/>
                  <w:tcBorders>
                    <w:tl2br w:val="nil"/>
                    <w:tr2bl w:val="nil"/>
                  </w:tcBorders>
                  <w:shd w:val="clear" w:color="auto" w:fill="auto"/>
                  <w:vAlign w:val="center"/>
                </w:tcPr>
                <w:p w14:paraId="61474951">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废气处理</w:t>
                  </w:r>
                </w:p>
              </w:tc>
              <w:tc>
                <w:tcPr>
                  <w:tcW w:w="1537" w:type="dxa"/>
                  <w:tcBorders>
                    <w:tl2br w:val="nil"/>
                    <w:tr2bl w:val="nil"/>
                  </w:tcBorders>
                  <w:shd w:val="clear" w:color="auto" w:fill="auto"/>
                  <w:vAlign w:val="center"/>
                </w:tcPr>
                <w:p w14:paraId="77158C4E">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废灯管</w:t>
                  </w:r>
                </w:p>
              </w:tc>
              <w:tc>
                <w:tcPr>
                  <w:tcW w:w="869" w:type="dxa"/>
                  <w:tcBorders>
                    <w:tl2br w:val="nil"/>
                    <w:tr2bl w:val="nil"/>
                  </w:tcBorders>
                  <w:shd w:val="clear" w:color="auto" w:fill="auto"/>
                  <w:vAlign w:val="center"/>
                </w:tcPr>
                <w:p w14:paraId="4E6F7F94">
                  <w:pPr>
                    <w:spacing w:line="260" w:lineRule="exact"/>
                    <w:jc w:val="cente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1.0</w:t>
                  </w:r>
                </w:p>
              </w:tc>
              <w:tc>
                <w:tcPr>
                  <w:tcW w:w="1781" w:type="dxa"/>
                  <w:tcBorders>
                    <w:tl2br w:val="nil"/>
                    <w:tr2bl w:val="nil"/>
                  </w:tcBorders>
                  <w:shd w:val="clear" w:color="auto" w:fill="auto"/>
                  <w:vAlign w:val="center"/>
                </w:tcPr>
                <w:p w14:paraId="5470F154">
                  <w:pPr>
                    <w:spacing w:line="260" w:lineRule="exact"/>
                    <w:jc w:val="center"/>
                    <w:rPr>
                      <w:rFonts w:hint="eastAsia" w:ascii="Times New Roman" w:hAnsi="宋体" w:eastAsia="宋体" w:cs="Times New Roman"/>
                      <w:kern w:val="2"/>
                      <w:sz w:val="21"/>
                      <w:szCs w:val="21"/>
                      <w:lang w:val="en-US" w:eastAsia="zh-CN" w:bidi="ar-SA"/>
                    </w:rPr>
                  </w:pPr>
                  <w:r>
                    <w:rPr>
                      <w:rFonts w:hint="eastAsia" w:hAnsi="宋体"/>
                      <w:sz w:val="21"/>
                      <w:szCs w:val="21"/>
                      <w:lang w:val="en-US" w:eastAsia="zh-CN"/>
                    </w:rPr>
                    <w:t>0</w:t>
                  </w:r>
                </w:p>
              </w:tc>
              <w:tc>
                <w:tcPr>
                  <w:tcW w:w="2267" w:type="dxa"/>
                  <w:tcBorders>
                    <w:tl2br w:val="nil"/>
                    <w:tr2bl w:val="nil"/>
                  </w:tcBorders>
                  <w:vAlign w:val="center"/>
                </w:tcPr>
                <w:p w14:paraId="7A778009">
                  <w:pPr>
                    <w:widowControl/>
                    <w:jc w:val="center"/>
                    <w:rPr>
                      <w:rFonts w:hint="default" w:eastAsia="宋体"/>
                      <w:sz w:val="21"/>
                      <w:szCs w:val="21"/>
                      <w:lang w:val="en-US" w:eastAsia="zh-CN"/>
                    </w:rPr>
                  </w:pPr>
                  <w:r>
                    <w:rPr>
                      <w:rFonts w:hint="eastAsia"/>
                      <w:sz w:val="21"/>
                      <w:szCs w:val="21"/>
                      <w:lang w:val="en-US" w:eastAsia="zh-CN"/>
                    </w:rPr>
                    <w:t>有资质单位处置</w:t>
                  </w:r>
                </w:p>
              </w:tc>
            </w:tr>
            <w:tr w14:paraId="5BA87D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1" w:type="dxa"/>
                  <w:vMerge w:val="continue"/>
                  <w:tcBorders>
                    <w:tl2br w:val="nil"/>
                    <w:tr2bl w:val="nil"/>
                  </w:tcBorders>
                  <w:vAlign w:val="center"/>
                </w:tcPr>
                <w:p w14:paraId="131D8E86">
                  <w:pPr>
                    <w:widowControl/>
                    <w:jc w:val="left"/>
                    <w:rPr>
                      <w:sz w:val="21"/>
                      <w:szCs w:val="21"/>
                    </w:rPr>
                  </w:pPr>
                </w:p>
              </w:tc>
              <w:tc>
                <w:tcPr>
                  <w:tcW w:w="1567" w:type="dxa"/>
                  <w:gridSpan w:val="2"/>
                  <w:tcBorders>
                    <w:tl2br w:val="nil"/>
                    <w:tr2bl w:val="nil"/>
                  </w:tcBorders>
                  <w:vAlign w:val="center"/>
                </w:tcPr>
                <w:p w14:paraId="735AD1AA">
                  <w:pPr>
                    <w:spacing w:line="260" w:lineRule="exact"/>
                    <w:jc w:val="center"/>
                    <w:rPr>
                      <w:sz w:val="21"/>
                      <w:szCs w:val="21"/>
                    </w:rPr>
                  </w:pPr>
                  <w:r>
                    <w:rPr>
                      <w:rFonts w:hint="eastAsia"/>
                      <w:sz w:val="21"/>
                      <w:szCs w:val="21"/>
                    </w:rPr>
                    <w:t>办公、生活</w:t>
                  </w:r>
                </w:p>
              </w:tc>
              <w:tc>
                <w:tcPr>
                  <w:tcW w:w="1537" w:type="dxa"/>
                  <w:tcBorders>
                    <w:tl2br w:val="nil"/>
                    <w:tr2bl w:val="nil"/>
                  </w:tcBorders>
                  <w:vAlign w:val="center"/>
                </w:tcPr>
                <w:p w14:paraId="2520D2C1">
                  <w:pPr>
                    <w:spacing w:line="260" w:lineRule="exact"/>
                    <w:jc w:val="center"/>
                    <w:rPr>
                      <w:sz w:val="21"/>
                      <w:szCs w:val="21"/>
                    </w:rPr>
                  </w:pPr>
                  <w:r>
                    <w:rPr>
                      <w:rFonts w:hint="eastAsia"/>
                      <w:sz w:val="21"/>
                      <w:szCs w:val="21"/>
                    </w:rPr>
                    <w:t>生活垃圾</w:t>
                  </w:r>
                </w:p>
              </w:tc>
              <w:tc>
                <w:tcPr>
                  <w:tcW w:w="869" w:type="dxa"/>
                  <w:tcBorders>
                    <w:tl2br w:val="nil"/>
                    <w:tr2bl w:val="nil"/>
                  </w:tcBorders>
                  <w:vAlign w:val="center"/>
                </w:tcPr>
                <w:p w14:paraId="63844497">
                  <w:pPr>
                    <w:spacing w:line="26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1.5</w:t>
                  </w:r>
                </w:p>
              </w:tc>
              <w:tc>
                <w:tcPr>
                  <w:tcW w:w="1781" w:type="dxa"/>
                  <w:tcBorders>
                    <w:tl2br w:val="nil"/>
                    <w:tr2bl w:val="nil"/>
                  </w:tcBorders>
                  <w:vAlign w:val="center"/>
                </w:tcPr>
                <w:p w14:paraId="3F69FC09">
                  <w:pPr>
                    <w:spacing w:line="260" w:lineRule="exact"/>
                    <w:jc w:val="center"/>
                    <w:rPr>
                      <w:rFonts w:hAnsi="宋体"/>
                      <w:sz w:val="21"/>
                      <w:szCs w:val="21"/>
                    </w:rPr>
                  </w:pPr>
                  <w:r>
                    <w:rPr>
                      <w:rFonts w:hAnsi="宋体"/>
                      <w:sz w:val="21"/>
                      <w:szCs w:val="21"/>
                    </w:rPr>
                    <w:t>0</w:t>
                  </w:r>
                </w:p>
              </w:tc>
              <w:tc>
                <w:tcPr>
                  <w:tcW w:w="2267" w:type="dxa"/>
                  <w:tcBorders>
                    <w:tl2br w:val="nil"/>
                    <w:tr2bl w:val="nil"/>
                  </w:tcBorders>
                  <w:vAlign w:val="center"/>
                </w:tcPr>
                <w:p w14:paraId="155235CB">
                  <w:pPr>
                    <w:spacing w:line="260" w:lineRule="exact"/>
                    <w:jc w:val="center"/>
                    <w:rPr>
                      <w:sz w:val="21"/>
                      <w:szCs w:val="21"/>
                    </w:rPr>
                  </w:pPr>
                  <w:r>
                    <w:rPr>
                      <w:rFonts w:hint="eastAsia"/>
                      <w:sz w:val="21"/>
                      <w:szCs w:val="21"/>
                    </w:rPr>
                    <w:t>由环卫部门收集后统一处置</w:t>
                  </w:r>
                </w:p>
              </w:tc>
            </w:tr>
            <w:tr w14:paraId="4ADCA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601" w:type="dxa"/>
                  <w:tcBorders>
                    <w:tl2br w:val="nil"/>
                    <w:tr2bl w:val="nil"/>
                  </w:tcBorders>
                  <w:vAlign w:val="center"/>
                </w:tcPr>
                <w:p w14:paraId="795FDA70">
                  <w:pPr>
                    <w:spacing w:line="260" w:lineRule="exact"/>
                    <w:jc w:val="center"/>
                    <w:rPr>
                      <w:sz w:val="21"/>
                      <w:szCs w:val="21"/>
                    </w:rPr>
                  </w:pPr>
                  <w:r>
                    <w:rPr>
                      <w:rFonts w:hint="eastAsia"/>
                      <w:sz w:val="21"/>
                      <w:szCs w:val="21"/>
                    </w:rPr>
                    <w:t>噪声</w:t>
                  </w:r>
                </w:p>
              </w:tc>
              <w:tc>
                <w:tcPr>
                  <w:tcW w:w="3104" w:type="dxa"/>
                  <w:gridSpan w:val="3"/>
                  <w:tcBorders>
                    <w:tl2br w:val="nil"/>
                    <w:tr2bl w:val="nil"/>
                  </w:tcBorders>
                  <w:vAlign w:val="center"/>
                </w:tcPr>
                <w:p w14:paraId="734CED1F">
                  <w:pPr>
                    <w:spacing w:line="260" w:lineRule="exact"/>
                    <w:jc w:val="center"/>
                    <w:rPr>
                      <w:sz w:val="21"/>
                      <w:szCs w:val="21"/>
                    </w:rPr>
                  </w:pPr>
                  <w:r>
                    <w:rPr>
                      <w:rFonts w:hint="eastAsia"/>
                      <w:sz w:val="21"/>
                      <w:szCs w:val="21"/>
                      <w:lang w:val="en-US" w:eastAsia="zh-CN"/>
                    </w:rPr>
                    <w:t>挤出机、干燥机、破碎机</w:t>
                  </w:r>
                  <w:r>
                    <w:rPr>
                      <w:rFonts w:hint="eastAsia"/>
                      <w:sz w:val="21"/>
                      <w:szCs w:val="21"/>
                    </w:rPr>
                    <w:t>等生产设施，噪声源强≤</w:t>
                  </w:r>
                  <w:r>
                    <w:rPr>
                      <w:rFonts w:hint="eastAsia"/>
                      <w:sz w:val="21"/>
                      <w:szCs w:val="21"/>
                      <w:lang w:val="en-US" w:eastAsia="zh-CN"/>
                    </w:rPr>
                    <w:t>85</w:t>
                  </w:r>
                  <w:r>
                    <w:rPr>
                      <w:rFonts w:hint="eastAsia"/>
                      <w:sz w:val="21"/>
                      <w:szCs w:val="21"/>
                    </w:rPr>
                    <w:t>dB(A)</w:t>
                  </w:r>
                </w:p>
              </w:tc>
              <w:tc>
                <w:tcPr>
                  <w:tcW w:w="2650" w:type="dxa"/>
                  <w:gridSpan w:val="2"/>
                  <w:tcBorders>
                    <w:tl2br w:val="nil"/>
                    <w:tr2bl w:val="nil"/>
                  </w:tcBorders>
                  <w:vAlign w:val="center"/>
                </w:tcPr>
                <w:p w14:paraId="379CF8C6">
                  <w:pPr>
                    <w:spacing w:line="260" w:lineRule="exact"/>
                    <w:jc w:val="center"/>
                    <w:rPr>
                      <w:rFonts w:hAnsi="宋体"/>
                      <w:sz w:val="21"/>
                      <w:szCs w:val="21"/>
                    </w:rPr>
                  </w:pPr>
                  <w:r>
                    <w:rPr>
                      <w:rFonts w:hint="eastAsia" w:hAnsi="宋体"/>
                      <w:sz w:val="21"/>
                      <w:szCs w:val="21"/>
                    </w:rPr>
                    <w:t>通过选用低噪声设备，设备在车间内合理布局，合理安排工作时间，对高噪声设施采取合理有效隔声措施，同时合理作业</w:t>
                  </w:r>
                </w:p>
              </w:tc>
              <w:tc>
                <w:tcPr>
                  <w:tcW w:w="2267" w:type="dxa"/>
                  <w:tcBorders>
                    <w:tl2br w:val="nil"/>
                    <w:tr2bl w:val="nil"/>
                  </w:tcBorders>
                  <w:vAlign w:val="center"/>
                </w:tcPr>
                <w:p w14:paraId="027CC3DE">
                  <w:pPr>
                    <w:spacing w:line="260" w:lineRule="exact"/>
                    <w:rPr>
                      <w:rFonts w:hAnsi="宋体"/>
                      <w:sz w:val="21"/>
                      <w:szCs w:val="21"/>
                    </w:rPr>
                  </w:pPr>
                  <w:r>
                    <w:rPr>
                      <w:rFonts w:hint="eastAsia" w:hAnsi="宋体"/>
                      <w:sz w:val="21"/>
                      <w:szCs w:val="21"/>
                    </w:rPr>
                    <w:t>厂界噪声达</w:t>
                  </w:r>
                  <w:r>
                    <w:rPr>
                      <w:sz w:val="21"/>
                      <w:szCs w:val="21"/>
                    </w:rPr>
                    <w:t>GB12348-2008</w:t>
                  </w:r>
                  <w:r>
                    <w:rPr>
                      <w:rFonts w:hint="eastAsia" w:hAnsi="宋体"/>
                      <w:sz w:val="21"/>
                      <w:szCs w:val="21"/>
                    </w:rPr>
                    <w:t>《工业企业厂界噪声排放标准》表</w:t>
                  </w:r>
                  <w:r>
                    <w:rPr>
                      <w:sz w:val="21"/>
                      <w:szCs w:val="21"/>
                    </w:rPr>
                    <w:t>1</w:t>
                  </w:r>
                  <w:r>
                    <w:rPr>
                      <w:rFonts w:hint="eastAsia" w:hAnsi="宋体"/>
                      <w:sz w:val="21"/>
                      <w:szCs w:val="21"/>
                    </w:rPr>
                    <w:t>中</w:t>
                  </w:r>
                  <w:r>
                    <w:rPr>
                      <w:rFonts w:hint="eastAsia"/>
                      <w:sz w:val="21"/>
                      <w:szCs w:val="21"/>
                      <w:lang w:val="en-US" w:eastAsia="zh-CN"/>
                    </w:rPr>
                    <w:t>3</w:t>
                  </w:r>
                  <w:r>
                    <w:rPr>
                      <w:rFonts w:hint="eastAsia" w:hAnsi="宋体"/>
                      <w:sz w:val="21"/>
                      <w:szCs w:val="21"/>
                    </w:rPr>
                    <w:t>类标准</w:t>
                  </w:r>
                </w:p>
              </w:tc>
            </w:tr>
          </w:tbl>
          <w:p w14:paraId="69E17F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综上：根据企业现有项目竣工环境保护验收报告验收结论，企业现有项目建设过程中执行了建设项目环保“三同时”制度，各项污染防治措施达到了环境影响报告表及其批复的要求，符合验收条件，同意</w:t>
            </w:r>
            <w:r>
              <w:rPr>
                <w:rFonts w:ascii="Times New Roman" w:hAnsi="宋体" w:eastAsia="宋体"/>
                <w:sz w:val="24"/>
                <w:szCs w:val="24"/>
              </w:rPr>
              <w:t>江阴市</w:t>
            </w:r>
            <w:r>
              <w:rPr>
                <w:rFonts w:hint="eastAsia" w:ascii="Times New Roman" w:hAnsi="宋体" w:eastAsia="宋体"/>
                <w:sz w:val="24"/>
                <w:szCs w:val="24"/>
              </w:rPr>
              <w:t>嘉鸿钢缆涂塑有限公司</w:t>
            </w:r>
            <w:r>
              <w:rPr>
                <w:rFonts w:hint="default" w:ascii="Times New Roman" w:hAnsi="Times New Roman" w:cs="Times New Roman"/>
                <w:sz w:val="24"/>
                <w:szCs w:val="24"/>
                <w:lang w:eastAsia="zh-CN"/>
              </w:rPr>
              <w:t>“</w:t>
            </w:r>
            <w:r>
              <w:rPr>
                <w:rFonts w:hAnsi="宋体"/>
                <w:sz w:val="24"/>
                <w:szCs w:val="24"/>
              </w:rPr>
              <w:t>年产</w:t>
            </w:r>
            <w:r>
              <w:rPr>
                <w:rFonts w:hint="eastAsia"/>
                <w:sz w:val="24"/>
                <w:szCs w:val="24"/>
              </w:rPr>
              <w:t>200万米钢丝绳塑包加工</w:t>
            </w:r>
            <w:r>
              <w:rPr>
                <w:rFonts w:hAnsi="宋体"/>
                <w:sz w:val="24"/>
                <w:szCs w:val="24"/>
              </w:rPr>
              <w:t>项目</w:t>
            </w:r>
            <w:r>
              <w:rPr>
                <w:rFonts w:hint="default" w:ascii="Times New Roman" w:hAnsi="Times New Roman" w:cs="Times New Roman"/>
                <w:sz w:val="24"/>
                <w:szCs w:val="24"/>
                <w:lang w:eastAsia="zh-CN"/>
              </w:rPr>
              <w:t>”通过竣工环保验收。</w:t>
            </w:r>
          </w:p>
          <w:p w14:paraId="16267CE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b/>
                <w:bCs/>
                <w:sz w:val="24"/>
                <w:szCs w:val="24"/>
              </w:rPr>
            </w:pPr>
            <w:r>
              <w:rPr>
                <w:rFonts w:hint="eastAsia" w:ascii="Times New Roman" w:hAnsi="宋体" w:eastAsia="宋体" w:cs="Times New Roman"/>
                <w:color w:val="auto"/>
                <w:sz w:val="24"/>
                <w:szCs w:val="24"/>
                <w:lang w:val="en-US" w:eastAsia="zh-CN"/>
              </w:rPr>
              <w:t>三</w:t>
            </w:r>
            <w:r>
              <w:rPr>
                <w:rFonts w:hint="eastAsia" w:ascii="Times New Roman" w:hAnsi="宋体" w:eastAsia="宋体" w:cs="Times New Roman"/>
                <w:b/>
                <w:bCs/>
                <w:color w:val="auto"/>
                <w:sz w:val="24"/>
                <w:szCs w:val="24"/>
                <w:lang w:val="en-US" w:eastAsia="zh-CN"/>
              </w:rPr>
              <w:t>、</w:t>
            </w:r>
            <w:r>
              <w:rPr>
                <w:rFonts w:hint="eastAsia" w:ascii="宋体" w:hAnsi="宋体"/>
                <w:b/>
                <w:bCs/>
                <w:sz w:val="24"/>
                <w:szCs w:val="24"/>
              </w:rPr>
              <w:t>项目地污染情况</w:t>
            </w:r>
          </w:p>
          <w:p w14:paraId="437B94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Ansi="宋体"/>
                <w:color w:val="000000" w:themeColor="text1"/>
                <w:sz w:val="24"/>
                <w:szCs w:val="24"/>
              </w:rPr>
            </w:pPr>
            <w:r>
              <w:rPr>
                <w:rFonts w:hint="eastAsia" w:hAnsi="宋体"/>
                <w:color w:val="000000" w:themeColor="text1"/>
                <w:sz w:val="24"/>
                <w:szCs w:val="24"/>
                <w:lang w:val="en-US" w:eastAsia="zh-CN"/>
              </w:rPr>
              <w:t>江阴市嘉鸿钢缆涂塑有限公司</w:t>
            </w:r>
            <w:r>
              <w:rPr>
                <w:rFonts w:hint="eastAsia" w:hAnsi="宋体" w:eastAsia="宋体"/>
                <w:color w:val="000000" w:themeColor="text1"/>
                <w:sz w:val="24"/>
                <w:szCs w:val="24"/>
                <w:lang w:val="en-US" w:eastAsia="zh-CN"/>
              </w:rPr>
              <w:t>租赁</w:t>
            </w:r>
            <w:r>
              <w:rPr>
                <w:rFonts w:hint="eastAsia"/>
                <w:color w:val="000000" w:themeColor="text1"/>
                <w:sz w:val="24"/>
                <w:szCs w:val="24"/>
              </w:rPr>
              <w:t>位于</w:t>
            </w:r>
            <w:r>
              <w:rPr>
                <w:rFonts w:hint="eastAsia" w:hAnsi="宋体"/>
                <w:color w:val="000000" w:themeColor="text1"/>
                <w:sz w:val="24"/>
                <w:szCs w:val="24"/>
              </w:rPr>
              <w:t>江阴市</w:t>
            </w:r>
            <w:r>
              <w:rPr>
                <w:rFonts w:hint="eastAsia" w:hAnsiTheme="minorEastAsia" w:eastAsiaTheme="minorEastAsia"/>
                <w:color w:val="000000" w:themeColor="text1"/>
                <w:sz w:val="24"/>
                <w:szCs w:val="24"/>
              </w:rPr>
              <w:t>青阳</w:t>
            </w:r>
            <w:r>
              <w:rPr>
                <w:rFonts w:hAnsiTheme="minorEastAsia" w:eastAsiaTheme="minorEastAsia"/>
                <w:color w:val="000000" w:themeColor="text1"/>
                <w:sz w:val="24"/>
                <w:szCs w:val="24"/>
              </w:rPr>
              <w:t>镇</w:t>
            </w:r>
            <w:r>
              <w:rPr>
                <w:rFonts w:hint="eastAsia" w:hAnsiTheme="minorEastAsia" w:eastAsiaTheme="minorEastAsia"/>
                <w:color w:val="000000" w:themeColor="text1"/>
                <w:sz w:val="24"/>
                <w:szCs w:val="24"/>
              </w:rPr>
              <w:t>振阳</w:t>
            </w:r>
            <w:r>
              <w:rPr>
                <w:rFonts w:hAnsiTheme="minorEastAsia" w:eastAsiaTheme="minorEastAsia"/>
                <w:color w:val="000000" w:themeColor="text1"/>
                <w:sz w:val="24"/>
                <w:szCs w:val="24"/>
              </w:rPr>
              <w:t>路</w:t>
            </w:r>
            <w:r>
              <w:rPr>
                <w:rFonts w:hint="eastAsia" w:eastAsiaTheme="minorEastAsia"/>
                <w:color w:val="000000" w:themeColor="text1"/>
                <w:sz w:val="24"/>
                <w:szCs w:val="24"/>
              </w:rPr>
              <w:t>27-1</w:t>
            </w:r>
            <w:r>
              <w:rPr>
                <w:rFonts w:hAnsiTheme="minorEastAsia" w:eastAsiaTheme="minorEastAsia"/>
                <w:color w:val="000000" w:themeColor="text1"/>
                <w:sz w:val="24"/>
                <w:szCs w:val="24"/>
              </w:rPr>
              <w:t>号</w:t>
            </w:r>
            <w:r>
              <w:rPr>
                <w:rFonts w:hint="eastAsia" w:hAnsi="宋体" w:eastAsiaTheme="minorEastAsia"/>
                <w:color w:val="000000" w:themeColor="text1"/>
                <w:sz w:val="24"/>
                <w:szCs w:val="24"/>
                <w:lang w:eastAsia="zh-CN"/>
              </w:rPr>
              <w:t>江阴合联胜橡塑科技有限公司</w:t>
            </w:r>
            <w:r>
              <w:rPr>
                <w:rFonts w:hint="eastAsia"/>
                <w:color w:val="000000" w:themeColor="text1"/>
                <w:sz w:val="24"/>
                <w:szCs w:val="24"/>
              </w:rPr>
              <w:t>闲置厂房进行建设，</w:t>
            </w:r>
            <w:r>
              <w:rPr>
                <w:rFonts w:hint="eastAsia" w:hAnsi="宋体"/>
                <w:color w:val="000000" w:themeColor="text1"/>
                <w:sz w:val="24"/>
                <w:szCs w:val="24"/>
                <w:lang w:eastAsia="zh-CN"/>
              </w:rPr>
              <w:t>江阴合联胜橡塑科技有限公司</w:t>
            </w:r>
            <w:r>
              <w:rPr>
                <w:rFonts w:hint="eastAsia" w:hAnsi="宋体"/>
                <w:color w:val="000000" w:themeColor="text1"/>
                <w:sz w:val="24"/>
                <w:szCs w:val="24"/>
              </w:rPr>
              <w:t>为贸易公司，该公司现无生产项目。</w:t>
            </w:r>
          </w:p>
          <w:p w14:paraId="19559BF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FF0000"/>
                <w:sz w:val="24"/>
                <w:szCs w:val="24"/>
              </w:rPr>
            </w:pPr>
            <w:r>
              <w:rPr>
                <w:rFonts w:hint="eastAsia"/>
                <w:color w:val="000000" w:themeColor="text1"/>
                <w:sz w:val="24"/>
                <w:szCs w:val="24"/>
              </w:rPr>
              <w:t>本公司租赁</w:t>
            </w:r>
            <w:r>
              <w:rPr>
                <w:rFonts w:hint="eastAsia" w:hAnsi="宋体"/>
                <w:color w:val="000000" w:themeColor="text1"/>
                <w:sz w:val="24"/>
                <w:szCs w:val="24"/>
                <w:lang w:eastAsia="zh-CN"/>
              </w:rPr>
              <w:t>江阴合联胜橡塑科技有限公司</w:t>
            </w:r>
            <w:r>
              <w:rPr>
                <w:rFonts w:hint="eastAsia" w:hAnsi="宋体"/>
                <w:color w:val="000000" w:themeColor="text1"/>
                <w:sz w:val="24"/>
                <w:szCs w:val="24"/>
              </w:rPr>
              <w:t>的厂房</w:t>
            </w:r>
            <w:r>
              <w:rPr>
                <w:rFonts w:hint="eastAsia"/>
                <w:color w:val="000000" w:themeColor="text1"/>
                <w:sz w:val="24"/>
                <w:szCs w:val="24"/>
              </w:rPr>
              <w:t>原为仓库，</w:t>
            </w:r>
            <w:r>
              <w:rPr>
                <w:rFonts w:hint="eastAsia" w:hAnsi="宋体"/>
                <w:color w:val="000000" w:themeColor="text1"/>
                <w:spacing w:val="-4"/>
                <w:sz w:val="24"/>
                <w:szCs w:val="24"/>
              </w:rPr>
              <w:t>主要贮存成品线缆产品，</w:t>
            </w:r>
            <w:r>
              <w:rPr>
                <w:rFonts w:hint="eastAsia"/>
                <w:color w:val="000000" w:themeColor="text1"/>
                <w:sz w:val="24"/>
                <w:szCs w:val="24"/>
              </w:rPr>
              <w:t>不涉及“化工、农药、石化、医药、金属冶炼、铅蓄电池、皮革、金属表面处理、生产储存使用危险化学品、贮存利用处置危险废物及其他可能造成场地污染的工业企业”，不存在场地污染问题，符合《关于保障工业企业场地再开发利用环境安全的通知》（环发</w:t>
            </w:r>
            <w:r>
              <w:rPr>
                <w:color w:val="000000" w:themeColor="text1"/>
                <w:sz w:val="24"/>
                <w:szCs w:val="24"/>
              </w:rPr>
              <w:t>[2012]140</w:t>
            </w:r>
            <w:r>
              <w:rPr>
                <w:rFonts w:hint="eastAsia"/>
                <w:color w:val="000000" w:themeColor="text1"/>
                <w:sz w:val="24"/>
                <w:szCs w:val="24"/>
              </w:rPr>
              <w:t>号）、《关于规范工业企业场地污染防治工作的通知》（苏环办</w:t>
            </w:r>
            <w:r>
              <w:rPr>
                <w:color w:val="000000" w:themeColor="text1"/>
                <w:sz w:val="24"/>
                <w:szCs w:val="24"/>
              </w:rPr>
              <w:t>[2013]246</w:t>
            </w:r>
            <w:r>
              <w:rPr>
                <w:rFonts w:hint="eastAsia"/>
                <w:color w:val="000000" w:themeColor="text1"/>
                <w:sz w:val="24"/>
                <w:szCs w:val="24"/>
              </w:rPr>
              <w:t>号）文件中相关要求。因此不需要开展土壤污染状况调查。</w:t>
            </w:r>
          </w:p>
          <w:p w14:paraId="0A292AD3">
            <w:pPr>
              <w:pStyle w:val="12"/>
              <w:ind w:left="0" w:leftChars="0" w:firstLine="0" w:firstLineChars="0"/>
              <w:rPr>
                <w:sz w:val="24"/>
                <w:szCs w:val="24"/>
              </w:rPr>
            </w:pPr>
          </w:p>
          <w:p w14:paraId="606C10EA">
            <w:pPr>
              <w:pStyle w:val="12"/>
              <w:ind w:left="0" w:leftChars="0" w:firstLine="0" w:firstLineChars="0"/>
              <w:rPr>
                <w:sz w:val="24"/>
                <w:szCs w:val="24"/>
              </w:rPr>
            </w:pPr>
          </w:p>
          <w:p w14:paraId="0226697D">
            <w:pPr>
              <w:pStyle w:val="12"/>
              <w:ind w:left="0" w:leftChars="0" w:firstLine="0" w:firstLineChars="0"/>
              <w:rPr>
                <w:sz w:val="24"/>
                <w:szCs w:val="24"/>
              </w:rPr>
            </w:pPr>
          </w:p>
          <w:p w14:paraId="2A402CF2">
            <w:pPr>
              <w:pStyle w:val="12"/>
              <w:ind w:left="0" w:leftChars="0" w:firstLine="0" w:firstLineChars="0"/>
              <w:rPr>
                <w:sz w:val="24"/>
                <w:szCs w:val="24"/>
              </w:rPr>
            </w:pPr>
          </w:p>
          <w:p w14:paraId="54C87AB1">
            <w:pPr>
              <w:pStyle w:val="12"/>
              <w:ind w:left="0" w:leftChars="0" w:firstLine="0" w:firstLineChars="0"/>
              <w:rPr>
                <w:sz w:val="24"/>
                <w:szCs w:val="24"/>
              </w:rPr>
            </w:pPr>
          </w:p>
          <w:p w14:paraId="175C580C">
            <w:pPr>
              <w:pStyle w:val="12"/>
              <w:ind w:left="0" w:leftChars="0" w:firstLine="0" w:firstLineChars="0"/>
              <w:rPr>
                <w:sz w:val="24"/>
                <w:szCs w:val="24"/>
              </w:rPr>
            </w:pPr>
          </w:p>
          <w:p w14:paraId="46A8B3A2">
            <w:pPr>
              <w:pStyle w:val="12"/>
              <w:ind w:left="0" w:leftChars="0" w:firstLine="0" w:firstLineChars="0"/>
              <w:rPr>
                <w:sz w:val="24"/>
                <w:szCs w:val="24"/>
              </w:rPr>
            </w:pPr>
          </w:p>
          <w:p w14:paraId="54AD3F9A">
            <w:pPr>
              <w:pStyle w:val="12"/>
              <w:ind w:left="0" w:leftChars="0" w:firstLine="0" w:firstLineChars="0"/>
              <w:rPr>
                <w:sz w:val="24"/>
                <w:szCs w:val="24"/>
              </w:rPr>
            </w:pPr>
          </w:p>
          <w:p w14:paraId="0844DF47">
            <w:pPr>
              <w:pStyle w:val="12"/>
              <w:ind w:left="0" w:leftChars="0" w:firstLine="0" w:firstLineChars="0"/>
              <w:rPr>
                <w:sz w:val="24"/>
                <w:szCs w:val="24"/>
              </w:rPr>
            </w:pPr>
          </w:p>
          <w:p w14:paraId="18103E68">
            <w:pPr>
              <w:pStyle w:val="12"/>
              <w:ind w:left="0" w:leftChars="0" w:firstLine="0" w:firstLineChars="0"/>
              <w:rPr>
                <w:sz w:val="24"/>
                <w:szCs w:val="24"/>
              </w:rPr>
            </w:pPr>
          </w:p>
          <w:p w14:paraId="4465B81B">
            <w:pPr>
              <w:pStyle w:val="12"/>
              <w:ind w:left="0" w:leftChars="0" w:firstLine="0" w:firstLineChars="0"/>
              <w:rPr>
                <w:sz w:val="24"/>
                <w:szCs w:val="24"/>
              </w:rPr>
            </w:pPr>
          </w:p>
          <w:p w14:paraId="6FF9DC13">
            <w:pPr>
              <w:pStyle w:val="12"/>
              <w:ind w:left="0" w:leftChars="0" w:firstLine="0" w:firstLineChars="0"/>
              <w:rPr>
                <w:sz w:val="24"/>
                <w:szCs w:val="24"/>
              </w:rPr>
            </w:pPr>
          </w:p>
          <w:p w14:paraId="702A66B6">
            <w:pPr>
              <w:pStyle w:val="12"/>
              <w:ind w:left="0" w:leftChars="0" w:firstLine="0" w:firstLineChars="0"/>
              <w:rPr>
                <w:sz w:val="24"/>
                <w:szCs w:val="24"/>
              </w:rPr>
            </w:pPr>
          </w:p>
          <w:p w14:paraId="186DC0A9">
            <w:pPr>
              <w:pStyle w:val="12"/>
              <w:ind w:left="0" w:leftChars="0" w:firstLine="0" w:firstLineChars="0"/>
              <w:rPr>
                <w:sz w:val="24"/>
                <w:szCs w:val="24"/>
              </w:rPr>
            </w:pPr>
          </w:p>
        </w:tc>
      </w:tr>
    </w:tbl>
    <w:p w14:paraId="46010EC5">
      <w:pPr>
        <w:pStyle w:val="22"/>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1C4FED1">
      <w:pPr>
        <w:pStyle w:val="22"/>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18341079">
      <w:pPr>
        <w:pStyle w:val="22"/>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343"/>
      </w:tblGrid>
      <w:tr w14:paraId="57515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647" w:type="dxa"/>
            <w:vAlign w:val="center"/>
          </w:tcPr>
          <w:p w14:paraId="74244FA0">
            <w:pPr>
              <w:adjustRightInd w:val="0"/>
              <w:snapToGrid w:val="0"/>
              <w:jc w:val="center"/>
              <w:rPr>
                <w:rFonts w:ascii="宋体" w:hAnsi="宋体" w:cs="宋体"/>
                <w:kern w:val="0"/>
                <w:szCs w:val="21"/>
              </w:rPr>
            </w:pPr>
          </w:p>
          <w:p w14:paraId="2555529E">
            <w:pPr>
              <w:adjustRightInd w:val="0"/>
              <w:snapToGrid w:val="0"/>
              <w:jc w:val="center"/>
              <w:rPr>
                <w:rFonts w:ascii="宋体" w:hAnsi="宋体" w:cs="宋体"/>
                <w:kern w:val="0"/>
                <w:szCs w:val="21"/>
              </w:rPr>
            </w:pPr>
          </w:p>
          <w:p w14:paraId="18B66E56">
            <w:pPr>
              <w:adjustRightInd w:val="0"/>
              <w:snapToGrid w:val="0"/>
              <w:jc w:val="center"/>
              <w:rPr>
                <w:rFonts w:ascii="宋体" w:hAnsi="宋体" w:cs="宋体"/>
                <w:kern w:val="0"/>
                <w:szCs w:val="21"/>
              </w:rPr>
            </w:pPr>
          </w:p>
          <w:p w14:paraId="1B395AB8">
            <w:pPr>
              <w:adjustRightInd w:val="0"/>
              <w:snapToGrid w:val="0"/>
              <w:jc w:val="center"/>
              <w:rPr>
                <w:rFonts w:ascii="宋体" w:hAnsi="宋体" w:cs="宋体"/>
                <w:kern w:val="0"/>
                <w:szCs w:val="21"/>
              </w:rPr>
            </w:pPr>
          </w:p>
          <w:p w14:paraId="0F4E2983">
            <w:pPr>
              <w:adjustRightInd w:val="0"/>
              <w:snapToGrid w:val="0"/>
              <w:jc w:val="center"/>
              <w:rPr>
                <w:rFonts w:ascii="宋体" w:hAnsi="宋体" w:cs="宋体"/>
                <w:kern w:val="0"/>
                <w:szCs w:val="21"/>
              </w:rPr>
            </w:pPr>
          </w:p>
          <w:p w14:paraId="168FC450">
            <w:pPr>
              <w:adjustRightInd w:val="0"/>
              <w:snapToGrid w:val="0"/>
              <w:jc w:val="center"/>
              <w:rPr>
                <w:rFonts w:ascii="宋体" w:hAnsi="宋体" w:cs="宋体"/>
                <w:kern w:val="0"/>
                <w:szCs w:val="21"/>
              </w:rPr>
            </w:pPr>
          </w:p>
          <w:p w14:paraId="24EBFF0B">
            <w:pPr>
              <w:adjustRightInd w:val="0"/>
              <w:snapToGrid w:val="0"/>
              <w:jc w:val="center"/>
              <w:rPr>
                <w:rFonts w:ascii="宋体" w:hAnsi="宋体" w:cs="宋体"/>
                <w:kern w:val="0"/>
                <w:szCs w:val="21"/>
              </w:rPr>
            </w:pPr>
          </w:p>
          <w:p w14:paraId="0FFAC1C0">
            <w:pPr>
              <w:adjustRightInd w:val="0"/>
              <w:snapToGrid w:val="0"/>
              <w:jc w:val="center"/>
              <w:rPr>
                <w:rFonts w:ascii="宋体" w:hAnsi="宋体" w:cs="宋体"/>
                <w:kern w:val="0"/>
                <w:szCs w:val="21"/>
              </w:rPr>
            </w:pPr>
          </w:p>
          <w:p w14:paraId="7995BB15">
            <w:pPr>
              <w:adjustRightInd w:val="0"/>
              <w:snapToGrid w:val="0"/>
              <w:jc w:val="center"/>
              <w:rPr>
                <w:rFonts w:ascii="宋体" w:hAnsi="宋体" w:cs="宋体"/>
                <w:kern w:val="0"/>
                <w:szCs w:val="21"/>
              </w:rPr>
            </w:pPr>
          </w:p>
          <w:p w14:paraId="43A51341">
            <w:pPr>
              <w:adjustRightInd w:val="0"/>
              <w:snapToGrid w:val="0"/>
              <w:jc w:val="center"/>
              <w:rPr>
                <w:rFonts w:ascii="宋体" w:hAnsi="宋体" w:cs="宋体"/>
                <w:kern w:val="0"/>
                <w:szCs w:val="21"/>
              </w:rPr>
            </w:pPr>
          </w:p>
          <w:p w14:paraId="6752CD87">
            <w:pPr>
              <w:adjustRightInd w:val="0"/>
              <w:snapToGrid w:val="0"/>
              <w:jc w:val="center"/>
              <w:rPr>
                <w:rFonts w:ascii="宋体" w:hAnsi="宋体" w:cs="宋体"/>
                <w:kern w:val="0"/>
                <w:szCs w:val="21"/>
              </w:rPr>
            </w:pPr>
          </w:p>
          <w:p w14:paraId="11428C62">
            <w:pPr>
              <w:adjustRightInd w:val="0"/>
              <w:snapToGrid w:val="0"/>
              <w:jc w:val="center"/>
              <w:rPr>
                <w:rFonts w:ascii="宋体" w:hAnsi="宋体" w:cs="宋体"/>
                <w:kern w:val="0"/>
                <w:szCs w:val="21"/>
              </w:rPr>
            </w:pPr>
          </w:p>
          <w:p w14:paraId="521B798B">
            <w:pPr>
              <w:adjustRightInd w:val="0"/>
              <w:snapToGrid w:val="0"/>
              <w:jc w:val="center"/>
              <w:rPr>
                <w:rFonts w:ascii="宋体" w:hAnsi="宋体" w:cs="宋体"/>
                <w:kern w:val="0"/>
                <w:szCs w:val="21"/>
              </w:rPr>
            </w:pPr>
          </w:p>
          <w:p w14:paraId="4998F7F6">
            <w:pPr>
              <w:adjustRightInd w:val="0"/>
              <w:snapToGrid w:val="0"/>
              <w:jc w:val="center"/>
              <w:rPr>
                <w:rFonts w:ascii="宋体" w:hAnsi="宋体" w:cs="宋体"/>
                <w:kern w:val="0"/>
                <w:szCs w:val="21"/>
              </w:rPr>
            </w:pPr>
          </w:p>
          <w:p w14:paraId="5103A872">
            <w:pPr>
              <w:adjustRightInd w:val="0"/>
              <w:snapToGrid w:val="0"/>
              <w:jc w:val="center"/>
              <w:rPr>
                <w:rFonts w:ascii="宋体" w:hAnsi="宋体" w:cs="宋体"/>
                <w:kern w:val="0"/>
                <w:szCs w:val="21"/>
              </w:rPr>
            </w:pPr>
          </w:p>
          <w:p w14:paraId="36480645">
            <w:pPr>
              <w:adjustRightInd w:val="0"/>
              <w:snapToGrid w:val="0"/>
              <w:jc w:val="center"/>
              <w:rPr>
                <w:rFonts w:ascii="宋体" w:hAnsi="宋体" w:cs="宋体"/>
                <w:kern w:val="0"/>
                <w:szCs w:val="21"/>
              </w:rPr>
            </w:pPr>
          </w:p>
          <w:p w14:paraId="1B738161">
            <w:pPr>
              <w:adjustRightInd w:val="0"/>
              <w:snapToGrid w:val="0"/>
              <w:jc w:val="center"/>
              <w:rPr>
                <w:rFonts w:ascii="宋体" w:hAnsi="宋体" w:cs="宋体"/>
                <w:kern w:val="0"/>
                <w:szCs w:val="21"/>
              </w:rPr>
            </w:pPr>
          </w:p>
          <w:p w14:paraId="6E6A14AD">
            <w:pPr>
              <w:adjustRightInd w:val="0"/>
              <w:snapToGrid w:val="0"/>
              <w:jc w:val="center"/>
              <w:rPr>
                <w:rFonts w:ascii="宋体" w:hAnsi="宋体" w:cs="宋体"/>
                <w:kern w:val="0"/>
                <w:szCs w:val="21"/>
              </w:rPr>
            </w:pPr>
          </w:p>
          <w:p w14:paraId="2D9F38BA">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65A3E195">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5C731A3">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1FA65574">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p w14:paraId="7EAE5EA9">
            <w:pPr>
              <w:adjustRightInd w:val="0"/>
              <w:snapToGrid w:val="0"/>
              <w:jc w:val="center"/>
              <w:rPr>
                <w:rFonts w:ascii="宋体" w:hAnsi="宋体" w:cs="宋体"/>
                <w:kern w:val="0"/>
                <w:szCs w:val="21"/>
              </w:rPr>
            </w:pPr>
          </w:p>
          <w:p w14:paraId="0ECE08FB">
            <w:pPr>
              <w:adjustRightInd w:val="0"/>
              <w:snapToGrid w:val="0"/>
              <w:jc w:val="center"/>
              <w:rPr>
                <w:rFonts w:ascii="宋体" w:hAnsi="宋体" w:cs="宋体"/>
                <w:kern w:val="0"/>
                <w:szCs w:val="21"/>
              </w:rPr>
            </w:pPr>
          </w:p>
          <w:p w14:paraId="321E2B6D">
            <w:pPr>
              <w:adjustRightInd w:val="0"/>
              <w:snapToGrid w:val="0"/>
              <w:jc w:val="center"/>
              <w:rPr>
                <w:rFonts w:ascii="宋体" w:hAnsi="宋体" w:cs="宋体"/>
                <w:kern w:val="0"/>
                <w:szCs w:val="21"/>
              </w:rPr>
            </w:pPr>
          </w:p>
          <w:p w14:paraId="68C83759">
            <w:pPr>
              <w:adjustRightInd w:val="0"/>
              <w:snapToGrid w:val="0"/>
              <w:jc w:val="center"/>
              <w:rPr>
                <w:rFonts w:ascii="宋体" w:hAnsi="宋体" w:cs="宋体"/>
                <w:kern w:val="0"/>
                <w:szCs w:val="21"/>
              </w:rPr>
            </w:pPr>
          </w:p>
          <w:p w14:paraId="5383BD6C">
            <w:pPr>
              <w:adjustRightInd w:val="0"/>
              <w:snapToGrid w:val="0"/>
              <w:jc w:val="center"/>
              <w:rPr>
                <w:rFonts w:ascii="宋体" w:hAnsi="宋体" w:cs="宋体"/>
                <w:kern w:val="0"/>
                <w:szCs w:val="21"/>
              </w:rPr>
            </w:pPr>
          </w:p>
          <w:p w14:paraId="6978F5CE">
            <w:pPr>
              <w:adjustRightInd w:val="0"/>
              <w:snapToGrid w:val="0"/>
              <w:jc w:val="center"/>
              <w:rPr>
                <w:rFonts w:ascii="宋体" w:hAnsi="宋体" w:cs="宋体"/>
                <w:kern w:val="0"/>
                <w:szCs w:val="21"/>
              </w:rPr>
            </w:pPr>
          </w:p>
          <w:p w14:paraId="50BA46D0">
            <w:pPr>
              <w:adjustRightInd w:val="0"/>
              <w:snapToGrid w:val="0"/>
              <w:jc w:val="center"/>
              <w:rPr>
                <w:rFonts w:ascii="宋体" w:hAnsi="宋体" w:cs="宋体"/>
                <w:kern w:val="0"/>
                <w:szCs w:val="21"/>
              </w:rPr>
            </w:pPr>
          </w:p>
          <w:p w14:paraId="10513EB6">
            <w:pPr>
              <w:adjustRightInd w:val="0"/>
              <w:snapToGrid w:val="0"/>
              <w:jc w:val="center"/>
              <w:rPr>
                <w:rFonts w:ascii="宋体" w:hAnsi="宋体" w:cs="宋体"/>
                <w:kern w:val="0"/>
                <w:szCs w:val="21"/>
              </w:rPr>
            </w:pPr>
          </w:p>
          <w:p w14:paraId="001D8764">
            <w:pPr>
              <w:adjustRightInd w:val="0"/>
              <w:snapToGrid w:val="0"/>
              <w:jc w:val="center"/>
              <w:rPr>
                <w:rFonts w:ascii="宋体" w:hAnsi="宋体" w:cs="宋体"/>
                <w:kern w:val="0"/>
                <w:szCs w:val="21"/>
              </w:rPr>
            </w:pPr>
          </w:p>
          <w:p w14:paraId="632DB38C">
            <w:pPr>
              <w:adjustRightInd w:val="0"/>
              <w:snapToGrid w:val="0"/>
              <w:jc w:val="center"/>
              <w:rPr>
                <w:rFonts w:ascii="宋体" w:hAnsi="宋体" w:cs="宋体"/>
                <w:kern w:val="0"/>
                <w:szCs w:val="21"/>
              </w:rPr>
            </w:pPr>
          </w:p>
          <w:p w14:paraId="59DD3B9A">
            <w:pPr>
              <w:adjustRightInd w:val="0"/>
              <w:snapToGrid w:val="0"/>
              <w:jc w:val="center"/>
              <w:rPr>
                <w:rFonts w:ascii="宋体" w:hAnsi="宋体" w:cs="宋体"/>
                <w:kern w:val="0"/>
                <w:szCs w:val="21"/>
              </w:rPr>
            </w:pPr>
          </w:p>
          <w:p w14:paraId="1689D0DA">
            <w:pPr>
              <w:adjustRightInd w:val="0"/>
              <w:snapToGrid w:val="0"/>
              <w:jc w:val="center"/>
              <w:rPr>
                <w:rFonts w:ascii="宋体" w:hAnsi="宋体" w:cs="宋体"/>
                <w:kern w:val="0"/>
                <w:szCs w:val="21"/>
              </w:rPr>
            </w:pPr>
          </w:p>
          <w:p w14:paraId="2D29CC62">
            <w:pPr>
              <w:adjustRightInd w:val="0"/>
              <w:snapToGrid w:val="0"/>
              <w:jc w:val="center"/>
              <w:rPr>
                <w:rFonts w:ascii="宋体" w:hAnsi="宋体" w:cs="宋体"/>
                <w:kern w:val="0"/>
                <w:szCs w:val="21"/>
              </w:rPr>
            </w:pPr>
          </w:p>
          <w:p w14:paraId="015F9F69">
            <w:pPr>
              <w:adjustRightInd w:val="0"/>
              <w:snapToGrid w:val="0"/>
              <w:jc w:val="center"/>
              <w:rPr>
                <w:rFonts w:ascii="宋体" w:hAnsi="宋体" w:cs="宋体"/>
                <w:kern w:val="0"/>
                <w:szCs w:val="21"/>
              </w:rPr>
            </w:pPr>
          </w:p>
          <w:p w14:paraId="7415CE64">
            <w:pPr>
              <w:adjustRightInd w:val="0"/>
              <w:snapToGrid w:val="0"/>
              <w:jc w:val="center"/>
              <w:rPr>
                <w:rFonts w:ascii="宋体" w:hAnsi="宋体" w:cs="宋体"/>
                <w:kern w:val="0"/>
                <w:szCs w:val="21"/>
              </w:rPr>
            </w:pPr>
          </w:p>
          <w:p w14:paraId="7731E50F">
            <w:pPr>
              <w:adjustRightInd w:val="0"/>
              <w:snapToGrid w:val="0"/>
              <w:jc w:val="center"/>
              <w:rPr>
                <w:rFonts w:ascii="宋体" w:hAnsi="宋体" w:cs="宋体"/>
                <w:kern w:val="0"/>
                <w:szCs w:val="21"/>
              </w:rPr>
            </w:pPr>
          </w:p>
          <w:p w14:paraId="662CFFCB">
            <w:pPr>
              <w:adjustRightInd w:val="0"/>
              <w:snapToGrid w:val="0"/>
              <w:jc w:val="center"/>
              <w:rPr>
                <w:rFonts w:ascii="宋体" w:hAnsi="宋体" w:cs="宋体"/>
                <w:kern w:val="0"/>
                <w:szCs w:val="21"/>
              </w:rPr>
            </w:pPr>
          </w:p>
          <w:p w14:paraId="344D48F6">
            <w:pPr>
              <w:adjustRightInd w:val="0"/>
              <w:snapToGrid w:val="0"/>
              <w:jc w:val="center"/>
              <w:rPr>
                <w:rFonts w:ascii="宋体" w:hAnsi="宋体" w:cs="宋体"/>
                <w:kern w:val="0"/>
                <w:szCs w:val="21"/>
              </w:rPr>
            </w:pPr>
          </w:p>
          <w:p w14:paraId="74CBDF51">
            <w:pPr>
              <w:adjustRightInd w:val="0"/>
              <w:snapToGrid w:val="0"/>
              <w:jc w:val="center"/>
              <w:rPr>
                <w:rFonts w:ascii="宋体" w:hAnsi="宋体" w:cs="宋体"/>
                <w:kern w:val="0"/>
                <w:szCs w:val="21"/>
              </w:rPr>
            </w:pPr>
          </w:p>
          <w:p w14:paraId="42474188">
            <w:pPr>
              <w:adjustRightInd w:val="0"/>
              <w:snapToGrid w:val="0"/>
              <w:jc w:val="center"/>
              <w:rPr>
                <w:rFonts w:ascii="宋体" w:hAnsi="宋体" w:cs="宋体"/>
                <w:kern w:val="0"/>
                <w:szCs w:val="21"/>
              </w:rPr>
            </w:pPr>
          </w:p>
          <w:p w14:paraId="7D576D2A">
            <w:pPr>
              <w:adjustRightInd w:val="0"/>
              <w:snapToGrid w:val="0"/>
              <w:jc w:val="center"/>
              <w:rPr>
                <w:rFonts w:ascii="宋体" w:hAnsi="宋体" w:cs="宋体"/>
                <w:kern w:val="0"/>
                <w:szCs w:val="21"/>
              </w:rPr>
            </w:pPr>
          </w:p>
          <w:p w14:paraId="27BE7BAF">
            <w:pPr>
              <w:adjustRightInd w:val="0"/>
              <w:snapToGrid w:val="0"/>
              <w:jc w:val="center"/>
              <w:rPr>
                <w:rFonts w:ascii="宋体" w:hAnsi="宋体" w:cs="宋体"/>
                <w:kern w:val="0"/>
                <w:szCs w:val="21"/>
              </w:rPr>
            </w:pPr>
          </w:p>
          <w:p w14:paraId="52BD976D">
            <w:pPr>
              <w:adjustRightInd w:val="0"/>
              <w:snapToGrid w:val="0"/>
              <w:jc w:val="center"/>
              <w:rPr>
                <w:rFonts w:ascii="宋体" w:hAnsi="宋体" w:cs="宋体"/>
                <w:kern w:val="0"/>
                <w:szCs w:val="21"/>
              </w:rPr>
            </w:pPr>
          </w:p>
          <w:p w14:paraId="39DDEEBD">
            <w:pPr>
              <w:adjustRightInd w:val="0"/>
              <w:snapToGrid w:val="0"/>
              <w:jc w:val="center"/>
              <w:rPr>
                <w:rFonts w:ascii="宋体" w:hAnsi="宋体" w:cs="宋体"/>
                <w:kern w:val="0"/>
                <w:szCs w:val="21"/>
              </w:rPr>
            </w:pPr>
          </w:p>
          <w:p w14:paraId="2F0EFDEE">
            <w:pPr>
              <w:adjustRightInd w:val="0"/>
              <w:snapToGrid w:val="0"/>
              <w:jc w:val="both"/>
              <w:rPr>
                <w:rFonts w:ascii="宋体" w:hAnsi="宋体" w:cs="宋体"/>
                <w:kern w:val="0"/>
                <w:szCs w:val="21"/>
              </w:rPr>
            </w:pPr>
          </w:p>
          <w:p w14:paraId="026C5679">
            <w:pPr>
              <w:adjustRightInd w:val="0"/>
              <w:snapToGrid w:val="0"/>
              <w:jc w:val="center"/>
              <w:rPr>
                <w:rFonts w:ascii="宋体" w:hAnsi="宋体" w:cs="宋体"/>
                <w:kern w:val="0"/>
                <w:szCs w:val="21"/>
              </w:rPr>
            </w:pPr>
          </w:p>
          <w:p w14:paraId="7FF4BBC7">
            <w:pPr>
              <w:adjustRightInd w:val="0"/>
              <w:snapToGrid w:val="0"/>
              <w:jc w:val="center"/>
              <w:rPr>
                <w:rFonts w:ascii="宋体" w:hAnsi="宋体" w:cs="宋体"/>
                <w:kern w:val="0"/>
                <w:szCs w:val="21"/>
              </w:rPr>
            </w:pPr>
          </w:p>
          <w:p w14:paraId="2323E285">
            <w:pPr>
              <w:adjustRightInd w:val="0"/>
              <w:snapToGrid w:val="0"/>
              <w:jc w:val="center"/>
              <w:rPr>
                <w:rFonts w:ascii="宋体" w:hAnsi="宋体" w:cs="宋体"/>
                <w:kern w:val="0"/>
                <w:szCs w:val="21"/>
              </w:rPr>
            </w:pPr>
          </w:p>
          <w:p w14:paraId="54F3E972">
            <w:pPr>
              <w:adjustRightInd w:val="0"/>
              <w:snapToGrid w:val="0"/>
              <w:jc w:val="center"/>
              <w:rPr>
                <w:rFonts w:ascii="宋体" w:hAnsi="宋体" w:cs="宋体"/>
                <w:kern w:val="0"/>
                <w:szCs w:val="21"/>
              </w:rPr>
            </w:pPr>
          </w:p>
          <w:p w14:paraId="77C7FA05">
            <w:pPr>
              <w:adjustRightInd w:val="0"/>
              <w:snapToGrid w:val="0"/>
              <w:jc w:val="center"/>
              <w:rPr>
                <w:rFonts w:ascii="宋体" w:hAnsi="宋体" w:cs="宋体"/>
                <w:kern w:val="0"/>
                <w:szCs w:val="21"/>
              </w:rPr>
            </w:pPr>
          </w:p>
          <w:p w14:paraId="0508A046">
            <w:pPr>
              <w:adjustRightInd w:val="0"/>
              <w:snapToGrid w:val="0"/>
              <w:jc w:val="center"/>
              <w:rPr>
                <w:rFonts w:ascii="宋体" w:hAnsi="宋体" w:cs="宋体"/>
                <w:kern w:val="0"/>
                <w:szCs w:val="21"/>
              </w:rPr>
            </w:pPr>
          </w:p>
          <w:p w14:paraId="5DE00723">
            <w:pPr>
              <w:adjustRightInd w:val="0"/>
              <w:snapToGrid w:val="0"/>
              <w:jc w:val="center"/>
              <w:rPr>
                <w:rFonts w:ascii="宋体" w:hAnsi="宋体" w:cs="宋体"/>
                <w:kern w:val="0"/>
                <w:szCs w:val="21"/>
              </w:rPr>
            </w:pPr>
          </w:p>
          <w:p w14:paraId="2B1A5C55">
            <w:pPr>
              <w:adjustRightInd w:val="0"/>
              <w:snapToGrid w:val="0"/>
              <w:jc w:val="center"/>
              <w:rPr>
                <w:rFonts w:ascii="宋体" w:hAnsi="宋体" w:cs="宋体"/>
                <w:kern w:val="0"/>
                <w:szCs w:val="21"/>
              </w:rPr>
            </w:pPr>
          </w:p>
          <w:p w14:paraId="5A76C4EA">
            <w:pPr>
              <w:adjustRightInd w:val="0"/>
              <w:snapToGrid w:val="0"/>
              <w:jc w:val="center"/>
              <w:rPr>
                <w:rFonts w:ascii="宋体" w:hAnsi="宋体" w:cs="宋体"/>
                <w:kern w:val="0"/>
                <w:szCs w:val="21"/>
              </w:rPr>
            </w:pPr>
          </w:p>
          <w:p w14:paraId="2581BD77">
            <w:pPr>
              <w:adjustRightInd w:val="0"/>
              <w:snapToGrid w:val="0"/>
              <w:jc w:val="center"/>
              <w:rPr>
                <w:rFonts w:hint="eastAsia" w:ascii="宋体" w:hAnsi="宋体" w:cs="宋体"/>
                <w:kern w:val="0"/>
                <w:szCs w:val="21"/>
              </w:rPr>
            </w:pPr>
          </w:p>
          <w:p w14:paraId="2B9D2F29">
            <w:pPr>
              <w:adjustRightInd w:val="0"/>
              <w:snapToGrid w:val="0"/>
              <w:jc w:val="center"/>
              <w:rPr>
                <w:rFonts w:hint="eastAsia" w:ascii="宋体" w:hAnsi="宋体" w:cs="宋体"/>
                <w:kern w:val="0"/>
                <w:szCs w:val="21"/>
              </w:rPr>
            </w:pPr>
          </w:p>
          <w:p w14:paraId="5485798C">
            <w:pPr>
              <w:adjustRightInd w:val="0"/>
              <w:snapToGrid w:val="0"/>
              <w:jc w:val="center"/>
              <w:rPr>
                <w:rFonts w:hint="eastAsia" w:ascii="宋体" w:hAnsi="宋体" w:cs="宋体"/>
                <w:kern w:val="0"/>
                <w:szCs w:val="21"/>
              </w:rPr>
            </w:pPr>
          </w:p>
          <w:p w14:paraId="51516EFE">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38DF4F32">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437447FF">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38BA5C60">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p w14:paraId="28CDC7DA">
            <w:pPr>
              <w:adjustRightInd w:val="0"/>
              <w:snapToGrid w:val="0"/>
              <w:jc w:val="center"/>
              <w:rPr>
                <w:rFonts w:ascii="宋体" w:hAnsi="宋体" w:cs="宋体"/>
                <w:kern w:val="0"/>
                <w:szCs w:val="21"/>
              </w:rPr>
            </w:pPr>
          </w:p>
          <w:p w14:paraId="34E580FD">
            <w:pPr>
              <w:pStyle w:val="2"/>
              <w:rPr>
                <w:rFonts w:ascii="宋体" w:hAnsi="宋体" w:cs="宋体"/>
                <w:kern w:val="0"/>
                <w:szCs w:val="21"/>
              </w:rPr>
            </w:pPr>
          </w:p>
          <w:p w14:paraId="3BD52E1D">
            <w:pPr>
              <w:pStyle w:val="2"/>
              <w:rPr>
                <w:rFonts w:ascii="宋体" w:hAnsi="宋体" w:cs="宋体"/>
                <w:kern w:val="0"/>
                <w:szCs w:val="21"/>
              </w:rPr>
            </w:pPr>
          </w:p>
          <w:p w14:paraId="5B875821">
            <w:pPr>
              <w:pStyle w:val="2"/>
              <w:rPr>
                <w:rFonts w:ascii="宋体" w:hAnsi="宋体" w:cs="宋体"/>
                <w:kern w:val="0"/>
                <w:szCs w:val="21"/>
              </w:rPr>
            </w:pPr>
          </w:p>
          <w:p w14:paraId="6083A579">
            <w:pPr>
              <w:pStyle w:val="2"/>
              <w:rPr>
                <w:rFonts w:ascii="宋体" w:hAnsi="宋体" w:cs="宋体"/>
                <w:kern w:val="0"/>
                <w:szCs w:val="21"/>
              </w:rPr>
            </w:pPr>
          </w:p>
          <w:p w14:paraId="2EBFD89F">
            <w:pPr>
              <w:pStyle w:val="2"/>
              <w:rPr>
                <w:rFonts w:ascii="宋体" w:hAnsi="宋体" w:cs="宋体"/>
                <w:kern w:val="0"/>
                <w:szCs w:val="21"/>
              </w:rPr>
            </w:pPr>
          </w:p>
          <w:p w14:paraId="067461B9">
            <w:pPr>
              <w:pStyle w:val="2"/>
              <w:rPr>
                <w:rFonts w:ascii="宋体" w:hAnsi="宋体" w:cs="宋体"/>
                <w:kern w:val="0"/>
                <w:szCs w:val="21"/>
              </w:rPr>
            </w:pPr>
          </w:p>
          <w:p w14:paraId="74F04DFD">
            <w:pPr>
              <w:pStyle w:val="2"/>
              <w:rPr>
                <w:rFonts w:ascii="宋体" w:hAnsi="宋体" w:cs="宋体"/>
                <w:kern w:val="0"/>
                <w:szCs w:val="21"/>
              </w:rPr>
            </w:pPr>
          </w:p>
          <w:p w14:paraId="26803715">
            <w:pPr>
              <w:pStyle w:val="2"/>
              <w:rPr>
                <w:rFonts w:ascii="宋体" w:hAnsi="宋体" w:cs="宋体"/>
                <w:kern w:val="0"/>
                <w:szCs w:val="21"/>
              </w:rPr>
            </w:pPr>
          </w:p>
          <w:p w14:paraId="27558B00">
            <w:pPr>
              <w:pStyle w:val="2"/>
              <w:rPr>
                <w:rFonts w:ascii="宋体" w:hAnsi="宋体" w:cs="宋体"/>
                <w:kern w:val="0"/>
                <w:szCs w:val="21"/>
              </w:rPr>
            </w:pPr>
          </w:p>
          <w:p w14:paraId="56C325DE">
            <w:pPr>
              <w:pStyle w:val="2"/>
              <w:rPr>
                <w:rFonts w:ascii="宋体" w:hAnsi="宋体" w:cs="宋体"/>
                <w:kern w:val="0"/>
                <w:szCs w:val="21"/>
              </w:rPr>
            </w:pPr>
          </w:p>
          <w:p w14:paraId="46115F21">
            <w:pPr>
              <w:pStyle w:val="2"/>
              <w:rPr>
                <w:rFonts w:ascii="宋体" w:hAnsi="宋体" w:cs="宋体"/>
                <w:kern w:val="0"/>
                <w:szCs w:val="21"/>
              </w:rPr>
            </w:pPr>
          </w:p>
          <w:p w14:paraId="08504868">
            <w:pPr>
              <w:pStyle w:val="2"/>
              <w:rPr>
                <w:rFonts w:ascii="宋体" w:hAnsi="宋体" w:cs="宋体"/>
                <w:kern w:val="0"/>
                <w:szCs w:val="21"/>
              </w:rPr>
            </w:pPr>
          </w:p>
          <w:p w14:paraId="08CAFA8E">
            <w:pPr>
              <w:adjustRightInd w:val="0"/>
              <w:snapToGrid w:val="0"/>
              <w:jc w:val="center"/>
              <w:rPr>
                <w:rFonts w:ascii="宋体" w:hAnsi="宋体" w:cs="宋体"/>
                <w:kern w:val="0"/>
                <w:szCs w:val="21"/>
              </w:rPr>
            </w:pPr>
          </w:p>
          <w:p w14:paraId="544EF30A">
            <w:pPr>
              <w:adjustRightInd w:val="0"/>
              <w:snapToGrid w:val="0"/>
              <w:jc w:val="center"/>
              <w:rPr>
                <w:rFonts w:ascii="宋体" w:hAnsi="宋体" w:cs="宋体"/>
                <w:kern w:val="0"/>
                <w:szCs w:val="21"/>
              </w:rPr>
            </w:pPr>
          </w:p>
          <w:p w14:paraId="5B9AFA4F">
            <w:pPr>
              <w:adjustRightInd w:val="0"/>
              <w:snapToGrid w:val="0"/>
              <w:jc w:val="center"/>
              <w:rPr>
                <w:rFonts w:hint="eastAsia" w:ascii="宋体" w:hAnsi="宋体" w:cs="宋体"/>
                <w:kern w:val="0"/>
                <w:sz w:val="24"/>
                <w:szCs w:val="24"/>
              </w:rPr>
            </w:pPr>
          </w:p>
          <w:p w14:paraId="1BF8BEE3">
            <w:pPr>
              <w:adjustRightInd w:val="0"/>
              <w:snapToGrid w:val="0"/>
              <w:jc w:val="center"/>
              <w:rPr>
                <w:rFonts w:hint="eastAsia" w:ascii="宋体" w:hAnsi="宋体" w:cs="宋体"/>
                <w:kern w:val="0"/>
                <w:sz w:val="24"/>
                <w:szCs w:val="24"/>
              </w:rPr>
            </w:pPr>
          </w:p>
          <w:p w14:paraId="17C5B1DC">
            <w:pPr>
              <w:adjustRightInd w:val="0"/>
              <w:snapToGrid w:val="0"/>
              <w:jc w:val="center"/>
              <w:rPr>
                <w:rFonts w:hint="eastAsia" w:ascii="宋体" w:hAnsi="宋体" w:cs="宋体"/>
                <w:kern w:val="0"/>
                <w:sz w:val="24"/>
                <w:szCs w:val="24"/>
              </w:rPr>
            </w:pPr>
          </w:p>
          <w:p w14:paraId="00E6CCE0">
            <w:pPr>
              <w:adjustRightInd w:val="0"/>
              <w:snapToGrid w:val="0"/>
              <w:jc w:val="center"/>
              <w:rPr>
                <w:rFonts w:hint="eastAsia" w:ascii="宋体" w:hAnsi="宋体" w:cs="宋体"/>
                <w:kern w:val="0"/>
                <w:sz w:val="24"/>
                <w:szCs w:val="24"/>
              </w:rPr>
            </w:pPr>
          </w:p>
          <w:p w14:paraId="1C9925CD">
            <w:pPr>
              <w:adjustRightInd w:val="0"/>
              <w:snapToGrid w:val="0"/>
              <w:jc w:val="center"/>
              <w:rPr>
                <w:rFonts w:hint="eastAsia" w:ascii="宋体" w:hAnsi="宋体" w:cs="宋体"/>
                <w:kern w:val="0"/>
                <w:sz w:val="24"/>
                <w:szCs w:val="24"/>
              </w:rPr>
            </w:pPr>
          </w:p>
          <w:p w14:paraId="0F0BC069">
            <w:pPr>
              <w:adjustRightInd w:val="0"/>
              <w:snapToGrid w:val="0"/>
              <w:jc w:val="center"/>
              <w:rPr>
                <w:rFonts w:hint="eastAsia" w:ascii="宋体" w:hAnsi="宋体" w:cs="宋体"/>
                <w:kern w:val="0"/>
                <w:sz w:val="24"/>
                <w:szCs w:val="24"/>
              </w:rPr>
            </w:pPr>
          </w:p>
          <w:p w14:paraId="73DAB9EC">
            <w:pPr>
              <w:adjustRightInd w:val="0"/>
              <w:snapToGrid w:val="0"/>
              <w:jc w:val="center"/>
              <w:rPr>
                <w:rFonts w:hint="eastAsia" w:ascii="宋体" w:hAnsi="宋体" w:cs="宋体"/>
                <w:kern w:val="0"/>
                <w:sz w:val="24"/>
                <w:szCs w:val="24"/>
              </w:rPr>
            </w:pPr>
          </w:p>
          <w:p w14:paraId="300D3516">
            <w:pPr>
              <w:adjustRightInd w:val="0"/>
              <w:snapToGrid w:val="0"/>
              <w:jc w:val="center"/>
              <w:rPr>
                <w:rFonts w:hint="eastAsia" w:ascii="宋体" w:hAnsi="宋体" w:cs="宋体"/>
                <w:kern w:val="0"/>
                <w:sz w:val="24"/>
                <w:szCs w:val="24"/>
              </w:rPr>
            </w:pPr>
          </w:p>
          <w:p w14:paraId="5B530000">
            <w:pPr>
              <w:adjustRightInd w:val="0"/>
              <w:snapToGrid w:val="0"/>
              <w:jc w:val="center"/>
              <w:rPr>
                <w:rFonts w:hint="eastAsia" w:ascii="宋体" w:hAnsi="宋体" w:cs="宋体"/>
                <w:kern w:val="0"/>
                <w:sz w:val="24"/>
                <w:szCs w:val="24"/>
              </w:rPr>
            </w:pPr>
          </w:p>
          <w:p w14:paraId="3FAFE0B0">
            <w:pPr>
              <w:adjustRightInd w:val="0"/>
              <w:snapToGrid w:val="0"/>
              <w:jc w:val="center"/>
              <w:rPr>
                <w:rFonts w:hint="eastAsia" w:ascii="宋体" w:hAnsi="宋体" w:cs="宋体"/>
                <w:kern w:val="0"/>
                <w:sz w:val="24"/>
                <w:szCs w:val="24"/>
              </w:rPr>
            </w:pPr>
          </w:p>
          <w:p w14:paraId="3F6A8730">
            <w:pPr>
              <w:adjustRightInd w:val="0"/>
              <w:snapToGrid w:val="0"/>
              <w:jc w:val="center"/>
              <w:rPr>
                <w:rFonts w:hint="eastAsia" w:ascii="宋体" w:hAnsi="宋体" w:cs="宋体"/>
                <w:kern w:val="0"/>
                <w:sz w:val="24"/>
                <w:szCs w:val="24"/>
              </w:rPr>
            </w:pPr>
          </w:p>
          <w:p w14:paraId="2152741F">
            <w:pPr>
              <w:adjustRightInd w:val="0"/>
              <w:snapToGrid w:val="0"/>
              <w:jc w:val="center"/>
              <w:rPr>
                <w:rFonts w:hint="eastAsia" w:ascii="宋体" w:hAnsi="宋体" w:cs="宋体"/>
                <w:kern w:val="0"/>
                <w:sz w:val="24"/>
                <w:szCs w:val="24"/>
              </w:rPr>
            </w:pPr>
          </w:p>
          <w:p w14:paraId="61921205">
            <w:pPr>
              <w:adjustRightInd w:val="0"/>
              <w:snapToGrid w:val="0"/>
              <w:jc w:val="center"/>
              <w:rPr>
                <w:rFonts w:hint="eastAsia" w:ascii="宋体" w:hAnsi="宋体" w:cs="宋体"/>
                <w:kern w:val="0"/>
                <w:sz w:val="24"/>
                <w:szCs w:val="24"/>
              </w:rPr>
            </w:pPr>
          </w:p>
          <w:p w14:paraId="68337A26">
            <w:pPr>
              <w:adjustRightInd w:val="0"/>
              <w:snapToGrid w:val="0"/>
              <w:jc w:val="center"/>
              <w:rPr>
                <w:rFonts w:hint="eastAsia" w:ascii="宋体" w:hAnsi="宋体" w:cs="宋体"/>
                <w:kern w:val="0"/>
                <w:sz w:val="24"/>
                <w:szCs w:val="24"/>
              </w:rPr>
            </w:pPr>
          </w:p>
          <w:p w14:paraId="6E02C82C">
            <w:pPr>
              <w:adjustRightInd w:val="0"/>
              <w:snapToGrid w:val="0"/>
              <w:jc w:val="center"/>
              <w:rPr>
                <w:rFonts w:hint="eastAsia" w:ascii="宋体" w:hAnsi="宋体" w:cs="宋体"/>
                <w:kern w:val="0"/>
                <w:sz w:val="24"/>
                <w:szCs w:val="24"/>
              </w:rPr>
            </w:pPr>
          </w:p>
          <w:p w14:paraId="033D3EFD">
            <w:pPr>
              <w:adjustRightInd w:val="0"/>
              <w:snapToGrid w:val="0"/>
              <w:jc w:val="center"/>
              <w:rPr>
                <w:rFonts w:hint="eastAsia" w:ascii="宋体" w:hAnsi="宋体" w:cs="宋体"/>
                <w:kern w:val="0"/>
                <w:sz w:val="24"/>
                <w:szCs w:val="24"/>
              </w:rPr>
            </w:pPr>
          </w:p>
          <w:p w14:paraId="55F97654">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26EBE3BC">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DAAAE6A">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7D2D63FD">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p w14:paraId="1527B0B0">
            <w:pPr>
              <w:adjustRightInd w:val="0"/>
              <w:snapToGrid w:val="0"/>
              <w:jc w:val="center"/>
              <w:rPr>
                <w:rFonts w:ascii="宋体" w:hAnsi="宋体" w:cs="宋体"/>
                <w:kern w:val="0"/>
                <w:szCs w:val="21"/>
              </w:rPr>
            </w:pPr>
          </w:p>
          <w:p w14:paraId="225259B5">
            <w:pPr>
              <w:adjustRightInd w:val="0"/>
              <w:snapToGrid w:val="0"/>
              <w:jc w:val="center"/>
              <w:rPr>
                <w:rFonts w:ascii="宋体" w:hAnsi="宋体" w:cs="宋体"/>
                <w:kern w:val="0"/>
                <w:szCs w:val="21"/>
              </w:rPr>
            </w:pPr>
          </w:p>
          <w:p w14:paraId="66996708">
            <w:pPr>
              <w:adjustRightInd w:val="0"/>
              <w:snapToGrid w:val="0"/>
              <w:jc w:val="center"/>
              <w:rPr>
                <w:rFonts w:ascii="宋体" w:hAnsi="宋体" w:cs="宋体"/>
                <w:kern w:val="0"/>
                <w:szCs w:val="21"/>
              </w:rPr>
            </w:pPr>
          </w:p>
          <w:p w14:paraId="6118F4B4">
            <w:pPr>
              <w:adjustRightInd w:val="0"/>
              <w:snapToGrid w:val="0"/>
              <w:jc w:val="center"/>
              <w:rPr>
                <w:rFonts w:ascii="宋体" w:hAnsi="宋体" w:cs="宋体"/>
                <w:kern w:val="0"/>
                <w:szCs w:val="21"/>
              </w:rPr>
            </w:pPr>
          </w:p>
          <w:p w14:paraId="7D311CC0">
            <w:pPr>
              <w:adjustRightInd w:val="0"/>
              <w:snapToGrid w:val="0"/>
              <w:jc w:val="center"/>
              <w:rPr>
                <w:rFonts w:ascii="宋体" w:hAnsi="宋体" w:cs="宋体"/>
                <w:kern w:val="0"/>
                <w:szCs w:val="21"/>
              </w:rPr>
            </w:pPr>
          </w:p>
          <w:p w14:paraId="5DE127BD">
            <w:pPr>
              <w:adjustRightInd w:val="0"/>
              <w:snapToGrid w:val="0"/>
              <w:jc w:val="center"/>
              <w:rPr>
                <w:rFonts w:ascii="宋体" w:hAnsi="宋体" w:cs="宋体"/>
                <w:kern w:val="0"/>
                <w:szCs w:val="21"/>
              </w:rPr>
            </w:pPr>
          </w:p>
          <w:p w14:paraId="68574BC5">
            <w:pPr>
              <w:adjustRightInd w:val="0"/>
              <w:snapToGrid w:val="0"/>
              <w:jc w:val="center"/>
              <w:rPr>
                <w:rFonts w:ascii="宋体" w:hAnsi="宋体" w:cs="宋体"/>
                <w:kern w:val="0"/>
                <w:szCs w:val="21"/>
              </w:rPr>
            </w:pPr>
          </w:p>
          <w:p w14:paraId="64F490F6">
            <w:pPr>
              <w:adjustRightInd w:val="0"/>
              <w:snapToGrid w:val="0"/>
              <w:jc w:val="center"/>
              <w:rPr>
                <w:rFonts w:ascii="宋体" w:hAnsi="宋体" w:cs="宋体"/>
                <w:kern w:val="0"/>
                <w:szCs w:val="21"/>
              </w:rPr>
            </w:pPr>
          </w:p>
          <w:p w14:paraId="21AE1919">
            <w:pPr>
              <w:adjustRightInd w:val="0"/>
              <w:snapToGrid w:val="0"/>
              <w:jc w:val="center"/>
              <w:rPr>
                <w:rFonts w:ascii="宋体" w:hAnsi="宋体" w:cs="宋体"/>
                <w:kern w:val="0"/>
                <w:szCs w:val="21"/>
              </w:rPr>
            </w:pPr>
          </w:p>
          <w:p w14:paraId="7F998CA3">
            <w:pPr>
              <w:adjustRightInd w:val="0"/>
              <w:snapToGrid w:val="0"/>
              <w:jc w:val="center"/>
              <w:rPr>
                <w:rFonts w:ascii="宋体" w:hAnsi="宋体" w:cs="宋体"/>
                <w:kern w:val="0"/>
                <w:szCs w:val="21"/>
              </w:rPr>
            </w:pPr>
          </w:p>
          <w:p w14:paraId="3202CDA7">
            <w:pPr>
              <w:adjustRightInd w:val="0"/>
              <w:snapToGrid w:val="0"/>
              <w:jc w:val="center"/>
              <w:rPr>
                <w:rFonts w:ascii="宋体" w:hAnsi="宋体" w:cs="宋体"/>
                <w:kern w:val="0"/>
                <w:szCs w:val="21"/>
              </w:rPr>
            </w:pPr>
          </w:p>
          <w:p w14:paraId="6FA8EE1D">
            <w:pPr>
              <w:adjustRightInd w:val="0"/>
              <w:snapToGrid w:val="0"/>
              <w:jc w:val="center"/>
              <w:rPr>
                <w:rFonts w:ascii="宋体" w:hAnsi="宋体" w:cs="宋体"/>
                <w:kern w:val="0"/>
                <w:szCs w:val="21"/>
              </w:rPr>
            </w:pPr>
          </w:p>
          <w:p w14:paraId="6AB1CF3B">
            <w:pPr>
              <w:adjustRightInd w:val="0"/>
              <w:snapToGrid w:val="0"/>
              <w:jc w:val="center"/>
              <w:rPr>
                <w:rFonts w:ascii="宋体" w:hAnsi="宋体" w:cs="宋体"/>
                <w:kern w:val="0"/>
                <w:szCs w:val="21"/>
              </w:rPr>
            </w:pPr>
          </w:p>
          <w:p w14:paraId="0B70E88A">
            <w:pPr>
              <w:adjustRightInd w:val="0"/>
              <w:snapToGrid w:val="0"/>
              <w:jc w:val="center"/>
              <w:rPr>
                <w:rFonts w:ascii="宋体" w:hAnsi="宋体" w:cs="宋体"/>
                <w:kern w:val="0"/>
                <w:szCs w:val="21"/>
              </w:rPr>
            </w:pPr>
          </w:p>
          <w:p w14:paraId="07E9A939">
            <w:pPr>
              <w:adjustRightInd w:val="0"/>
              <w:snapToGrid w:val="0"/>
              <w:jc w:val="center"/>
              <w:rPr>
                <w:rFonts w:ascii="宋体" w:hAnsi="宋体" w:cs="宋体"/>
                <w:kern w:val="0"/>
                <w:szCs w:val="21"/>
              </w:rPr>
            </w:pPr>
          </w:p>
          <w:p w14:paraId="45D55B12">
            <w:pPr>
              <w:adjustRightInd w:val="0"/>
              <w:snapToGrid w:val="0"/>
              <w:jc w:val="center"/>
              <w:rPr>
                <w:rFonts w:ascii="宋体" w:hAnsi="宋体" w:cs="宋体"/>
                <w:kern w:val="0"/>
                <w:szCs w:val="21"/>
              </w:rPr>
            </w:pPr>
          </w:p>
          <w:p w14:paraId="7AE9F60C">
            <w:pPr>
              <w:adjustRightInd w:val="0"/>
              <w:snapToGrid w:val="0"/>
              <w:jc w:val="center"/>
              <w:rPr>
                <w:rFonts w:ascii="宋体" w:hAnsi="宋体" w:cs="宋体"/>
                <w:kern w:val="0"/>
                <w:szCs w:val="21"/>
              </w:rPr>
            </w:pPr>
          </w:p>
          <w:p w14:paraId="725EECE2">
            <w:pPr>
              <w:adjustRightInd w:val="0"/>
              <w:snapToGrid w:val="0"/>
              <w:jc w:val="center"/>
              <w:rPr>
                <w:rFonts w:ascii="宋体" w:hAnsi="宋体" w:cs="宋体"/>
                <w:kern w:val="0"/>
                <w:szCs w:val="21"/>
              </w:rPr>
            </w:pPr>
          </w:p>
          <w:p w14:paraId="33A95CD3">
            <w:pPr>
              <w:adjustRightInd w:val="0"/>
              <w:snapToGrid w:val="0"/>
              <w:jc w:val="both"/>
              <w:rPr>
                <w:rFonts w:ascii="宋体" w:hAnsi="宋体" w:cs="宋体"/>
                <w:kern w:val="0"/>
                <w:szCs w:val="21"/>
              </w:rPr>
            </w:pPr>
          </w:p>
        </w:tc>
        <w:tc>
          <w:tcPr>
            <w:tcW w:w="8343" w:type="dxa"/>
          </w:tcPr>
          <w:p w14:paraId="6A95B0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1、环境空气</w:t>
            </w:r>
          </w:p>
          <w:p w14:paraId="4002A340">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根据《</w:t>
            </w:r>
            <w:r>
              <w:rPr>
                <w:rFonts w:hint="default" w:ascii="Times New Roman" w:hAnsi="Times New Roman" w:eastAsia="宋体" w:cs="Times New Roman"/>
                <w:color w:val="000000"/>
                <w:sz w:val="24"/>
                <w:szCs w:val="24"/>
                <w:lang w:eastAsia="zh-CN"/>
              </w:rPr>
              <w:t>建设项目环境影响报告表编制技术指南（污染影响类）（试行）</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常规污染物引用与建设项目距离近的有效数据，包括近3年的规划环境影响评价的监测数据，国家、地方环境空气质量监测网数据或生态环境主管部门公开发布的质量数据等</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本项目引用</w:t>
            </w:r>
            <w:r>
              <w:rPr>
                <w:rFonts w:hint="eastAsia" w:ascii="Times New Roman" w:hAnsi="Times New Roman" w:eastAsia="宋体" w:cs="Times New Roman"/>
                <w:color w:val="000000"/>
                <w:kern w:val="2"/>
                <w:sz w:val="24"/>
                <w:lang w:eastAsia="zh-CN"/>
              </w:rPr>
              <w:t>《</w:t>
            </w:r>
            <w:r>
              <w:rPr>
                <w:rFonts w:ascii="Times New Roman" w:hAnsi="Times New Roman" w:eastAsia="宋体" w:cs="Times New Roman"/>
                <w:color w:val="000000"/>
                <w:kern w:val="2"/>
                <w:sz w:val="24"/>
                <w:lang w:val="en-US" w:eastAsia="zh-CN"/>
              </w:rPr>
              <w:t>2024年度江阴市生态环境状况公</w:t>
            </w:r>
            <w:r>
              <w:rPr>
                <w:rFonts w:hint="default" w:ascii="Times New Roman" w:hAnsi="Times New Roman" w:eastAsia="宋体" w:cs="Times New Roman"/>
                <w:color w:val="000000"/>
                <w:kern w:val="2"/>
                <w:sz w:val="24"/>
                <w:lang w:val="en-US" w:eastAsia="zh-CN"/>
              </w:rPr>
              <w:t>报</w:t>
            </w:r>
            <w:r>
              <w:rPr>
                <w:rFonts w:hint="eastAsia" w:ascii="Times New Roman" w:hAnsi="Times New Roman" w:eastAsia="宋体" w:cs="Times New Roman"/>
                <w:color w:val="000000"/>
                <w:kern w:val="2"/>
                <w:sz w:val="24"/>
                <w:lang w:eastAsia="zh-CN"/>
              </w:rPr>
              <w:t>》</w:t>
            </w:r>
            <w:r>
              <w:rPr>
                <w:rFonts w:hint="default" w:ascii="Times New Roman" w:hAnsi="Times New Roman" w:eastAsia="宋体" w:cs="Times New Roman"/>
                <w:color w:val="000000"/>
                <w:sz w:val="24"/>
                <w:szCs w:val="24"/>
                <w:lang w:eastAsia="zh-CN"/>
              </w:rPr>
              <w:t>数据</w:t>
            </w:r>
            <w:r>
              <w:rPr>
                <w:rFonts w:hint="default" w:ascii="Times New Roman" w:hAnsi="Times New Roman" w:eastAsia="宋体" w:cs="Times New Roman"/>
                <w:color w:val="000000"/>
                <w:sz w:val="24"/>
                <w:szCs w:val="24"/>
              </w:rPr>
              <w:t>，项目所在区域各评价因子数据见表3</w:t>
            </w:r>
            <w:r>
              <w:rPr>
                <w:rFonts w:hint="default" w:ascii="Times New Roman" w:hAnsi="Times New Roman" w:cs="Times New Roman"/>
                <w:color w:val="000000"/>
                <w:sz w:val="24"/>
                <w:szCs w:val="24"/>
              </w:rPr>
              <w:t>-1。</w:t>
            </w:r>
          </w:p>
          <w:p w14:paraId="4F689B9C">
            <w:pPr>
              <w:keepNext w:val="0"/>
              <w:keepLines w:val="0"/>
              <w:pageBreakBefore w:val="0"/>
              <w:kinsoku/>
              <w:wordWrap/>
              <w:overflowPunct/>
              <w:topLinePunct w:val="0"/>
              <w:autoSpaceDE/>
              <w:autoSpaceDN/>
              <w:bidi w:val="0"/>
              <w:adjustRightInd/>
              <w:spacing w:line="5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表3-1   基本污染物环境空气质量监测数据</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1"/>
              <w:gridCol w:w="1821"/>
              <w:gridCol w:w="1683"/>
              <w:gridCol w:w="1543"/>
              <w:gridCol w:w="1040"/>
              <w:gridCol w:w="1146"/>
            </w:tblGrid>
            <w:tr w14:paraId="676B00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B8661A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tc>
              <w:tc>
                <w:tcPr>
                  <w:tcW w:w="1120" w:type="pct"/>
                  <w:tcBorders>
                    <w:tl2br w:val="nil"/>
                    <w:tr2bl w:val="nil"/>
                  </w:tcBorders>
                  <w:noWrap/>
                  <w:vAlign w:val="center"/>
                </w:tcPr>
                <w:p w14:paraId="21F874E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年评价指标</w:t>
                  </w:r>
                </w:p>
              </w:tc>
              <w:tc>
                <w:tcPr>
                  <w:tcW w:w="1035" w:type="pct"/>
                  <w:tcBorders>
                    <w:tl2br w:val="nil"/>
                    <w:tr2bl w:val="nil"/>
                  </w:tcBorders>
                  <w:noWrap/>
                  <w:vAlign w:val="center"/>
                </w:tcPr>
                <w:p w14:paraId="272FE90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现状浓度μg/m</w:t>
                  </w:r>
                  <w:r>
                    <w:rPr>
                      <w:rFonts w:hint="default" w:ascii="Times New Roman" w:hAnsi="Times New Roman" w:cs="Times New Roman"/>
                      <w:color w:val="000000"/>
                      <w:sz w:val="21"/>
                      <w:szCs w:val="21"/>
                      <w:vertAlign w:val="superscript"/>
                    </w:rPr>
                    <w:t>3</w:t>
                  </w:r>
                </w:p>
              </w:tc>
              <w:tc>
                <w:tcPr>
                  <w:tcW w:w="949" w:type="pct"/>
                  <w:tcBorders>
                    <w:tl2br w:val="nil"/>
                    <w:tr2bl w:val="nil"/>
                  </w:tcBorders>
                  <w:noWrap/>
                  <w:vAlign w:val="center"/>
                </w:tcPr>
                <w:p w14:paraId="0B2B579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标准值μg/m</w:t>
                  </w:r>
                  <w:r>
                    <w:rPr>
                      <w:rFonts w:hint="default" w:ascii="Times New Roman" w:hAnsi="Times New Roman" w:cs="Times New Roman"/>
                      <w:color w:val="000000"/>
                      <w:sz w:val="21"/>
                      <w:szCs w:val="21"/>
                      <w:vertAlign w:val="superscript"/>
                    </w:rPr>
                    <w:t>3</w:t>
                  </w:r>
                </w:p>
              </w:tc>
              <w:tc>
                <w:tcPr>
                  <w:tcW w:w="640" w:type="pct"/>
                  <w:tcBorders>
                    <w:tl2br w:val="nil"/>
                    <w:tr2bl w:val="nil"/>
                  </w:tcBorders>
                  <w:noWrap/>
                  <w:vAlign w:val="center"/>
                </w:tcPr>
                <w:p w14:paraId="2749CD1B">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占标率%</w:t>
                  </w:r>
                </w:p>
              </w:tc>
              <w:tc>
                <w:tcPr>
                  <w:tcW w:w="705" w:type="pct"/>
                  <w:tcBorders>
                    <w:tl2br w:val="nil"/>
                    <w:tr2bl w:val="nil"/>
                  </w:tcBorders>
                  <w:noWrap/>
                  <w:vAlign w:val="center"/>
                </w:tcPr>
                <w:p w14:paraId="520DC4E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达标情况</w:t>
                  </w:r>
                </w:p>
              </w:tc>
            </w:tr>
            <w:tr w14:paraId="099CD34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5BC97E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697B20B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715" w:type="dxa"/>
                  <w:tcBorders>
                    <w:tl2br w:val="nil"/>
                    <w:tr2bl w:val="nil"/>
                  </w:tcBorders>
                  <w:noWrap/>
                  <w:vAlign w:val="center"/>
                </w:tcPr>
                <w:p w14:paraId="7BF1CFC3">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8.0</w:t>
                  </w:r>
                </w:p>
              </w:tc>
              <w:tc>
                <w:tcPr>
                  <w:tcW w:w="1572" w:type="dxa"/>
                  <w:tcBorders>
                    <w:tl2br w:val="nil"/>
                    <w:tr2bl w:val="nil"/>
                  </w:tcBorders>
                  <w:noWrap/>
                  <w:vAlign w:val="center"/>
                </w:tcPr>
                <w:p w14:paraId="570792F1">
                  <w:pPr>
                    <w:autoSpaceDE w:val="0"/>
                    <w:autoSpaceDN w:val="0"/>
                    <w:jc w:val="center"/>
                    <w:rPr>
                      <w:rFonts w:hint="default" w:ascii="Times New Roman" w:hAnsi="Times New Roman" w:cs="Times New Roman"/>
                      <w:color w:val="000000"/>
                      <w:sz w:val="21"/>
                      <w:szCs w:val="21"/>
                    </w:rPr>
                  </w:pPr>
                  <w:r>
                    <w:rPr>
                      <w:bCs/>
                      <w:kern w:val="0"/>
                      <w:szCs w:val="21"/>
                      <w:lang w:val="zh-CN" w:bidi="zh-CN"/>
                    </w:rPr>
                    <w:t>60</w:t>
                  </w:r>
                </w:p>
              </w:tc>
              <w:tc>
                <w:tcPr>
                  <w:tcW w:w="1060" w:type="dxa"/>
                  <w:tcBorders>
                    <w:tl2br w:val="nil"/>
                    <w:tr2bl w:val="nil"/>
                  </w:tcBorders>
                  <w:noWrap/>
                  <w:vAlign w:val="center"/>
                </w:tcPr>
                <w:p w14:paraId="0B6F82B1">
                  <w:pPr>
                    <w:autoSpaceDE w:val="0"/>
                    <w:autoSpaceDN w:val="0"/>
                    <w:jc w:val="center"/>
                    <w:rPr>
                      <w:rFonts w:hint="default" w:ascii="Times New Roman" w:hAnsi="Times New Roman" w:cs="Times New Roman"/>
                      <w:color w:val="000000"/>
                      <w:sz w:val="21"/>
                      <w:szCs w:val="21"/>
                    </w:rPr>
                  </w:pPr>
                  <w:r>
                    <w:rPr>
                      <w:rFonts w:hint="eastAsia"/>
                      <w:bCs/>
                      <w:kern w:val="0"/>
                      <w:szCs w:val="21"/>
                      <w:lang w:bidi="zh-CN"/>
                    </w:rPr>
                    <w:t>13.</w:t>
                  </w:r>
                  <w:r>
                    <w:rPr>
                      <w:rFonts w:hint="eastAsia"/>
                      <w:bCs/>
                      <w:kern w:val="0"/>
                      <w:szCs w:val="21"/>
                      <w:lang w:val="en-US" w:bidi="zh-CN"/>
                    </w:rPr>
                    <w:t>3</w:t>
                  </w:r>
                </w:p>
              </w:tc>
              <w:tc>
                <w:tcPr>
                  <w:tcW w:w="705" w:type="pct"/>
                  <w:tcBorders>
                    <w:tl2br w:val="nil"/>
                    <w:tr2bl w:val="nil"/>
                  </w:tcBorders>
                  <w:noWrap/>
                  <w:vAlign w:val="center"/>
                </w:tcPr>
                <w:p w14:paraId="3581B52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3A55071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0DB889E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0E0887B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715" w:type="dxa"/>
                  <w:tcBorders>
                    <w:tl2br w:val="nil"/>
                    <w:tr2bl w:val="nil"/>
                  </w:tcBorders>
                  <w:noWrap/>
                  <w:vAlign w:val="center"/>
                </w:tcPr>
                <w:p w14:paraId="2A3DAC50">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33.1</w:t>
                  </w:r>
                </w:p>
              </w:tc>
              <w:tc>
                <w:tcPr>
                  <w:tcW w:w="1572" w:type="dxa"/>
                  <w:tcBorders>
                    <w:tl2br w:val="nil"/>
                    <w:tr2bl w:val="nil"/>
                  </w:tcBorders>
                  <w:noWrap/>
                  <w:vAlign w:val="center"/>
                </w:tcPr>
                <w:p w14:paraId="0676D365">
                  <w:pPr>
                    <w:autoSpaceDE w:val="0"/>
                    <w:autoSpaceDN w:val="0"/>
                    <w:jc w:val="center"/>
                    <w:rPr>
                      <w:rFonts w:hint="default" w:ascii="Times New Roman" w:hAnsi="Times New Roman" w:cs="Times New Roman"/>
                      <w:color w:val="000000"/>
                      <w:sz w:val="21"/>
                      <w:szCs w:val="21"/>
                    </w:rPr>
                  </w:pPr>
                  <w:r>
                    <w:rPr>
                      <w:bCs/>
                      <w:kern w:val="0"/>
                      <w:szCs w:val="21"/>
                      <w:lang w:val="zh-CN" w:bidi="zh-CN"/>
                    </w:rPr>
                    <w:t>40</w:t>
                  </w:r>
                </w:p>
              </w:tc>
              <w:tc>
                <w:tcPr>
                  <w:tcW w:w="1060" w:type="dxa"/>
                  <w:tcBorders>
                    <w:tl2br w:val="nil"/>
                    <w:tr2bl w:val="nil"/>
                  </w:tcBorders>
                  <w:noWrap/>
                  <w:vAlign w:val="center"/>
                </w:tcPr>
                <w:p w14:paraId="76479E4B">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83</w:t>
                  </w:r>
                </w:p>
              </w:tc>
              <w:tc>
                <w:tcPr>
                  <w:tcW w:w="705" w:type="pct"/>
                  <w:tcBorders>
                    <w:tl2br w:val="nil"/>
                    <w:tr2bl w:val="nil"/>
                  </w:tcBorders>
                  <w:noWrap/>
                  <w:vAlign w:val="center"/>
                </w:tcPr>
                <w:p w14:paraId="1F5F387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5E19EB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ECD312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1120" w:type="pct"/>
                  <w:tcBorders>
                    <w:tl2br w:val="nil"/>
                    <w:tr2bl w:val="nil"/>
                  </w:tcBorders>
                  <w:noWrap w:val="0"/>
                  <w:vAlign w:val="center"/>
                </w:tcPr>
                <w:p w14:paraId="600A9D3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715" w:type="dxa"/>
                  <w:tcBorders>
                    <w:tl2br w:val="nil"/>
                    <w:tr2bl w:val="nil"/>
                  </w:tcBorders>
                  <w:noWrap/>
                  <w:vAlign w:val="center"/>
                </w:tcPr>
                <w:p w14:paraId="47E5E2D5">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51.7</w:t>
                  </w:r>
                </w:p>
              </w:tc>
              <w:tc>
                <w:tcPr>
                  <w:tcW w:w="1572" w:type="dxa"/>
                  <w:tcBorders>
                    <w:tl2br w:val="nil"/>
                    <w:tr2bl w:val="nil"/>
                  </w:tcBorders>
                  <w:noWrap/>
                  <w:vAlign w:val="center"/>
                </w:tcPr>
                <w:p w14:paraId="2EBB5EF3">
                  <w:pPr>
                    <w:autoSpaceDE w:val="0"/>
                    <w:autoSpaceDN w:val="0"/>
                    <w:jc w:val="center"/>
                    <w:rPr>
                      <w:rFonts w:hint="default" w:ascii="Times New Roman" w:hAnsi="Times New Roman" w:cs="Times New Roman"/>
                      <w:color w:val="000000"/>
                      <w:sz w:val="21"/>
                      <w:szCs w:val="21"/>
                    </w:rPr>
                  </w:pPr>
                  <w:r>
                    <w:rPr>
                      <w:bCs/>
                      <w:kern w:val="0"/>
                      <w:szCs w:val="21"/>
                      <w:lang w:val="zh-CN" w:bidi="zh-CN"/>
                    </w:rPr>
                    <w:t>70</w:t>
                  </w:r>
                </w:p>
              </w:tc>
              <w:tc>
                <w:tcPr>
                  <w:tcW w:w="1060" w:type="dxa"/>
                  <w:tcBorders>
                    <w:tl2br w:val="nil"/>
                    <w:tr2bl w:val="nil"/>
                  </w:tcBorders>
                  <w:noWrap/>
                  <w:vAlign w:val="center"/>
                </w:tcPr>
                <w:p w14:paraId="3F89B758">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74</w:t>
                  </w:r>
                </w:p>
              </w:tc>
              <w:tc>
                <w:tcPr>
                  <w:tcW w:w="705" w:type="pct"/>
                  <w:tcBorders>
                    <w:tl2br w:val="nil"/>
                    <w:tr2bl w:val="nil"/>
                  </w:tcBorders>
                  <w:noWrap/>
                  <w:vAlign w:val="center"/>
                </w:tcPr>
                <w:p w14:paraId="2882D9AB">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4AC0393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AE3627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1120" w:type="pct"/>
                  <w:tcBorders>
                    <w:tl2br w:val="nil"/>
                    <w:tr2bl w:val="nil"/>
                  </w:tcBorders>
                  <w:noWrap w:val="0"/>
                  <w:vAlign w:val="center"/>
                </w:tcPr>
                <w:p w14:paraId="192E306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715" w:type="dxa"/>
                  <w:tcBorders>
                    <w:tl2br w:val="nil"/>
                    <w:tr2bl w:val="nil"/>
                  </w:tcBorders>
                  <w:noWrap/>
                  <w:vAlign w:val="center"/>
                </w:tcPr>
                <w:p w14:paraId="401C563B">
                  <w:pPr>
                    <w:autoSpaceDE w:val="0"/>
                    <w:autoSpaceDN w:val="0"/>
                    <w:jc w:val="center"/>
                    <w:rPr>
                      <w:rFonts w:hint="default" w:ascii="Times New Roman" w:hAnsi="Times New Roman" w:cs="Times New Roman"/>
                      <w:color w:val="000000"/>
                      <w:sz w:val="21"/>
                      <w:szCs w:val="21"/>
                    </w:rPr>
                  </w:pPr>
                  <w:r>
                    <w:rPr>
                      <w:rFonts w:hint="eastAsia"/>
                      <w:bCs/>
                      <w:kern w:val="0"/>
                      <w:szCs w:val="21"/>
                      <w:lang w:bidi="zh-CN"/>
                    </w:rPr>
                    <w:t>32</w:t>
                  </w:r>
                </w:p>
              </w:tc>
              <w:tc>
                <w:tcPr>
                  <w:tcW w:w="1572" w:type="dxa"/>
                  <w:tcBorders>
                    <w:tl2br w:val="nil"/>
                    <w:tr2bl w:val="nil"/>
                  </w:tcBorders>
                  <w:noWrap/>
                  <w:vAlign w:val="center"/>
                </w:tcPr>
                <w:p w14:paraId="2AC146E1">
                  <w:pPr>
                    <w:autoSpaceDE w:val="0"/>
                    <w:autoSpaceDN w:val="0"/>
                    <w:jc w:val="center"/>
                    <w:rPr>
                      <w:rFonts w:hint="default" w:ascii="Times New Roman" w:hAnsi="Times New Roman" w:cs="Times New Roman"/>
                      <w:color w:val="000000"/>
                      <w:sz w:val="21"/>
                      <w:szCs w:val="21"/>
                    </w:rPr>
                  </w:pPr>
                  <w:r>
                    <w:rPr>
                      <w:bCs/>
                      <w:kern w:val="0"/>
                      <w:szCs w:val="21"/>
                      <w:lang w:val="zh-CN" w:bidi="zh-CN"/>
                    </w:rPr>
                    <w:t>35</w:t>
                  </w:r>
                </w:p>
              </w:tc>
              <w:tc>
                <w:tcPr>
                  <w:tcW w:w="1060" w:type="dxa"/>
                  <w:tcBorders>
                    <w:tl2br w:val="nil"/>
                    <w:tr2bl w:val="nil"/>
                  </w:tcBorders>
                  <w:noWrap/>
                  <w:vAlign w:val="center"/>
                </w:tcPr>
                <w:p w14:paraId="488E3062">
                  <w:pPr>
                    <w:autoSpaceDE w:val="0"/>
                    <w:autoSpaceDN w:val="0"/>
                    <w:jc w:val="center"/>
                    <w:rPr>
                      <w:rFonts w:hint="default" w:ascii="Times New Roman" w:hAnsi="Times New Roman" w:cs="Times New Roman"/>
                      <w:color w:val="000000"/>
                      <w:sz w:val="21"/>
                      <w:szCs w:val="21"/>
                    </w:rPr>
                  </w:pPr>
                  <w:r>
                    <w:rPr>
                      <w:rFonts w:hint="eastAsia"/>
                      <w:bCs/>
                      <w:kern w:val="0"/>
                      <w:szCs w:val="21"/>
                      <w:lang w:bidi="zh-CN"/>
                    </w:rPr>
                    <w:t>91</w:t>
                  </w:r>
                </w:p>
              </w:tc>
              <w:tc>
                <w:tcPr>
                  <w:tcW w:w="705" w:type="pct"/>
                  <w:tcBorders>
                    <w:tl2br w:val="nil"/>
                    <w:tr2bl w:val="nil"/>
                  </w:tcBorders>
                  <w:noWrap/>
                  <w:vAlign w:val="center"/>
                </w:tcPr>
                <w:p w14:paraId="2575E8CB">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356663F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149A56E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w:t>
                  </w:r>
                </w:p>
              </w:tc>
              <w:tc>
                <w:tcPr>
                  <w:tcW w:w="1120" w:type="pct"/>
                  <w:tcBorders>
                    <w:tl2br w:val="nil"/>
                    <w:tr2bl w:val="nil"/>
                  </w:tcBorders>
                  <w:noWrap w:val="0"/>
                  <w:vAlign w:val="center"/>
                </w:tcPr>
                <w:p w14:paraId="68676B7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日平均质量浓度</w:t>
                  </w:r>
                </w:p>
              </w:tc>
              <w:tc>
                <w:tcPr>
                  <w:tcW w:w="1715" w:type="dxa"/>
                  <w:tcBorders>
                    <w:tl2br w:val="nil"/>
                    <w:tr2bl w:val="nil"/>
                  </w:tcBorders>
                  <w:noWrap/>
                  <w:vAlign w:val="center"/>
                </w:tcPr>
                <w:p w14:paraId="7F0806DB">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1134</w:t>
                  </w:r>
                </w:p>
              </w:tc>
              <w:tc>
                <w:tcPr>
                  <w:tcW w:w="1572" w:type="dxa"/>
                  <w:tcBorders>
                    <w:tl2br w:val="nil"/>
                    <w:tr2bl w:val="nil"/>
                  </w:tcBorders>
                  <w:noWrap/>
                  <w:vAlign w:val="center"/>
                </w:tcPr>
                <w:p w14:paraId="4DAE20A6">
                  <w:pPr>
                    <w:autoSpaceDE w:val="0"/>
                    <w:autoSpaceDN w:val="0"/>
                    <w:jc w:val="center"/>
                    <w:rPr>
                      <w:rFonts w:hint="default" w:ascii="Times New Roman" w:hAnsi="Times New Roman" w:cs="Times New Roman"/>
                      <w:color w:val="000000"/>
                      <w:sz w:val="21"/>
                      <w:szCs w:val="21"/>
                    </w:rPr>
                  </w:pPr>
                  <w:r>
                    <w:rPr>
                      <w:bCs/>
                      <w:kern w:val="0"/>
                      <w:szCs w:val="21"/>
                      <w:lang w:val="zh-CN" w:bidi="zh-CN"/>
                    </w:rPr>
                    <w:t>4000</w:t>
                  </w:r>
                </w:p>
              </w:tc>
              <w:tc>
                <w:tcPr>
                  <w:tcW w:w="1060" w:type="dxa"/>
                  <w:tcBorders>
                    <w:tl2br w:val="nil"/>
                    <w:tr2bl w:val="nil"/>
                  </w:tcBorders>
                  <w:noWrap/>
                  <w:vAlign w:val="center"/>
                </w:tcPr>
                <w:p w14:paraId="2DDCDA01">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28</w:t>
                  </w:r>
                </w:p>
              </w:tc>
              <w:tc>
                <w:tcPr>
                  <w:tcW w:w="705" w:type="pct"/>
                  <w:tcBorders>
                    <w:tl2br w:val="nil"/>
                    <w:tr2bl w:val="nil"/>
                  </w:tcBorders>
                  <w:noWrap/>
                  <w:vAlign w:val="center"/>
                </w:tcPr>
                <w:p w14:paraId="503D8B70">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7F126B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4D231C0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120" w:type="pct"/>
                  <w:tcBorders>
                    <w:tl2br w:val="nil"/>
                    <w:tr2bl w:val="nil"/>
                  </w:tcBorders>
                  <w:noWrap w:val="0"/>
                  <w:vAlign w:val="center"/>
                </w:tcPr>
                <w:p w14:paraId="52656BCB">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8h平均质量浓度</w:t>
                  </w:r>
                </w:p>
              </w:tc>
              <w:tc>
                <w:tcPr>
                  <w:tcW w:w="1715" w:type="dxa"/>
                  <w:tcBorders>
                    <w:tl2br w:val="nil"/>
                    <w:tr2bl w:val="nil"/>
                  </w:tcBorders>
                  <w:noWrap/>
                  <w:vAlign w:val="center"/>
                </w:tcPr>
                <w:p w14:paraId="61BE2D2F">
                  <w:pPr>
                    <w:autoSpaceDE w:val="0"/>
                    <w:autoSpaceDN w:val="0"/>
                    <w:jc w:val="center"/>
                    <w:rPr>
                      <w:rFonts w:hint="default" w:ascii="Times New Roman" w:hAnsi="Times New Roman" w:cs="Times New Roman"/>
                      <w:color w:val="000000"/>
                      <w:sz w:val="21"/>
                      <w:szCs w:val="21"/>
                    </w:rPr>
                  </w:pPr>
                  <w:r>
                    <w:rPr>
                      <w:rFonts w:hint="eastAsia"/>
                      <w:bCs/>
                      <w:kern w:val="0"/>
                      <w:szCs w:val="21"/>
                      <w:lang w:val="en-US" w:bidi="zh-CN"/>
                    </w:rPr>
                    <w:t>162</w:t>
                  </w:r>
                </w:p>
              </w:tc>
              <w:tc>
                <w:tcPr>
                  <w:tcW w:w="1572" w:type="dxa"/>
                  <w:tcBorders>
                    <w:tl2br w:val="nil"/>
                    <w:tr2bl w:val="nil"/>
                  </w:tcBorders>
                  <w:noWrap/>
                  <w:vAlign w:val="center"/>
                </w:tcPr>
                <w:p w14:paraId="1734E611">
                  <w:pPr>
                    <w:autoSpaceDE w:val="0"/>
                    <w:autoSpaceDN w:val="0"/>
                    <w:jc w:val="center"/>
                    <w:rPr>
                      <w:rFonts w:hint="default" w:ascii="Times New Roman" w:hAnsi="Times New Roman" w:cs="Times New Roman"/>
                      <w:color w:val="000000"/>
                      <w:sz w:val="21"/>
                      <w:szCs w:val="21"/>
                    </w:rPr>
                  </w:pPr>
                  <w:r>
                    <w:rPr>
                      <w:bCs/>
                      <w:kern w:val="0"/>
                      <w:szCs w:val="21"/>
                      <w:lang w:val="zh-CN" w:bidi="zh-CN"/>
                    </w:rPr>
                    <w:t>160</w:t>
                  </w:r>
                </w:p>
              </w:tc>
              <w:tc>
                <w:tcPr>
                  <w:tcW w:w="1060" w:type="dxa"/>
                  <w:tcBorders>
                    <w:tl2br w:val="nil"/>
                    <w:tr2bl w:val="nil"/>
                  </w:tcBorders>
                  <w:noWrap/>
                  <w:vAlign w:val="center"/>
                </w:tcPr>
                <w:p w14:paraId="1A5172F5">
                  <w:pPr>
                    <w:autoSpaceDE w:val="0"/>
                    <w:autoSpaceDN w:val="0"/>
                    <w:jc w:val="center"/>
                    <w:rPr>
                      <w:rFonts w:hint="default" w:ascii="Times New Roman" w:hAnsi="Times New Roman" w:cs="Times New Roman"/>
                      <w:color w:val="000000"/>
                      <w:sz w:val="21"/>
                      <w:szCs w:val="21"/>
                    </w:rPr>
                  </w:pPr>
                  <w:r>
                    <w:rPr>
                      <w:rFonts w:hint="eastAsia"/>
                      <w:bCs/>
                      <w:kern w:val="0"/>
                      <w:szCs w:val="21"/>
                      <w:lang w:bidi="zh-CN"/>
                    </w:rPr>
                    <w:t>10</w:t>
                  </w:r>
                  <w:r>
                    <w:rPr>
                      <w:rFonts w:hint="eastAsia"/>
                      <w:bCs/>
                      <w:kern w:val="0"/>
                      <w:szCs w:val="21"/>
                      <w:lang w:val="en-US" w:bidi="zh-CN"/>
                    </w:rPr>
                    <w:t>1</w:t>
                  </w:r>
                </w:p>
              </w:tc>
              <w:tc>
                <w:tcPr>
                  <w:tcW w:w="705" w:type="pct"/>
                  <w:tcBorders>
                    <w:tl2br w:val="nil"/>
                    <w:tr2bl w:val="nil"/>
                  </w:tcBorders>
                  <w:noWrap/>
                  <w:vAlign w:val="center"/>
                </w:tcPr>
                <w:p w14:paraId="368E6F9F">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超标</w:t>
                  </w:r>
                </w:p>
              </w:tc>
            </w:tr>
          </w:tbl>
          <w:p w14:paraId="62213B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rPr>
              <w:t>根据监测数据，项目所在区域SO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、PM</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、PM</w:t>
            </w:r>
            <w:r>
              <w:rPr>
                <w:rFonts w:hint="default" w:ascii="Times New Roman" w:hAnsi="Times New Roman" w:eastAsia="宋体" w:cs="Times New Roman"/>
                <w:color w:val="000000"/>
                <w:sz w:val="24"/>
                <w:szCs w:val="24"/>
                <w:vertAlign w:val="subscript"/>
              </w:rPr>
              <w:t>2.5</w:t>
            </w:r>
            <w:r>
              <w:rPr>
                <w:rFonts w:hint="default" w:ascii="Times New Roman" w:hAnsi="Times New Roman" w:eastAsia="宋体" w:cs="Times New Roman"/>
                <w:color w:val="000000"/>
                <w:sz w:val="24"/>
                <w:szCs w:val="24"/>
              </w:rPr>
              <w:t>、</w:t>
            </w:r>
            <w:r>
              <w:rPr>
                <w:rFonts w:hint="default" w:ascii="Times New Roman" w:hAnsi="Times New Roman" w:eastAsia="宋体" w:cs="Times New Roman"/>
                <w:bCs/>
                <w:color w:val="000000"/>
                <w:kern w:val="4"/>
                <w:sz w:val="24"/>
                <w:szCs w:val="24"/>
              </w:rPr>
              <w:t>NO</w:t>
            </w:r>
            <w:r>
              <w:rPr>
                <w:rFonts w:hint="default" w:ascii="Times New Roman" w:hAnsi="Times New Roman" w:eastAsia="宋体" w:cs="Times New Roman"/>
                <w:bCs/>
                <w:color w:val="000000"/>
                <w:kern w:val="4"/>
                <w:sz w:val="24"/>
                <w:szCs w:val="24"/>
                <w:vertAlign w:val="subscript"/>
              </w:rPr>
              <w:t>2</w:t>
            </w:r>
            <w:r>
              <w:rPr>
                <w:rFonts w:hint="default" w:ascii="Times New Roman" w:hAnsi="Times New Roman" w:eastAsia="宋体" w:cs="Times New Roman"/>
                <w:color w:val="000000"/>
                <w:sz w:val="24"/>
                <w:szCs w:val="24"/>
              </w:rPr>
              <w:t>年均浓度、CO日均浓度达到《环境空气质量标准》(GB3095-2012)表1中二级标准要求，</w:t>
            </w:r>
            <w:r>
              <w:rPr>
                <w:rFonts w:hint="default" w:ascii="Times New Roman" w:hAnsi="Times New Roman" w:eastAsia="宋体" w:cs="Times New Roman"/>
                <w:bCs/>
                <w:color w:val="000000"/>
                <w:kern w:val="4"/>
                <w:sz w:val="24"/>
                <w:szCs w:val="24"/>
              </w:rPr>
              <w:t>O</w:t>
            </w:r>
            <w:r>
              <w:rPr>
                <w:rFonts w:hint="default" w:ascii="Times New Roman" w:hAnsi="Times New Roman" w:eastAsia="宋体" w:cs="Times New Roman"/>
                <w:bCs/>
                <w:color w:val="000000"/>
                <w:kern w:val="4"/>
                <w:sz w:val="24"/>
                <w:szCs w:val="24"/>
                <w:vertAlign w:val="subscript"/>
              </w:rPr>
              <w:t>3</w:t>
            </w:r>
            <w:r>
              <w:rPr>
                <w:rFonts w:hint="default" w:ascii="Times New Roman" w:hAnsi="Times New Roman" w:eastAsia="宋体" w:cs="Times New Roman"/>
                <w:bCs/>
                <w:color w:val="000000"/>
                <w:kern w:val="4"/>
                <w:sz w:val="24"/>
                <w:szCs w:val="24"/>
              </w:rPr>
              <w:t>8小时平均浓度</w:t>
            </w:r>
            <w:r>
              <w:rPr>
                <w:rFonts w:hint="default" w:ascii="Times New Roman" w:hAnsi="Times New Roman" w:eastAsia="宋体" w:cs="Times New Roman"/>
                <w:color w:val="000000"/>
                <w:sz w:val="24"/>
                <w:szCs w:val="24"/>
              </w:rPr>
              <w:t>出现超标，因此判定该区域为环境空气质量非达标区，该区域已按《中华人民共和国大气污染防治法》的要求开展限期达标规划，根据《青阳镇大气整治行动方案》及《无锡市大气环境质量限期达标规划》，无锡市环境空气质量2025年可实现全面达标。</w:t>
            </w:r>
          </w:p>
          <w:p w14:paraId="313EFBFF">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2、地表水</w:t>
            </w:r>
          </w:p>
          <w:p w14:paraId="7D14F21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cs="Times New Roman"/>
                <w:color w:val="000000"/>
                <w:sz w:val="24"/>
                <w:szCs w:val="24"/>
              </w:rPr>
              <w:t>项目所在地纳污河流为锡澄运河，根据江苏省地表水（环境）功能区划，锡澄运河执行《地表水环境质量标准》（GB3838-2002）中的Ⅲ类标准。</w:t>
            </w:r>
            <w:r>
              <w:rPr>
                <w:rFonts w:hint="default" w:ascii="Times New Roman" w:hAnsi="Times New Roman" w:cs="Times New Roman"/>
                <w:color w:val="000000"/>
                <w:sz w:val="24"/>
                <w:szCs w:val="24"/>
                <w:lang w:val="en-US" w:eastAsia="zh-CN"/>
              </w:rPr>
              <w:t>根据</w:t>
            </w:r>
            <w:r>
              <w:rPr>
                <w:rFonts w:hint="default" w:ascii="Times New Roman" w:hAnsi="Times New Roman" w:eastAsia="宋体" w:cs="Times New Roman"/>
                <w:color w:val="000000"/>
                <w:kern w:val="2"/>
                <w:sz w:val="24"/>
                <w:lang w:eastAsia="zh-CN"/>
              </w:rPr>
              <w:t>《</w:t>
            </w:r>
            <w:r>
              <w:rPr>
                <w:rFonts w:hint="default" w:ascii="Times New Roman" w:hAnsi="Times New Roman" w:eastAsia="宋体" w:cs="Times New Roman"/>
                <w:color w:val="000000"/>
                <w:kern w:val="2"/>
                <w:sz w:val="24"/>
                <w:lang w:val="en-US" w:eastAsia="zh-CN"/>
              </w:rPr>
              <w:t>2024年度江阴市生态环境状况公报</w:t>
            </w:r>
            <w:r>
              <w:rPr>
                <w:rFonts w:hint="default" w:ascii="Times New Roman" w:hAnsi="Times New Roman" w:eastAsia="宋体" w:cs="Times New Roman"/>
                <w:color w:val="000000"/>
                <w:kern w:val="2"/>
                <w:sz w:val="24"/>
                <w:lang w:eastAsia="zh-CN"/>
              </w:rPr>
              <w:t>》</w:t>
            </w:r>
            <w:r>
              <w:rPr>
                <w:rFonts w:hint="default" w:ascii="Times New Roman" w:hAnsi="Times New Roman" w:cs="Times New Roman"/>
                <w:color w:val="000000"/>
                <w:kern w:val="0"/>
                <w:sz w:val="24"/>
              </w:rPr>
              <w:t>，江阴市水环境水质情况如下：</w:t>
            </w:r>
          </w:p>
          <w:p w14:paraId="738057E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2024 年，全市国、省考河流断面水质优Ⅲ比例达到 100%，长江三个集中式饮用水源地达标率 100%，长江干流江阴段稳定达到Ⅱ类标准，地表水环境质量总体改善。</w:t>
            </w:r>
          </w:p>
          <w:p w14:paraId="5D5D5DA8">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1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①</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国省考断面</w:t>
            </w:r>
          </w:p>
          <w:p w14:paraId="7F83A290">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202</w:t>
            </w:r>
            <w:r>
              <w:rPr>
                <w:rFonts w:hint="eastAsia"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年，全市6个国考断面全部达标，优Ⅲ比例100%，同比持平，其中</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个断面达到Ⅱ类；全市18个省考断面全部达标，优Ⅲ比例100%，同比持平，其中1</w:t>
            </w:r>
            <w:r>
              <w:rPr>
                <w:rFonts w:hint="default"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个断面达到Ⅱ类。</w:t>
            </w:r>
          </w:p>
          <w:p w14:paraId="4D100C53">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2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②</w:t>
            </w:r>
            <w:r>
              <w:rPr>
                <w:rFonts w:hint="default" w:ascii="Times New Roman" w:hAnsi="Times New Roman" w:eastAsia="宋体" w:cs="Times New Roman"/>
                <w:color w:val="000000"/>
                <w:kern w:val="0"/>
                <w:sz w:val="24"/>
              </w:rPr>
              <w:fldChar w:fldCharType="end"/>
            </w:r>
            <w:r>
              <w:rPr>
                <w:rFonts w:hint="default" w:ascii="Times New Roman" w:hAnsi="Times New Roman" w:eastAsia="宋体" w:cs="Times New Roman"/>
                <w:color w:val="000000"/>
                <w:kern w:val="0"/>
                <w:sz w:val="24"/>
              </w:rPr>
              <w:t>饮</w:t>
            </w:r>
            <w:r>
              <w:rPr>
                <w:rFonts w:hint="default" w:ascii="Times New Roman" w:hAnsi="Times New Roman" w:cs="Times New Roman"/>
                <w:color w:val="000000"/>
                <w:kern w:val="0"/>
                <w:sz w:val="24"/>
              </w:rPr>
              <w:t>用水水源地</w:t>
            </w:r>
          </w:p>
          <w:p w14:paraId="38861E11">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val="en-US" w:eastAsia="zh-CN"/>
              </w:rPr>
              <w:t>2024年，全市</w:t>
            </w:r>
            <w:r>
              <w:rPr>
                <w:rFonts w:hint="default" w:ascii="Times New Roman" w:hAnsi="Times New Roman" w:cs="Times New Roman"/>
                <w:color w:val="000000"/>
                <w:kern w:val="0"/>
                <w:sz w:val="24"/>
              </w:rPr>
              <w:t>饮用水以集中供水为主，以地表水为主要水源，共设3个饮用水源水质监测断面，分别位于长江小湾、肖山湾和西石桥断面。按《地表水环境质量标准》（GB3838-2002）Ⅱ类标准评价，202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年小湾、肖山湾、西石桥饮用水源地水质良好，水质达标率为100%，与202</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年持平；109项指标均满足《地表水环境质量标准》（GB3838-2002）中集中式生活饮用水地表水源地水质标准要求。</w:t>
            </w:r>
          </w:p>
          <w:p w14:paraId="78290181">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3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③</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市域重点河流</w:t>
            </w:r>
          </w:p>
          <w:p w14:paraId="252BA167">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cs="Times New Roman"/>
                <w:color w:val="000000"/>
                <w:kern w:val="0"/>
                <w:sz w:val="24"/>
              </w:rPr>
              <w:t>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年，全市16条主要河流共设置地表水重点监测断面22个，其中Ⅱ类水质断面1</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个，Ⅲ类水质断面</w:t>
            </w:r>
            <w:r>
              <w:rPr>
                <w:rFonts w:hint="default" w:ascii="Times New Roman" w:hAnsi="Times New Roman" w:cs="Times New Roman"/>
                <w:color w:val="000000"/>
                <w:kern w:val="0"/>
                <w:sz w:val="24"/>
                <w:lang w:val="en-US" w:eastAsia="zh-CN"/>
              </w:rPr>
              <w:t>9</w:t>
            </w:r>
            <w:r>
              <w:rPr>
                <w:rFonts w:hint="default" w:ascii="Times New Roman" w:hAnsi="Times New Roman" w:cs="Times New Roman"/>
                <w:color w:val="000000"/>
                <w:kern w:val="0"/>
                <w:sz w:val="24"/>
              </w:rPr>
              <w:t>个，无Ⅳ类、V类和劣V类水质断面。与202</w:t>
            </w:r>
            <w:r>
              <w:rPr>
                <w:rFonts w:hint="default" w:ascii="Times New Roman" w:hAnsi="Times New Roman" w:cs="Times New Roman"/>
                <w:color w:val="000000"/>
                <w:kern w:val="0"/>
                <w:sz w:val="24"/>
                <w:lang w:val="en-US" w:eastAsia="zh-CN"/>
              </w:rPr>
              <w:t>3</w:t>
            </w:r>
            <w:r>
              <w:rPr>
                <w:rFonts w:hint="default" w:ascii="Times New Roman" w:hAnsi="Times New Roman" w:eastAsia="宋体" w:cs="Times New Roman"/>
                <w:color w:val="000000"/>
                <w:kern w:val="0"/>
                <w:sz w:val="24"/>
              </w:rPr>
              <w:t>年相比，总体水质变好，Ⅱ类断面比例上升</w:t>
            </w:r>
            <w:r>
              <w:rPr>
                <w:rFonts w:hint="default" w:ascii="Times New Roman" w:hAnsi="Times New Roman" w:eastAsia="宋体" w:cs="Times New Roman"/>
                <w:color w:val="000000"/>
                <w:kern w:val="0"/>
                <w:sz w:val="24"/>
                <w:lang w:val="en-US" w:eastAsia="zh-CN"/>
              </w:rPr>
              <w:t>4.6</w:t>
            </w:r>
            <w:r>
              <w:rPr>
                <w:rFonts w:hint="default" w:ascii="Times New Roman" w:hAnsi="Times New Roman" w:eastAsia="宋体" w:cs="Times New Roman"/>
                <w:color w:val="000000"/>
                <w:kern w:val="0"/>
                <w:sz w:val="24"/>
              </w:rPr>
              <w:t>个百分点。</w:t>
            </w:r>
          </w:p>
          <w:p w14:paraId="385D396B">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4"/>
                <w:lang w:val="en-US" w:eastAsia="zh-CN"/>
              </w:rPr>
              <w:t>故根据</w:t>
            </w:r>
            <w:r>
              <w:rPr>
                <w:rFonts w:hint="default" w:ascii="Times New Roman" w:hAnsi="Times New Roman" w:eastAsia="宋体" w:cs="Times New Roman"/>
                <w:color w:val="000000"/>
                <w:kern w:val="0"/>
                <w:sz w:val="24"/>
                <w:lang w:eastAsia="zh-CN"/>
              </w:rPr>
              <w:t>《</w:t>
            </w:r>
            <w:r>
              <w:rPr>
                <w:rFonts w:hint="default" w:ascii="Times New Roman" w:hAnsi="Times New Roman" w:eastAsia="宋体" w:cs="Times New Roman"/>
                <w:color w:val="000000"/>
                <w:kern w:val="0"/>
                <w:sz w:val="24"/>
                <w:lang w:val="en-US" w:eastAsia="zh-CN"/>
              </w:rPr>
              <w:t>2024年度江阴市生态环境状况公报</w:t>
            </w:r>
            <w:r>
              <w:rPr>
                <w:rFonts w:hint="default" w:ascii="Times New Roman" w:hAnsi="Times New Roman" w:eastAsia="宋体" w:cs="Times New Roman"/>
                <w:color w:val="000000"/>
                <w:kern w:val="0"/>
                <w:sz w:val="24"/>
                <w:lang w:eastAsia="zh-CN"/>
              </w:rPr>
              <w:t>》，</w:t>
            </w:r>
            <w:r>
              <w:rPr>
                <w:rFonts w:hint="default" w:ascii="Times New Roman" w:hAnsi="Times New Roman" w:eastAsia="宋体" w:cs="Times New Roman"/>
                <w:color w:val="000000"/>
                <w:kern w:val="0"/>
                <w:sz w:val="24"/>
              </w:rPr>
              <w:t>锡澄运河</w:t>
            </w:r>
            <w:r>
              <w:rPr>
                <w:rFonts w:hint="default" w:ascii="Times New Roman" w:hAnsi="Times New Roman" w:eastAsia="宋体" w:cs="Times New Roman"/>
                <w:color w:val="000000"/>
                <w:kern w:val="0"/>
                <w:sz w:val="24"/>
                <w:lang w:val="en-US" w:eastAsia="zh-CN"/>
              </w:rPr>
              <w:t>水质满足</w:t>
            </w:r>
            <w:r>
              <w:rPr>
                <w:rFonts w:hint="default" w:ascii="Times New Roman" w:hAnsi="Times New Roman" w:eastAsia="宋体" w:cs="Times New Roman"/>
                <w:color w:val="000000"/>
                <w:kern w:val="0"/>
                <w:sz w:val="24"/>
              </w:rPr>
              <w:t>《地表水环境质量标准》（GB3838-2002）中的Ⅲ类标准</w:t>
            </w:r>
            <w:r>
              <w:rPr>
                <w:rFonts w:hint="default" w:ascii="Times New Roman" w:hAnsi="Times New Roman" w:eastAsia="宋体" w:cs="Times New Roman"/>
                <w:color w:val="000000"/>
                <w:kern w:val="0"/>
                <w:sz w:val="24"/>
                <w:lang w:eastAsia="zh-CN"/>
              </w:rPr>
              <w:t>。</w:t>
            </w:r>
          </w:p>
          <w:p w14:paraId="2C735DDA">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、声环境质量现状：</w:t>
            </w:r>
          </w:p>
          <w:p w14:paraId="1D8B121B">
            <w:pPr>
              <w:keepNext w:val="0"/>
              <w:keepLines w:val="0"/>
              <w:pageBreakBefore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本项目位于</w:t>
            </w:r>
            <w:r>
              <w:rPr>
                <w:rFonts w:hint="default" w:ascii="Times New Roman" w:hAnsi="Times New Roman" w:eastAsia="宋体" w:cs="Times New Roman"/>
                <w:color w:val="333333"/>
                <w:sz w:val="24"/>
                <w:szCs w:val="24"/>
                <w:shd w:val="clear" w:color="auto" w:fill="FFFFFF"/>
              </w:rPr>
              <w:t>江阴市青阳镇振阳路</w:t>
            </w:r>
            <w:r>
              <w:rPr>
                <w:rFonts w:hint="eastAsia" w:cs="Times New Roman"/>
                <w:color w:val="333333"/>
                <w:sz w:val="24"/>
                <w:szCs w:val="24"/>
                <w:shd w:val="clear" w:color="auto" w:fill="FFFFFF"/>
                <w:lang w:val="en-US" w:eastAsia="zh-CN"/>
              </w:rPr>
              <w:t>1</w:t>
            </w:r>
            <w:r>
              <w:rPr>
                <w:rFonts w:hint="default" w:ascii="Times New Roman" w:hAnsi="Times New Roman" w:eastAsia="宋体" w:cs="Times New Roman"/>
                <w:color w:val="333333"/>
                <w:sz w:val="24"/>
                <w:szCs w:val="24"/>
                <w:shd w:val="clear" w:color="auto" w:fill="FFFFFF"/>
                <w:lang w:val="en-US" w:eastAsia="zh-CN"/>
              </w:rPr>
              <w:t>7-1</w:t>
            </w:r>
            <w:r>
              <w:rPr>
                <w:rFonts w:hint="eastAsia" w:cs="Times New Roman"/>
                <w:color w:val="333333"/>
                <w:sz w:val="24"/>
                <w:szCs w:val="24"/>
                <w:shd w:val="clear" w:color="auto" w:fill="FFFFFF"/>
                <w:lang w:val="en-US" w:eastAsia="zh-CN"/>
              </w:rPr>
              <w:t>0</w:t>
            </w:r>
            <w:r>
              <w:rPr>
                <w:rFonts w:hint="default" w:ascii="Times New Roman" w:hAnsi="Times New Roman" w:eastAsia="宋体" w:cs="Times New Roman"/>
                <w:color w:val="333333"/>
                <w:sz w:val="24"/>
                <w:szCs w:val="24"/>
                <w:shd w:val="clear" w:color="auto" w:fill="FFFFFF"/>
              </w:rPr>
              <w:t>号</w:t>
            </w:r>
            <w:r>
              <w:rPr>
                <w:rFonts w:hint="default" w:ascii="Times New Roman" w:hAnsi="Times New Roman" w:eastAsia="宋体" w:cs="Times New Roman"/>
                <w:sz w:val="24"/>
                <w:szCs w:val="24"/>
              </w:rPr>
              <w:t>，根据《江阴市声环境功能区划分调整方案》澄政办发【2020】71号，位于青阳镇3类区，执行3类区标准。且项目周边50m范围内无声环境敏感目标。</w:t>
            </w:r>
            <w:r>
              <w:rPr>
                <w:rFonts w:hint="default" w:ascii="Times New Roman" w:hAnsi="Times New Roman" w:eastAsia="宋体" w:cs="Times New Roman"/>
                <w:color w:val="000000"/>
                <w:sz w:val="24"/>
                <w:szCs w:val="24"/>
              </w:rPr>
              <w:t>根据</w:t>
            </w:r>
            <w:r>
              <w:rPr>
                <w:rFonts w:hint="eastAsia" w:ascii="Times New Roman" w:hAnsi="Times New Roman" w:eastAsia="宋体" w:cs="Times New Roman"/>
                <w:color w:val="000000"/>
                <w:kern w:val="0"/>
                <w:sz w:val="24"/>
                <w:lang w:eastAsia="zh-CN"/>
              </w:rPr>
              <w:t>《</w:t>
            </w:r>
            <w:r>
              <w:rPr>
                <w:rFonts w:ascii="Times New Roman" w:hAnsi="Times New Roman" w:eastAsia="宋体" w:cs="Times New Roman"/>
                <w:color w:val="000000"/>
                <w:kern w:val="0"/>
                <w:sz w:val="24"/>
                <w:lang w:val="en-US" w:eastAsia="zh-CN"/>
              </w:rPr>
              <w:t>2024年度江阴市生态环境状况公</w:t>
            </w:r>
            <w:r>
              <w:rPr>
                <w:rFonts w:hint="default" w:ascii="Times New Roman" w:hAnsi="Times New Roman" w:eastAsia="宋体" w:cs="Times New Roman"/>
                <w:color w:val="000000"/>
                <w:kern w:val="0"/>
                <w:sz w:val="24"/>
                <w:lang w:val="en-US" w:eastAsia="zh-CN"/>
              </w:rPr>
              <w:t>报</w:t>
            </w:r>
            <w:r>
              <w:rPr>
                <w:rFonts w:hint="eastAsia" w:ascii="Times New Roman" w:hAnsi="Times New Roman" w:eastAsia="宋体" w:cs="Times New Roman"/>
                <w:color w:val="000000"/>
                <w:kern w:val="0"/>
                <w:sz w:val="24"/>
                <w:lang w:eastAsia="zh-CN"/>
              </w:rPr>
              <w:t>》</w:t>
            </w:r>
            <w:r>
              <w:rPr>
                <w:rFonts w:hint="default" w:ascii="Times New Roman" w:hAnsi="Times New Roman" w:eastAsia="宋体" w:cs="Times New Roman"/>
                <w:color w:val="000000"/>
                <w:sz w:val="24"/>
                <w:szCs w:val="24"/>
              </w:rPr>
              <w:t>可知，项目所在地声环境质量满足《声环境质量标准》（GB3096-2008）3类声环境功能区噪声要求。</w:t>
            </w:r>
          </w:p>
          <w:p w14:paraId="3F8D21E0">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4、生态环境：</w:t>
            </w:r>
          </w:p>
          <w:p w14:paraId="15822632">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本项目不属于园区外新增用的建设项目，且厂界外500米范围内无生态环境保护目标，故不用进行生态现状调查。</w:t>
            </w:r>
          </w:p>
          <w:p w14:paraId="389A2046">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5、地下水、土壤环境：</w:t>
            </w:r>
          </w:p>
          <w:p w14:paraId="1D5219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本项目现有厂区地面全部硬化，不涉及大气沉降、地面漫流和垂直入渗等污染，对地下水及土壤基本无影响，不开展地下水和土壤的环境质量现状调查。</w:t>
            </w:r>
          </w:p>
          <w:p w14:paraId="36D3BDDF">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6、电磁辐射</w:t>
            </w:r>
          </w:p>
          <w:p w14:paraId="3C57844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eastAsiaTheme="minorEastAsia"/>
                <w:szCs w:val="21"/>
              </w:rPr>
            </w:pPr>
            <w:r>
              <w:rPr>
                <w:rFonts w:hint="default" w:ascii="Times New Roman" w:hAnsi="Times New Roman" w:eastAsia="宋体" w:cs="Times New Roman"/>
                <w:color w:val="000000" w:themeColor="text1"/>
                <w:sz w:val="24"/>
                <w:szCs w:val="24"/>
              </w:rPr>
              <w:t>本项目不属于电</w:t>
            </w:r>
            <w:r>
              <w:rPr>
                <w:rFonts w:hint="default" w:ascii="Times New Roman" w:hAnsi="Times New Roman" w:eastAsia="宋体" w:cs="Times New Roman"/>
                <w:color w:val="000000" w:themeColor="text1"/>
                <w:sz w:val="24"/>
                <w:szCs w:val="24"/>
                <w:lang w:val="en-US" w:eastAsia="zh-CN"/>
              </w:rPr>
              <w:t>磁</w:t>
            </w:r>
            <w:r>
              <w:rPr>
                <w:rFonts w:hint="default" w:ascii="Times New Roman" w:hAnsi="Times New Roman" w:eastAsia="宋体" w:cs="Times New Roman"/>
                <w:color w:val="000000" w:themeColor="text1"/>
                <w:sz w:val="24"/>
                <w:szCs w:val="24"/>
              </w:rPr>
              <w:t>辐射类项目，无需对电磁辐射现状开展监测与评价。</w:t>
            </w:r>
          </w:p>
        </w:tc>
      </w:tr>
      <w:tr w14:paraId="5ADE4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4" w:hRule="atLeast"/>
          <w:jc w:val="center"/>
        </w:trPr>
        <w:tc>
          <w:tcPr>
            <w:tcW w:w="647" w:type="dxa"/>
            <w:vAlign w:val="center"/>
          </w:tcPr>
          <w:p w14:paraId="544F9521">
            <w:pPr>
              <w:adjustRightInd w:val="0"/>
              <w:snapToGrid w:val="0"/>
              <w:jc w:val="center"/>
              <w:rPr>
                <w:rFonts w:hint="eastAsia" w:ascii="宋体" w:hAnsi="宋体" w:cs="宋体"/>
                <w:kern w:val="0"/>
                <w:sz w:val="24"/>
                <w:szCs w:val="24"/>
              </w:rPr>
            </w:pPr>
          </w:p>
          <w:p w14:paraId="414743C3">
            <w:pPr>
              <w:adjustRightInd w:val="0"/>
              <w:snapToGrid w:val="0"/>
              <w:jc w:val="center"/>
              <w:rPr>
                <w:rFonts w:hint="eastAsia" w:ascii="宋体" w:hAnsi="宋体" w:cs="宋体"/>
                <w:kern w:val="0"/>
                <w:sz w:val="24"/>
                <w:szCs w:val="24"/>
              </w:rPr>
            </w:pPr>
          </w:p>
          <w:p w14:paraId="4181420E">
            <w:pPr>
              <w:adjustRightInd w:val="0"/>
              <w:snapToGrid w:val="0"/>
              <w:jc w:val="center"/>
              <w:rPr>
                <w:rFonts w:hint="eastAsia" w:ascii="宋体" w:hAnsi="宋体" w:cs="宋体"/>
                <w:kern w:val="0"/>
                <w:sz w:val="24"/>
                <w:szCs w:val="24"/>
              </w:rPr>
            </w:pPr>
          </w:p>
          <w:p w14:paraId="6BE44F97">
            <w:pPr>
              <w:adjustRightInd w:val="0"/>
              <w:snapToGrid w:val="0"/>
              <w:jc w:val="center"/>
              <w:rPr>
                <w:rFonts w:hint="eastAsia" w:ascii="宋体" w:hAnsi="宋体" w:cs="宋体"/>
                <w:kern w:val="0"/>
                <w:sz w:val="24"/>
                <w:szCs w:val="24"/>
              </w:rPr>
            </w:pPr>
          </w:p>
          <w:p w14:paraId="715BE921">
            <w:pPr>
              <w:adjustRightInd w:val="0"/>
              <w:snapToGrid w:val="0"/>
              <w:jc w:val="center"/>
              <w:rPr>
                <w:rFonts w:hint="eastAsia" w:ascii="宋体" w:hAnsi="宋体" w:cs="宋体"/>
                <w:kern w:val="0"/>
                <w:sz w:val="24"/>
                <w:szCs w:val="24"/>
              </w:rPr>
            </w:pPr>
          </w:p>
          <w:p w14:paraId="30C69825">
            <w:pPr>
              <w:adjustRightInd w:val="0"/>
              <w:snapToGrid w:val="0"/>
              <w:jc w:val="center"/>
              <w:rPr>
                <w:rFonts w:hint="eastAsia" w:ascii="宋体" w:hAnsi="宋体" w:cs="宋体"/>
                <w:kern w:val="0"/>
                <w:sz w:val="24"/>
                <w:szCs w:val="24"/>
              </w:rPr>
            </w:pPr>
          </w:p>
          <w:p w14:paraId="175E4657">
            <w:pPr>
              <w:adjustRightInd w:val="0"/>
              <w:snapToGrid w:val="0"/>
              <w:jc w:val="center"/>
              <w:rPr>
                <w:rFonts w:hint="eastAsia" w:ascii="宋体" w:hAnsi="宋体" w:cs="宋体"/>
                <w:kern w:val="0"/>
                <w:sz w:val="24"/>
                <w:szCs w:val="24"/>
              </w:rPr>
            </w:pPr>
          </w:p>
          <w:p w14:paraId="7E509344">
            <w:pPr>
              <w:adjustRightInd w:val="0"/>
              <w:snapToGrid w:val="0"/>
              <w:jc w:val="center"/>
              <w:rPr>
                <w:rFonts w:hint="eastAsia" w:ascii="宋体" w:hAnsi="宋体" w:cs="宋体"/>
                <w:kern w:val="0"/>
                <w:sz w:val="24"/>
                <w:szCs w:val="24"/>
              </w:rPr>
            </w:pPr>
          </w:p>
          <w:p w14:paraId="533F0039">
            <w:pPr>
              <w:adjustRightInd w:val="0"/>
              <w:snapToGrid w:val="0"/>
              <w:jc w:val="center"/>
              <w:rPr>
                <w:rFonts w:hint="eastAsia" w:ascii="宋体" w:hAnsi="宋体" w:cs="宋体"/>
                <w:kern w:val="0"/>
                <w:sz w:val="24"/>
                <w:szCs w:val="24"/>
              </w:rPr>
            </w:pPr>
          </w:p>
          <w:p w14:paraId="628F416A">
            <w:pPr>
              <w:adjustRightInd w:val="0"/>
              <w:snapToGrid w:val="0"/>
              <w:jc w:val="center"/>
              <w:rPr>
                <w:rFonts w:hint="eastAsia" w:ascii="宋体" w:hAnsi="宋体" w:cs="宋体"/>
                <w:kern w:val="0"/>
                <w:sz w:val="24"/>
                <w:szCs w:val="24"/>
              </w:rPr>
            </w:pPr>
          </w:p>
          <w:p w14:paraId="1837135B">
            <w:pPr>
              <w:adjustRightInd w:val="0"/>
              <w:snapToGrid w:val="0"/>
              <w:jc w:val="center"/>
              <w:rPr>
                <w:rFonts w:hint="eastAsia" w:ascii="宋体" w:hAnsi="宋体" w:cs="宋体"/>
                <w:kern w:val="0"/>
                <w:sz w:val="24"/>
                <w:szCs w:val="24"/>
              </w:rPr>
            </w:pPr>
          </w:p>
          <w:p w14:paraId="27AC6605">
            <w:pPr>
              <w:adjustRightInd w:val="0"/>
              <w:snapToGrid w:val="0"/>
              <w:jc w:val="center"/>
              <w:rPr>
                <w:rFonts w:hint="eastAsia" w:ascii="宋体" w:hAnsi="宋体" w:cs="宋体"/>
                <w:kern w:val="0"/>
                <w:sz w:val="24"/>
                <w:szCs w:val="24"/>
              </w:rPr>
            </w:pPr>
          </w:p>
          <w:p w14:paraId="0974F4A9">
            <w:pPr>
              <w:adjustRightInd w:val="0"/>
              <w:snapToGrid w:val="0"/>
              <w:jc w:val="center"/>
              <w:rPr>
                <w:rFonts w:hint="eastAsia" w:ascii="宋体" w:hAnsi="宋体" w:cs="宋体"/>
                <w:kern w:val="0"/>
                <w:sz w:val="24"/>
                <w:szCs w:val="24"/>
              </w:rPr>
            </w:pPr>
          </w:p>
          <w:p w14:paraId="3065484D">
            <w:pPr>
              <w:adjustRightInd w:val="0"/>
              <w:snapToGrid w:val="0"/>
              <w:jc w:val="center"/>
              <w:rPr>
                <w:rFonts w:hint="eastAsia" w:ascii="宋体" w:hAnsi="宋体" w:cs="宋体"/>
                <w:kern w:val="0"/>
                <w:sz w:val="24"/>
                <w:szCs w:val="24"/>
              </w:rPr>
            </w:pPr>
          </w:p>
          <w:p w14:paraId="081CEF4B">
            <w:pPr>
              <w:adjustRightInd w:val="0"/>
              <w:snapToGrid w:val="0"/>
              <w:jc w:val="center"/>
              <w:rPr>
                <w:rFonts w:hint="eastAsia" w:ascii="宋体" w:hAnsi="宋体" w:cs="宋体"/>
                <w:kern w:val="0"/>
                <w:sz w:val="24"/>
                <w:szCs w:val="24"/>
              </w:rPr>
            </w:pPr>
          </w:p>
          <w:p w14:paraId="425312A6">
            <w:pPr>
              <w:adjustRightInd w:val="0"/>
              <w:snapToGrid w:val="0"/>
              <w:jc w:val="center"/>
              <w:rPr>
                <w:rFonts w:hint="eastAsia" w:ascii="宋体" w:hAnsi="宋体" w:cs="宋体"/>
                <w:kern w:val="0"/>
                <w:sz w:val="24"/>
                <w:szCs w:val="24"/>
              </w:rPr>
            </w:pPr>
          </w:p>
          <w:p w14:paraId="5ED50CA2">
            <w:pPr>
              <w:adjustRightInd w:val="0"/>
              <w:snapToGrid w:val="0"/>
              <w:jc w:val="center"/>
              <w:rPr>
                <w:rFonts w:hint="eastAsia" w:ascii="宋体" w:hAnsi="宋体" w:cs="宋体"/>
                <w:kern w:val="0"/>
                <w:sz w:val="24"/>
                <w:szCs w:val="24"/>
              </w:rPr>
            </w:pPr>
          </w:p>
          <w:p w14:paraId="0D15687C">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4A921E29">
            <w:pPr>
              <w:adjustRightInd w:val="0"/>
              <w:snapToGrid w:val="0"/>
              <w:jc w:val="center"/>
              <w:rPr>
                <w:rFonts w:ascii="宋体" w:hAnsi="宋体" w:cs="宋体"/>
                <w:kern w:val="0"/>
                <w:sz w:val="24"/>
                <w:szCs w:val="24"/>
              </w:rPr>
            </w:pPr>
            <w:r>
              <w:rPr>
                <w:rFonts w:hint="eastAsia" w:ascii="宋体" w:hAnsi="宋体" w:cs="宋体"/>
                <w:kern w:val="0"/>
                <w:sz w:val="24"/>
                <w:szCs w:val="24"/>
              </w:rPr>
              <w:t>保护</w:t>
            </w:r>
          </w:p>
          <w:p w14:paraId="78AE838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p w14:paraId="5AC0FF42">
            <w:pPr>
              <w:adjustRightInd w:val="0"/>
              <w:snapToGrid w:val="0"/>
              <w:jc w:val="center"/>
              <w:rPr>
                <w:rFonts w:hint="eastAsia" w:ascii="宋体" w:hAnsi="宋体" w:cs="宋体"/>
                <w:kern w:val="0"/>
                <w:sz w:val="24"/>
                <w:szCs w:val="24"/>
              </w:rPr>
            </w:pPr>
          </w:p>
          <w:p w14:paraId="23AB2957">
            <w:pPr>
              <w:adjustRightInd w:val="0"/>
              <w:snapToGrid w:val="0"/>
              <w:jc w:val="center"/>
              <w:rPr>
                <w:rFonts w:hint="eastAsia" w:ascii="宋体" w:hAnsi="宋体" w:cs="宋体"/>
                <w:kern w:val="0"/>
                <w:sz w:val="24"/>
                <w:szCs w:val="24"/>
              </w:rPr>
            </w:pPr>
          </w:p>
          <w:p w14:paraId="051B29D9">
            <w:pPr>
              <w:adjustRightInd w:val="0"/>
              <w:snapToGrid w:val="0"/>
              <w:jc w:val="center"/>
              <w:rPr>
                <w:rFonts w:hint="eastAsia" w:ascii="宋体" w:hAnsi="宋体" w:cs="宋体"/>
                <w:kern w:val="0"/>
                <w:sz w:val="24"/>
                <w:szCs w:val="24"/>
              </w:rPr>
            </w:pPr>
          </w:p>
          <w:p w14:paraId="616A4649">
            <w:pPr>
              <w:adjustRightInd w:val="0"/>
              <w:snapToGrid w:val="0"/>
              <w:jc w:val="center"/>
              <w:rPr>
                <w:rFonts w:hint="eastAsia" w:ascii="宋体" w:hAnsi="宋体" w:cs="宋体"/>
                <w:kern w:val="0"/>
                <w:sz w:val="24"/>
                <w:szCs w:val="24"/>
              </w:rPr>
            </w:pPr>
          </w:p>
          <w:p w14:paraId="46FE3F86">
            <w:pPr>
              <w:adjustRightInd w:val="0"/>
              <w:snapToGrid w:val="0"/>
              <w:jc w:val="center"/>
              <w:rPr>
                <w:rFonts w:hint="eastAsia" w:ascii="宋体" w:hAnsi="宋体" w:cs="宋体"/>
                <w:kern w:val="0"/>
                <w:sz w:val="24"/>
                <w:szCs w:val="24"/>
              </w:rPr>
            </w:pPr>
          </w:p>
          <w:p w14:paraId="4D1A4D88">
            <w:pPr>
              <w:adjustRightInd w:val="0"/>
              <w:snapToGrid w:val="0"/>
              <w:jc w:val="center"/>
              <w:rPr>
                <w:rFonts w:hint="eastAsia" w:ascii="宋体" w:hAnsi="宋体" w:cs="宋体"/>
                <w:kern w:val="0"/>
                <w:sz w:val="24"/>
                <w:szCs w:val="24"/>
              </w:rPr>
            </w:pPr>
          </w:p>
          <w:p w14:paraId="79DC8BAC">
            <w:pPr>
              <w:adjustRightInd w:val="0"/>
              <w:snapToGrid w:val="0"/>
              <w:jc w:val="center"/>
              <w:rPr>
                <w:rFonts w:hint="eastAsia" w:ascii="宋体" w:hAnsi="宋体" w:cs="宋体"/>
                <w:kern w:val="0"/>
                <w:sz w:val="24"/>
                <w:szCs w:val="24"/>
              </w:rPr>
            </w:pPr>
          </w:p>
          <w:p w14:paraId="518180BB">
            <w:pPr>
              <w:adjustRightInd w:val="0"/>
              <w:snapToGrid w:val="0"/>
              <w:jc w:val="center"/>
              <w:rPr>
                <w:rFonts w:hint="eastAsia" w:ascii="宋体" w:hAnsi="宋体" w:cs="宋体"/>
                <w:kern w:val="0"/>
                <w:sz w:val="24"/>
                <w:szCs w:val="24"/>
              </w:rPr>
            </w:pPr>
          </w:p>
          <w:p w14:paraId="04F24489">
            <w:pPr>
              <w:adjustRightInd w:val="0"/>
              <w:snapToGrid w:val="0"/>
              <w:jc w:val="center"/>
              <w:rPr>
                <w:rFonts w:hint="eastAsia" w:ascii="宋体" w:hAnsi="宋体" w:cs="宋体"/>
                <w:kern w:val="0"/>
                <w:sz w:val="24"/>
                <w:szCs w:val="24"/>
              </w:rPr>
            </w:pPr>
          </w:p>
          <w:p w14:paraId="4E88BC74">
            <w:pPr>
              <w:adjustRightInd w:val="0"/>
              <w:snapToGrid w:val="0"/>
              <w:jc w:val="center"/>
              <w:rPr>
                <w:rFonts w:hint="eastAsia" w:ascii="宋体" w:hAnsi="宋体" w:cs="宋体"/>
                <w:kern w:val="0"/>
                <w:sz w:val="24"/>
                <w:szCs w:val="24"/>
              </w:rPr>
            </w:pPr>
          </w:p>
          <w:p w14:paraId="6983D4A6">
            <w:pPr>
              <w:adjustRightInd w:val="0"/>
              <w:snapToGrid w:val="0"/>
              <w:jc w:val="center"/>
              <w:rPr>
                <w:rFonts w:hint="eastAsia" w:ascii="宋体" w:hAnsi="宋体" w:cs="宋体"/>
                <w:kern w:val="0"/>
                <w:sz w:val="24"/>
                <w:szCs w:val="24"/>
              </w:rPr>
            </w:pPr>
          </w:p>
          <w:p w14:paraId="6DB9DA6D">
            <w:pPr>
              <w:adjustRightInd w:val="0"/>
              <w:snapToGrid w:val="0"/>
              <w:jc w:val="center"/>
              <w:rPr>
                <w:rFonts w:hint="eastAsia" w:ascii="宋体" w:hAnsi="宋体" w:cs="宋体"/>
                <w:kern w:val="0"/>
                <w:sz w:val="24"/>
                <w:szCs w:val="24"/>
              </w:rPr>
            </w:pPr>
          </w:p>
          <w:p w14:paraId="216B3FD6">
            <w:pPr>
              <w:adjustRightInd w:val="0"/>
              <w:snapToGrid w:val="0"/>
              <w:jc w:val="center"/>
              <w:rPr>
                <w:rFonts w:hint="eastAsia" w:ascii="宋体" w:hAnsi="宋体" w:cs="宋体"/>
                <w:kern w:val="0"/>
                <w:sz w:val="24"/>
                <w:szCs w:val="24"/>
              </w:rPr>
            </w:pPr>
          </w:p>
          <w:p w14:paraId="0653F7F1">
            <w:pPr>
              <w:adjustRightInd w:val="0"/>
              <w:snapToGrid w:val="0"/>
              <w:jc w:val="center"/>
              <w:rPr>
                <w:rFonts w:hint="eastAsia" w:ascii="宋体" w:hAnsi="宋体" w:cs="宋体"/>
                <w:kern w:val="0"/>
                <w:sz w:val="24"/>
                <w:szCs w:val="24"/>
              </w:rPr>
            </w:pPr>
          </w:p>
          <w:p w14:paraId="6D537B5D">
            <w:pPr>
              <w:adjustRightInd w:val="0"/>
              <w:snapToGrid w:val="0"/>
              <w:jc w:val="both"/>
              <w:rPr>
                <w:rFonts w:hint="eastAsia" w:ascii="宋体" w:hAnsi="宋体" w:cs="宋体"/>
                <w:kern w:val="0"/>
                <w:sz w:val="24"/>
                <w:szCs w:val="24"/>
              </w:rPr>
            </w:pPr>
          </w:p>
          <w:p w14:paraId="757AC727">
            <w:pPr>
              <w:adjustRightInd w:val="0"/>
              <w:snapToGrid w:val="0"/>
              <w:jc w:val="center"/>
              <w:rPr>
                <w:rFonts w:hint="eastAsia" w:ascii="宋体" w:hAnsi="宋体" w:cs="宋体"/>
                <w:kern w:val="0"/>
                <w:sz w:val="24"/>
                <w:szCs w:val="24"/>
              </w:rPr>
            </w:pPr>
          </w:p>
          <w:p w14:paraId="59CF0A8B">
            <w:pPr>
              <w:adjustRightInd w:val="0"/>
              <w:snapToGrid w:val="0"/>
              <w:jc w:val="center"/>
              <w:rPr>
                <w:rFonts w:hint="eastAsia" w:ascii="宋体" w:hAnsi="宋体" w:cs="宋体"/>
                <w:kern w:val="0"/>
                <w:sz w:val="24"/>
                <w:szCs w:val="24"/>
              </w:rPr>
            </w:pPr>
          </w:p>
          <w:p w14:paraId="122E0809">
            <w:pPr>
              <w:adjustRightInd w:val="0"/>
              <w:snapToGrid w:val="0"/>
              <w:jc w:val="both"/>
              <w:rPr>
                <w:rFonts w:hint="eastAsia" w:ascii="宋体" w:hAnsi="宋体" w:cs="宋体"/>
                <w:kern w:val="0"/>
                <w:sz w:val="24"/>
                <w:szCs w:val="24"/>
              </w:rPr>
            </w:pPr>
          </w:p>
        </w:tc>
        <w:tc>
          <w:tcPr>
            <w:tcW w:w="8343" w:type="dxa"/>
            <w:vAlign w:val="center"/>
          </w:tcPr>
          <w:p w14:paraId="0FE4C8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1、大气环境保护目标</w:t>
            </w:r>
          </w:p>
          <w:p w14:paraId="0E8DD5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本项目位于江阴市青阳镇振阳路</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7-1</w:t>
            </w:r>
            <w:r>
              <w:rPr>
                <w:rFonts w:hint="eastAsia" w:cs="Times New Roman"/>
                <w:color w:val="auto"/>
                <w:sz w:val="24"/>
                <w:szCs w:val="24"/>
                <w:lang w:val="en-US" w:eastAsia="zh-CN"/>
              </w:rPr>
              <w:t>0</w:t>
            </w:r>
            <w:r>
              <w:rPr>
                <w:rFonts w:hint="default" w:ascii="Times New Roman" w:hAnsi="Times New Roman" w:eastAsia="宋体" w:cs="Times New Roman"/>
                <w:color w:val="auto"/>
                <w:sz w:val="24"/>
                <w:szCs w:val="24"/>
              </w:rPr>
              <w:t>号，</w:t>
            </w:r>
            <w:r>
              <w:rPr>
                <w:rFonts w:hint="eastAsia" w:ascii="Times New Roman" w:hAnsi="Times New Roman" w:eastAsia="宋体" w:cs="Times New Roman"/>
                <w:color w:val="auto"/>
                <w:sz w:val="24"/>
                <w:szCs w:val="24"/>
                <w:lang w:val="en-US" w:eastAsia="zh-CN"/>
              </w:rPr>
              <w:t>项目500米范围内无</w:t>
            </w:r>
            <w:r>
              <w:rPr>
                <w:rFonts w:hint="default" w:ascii="Times New Roman" w:hAnsi="Times New Roman" w:eastAsia="宋体" w:cs="Times New Roman"/>
                <w:color w:val="auto"/>
                <w:sz w:val="24"/>
                <w:szCs w:val="24"/>
              </w:rPr>
              <w:t>大气环境</w:t>
            </w:r>
            <w:r>
              <w:rPr>
                <w:rFonts w:hint="default" w:ascii="Times New Roman" w:hAnsi="Times New Roman" w:eastAsia="宋体" w:cs="Times New Roman"/>
                <w:color w:val="auto"/>
                <w:sz w:val="24"/>
                <w:szCs w:val="24"/>
                <w:lang w:eastAsia="zh-CN"/>
              </w:rPr>
              <w:t>敏感</w:t>
            </w:r>
            <w:r>
              <w:rPr>
                <w:rFonts w:hint="default" w:ascii="Times New Roman" w:hAnsi="Times New Roman" w:eastAsia="宋体" w:cs="Times New Roman"/>
                <w:color w:val="auto"/>
                <w:sz w:val="24"/>
                <w:szCs w:val="24"/>
              </w:rPr>
              <w:t>保护目</w:t>
            </w:r>
            <w:r>
              <w:rPr>
                <w:rFonts w:hint="eastAsia" w:cs="Times New Roman"/>
                <w:color w:val="auto"/>
                <w:sz w:val="24"/>
                <w:szCs w:val="24"/>
                <w:lang w:val="en-US" w:eastAsia="zh-CN"/>
              </w:rPr>
              <w:t>标</w:t>
            </w:r>
            <w:r>
              <w:rPr>
                <w:rFonts w:hint="default" w:ascii="Times New Roman" w:hAnsi="Times New Roman" w:eastAsia="宋体" w:cs="Times New Roman"/>
                <w:color w:val="auto"/>
                <w:sz w:val="24"/>
                <w:szCs w:val="24"/>
              </w:rPr>
              <w:t>。</w:t>
            </w:r>
          </w:p>
          <w:p w14:paraId="71B21D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2、地表水环境保护目标</w:t>
            </w:r>
          </w:p>
          <w:p w14:paraId="611429E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本项目生活污水最终排放河体为锡澄运河，</w:t>
            </w:r>
            <w:r>
              <w:rPr>
                <w:rFonts w:hint="default" w:ascii="Times New Roman" w:hAnsi="Times New Roman" w:eastAsia="宋体" w:cs="Times New Roman"/>
                <w:color w:val="auto"/>
                <w:sz w:val="24"/>
                <w:szCs w:val="24"/>
                <w:lang w:eastAsia="zh-CN"/>
              </w:rPr>
              <w:t>雨水</w:t>
            </w:r>
            <w:r>
              <w:rPr>
                <w:rFonts w:hint="default" w:ascii="Times New Roman" w:hAnsi="Times New Roman" w:eastAsia="宋体" w:cs="Times New Roman"/>
                <w:color w:val="auto"/>
                <w:sz w:val="24"/>
                <w:szCs w:val="24"/>
              </w:rPr>
              <w:t>最终排放河体为</w:t>
            </w:r>
            <w:r>
              <w:rPr>
                <w:rFonts w:hint="default" w:ascii="Times New Roman" w:hAnsi="Times New Roman" w:eastAsia="宋体" w:cs="Times New Roman"/>
                <w:color w:val="auto"/>
                <w:sz w:val="24"/>
                <w:szCs w:val="24"/>
                <w:lang w:eastAsia="zh-CN"/>
              </w:rPr>
              <w:t>向阳河，</w:t>
            </w:r>
            <w:r>
              <w:rPr>
                <w:rFonts w:hint="default" w:ascii="Times New Roman" w:hAnsi="Times New Roman" w:eastAsia="宋体" w:cs="Times New Roman"/>
                <w:color w:val="auto"/>
                <w:sz w:val="24"/>
                <w:szCs w:val="24"/>
              </w:rPr>
              <w:t>为项目水环境保护目标，见表3-</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w:t>
            </w:r>
          </w:p>
          <w:p w14:paraId="2AACE7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表3-</w:t>
            </w:r>
            <w:r>
              <w:rPr>
                <w:rFonts w:hint="eastAsia" w:cs="Times New Roman"/>
                <w:b/>
                <w:color w:val="auto"/>
                <w:sz w:val="24"/>
                <w:szCs w:val="24"/>
                <w:lang w:val="en-US" w:eastAsia="zh-CN"/>
              </w:rPr>
              <w:t>2</w:t>
            </w:r>
            <w:r>
              <w:rPr>
                <w:rFonts w:hint="default"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b/>
                <w:color w:val="auto"/>
                <w:sz w:val="24"/>
                <w:szCs w:val="24"/>
              </w:rPr>
              <w:t>水环境保护目标</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20"/>
              <w:gridCol w:w="736"/>
              <w:gridCol w:w="847"/>
              <w:gridCol w:w="712"/>
              <w:gridCol w:w="690"/>
              <w:gridCol w:w="900"/>
              <w:gridCol w:w="765"/>
              <w:gridCol w:w="765"/>
              <w:gridCol w:w="1266"/>
            </w:tblGrid>
            <w:tr w14:paraId="1F1588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dxa"/>
                  <w:vMerge w:val="restart"/>
                  <w:tcBorders>
                    <w:top w:val="single" w:color="auto" w:sz="12" w:space="0"/>
                    <w:left w:val="nil"/>
                    <w:bottom w:val="single" w:color="auto" w:sz="4" w:space="0"/>
                    <w:right w:val="single" w:color="auto" w:sz="4" w:space="0"/>
                  </w:tcBorders>
                  <w:vAlign w:val="center"/>
                </w:tcPr>
                <w:p w14:paraId="327C4D3A">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保护</w:t>
                  </w:r>
                </w:p>
                <w:p w14:paraId="3474474B">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对象</w:t>
                  </w:r>
                </w:p>
              </w:tc>
              <w:tc>
                <w:tcPr>
                  <w:tcW w:w="720" w:type="dxa"/>
                  <w:vMerge w:val="restart"/>
                  <w:tcBorders>
                    <w:top w:val="single" w:color="auto" w:sz="12" w:space="0"/>
                    <w:left w:val="single" w:color="auto" w:sz="4" w:space="0"/>
                    <w:bottom w:val="single" w:color="auto" w:sz="4" w:space="0"/>
                    <w:right w:val="single" w:color="auto" w:sz="4" w:space="0"/>
                  </w:tcBorders>
                  <w:vAlign w:val="center"/>
                </w:tcPr>
                <w:p w14:paraId="4864C029">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保护内容</w:t>
                  </w:r>
                </w:p>
              </w:tc>
              <w:tc>
                <w:tcPr>
                  <w:tcW w:w="736" w:type="dxa"/>
                  <w:vMerge w:val="restart"/>
                  <w:tcBorders>
                    <w:top w:val="single" w:color="auto" w:sz="12" w:space="0"/>
                    <w:left w:val="single" w:color="auto" w:sz="4" w:space="0"/>
                    <w:bottom w:val="single" w:color="auto" w:sz="4" w:space="0"/>
                    <w:right w:val="single" w:color="auto" w:sz="4" w:space="0"/>
                  </w:tcBorders>
                  <w:vAlign w:val="center"/>
                </w:tcPr>
                <w:p w14:paraId="3F9BC730">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相对</w:t>
                  </w:r>
                </w:p>
                <w:p w14:paraId="70EACC9B">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厂界</w:t>
                  </w:r>
                </w:p>
                <w:p w14:paraId="0CD24B65">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距离m</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2D52D008">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坐标</w:t>
                  </w:r>
                  <w:r>
                    <w:rPr>
                      <w:rFonts w:hint="default" w:ascii="Times New Roman" w:hAnsi="Times New Roman" w:cs="Times New Roman"/>
                      <w:color w:val="auto"/>
                      <w:sz w:val="21"/>
                      <w:szCs w:val="21"/>
                    </w:rPr>
                    <w:t>/º</w:t>
                  </w:r>
                </w:p>
              </w:tc>
              <w:tc>
                <w:tcPr>
                  <w:tcW w:w="690" w:type="dxa"/>
                  <w:vMerge w:val="restart"/>
                  <w:tcBorders>
                    <w:top w:val="single" w:color="auto" w:sz="12" w:space="0"/>
                    <w:left w:val="single" w:color="auto" w:sz="4" w:space="0"/>
                    <w:bottom w:val="single" w:color="auto" w:sz="4" w:space="0"/>
                    <w:right w:val="single" w:color="auto" w:sz="4" w:space="0"/>
                  </w:tcBorders>
                  <w:vAlign w:val="center"/>
                </w:tcPr>
                <w:p w14:paraId="4EAB4EBF">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高差</w:t>
                  </w:r>
                </w:p>
              </w:tc>
              <w:tc>
                <w:tcPr>
                  <w:tcW w:w="900" w:type="dxa"/>
                  <w:vMerge w:val="restart"/>
                  <w:tcBorders>
                    <w:top w:val="single" w:color="auto" w:sz="12" w:space="0"/>
                    <w:left w:val="single" w:color="auto" w:sz="4" w:space="0"/>
                    <w:bottom w:val="single" w:color="auto" w:sz="4" w:space="0"/>
                    <w:right w:val="single" w:color="auto" w:sz="4" w:space="0"/>
                  </w:tcBorders>
                  <w:vAlign w:val="center"/>
                </w:tcPr>
                <w:p w14:paraId="0484F790">
                  <w:pPr>
                    <w:spacing w:line="2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相对排放口</w:t>
                  </w:r>
                </w:p>
                <w:p w14:paraId="4A333F2C">
                  <w:pPr>
                    <w:spacing w:line="2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距离m</w:t>
                  </w:r>
                </w:p>
              </w:tc>
              <w:tc>
                <w:tcPr>
                  <w:tcW w:w="1530" w:type="dxa"/>
                  <w:gridSpan w:val="2"/>
                  <w:tcBorders>
                    <w:top w:val="single" w:color="auto" w:sz="12" w:space="0"/>
                    <w:left w:val="single" w:color="auto" w:sz="4" w:space="0"/>
                    <w:bottom w:val="single" w:color="auto" w:sz="4" w:space="0"/>
                    <w:right w:val="single" w:color="auto" w:sz="4" w:space="0"/>
                  </w:tcBorders>
                  <w:vAlign w:val="center"/>
                </w:tcPr>
                <w:p w14:paraId="2B85829D">
                  <w:pPr>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坐标</w:t>
                  </w:r>
                  <w:r>
                    <w:rPr>
                      <w:rFonts w:hint="default" w:ascii="Times New Roman" w:hAnsi="Times New Roman" w:cs="Times New Roman"/>
                      <w:color w:val="auto"/>
                      <w:sz w:val="21"/>
                      <w:szCs w:val="21"/>
                    </w:rPr>
                    <w:t>/º</w:t>
                  </w:r>
                </w:p>
              </w:tc>
              <w:tc>
                <w:tcPr>
                  <w:tcW w:w="1266" w:type="dxa"/>
                  <w:vMerge w:val="restart"/>
                  <w:tcBorders>
                    <w:top w:val="single" w:color="auto" w:sz="12" w:space="0"/>
                    <w:left w:val="single" w:color="auto" w:sz="4" w:space="0"/>
                    <w:bottom w:val="single" w:color="auto" w:sz="4" w:space="0"/>
                    <w:right w:val="nil"/>
                  </w:tcBorders>
                  <w:vAlign w:val="center"/>
                </w:tcPr>
                <w:p w14:paraId="5D1001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与本项目的水</w:t>
                  </w:r>
                  <w:r>
                    <w:rPr>
                      <w:rFonts w:hint="eastAsia" w:cs="Times New Roman"/>
                      <w:bCs/>
                      <w:color w:val="auto"/>
                      <w:sz w:val="21"/>
                      <w:szCs w:val="21"/>
                      <w:lang w:val="en-US" w:eastAsia="zh-CN"/>
                    </w:rPr>
                    <w:t>力</w:t>
                  </w:r>
                  <w:r>
                    <w:rPr>
                      <w:rFonts w:hint="default" w:ascii="Times New Roman" w:hAnsi="Times New Roman" w:cs="Times New Roman"/>
                      <w:bCs/>
                      <w:color w:val="auto"/>
                      <w:sz w:val="21"/>
                      <w:szCs w:val="21"/>
                    </w:rPr>
                    <w:t>联系</w:t>
                  </w:r>
                </w:p>
              </w:tc>
            </w:tr>
            <w:tr w14:paraId="46EBDE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dxa"/>
                  <w:vMerge w:val="continue"/>
                  <w:tcBorders>
                    <w:top w:val="single" w:color="auto" w:sz="12" w:space="0"/>
                    <w:left w:val="nil"/>
                    <w:bottom w:val="single" w:color="auto" w:sz="4" w:space="0"/>
                    <w:right w:val="single" w:color="auto" w:sz="4" w:space="0"/>
                  </w:tcBorders>
                  <w:vAlign w:val="center"/>
                </w:tcPr>
                <w:p w14:paraId="1FA42B23">
                  <w:pPr>
                    <w:widowControl/>
                    <w:jc w:val="left"/>
                    <w:rPr>
                      <w:rFonts w:hint="default" w:ascii="Times New Roman" w:hAnsi="Times New Roman" w:cs="Times New Roman"/>
                      <w:bCs/>
                      <w:color w:val="auto"/>
                      <w:sz w:val="21"/>
                      <w:szCs w:val="21"/>
                    </w:rPr>
                  </w:pPr>
                </w:p>
              </w:tc>
              <w:tc>
                <w:tcPr>
                  <w:tcW w:w="720" w:type="dxa"/>
                  <w:vMerge w:val="continue"/>
                  <w:tcBorders>
                    <w:top w:val="single" w:color="auto" w:sz="12" w:space="0"/>
                    <w:left w:val="single" w:color="auto" w:sz="4" w:space="0"/>
                    <w:bottom w:val="single" w:color="auto" w:sz="4" w:space="0"/>
                    <w:right w:val="single" w:color="auto" w:sz="4" w:space="0"/>
                  </w:tcBorders>
                  <w:vAlign w:val="center"/>
                </w:tcPr>
                <w:p w14:paraId="09450535">
                  <w:pPr>
                    <w:widowControl/>
                    <w:jc w:val="left"/>
                    <w:rPr>
                      <w:rFonts w:hint="default" w:ascii="Times New Roman" w:hAnsi="Times New Roman" w:cs="Times New Roman"/>
                      <w:bCs/>
                      <w:color w:val="auto"/>
                      <w:sz w:val="21"/>
                      <w:szCs w:val="21"/>
                    </w:rPr>
                  </w:pPr>
                </w:p>
              </w:tc>
              <w:tc>
                <w:tcPr>
                  <w:tcW w:w="736" w:type="dxa"/>
                  <w:vMerge w:val="continue"/>
                  <w:tcBorders>
                    <w:top w:val="single" w:color="auto" w:sz="12" w:space="0"/>
                    <w:left w:val="single" w:color="auto" w:sz="4" w:space="0"/>
                    <w:bottom w:val="single" w:color="auto" w:sz="4" w:space="0"/>
                    <w:right w:val="single" w:color="auto" w:sz="4" w:space="0"/>
                  </w:tcBorders>
                  <w:vAlign w:val="center"/>
                </w:tcPr>
                <w:p w14:paraId="7271F852">
                  <w:pPr>
                    <w:widowControl/>
                    <w:jc w:val="left"/>
                    <w:rPr>
                      <w:rFonts w:hint="default" w:ascii="Times New Roman" w:hAnsi="Times New Roman" w:cs="Times New Roman"/>
                      <w:bCs/>
                      <w:color w:val="auto"/>
                      <w:sz w:val="21"/>
                      <w:szCs w:val="21"/>
                    </w:rPr>
                  </w:pPr>
                </w:p>
              </w:tc>
              <w:tc>
                <w:tcPr>
                  <w:tcW w:w="847" w:type="dxa"/>
                  <w:tcBorders>
                    <w:top w:val="single" w:color="auto" w:sz="4" w:space="0"/>
                    <w:left w:val="single" w:color="auto" w:sz="4" w:space="0"/>
                    <w:bottom w:val="single" w:color="auto" w:sz="4" w:space="0"/>
                    <w:right w:val="single" w:color="auto" w:sz="4" w:space="0"/>
                  </w:tcBorders>
                  <w:vAlign w:val="center"/>
                </w:tcPr>
                <w:p w14:paraId="38A2B742">
                  <w:pPr>
                    <w:pStyle w:val="14"/>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经度</w:t>
                  </w:r>
                </w:p>
              </w:tc>
              <w:tc>
                <w:tcPr>
                  <w:tcW w:w="712" w:type="dxa"/>
                  <w:tcBorders>
                    <w:top w:val="single" w:color="auto" w:sz="4" w:space="0"/>
                    <w:left w:val="single" w:color="auto" w:sz="4" w:space="0"/>
                    <w:bottom w:val="single" w:color="auto" w:sz="4" w:space="0"/>
                    <w:right w:val="single" w:color="auto" w:sz="4" w:space="0"/>
                  </w:tcBorders>
                  <w:vAlign w:val="center"/>
                </w:tcPr>
                <w:p w14:paraId="091A41E5">
                  <w:pPr>
                    <w:pStyle w:val="14"/>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纬度</w:t>
                  </w:r>
                </w:p>
              </w:tc>
              <w:tc>
                <w:tcPr>
                  <w:tcW w:w="690" w:type="dxa"/>
                  <w:vMerge w:val="continue"/>
                  <w:tcBorders>
                    <w:top w:val="single" w:color="auto" w:sz="12" w:space="0"/>
                    <w:left w:val="single" w:color="auto" w:sz="4" w:space="0"/>
                    <w:bottom w:val="single" w:color="auto" w:sz="4" w:space="0"/>
                    <w:right w:val="single" w:color="auto" w:sz="4" w:space="0"/>
                  </w:tcBorders>
                  <w:vAlign w:val="center"/>
                </w:tcPr>
                <w:p w14:paraId="3239ECD4">
                  <w:pPr>
                    <w:widowControl/>
                    <w:jc w:val="left"/>
                    <w:rPr>
                      <w:rFonts w:hint="default" w:ascii="Times New Roman" w:hAnsi="Times New Roman" w:cs="Times New Roman"/>
                      <w:bCs/>
                      <w:color w:val="auto"/>
                      <w:sz w:val="21"/>
                      <w:szCs w:val="21"/>
                    </w:rPr>
                  </w:pPr>
                </w:p>
              </w:tc>
              <w:tc>
                <w:tcPr>
                  <w:tcW w:w="900" w:type="dxa"/>
                  <w:vMerge w:val="continue"/>
                  <w:tcBorders>
                    <w:top w:val="single" w:color="auto" w:sz="12" w:space="0"/>
                    <w:left w:val="single" w:color="auto" w:sz="4" w:space="0"/>
                    <w:bottom w:val="single" w:color="auto" w:sz="4" w:space="0"/>
                    <w:right w:val="single" w:color="auto" w:sz="4" w:space="0"/>
                  </w:tcBorders>
                  <w:vAlign w:val="center"/>
                </w:tcPr>
                <w:p w14:paraId="2020C208">
                  <w:pPr>
                    <w:widowControl/>
                    <w:jc w:val="left"/>
                    <w:rPr>
                      <w:rFonts w:hint="default" w:ascii="Times New Roman" w:hAnsi="Times New Roman" w:cs="Times New Roman"/>
                      <w:bCs/>
                      <w:color w:val="auto"/>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8E83DDE">
                  <w:pPr>
                    <w:pStyle w:val="14"/>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经度</w:t>
                  </w:r>
                </w:p>
              </w:tc>
              <w:tc>
                <w:tcPr>
                  <w:tcW w:w="765" w:type="dxa"/>
                  <w:tcBorders>
                    <w:top w:val="single" w:color="auto" w:sz="4" w:space="0"/>
                    <w:left w:val="single" w:color="auto" w:sz="4" w:space="0"/>
                    <w:bottom w:val="single" w:color="auto" w:sz="4" w:space="0"/>
                    <w:right w:val="single" w:color="auto" w:sz="4" w:space="0"/>
                  </w:tcBorders>
                  <w:vAlign w:val="center"/>
                </w:tcPr>
                <w:p w14:paraId="217C6C22">
                  <w:pPr>
                    <w:pStyle w:val="14"/>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纬度</w:t>
                  </w:r>
                </w:p>
              </w:tc>
              <w:tc>
                <w:tcPr>
                  <w:tcW w:w="1266" w:type="dxa"/>
                  <w:vMerge w:val="continue"/>
                  <w:tcBorders>
                    <w:top w:val="single" w:color="auto" w:sz="12" w:space="0"/>
                    <w:left w:val="single" w:color="auto" w:sz="4" w:space="0"/>
                    <w:bottom w:val="single" w:color="auto" w:sz="4" w:space="0"/>
                    <w:right w:val="nil"/>
                  </w:tcBorders>
                  <w:vAlign w:val="center"/>
                </w:tcPr>
                <w:p w14:paraId="3FB675A4">
                  <w:pPr>
                    <w:widowControl/>
                    <w:jc w:val="left"/>
                    <w:rPr>
                      <w:rFonts w:hint="default" w:ascii="Times New Roman" w:hAnsi="Times New Roman" w:cs="Times New Roman"/>
                      <w:color w:val="auto"/>
                      <w:sz w:val="21"/>
                      <w:szCs w:val="21"/>
                    </w:rPr>
                  </w:pPr>
                </w:p>
              </w:tc>
            </w:tr>
            <w:tr w14:paraId="178009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tcBorders>
                    <w:top w:val="single" w:color="auto" w:sz="4" w:space="0"/>
                    <w:left w:val="nil"/>
                    <w:bottom w:val="single" w:color="auto" w:sz="4" w:space="0"/>
                    <w:right w:val="single" w:color="auto" w:sz="4" w:space="0"/>
                  </w:tcBorders>
                  <w:vAlign w:val="center"/>
                </w:tcPr>
                <w:p w14:paraId="26491CD9">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锡澄运河</w:t>
                  </w:r>
                </w:p>
              </w:tc>
              <w:tc>
                <w:tcPr>
                  <w:tcW w:w="720" w:type="dxa"/>
                  <w:tcBorders>
                    <w:top w:val="single" w:color="auto" w:sz="4" w:space="0"/>
                    <w:left w:val="single" w:color="auto" w:sz="4" w:space="0"/>
                    <w:bottom w:val="single" w:color="auto" w:sz="4" w:space="0"/>
                    <w:right w:val="single" w:color="auto" w:sz="4" w:space="0"/>
                  </w:tcBorders>
                  <w:vAlign w:val="center"/>
                </w:tcPr>
                <w:p w14:paraId="190C7253">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水质</w:t>
                  </w:r>
                </w:p>
              </w:tc>
              <w:tc>
                <w:tcPr>
                  <w:tcW w:w="736" w:type="dxa"/>
                  <w:tcBorders>
                    <w:top w:val="single" w:color="auto" w:sz="4" w:space="0"/>
                    <w:left w:val="single" w:color="auto" w:sz="4" w:space="0"/>
                    <w:bottom w:val="single" w:color="auto" w:sz="4" w:space="0"/>
                    <w:right w:val="single" w:color="auto" w:sz="4" w:space="0"/>
                  </w:tcBorders>
                  <w:vAlign w:val="center"/>
                </w:tcPr>
                <w:p w14:paraId="57C4BB89">
                  <w:pPr>
                    <w:spacing w:line="24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861</w:t>
                  </w:r>
                </w:p>
              </w:tc>
              <w:tc>
                <w:tcPr>
                  <w:tcW w:w="847" w:type="dxa"/>
                  <w:tcBorders>
                    <w:top w:val="single" w:color="auto" w:sz="4" w:space="0"/>
                    <w:left w:val="single" w:color="auto" w:sz="4" w:space="0"/>
                    <w:bottom w:val="single" w:color="auto" w:sz="4" w:space="0"/>
                    <w:right w:val="single" w:color="auto" w:sz="4" w:space="0"/>
                  </w:tcBorders>
                  <w:vAlign w:val="center"/>
                </w:tcPr>
                <w:p w14:paraId="4D3DCF4D">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120.244148</w:t>
                  </w:r>
                </w:p>
              </w:tc>
              <w:tc>
                <w:tcPr>
                  <w:tcW w:w="712" w:type="dxa"/>
                  <w:tcBorders>
                    <w:top w:val="single" w:color="auto" w:sz="4" w:space="0"/>
                    <w:left w:val="single" w:color="auto" w:sz="4" w:space="0"/>
                    <w:bottom w:val="single" w:color="auto" w:sz="4" w:space="0"/>
                    <w:right w:val="single" w:color="auto" w:sz="4" w:space="0"/>
                  </w:tcBorders>
                  <w:vAlign w:val="center"/>
                </w:tcPr>
                <w:p w14:paraId="296034E7">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31.746427</w:t>
                  </w:r>
                </w:p>
              </w:tc>
              <w:tc>
                <w:tcPr>
                  <w:tcW w:w="690" w:type="dxa"/>
                  <w:tcBorders>
                    <w:top w:val="single" w:color="auto" w:sz="4" w:space="0"/>
                    <w:left w:val="single" w:color="auto" w:sz="4" w:space="0"/>
                    <w:bottom w:val="single" w:color="auto" w:sz="4" w:space="0"/>
                    <w:right w:val="single" w:color="auto" w:sz="4" w:space="0"/>
                  </w:tcBorders>
                  <w:vAlign w:val="center"/>
                </w:tcPr>
                <w:p w14:paraId="55554E10">
                  <w:pPr>
                    <w:spacing w:line="240" w:lineRule="exact"/>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val="en-US" w:eastAsia="zh-CN"/>
                    </w:rPr>
                    <w:t>2</w:t>
                  </w:r>
                </w:p>
              </w:tc>
              <w:tc>
                <w:tcPr>
                  <w:tcW w:w="900" w:type="dxa"/>
                  <w:tcBorders>
                    <w:top w:val="single" w:color="auto" w:sz="4" w:space="0"/>
                    <w:left w:val="single" w:color="auto" w:sz="4" w:space="0"/>
                    <w:bottom w:val="single" w:color="auto" w:sz="4" w:space="0"/>
                    <w:right w:val="single" w:color="auto" w:sz="4" w:space="0"/>
                  </w:tcBorders>
                  <w:vAlign w:val="center"/>
                </w:tcPr>
                <w:p w14:paraId="25057BC8">
                  <w:pPr>
                    <w:spacing w:line="24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851</w:t>
                  </w:r>
                </w:p>
              </w:tc>
              <w:tc>
                <w:tcPr>
                  <w:tcW w:w="765" w:type="dxa"/>
                  <w:tcBorders>
                    <w:top w:val="single" w:color="auto" w:sz="4" w:space="0"/>
                    <w:left w:val="single" w:color="auto" w:sz="4" w:space="0"/>
                    <w:bottom w:val="single" w:color="auto" w:sz="4" w:space="0"/>
                    <w:right w:val="single" w:color="auto" w:sz="4" w:space="0"/>
                  </w:tcBorders>
                  <w:vAlign w:val="center"/>
                </w:tcPr>
                <w:p w14:paraId="1FD1100A">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120..244191</w:t>
                  </w:r>
                </w:p>
              </w:tc>
              <w:tc>
                <w:tcPr>
                  <w:tcW w:w="765" w:type="dxa"/>
                  <w:tcBorders>
                    <w:top w:val="single" w:color="auto" w:sz="4" w:space="0"/>
                    <w:left w:val="single" w:color="auto" w:sz="4" w:space="0"/>
                    <w:bottom w:val="single" w:color="auto" w:sz="4" w:space="0"/>
                    <w:right w:val="single" w:color="auto" w:sz="4" w:space="0"/>
                  </w:tcBorders>
                  <w:vAlign w:val="center"/>
                </w:tcPr>
                <w:p w14:paraId="68CBC11D">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31.746277</w:t>
                  </w:r>
                </w:p>
              </w:tc>
              <w:tc>
                <w:tcPr>
                  <w:tcW w:w="1266" w:type="dxa"/>
                  <w:tcBorders>
                    <w:top w:val="single" w:color="auto" w:sz="4" w:space="0"/>
                    <w:left w:val="single" w:color="auto" w:sz="4" w:space="0"/>
                    <w:bottom w:val="single" w:color="auto" w:sz="4" w:space="0"/>
                    <w:right w:val="nil"/>
                  </w:tcBorders>
                  <w:vAlign w:val="center"/>
                </w:tcPr>
                <w:p w14:paraId="6760B9CC">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有，纳污水体</w:t>
                  </w:r>
                </w:p>
              </w:tc>
            </w:tr>
            <w:tr w14:paraId="01F3FF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tcBorders>
                    <w:top w:val="single" w:color="auto" w:sz="4" w:space="0"/>
                    <w:left w:val="nil"/>
                    <w:bottom w:val="single" w:color="auto" w:sz="12" w:space="0"/>
                    <w:right w:val="single" w:color="auto" w:sz="4" w:space="0"/>
                  </w:tcBorders>
                  <w:vAlign w:val="center"/>
                </w:tcPr>
                <w:p w14:paraId="32705B24">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向阳河</w:t>
                  </w:r>
                </w:p>
              </w:tc>
              <w:tc>
                <w:tcPr>
                  <w:tcW w:w="720" w:type="dxa"/>
                  <w:tcBorders>
                    <w:top w:val="single" w:color="auto" w:sz="4" w:space="0"/>
                    <w:left w:val="single" w:color="auto" w:sz="4" w:space="0"/>
                    <w:bottom w:val="single" w:color="auto" w:sz="12" w:space="0"/>
                    <w:right w:val="single" w:color="auto" w:sz="4" w:space="0"/>
                  </w:tcBorders>
                  <w:vAlign w:val="center"/>
                </w:tcPr>
                <w:p w14:paraId="3258304E">
                  <w:pPr>
                    <w:spacing w:line="32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水质</w:t>
                  </w:r>
                </w:p>
              </w:tc>
              <w:tc>
                <w:tcPr>
                  <w:tcW w:w="736" w:type="dxa"/>
                  <w:tcBorders>
                    <w:top w:val="single" w:color="auto" w:sz="4" w:space="0"/>
                    <w:left w:val="single" w:color="auto" w:sz="4" w:space="0"/>
                    <w:bottom w:val="single" w:color="auto" w:sz="12" w:space="0"/>
                    <w:right w:val="single" w:color="auto" w:sz="4" w:space="0"/>
                  </w:tcBorders>
                  <w:vAlign w:val="center"/>
                </w:tcPr>
                <w:p w14:paraId="111CF507">
                  <w:pPr>
                    <w:spacing w:line="240" w:lineRule="exact"/>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92</w:t>
                  </w:r>
                </w:p>
              </w:tc>
              <w:tc>
                <w:tcPr>
                  <w:tcW w:w="847" w:type="dxa"/>
                  <w:tcBorders>
                    <w:top w:val="single" w:color="auto" w:sz="4" w:space="0"/>
                    <w:left w:val="single" w:color="auto" w:sz="4" w:space="0"/>
                    <w:bottom w:val="single" w:color="auto" w:sz="12" w:space="0"/>
                    <w:right w:val="single" w:color="auto" w:sz="4" w:space="0"/>
                  </w:tcBorders>
                  <w:vAlign w:val="center"/>
                </w:tcPr>
                <w:p w14:paraId="0A5157F1">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120.253563</w:t>
                  </w:r>
                </w:p>
              </w:tc>
              <w:tc>
                <w:tcPr>
                  <w:tcW w:w="712" w:type="dxa"/>
                  <w:tcBorders>
                    <w:top w:val="single" w:color="auto" w:sz="4" w:space="0"/>
                    <w:left w:val="single" w:color="auto" w:sz="4" w:space="0"/>
                    <w:bottom w:val="single" w:color="auto" w:sz="12" w:space="0"/>
                    <w:right w:val="single" w:color="auto" w:sz="4" w:space="0"/>
                  </w:tcBorders>
                  <w:vAlign w:val="center"/>
                </w:tcPr>
                <w:p w14:paraId="21EFFEFD">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31.744250</w:t>
                  </w:r>
                </w:p>
              </w:tc>
              <w:tc>
                <w:tcPr>
                  <w:tcW w:w="690" w:type="dxa"/>
                  <w:tcBorders>
                    <w:top w:val="single" w:color="auto" w:sz="4" w:space="0"/>
                    <w:left w:val="single" w:color="auto" w:sz="4" w:space="0"/>
                    <w:bottom w:val="single" w:color="auto" w:sz="12" w:space="0"/>
                    <w:right w:val="single" w:color="auto" w:sz="4" w:space="0"/>
                  </w:tcBorders>
                  <w:vAlign w:val="center"/>
                </w:tcPr>
                <w:p w14:paraId="29BFDF3D">
                  <w:pPr>
                    <w:spacing w:line="24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0</w:t>
                  </w:r>
                </w:p>
              </w:tc>
              <w:tc>
                <w:tcPr>
                  <w:tcW w:w="900" w:type="dxa"/>
                  <w:tcBorders>
                    <w:top w:val="single" w:color="auto" w:sz="4" w:space="0"/>
                    <w:left w:val="single" w:color="auto" w:sz="4" w:space="0"/>
                    <w:bottom w:val="single" w:color="auto" w:sz="12" w:space="0"/>
                    <w:right w:val="single" w:color="auto" w:sz="4" w:space="0"/>
                  </w:tcBorders>
                  <w:vAlign w:val="center"/>
                </w:tcPr>
                <w:p w14:paraId="3E29F334">
                  <w:pPr>
                    <w:spacing w:line="240" w:lineRule="exact"/>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88</w:t>
                  </w:r>
                </w:p>
              </w:tc>
              <w:tc>
                <w:tcPr>
                  <w:tcW w:w="765" w:type="dxa"/>
                  <w:tcBorders>
                    <w:top w:val="single" w:color="auto" w:sz="4" w:space="0"/>
                    <w:left w:val="single" w:color="auto" w:sz="4" w:space="0"/>
                    <w:bottom w:val="single" w:color="auto" w:sz="12" w:space="0"/>
                    <w:right w:val="single" w:color="auto" w:sz="4" w:space="0"/>
                  </w:tcBorders>
                  <w:vAlign w:val="center"/>
                </w:tcPr>
                <w:p w14:paraId="6A4BFC9D">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120.253300</w:t>
                  </w:r>
                </w:p>
              </w:tc>
              <w:tc>
                <w:tcPr>
                  <w:tcW w:w="765" w:type="dxa"/>
                  <w:tcBorders>
                    <w:top w:val="single" w:color="auto" w:sz="4" w:space="0"/>
                    <w:left w:val="single" w:color="auto" w:sz="4" w:space="0"/>
                    <w:bottom w:val="single" w:color="auto" w:sz="12" w:space="0"/>
                    <w:right w:val="single" w:color="auto" w:sz="4" w:space="0"/>
                  </w:tcBorders>
                  <w:vAlign w:val="center"/>
                </w:tcPr>
                <w:p w14:paraId="74A1F257">
                  <w:pPr>
                    <w:spacing w:line="240" w:lineRule="exact"/>
                    <w:jc w:val="center"/>
                    <w:rPr>
                      <w:rFonts w:hint="default" w:ascii="Times New Roman" w:hAnsi="Times New Roman" w:eastAsia="宋体" w:cs="Times New Roman"/>
                      <w:bCs/>
                      <w:color w:val="auto"/>
                      <w:spacing w:val="-20"/>
                      <w:sz w:val="21"/>
                      <w:szCs w:val="21"/>
                      <w:lang w:val="en-US" w:eastAsia="zh-CN"/>
                    </w:rPr>
                  </w:pPr>
                  <w:r>
                    <w:rPr>
                      <w:rFonts w:hint="default" w:ascii="Times New Roman" w:hAnsi="Times New Roman" w:cs="Times New Roman"/>
                      <w:bCs/>
                      <w:color w:val="auto"/>
                      <w:spacing w:val="-20"/>
                      <w:sz w:val="21"/>
                      <w:szCs w:val="21"/>
                      <w:lang w:val="en-US" w:eastAsia="zh-CN"/>
                    </w:rPr>
                    <w:t>31.744271</w:t>
                  </w:r>
                </w:p>
              </w:tc>
              <w:tc>
                <w:tcPr>
                  <w:tcW w:w="1266" w:type="dxa"/>
                  <w:tcBorders>
                    <w:top w:val="single" w:color="auto" w:sz="4" w:space="0"/>
                    <w:left w:val="single" w:color="auto" w:sz="4" w:space="0"/>
                    <w:bottom w:val="single" w:color="auto" w:sz="12" w:space="0"/>
                    <w:right w:val="nil"/>
                  </w:tcBorders>
                  <w:vAlign w:val="center"/>
                </w:tcPr>
                <w:p w14:paraId="09C4A434">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接纳雨水</w:t>
                  </w:r>
                </w:p>
              </w:tc>
            </w:tr>
          </w:tbl>
          <w:p w14:paraId="74AB873B">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3、声环境保护目标</w:t>
            </w:r>
          </w:p>
          <w:p w14:paraId="59712A71">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建设项目厂界50米范围内无声环境保护目标。</w:t>
            </w:r>
          </w:p>
          <w:p w14:paraId="0CA0160B">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4、地下水环境保护目标</w:t>
            </w:r>
          </w:p>
          <w:p w14:paraId="451EEC80">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建设项目厂界外500米范围内无地下水集中式饮用水水源和热水、矿泉水、温泉等特殊地下水资源。</w:t>
            </w:r>
          </w:p>
          <w:p w14:paraId="79100A60">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5、生态环境保护目标</w:t>
            </w:r>
          </w:p>
          <w:p w14:paraId="782F08EE">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本项目不新增用地，不涉及生态保护目标，故不作生态环境的现状分析</w:t>
            </w:r>
            <w:r>
              <w:rPr>
                <w:rFonts w:hint="default" w:ascii="Times New Roman" w:hAnsi="Times New Roman" w:eastAsia="宋体" w:cs="Times New Roman"/>
                <w:sz w:val="24"/>
                <w:szCs w:val="24"/>
              </w:rPr>
              <w:t>，不涉及生态环境保护目标。</w:t>
            </w:r>
          </w:p>
          <w:p w14:paraId="67D9A99B">
            <w:pPr>
              <w:adjustRightInd w:val="0"/>
              <w:snapToGrid w:val="0"/>
              <w:jc w:val="center"/>
              <w:rPr>
                <w:rFonts w:ascii="宋体" w:hAnsi="宋体" w:cs="宋体"/>
                <w:kern w:val="0"/>
                <w:szCs w:val="21"/>
              </w:rPr>
            </w:pPr>
          </w:p>
          <w:p w14:paraId="652C31DC">
            <w:pPr>
              <w:adjustRightInd w:val="0"/>
              <w:snapToGrid w:val="0"/>
              <w:jc w:val="center"/>
              <w:rPr>
                <w:rFonts w:ascii="宋体" w:hAnsi="宋体" w:cs="宋体"/>
                <w:kern w:val="0"/>
                <w:szCs w:val="21"/>
              </w:rPr>
            </w:pPr>
          </w:p>
          <w:p w14:paraId="1F878083">
            <w:pPr>
              <w:pStyle w:val="18"/>
              <w:rPr>
                <w:rFonts w:ascii="宋体" w:hAnsi="宋体" w:cs="宋体"/>
                <w:kern w:val="0"/>
                <w:szCs w:val="21"/>
              </w:rPr>
            </w:pPr>
          </w:p>
          <w:p w14:paraId="50E9A7FB">
            <w:pPr>
              <w:pStyle w:val="18"/>
              <w:rPr>
                <w:rFonts w:ascii="宋体" w:hAnsi="宋体" w:cs="宋体"/>
                <w:kern w:val="0"/>
                <w:szCs w:val="21"/>
              </w:rPr>
            </w:pPr>
          </w:p>
          <w:p w14:paraId="33A20EC6">
            <w:pPr>
              <w:pStyle w:val="18"/>
              <w:rPr>
                <w:rFonts w:ascii="宋体" w:hAnsi="宋体" w:cs="宋体"/>
                <w:kern w:val="0"/>
                <w:szCs w:val="21"/>
              </w:rPr>
            </w:pPr>
          </w:p>
          <w:p w14:paraId="3D76E9BB">
            <w:pPr>
              <w:pStyle w:val="18"/>
              <w:rPr>
                <w:rFonts w:ascii="宋体" w:hAnsi="宋体" w:cs="宋体"/>
                <w:kern w:val="0"/>
                <w:szCs w:val="21"/>
              </w:rPr>
            </w:pPr>
          </w:p>
          <w:p w14:paraId="74AAC941">
            <w:pPr>
              <w:pStyle w:val="18"/>
              <w:rPr>
                <w:rFonts w:ascii="宋体" w:hAnsi="宋体" w:cs="宋体"/>
                <w:kern w:val="0"/>
                <w:szCs w:val="21"/>
              </w:rPr>
            </w:pPr>
          </w:p>
          <w:p w14:paraId="1806EBB7">
            <w:pPr>
              <w:pStyle w:val="18"/>
              <w:rPr>
                <w:rFonts w:ascii="宋体" w:hAnsi="宋体" w:cs="宋体"/>
                <w:kern w:val="0"/>
                <w:szCs w:val="21"/>
              </w:rPr>
            </w:pPr>
          </w:p>
          <w:p w14:paraId="19687CF0">
            <w:pPr>
              <w:pStyle w:val="18"/>
              <w:rPr>
                <w:rFonts w:ascii="宋体" w:hAnsi="宋体" w:cs="宋体"/>
                <w:kern w:val="0"/>
                <w:szCs w:val="21"/>
              </w:rPr>
            </w:pPr>
          </w:p>
          <w:p w14:paraId="461EBCBC">
            <w:pPr>
              <w:pStyle w:val="18"/>
              <w:rPr>
                <w:rFonts w:ascii="宋体" w:hAnsi="宋体" w:cs="宋体"/>
                <w:kern w:val="0"/>
                <w:szCs w:val="21"/>
              </w:rPr>
            </w:pPr>
          </w:p>
          <w:p w14:paraId="23F80ADA">
            <w:pPr>
              <w:adjustRightInd w:val="0"/>
              <w:snapToGrid w:val="0"/>
              <w:jc w:val="both"/>
              <w:rPr>
                <w:rFonts w:ascii="宋体" w:hAnsi="宋体" w:cs="宋体"/>
                <w:kern w:val="0"/>
                <w:szCs w:val="21"/>
              </w:rPr>
            </w:pPr>
          </w:p>
        </w:tc>
      </w:tr>
      <w:tr w14:paraId="4621B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5" w:hRule="atLeast"/>
          <w:jc w:val="center"/>
        </w:trPr>
        <w:tc>
          <w:tcPr>
            <w:tcW w:w="647" w:type="dxa"/>
            <w:vAlign w:val="center"/>
          </w:tcPr>
          <w:p w14:paraId="773D55F0">
            <w:pPr>
              <w:adjustRightInd w:val="0"/>
              <w:snapToGrid w:val="0"/>
              <w:jc w:val="center"/>
              <w:rPr>
                <w:rFonts w:ascii="宋体" w:hAnsi="宋体" w:cs="宋体"/>
                <w:kern w:val="0"/>
                <w:szCs w:val="21"/>
              </w:rPr>
            </w:pPr>
          </w:p>
          <w:p w14:paraId="11D03F37">
            <w:pPr>
              <w:adjustRightInd w:val="0"/>
              <w:snapToGrid w:val="0"/>
              <w:jc w:val="center"/>
              <w:rPr>
                <w:rFonts w:ascii="宋体" w:hAnsi="宋体" w:cs="宋体"/>
                <w:kern w:val="0"/>
                <w:szCs w:val="21"/>
              </w:rPr>
            </w:pPr>
          </w:p>
          <w:p w14:paraId="39446123">
            <w:pPr>
              <w:adjustRightInd w:val="0"/>
              <w:snapToGrid w:val="0"/>
              <w:jc w:val="center"/>
              <w:rPr>
                <w:rFonts w:ascii="宋体" w:hAnsi="宋体" w:cs="宋体"/>
                <w:kern w:val="0"/>
                <w:szCs w:val="21"/>
              </w:rPr>
            </w:pPr>
          </w:p>
          <w:p w14:paraId="5850FA0F">
            <w:pPr>
              <w:adjustRightInd w:val="0"/>
              <w:snapToGrid w:val="0"/>
              <w:jc w:val="center"/>
              <w:rPr>
                <w:rFonts w:ascii="宋体" w:hAnsi="宋体" w:cs="宋体"/>
                <w:kern w:val="0"/>
                <w:szCs w:val="21"/>
              </w:rPr>
            </w:pPr>
          </w:p>
          <w:p w14:paraId="665D4F8B">
            <w:pPr>
              <w:adjustRightInd w:val="0"/>
              <w:snapToGrid w:val="0"/>
              <w:jc w:val="center"/>
              <w:rPr>
                <w:rFonts w:ascii="宋体" w:hAnsi="宋体" w:cs="宋体"/>
                <w:kern w:val="0"/>
                <w:szCs w:val="21"/>
              </w:rPr>
            </w:pPr>
          </w:p>
          <w:p w14:paraId="186021D9">
            <w:pPr>
              <w:adjustRightInd w:val="0"/>
              <w:snapToGrid w:val="0"/>
              <w:jc w:val="center"/>
              <w:rPr>
                <w:rFonts w:ascii="宋体" w:hAnsi="宋体" w:cs="宋体"/>
                <w:kern w:val="0"/>
                <w:szCs w:val="21"/>
              </w:rPr>
            </w:pPr>
          </w:p>
          <w:p w14:paraId="6F31E415">
            <w:pPr>
              <w:adjustRightInd w:val="0"/>
              <w:snapToGrid w:val="0"/>
              <w:jc w:val="center"/>
              <w:rPr>
                <w:rFonts w:ascii="宋体" w:hAnsi="宋体" w:cs="宋体"/>
                <w:kern w:val="0"/>
                <w:szCs w:val="21"/>
              </w:rPr>
            </w:pPr>
          </w:p>
          <w:p w14:paraId="17004E5F">
            <w:pPr>
              <w:adjustRightInd w:val="0"/>
              <w:snapToGrid w:val="0"/>
              <w:jc w:val="center"/>
              <w:rPr>
                <w:rFonts w:ascii="宋体" w:hAnsi="宋体" w:cs="宋体"/>
                <w:kern w:val="0"/>
                <w:szCs w:val="21"/>
              </w:rPr>
            </w:pPr>
          </w:p>
          <w:p w14:paraId="272AE769">
            <w:pPr>
              <w:adjustRightInd w:val="0"/>
              <w:snapToGrid w:val="0"/>
              <w:jc w:val="center"/>
              <w:rPr>
                <w:rFonts w:ascii="宋体" w:hAnsi="宋体" w:cs="宋体"/>
                <w:kern w:val="0"/>
                <w:szCs w:val="21"/>
              </w:rPr>
            </w:pPr>
          </w:p>
          <w:p w14:paraId="621BBE0E">
            <w:pPr>
              <w:adjustRightInd w:val="0"/>
              <w:snapToGrid w:val="0"/>
              <w:jc w:val="center"/>
              <w:rPr>
                <w:rFonts w:ascii="宋体" w:hAnsi="宋体" w:cs="宋体"/>
                <w:kern w:val="0"/>
                <w:szCs w:val="21"/>
              </w:rPr>
            </w:pPr>
          </w:p>
          <w:p w14:paraId="11C32CE7">
            <w:pPr>
              <w:adjustRightInd w:val="0"/>
              <w:snapToGrid w:val="0"/>
              <w:jc w:val="center"/>
              <w:rPr>
                <w:rFonts w:ascii="宋体" w:hAnsi="宋体" w:cs="宋体"/>
                <w:kern w:val="0"/>
                <w:szCs w:val="21"/>
              </w:rPr>
            </w:pPr>
          </w:p>
          <w:p w14:paraId="68ACBA8E">
            <w:pPr>
              <w:adjustRightInd w:val="0"/>
              <w:snapToGrid w:val="0"/>
              <w:jc w:val="center"/>
              <w:rPr>
                <w:rFonts w:ascii="宋体" w:hAnsi="宋体" w:cs="宋体"/>
                <w:kern w:val="0"/>
                <w:szCs w:val="21"/>
              </w:rPr>
            </w:pPr>
          </w:p>
          <w:p w14:paraId="62B8B257">
            <w:pPr>
              <w:adjustRightInd w:val="0"/>
              <w:snapToGrid w:val="0"/>
              <w:jc w:val="center"/>
              <w:rPr>
                <w:rFonts w:ascii="宋体" w:hAnsi="宋体" w:cs="宋体"/>
                <w:kern w:val="0"/>
                <w:szCs w:val="21"/>
              </w:rPr>
            </w:pPr>
          </w:p>
          <w:p w14:paraId="5313093E">
            <w:pPr>
              <w:adjustRightInd w:val="0"/>
              <w:snapToGrid w:val="0"/>
              <w:jc w:val="center"/>
              <w:rPr>
                <w:rFonts w:ascii="宋体" w:hAnsi="宋体" w:cs="宋体"/>
                <w:kern w:val="0"/>
                <w:szCs w:val="21"/>
              </w:rPr>
            </w:pPr>
          </w:p>
          <w:p w14:paraId="4AE65A75">
            <w:pPr>
              <w:adjustRightInd w:val="0"/>
              <w:snapToGrid w:val="0"/>
              <w:jc w:val="center"/>
              <w:rPr>
                <w:rFonts w:ascii="宋体" w:hAnsi="宋体" w:cs="宋体"/>
                <w:kern w:val="0"/>
                <w:szCs w:val="21"/>
              </w:rPr>
            </w:pPr>
          </w:p>
          <w:p w14:paraId="7834E02D">
            <w:pPr>
              <w:adjustRightInd w:val="0"/>
              <w:snapToGrid w:val="0"/>
              <w:jc w:val="center"/>
              <w:rPr>
                <w:rFonts w:ascii="宋体" w:hAnsi="宋体" w:cs="宋体"/>
                <w:kern w:val="0"/>
                <w:szCs w:val="21"/>
              </w:rPr>
            </w:pPr>
          </w:p>
          <w:p w14:paraId="4748044F">
            <w:pPr>
              <w:adjustRightInd w:val="0"/>
              <w:snapToGrid w:val="0"/>
              <w:jc w:val="center"/>
              <w:rPr>
                <w:rFonts w:ascii="宋体" w:hAnsi="宋体" w:cs="宋体"/>
                <w:kern w:val="0"/>
                <w:szCs w:val="21"/>
              </w:rPr>
            </w:pPr>
          </w:p>
          <w:p w14:paraId="4A3544F3">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5850C886">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5E85C02C">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38022CC8">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4226B575">
            <w:pPr>
              <w:adjustRightInd w:val="0"/>
              <w:snapToGrid w:val="0"/>
              <w:jc w:val="center"/>
              <w:rPr>
                <w:rFonts w:ascii="宋体" w:hAnsi="宋体" w:cs="宋体"/>
                <w:kern w:val="0"/>
                <w:sz w:val="24"/>
                <w:szCs w:val="24"/>
              </w:rPr>
            </w:pPr>
            <w:r>
              <w:rPr>
                <w:rFonts w:hint="eastAsia" w:ascii="宋体" w:hAnsi="宋体" w:cs="宋体"/>
                <w:kern w:val="0"/>
                <w:sz w:val="24"/>
                <w:szCs w:val="24"/>
              </w:rPr>
              <w:t>准</w:t>
            </w:r>
          </w:p>
          <w:p w14:paraId="10F83AF3">
            <w:pPr>
              <w:adjustRightInd w:val="0"/>
              <w:snapToGrid w:val="0"/>
              <w:jc w:val="center"/>
              <w:rPr>
                <w:rFonts w:ascii="宋体" w:hAnsi="宋体" w:cs="宋体"/>
                <w:kern w:val="0"/>
                <w:szCs w:val="21"/>
              </w:rPr>
            </w:pPr>
          </w:p>
          <w:p w14:paraId="5A322A5A">
            <w:pPr>
              <w:adjustRightInd w:val="0"/>
              <w:snapToGrid w:val="0"/>
              <w:jc w:val="center"/>
              <w:rPr>
                <w:rFonts w:ascii="宋体" w:hAnsi="宋体" w:cs="宋体"/>
                <w:kern w:val="0"/>
                <w:szCs w:val="21"/>
              </w:rPr>
            </w:pPr>
          </w:p>
          <w:p w14:paraId="5AB7BB99">
            <w:pPr>
              <w:adjustRightInd w:val="0"/>
              <w:snapToGrid w:val="0"/>
              <w:jc w:val="center"/>
              <w:rPr>
                <w:rFonts w:ascii="宋体" w:hAnsi="宋体" w:cs="宋体"/>
                <w:kern w:val="0"/>
                <w:szCs w:val="21"/>
              </w:rPr>
            </w:pPr>
          </w:p>
          <w:p w14:paraId="500D6C52">
            <w:pPr>
              <w:adjustRightInd w:val="0"/>
              <w:snapToGrid w:val="0"/>
              <w:jc w:val="center"/>
              <w:rPr>
                <w:rFonts w:ascii="宋体" w:hAnsi="宋体" w:cs="宋体"/>
                <w:kern w:val="0"/>
                <w:szCs w:val="21"/>
              </w:rPr>
            </w:pPr>
          </w:p>
          <w:p w14:paraId="722B1ADC">
            <w:pPr>
              <w:adjustRightInd w:val="0"/>
              <w:snapToGrid w:val="0"/>
              <w:jc w:val="center"/>
              <w:rPr>
                <w:rFonts w:ascii="宋体" w:hAnsi="宋体" w:cs="宋体"/>
                <w:kern w:val="0"/>
                <w:szCs w:val="21"/>
              </w:rPr>
            </w:pPr>
          </w:p>
          <w:p w14:paraId="70A67692">
            <w:pPr>
              <w:adjustRightInd w:val="0"/>
              <w:snapToGrid w:val="0"/>
              <w:jc w:val="center"/>
              <w:rPr>
                <w:rFonts w:ascii="宋体" w:hAnsi="宋体" w:cs="宋体"/>
                <w:kern w:val="0"/>
                <w:szCs w:val="21"/>
              </w:rPr>
            </w:pPr>
          </w:p>
          <w:p w14:paraId="5E9D17CA">
            <w:pPr>
              <w:adjustRightInd w:val="0"/>
              <w:snapToGrid w:val="0"/>
              <w:jc w:val="center"/>
              <w:rPr>
                <w:rFonts w:ascii="宋体" w:hAnsi="宋体" w:cs="宋体"/>
                <w:kern w:val="0"/>
                <w:szCs w:val="21"/>
              </w:rPr>
            </w:pPr>
          </w:p>
          <w:p w14:paraId="6E409A67">
            <w:pPr>
              <w:adjustRightInd w:val="0"/>
              <w:snapToGrid w:val="0"/>
              <w:jc w:val="center"/>
              <w:rPr>
                <w:rFonts w:ascii="宋体" w:hAnsi="宋体" w:cs="宋体"/>
                <w:kern w:val="0"/>
                <w:szCs w:val="21"/>
              </w:rPr>
            </w:pPr>
          </w:p>
          <w:p w14:paraId="176F0365">
            <w:pPr>
              <w:adjustRightInd w:val="0"/>
              <w:snapToGrid w:val="0"/>
              <w:jc w:val="center"/>
              <w:rPr>
                <w:rFonts w:ascii="宋体" w:hAnsi="宋体" w:cs="宋体"/>
                <w:kern w:val="0"/>
                <w:szCs w:val="21"/>
              </w:rPr>
            </w:pPr>
          </w:p>
          <w:p w14:paraId="5C10136B">
            <w:pPr>
              <w:adjustRightInd w:val="0"/>
              <w:snapToGrid w:val="0"/>
              <w:jc w:val="center"/>
              <w:rPr>
                <w:rFonts w:ascii="宋体" w:hAnsi="宋体" w:cs="宋体"/>
                <w:kern w:val="0"/>
                <w:szCs w:val="21"/>
              </w:rPr>
            </w:pPr>
          </w:p>
          <w:p w14:paraId="20DA633F">
            <w:pPr>
              <w:adjustRightInd w:val="0"/>
              <w:snapToGrid w:val="0"/>
              <w:jc w:val="center"/>
              <w:rPr>
                <w:rFonts w:ascii="宋体" w:hAnsi="宋体" w:cs="宋体"/>
                <w:kern w:val="0"/>
                <w:szCs w:val="21"/>
              </w:rPr>
            </w:pPr>
          </w:p>
          <w:p w14:paraId="3F680832">
            <w:pPr>
              <w:adjustRightInd w:val="0"/>
              <w:snapToGrid w:val="0"/>
              <w:jc w:val="center"/>
              <w:rPr>
                <w:rFonts w:ascii="宋体" w:hAnsi="宋体" w:cs="宋体"/>
                <w:kern w:val="0"/>
                <w:szCs w:val="21"/>
              </w:rPr>
            </w:pPr>
          </w:p>
          <w:p w14:paraId="344F4C24">
            <w:pPr>
              <w:adjustRightInd w:val="0"/>
              <w:snapToGrid w:val="0"/>
              <w:jc w:val="center"/>
              <w:rPr>
                <w:rFonts w:ascii="宋体" w:hAnsi="宋体" w:cs="宋体"/>
                <w:kern w:val="0"/>
                <w:szCs w:val="21"/>
              </w:rPr>
            </w:pPr>
          </w:p>
          <w:p w14:paraId="6A056618">
            <w:pPr>
              <w:adjustRightInd w:val="0"/>
              <w:snapToGrid w:val="0"/>
              <w:jc w:val="center"/>
              <w:rPr>
                <w:rFonts w:ascii="宋体" w:hAnsi="宋体" w:cs="宋体"/>
                <w:kern w:val="0"/>
                <w:szCs w:val="21"/>
              </w:rPr>
            </w:pPr>
          </w:p>
          <w:p w14:paraId="556236CF">
            <w:pPr>
              <w:adjustRightInd w:val="0"/>
              <w:snapToGrid w:val="0"/>
              <w:jc w:val="center"/>
              <w:rPr>
                <w:rFonts w:ascii="宋体" w:hAnsi="宋体" w:cs="宋体"/>
                <w:kern w:val="0"/>
                <w:szCs w:val="21"/>
              </w:rPr>
            </w:pPr>
          </w:p>
          <w:p w14:paraId="513419B0">
            <w:pPr>
              <w:adjustRightInd w:val="0"/>
              <w:snapToGrid w:val="0"/>
              <w:jc w:val="center"/>
              <w:rPr>
                <w:rFonts w:ascii="宋体" w:hAnsi="宋体" w:cs="宋体"/>
                <w:kern w:val="0"/>
                <w:szCs w:val="21"/>
              </w:rPr>
            </w:pPr>
          </w:p>
          <w:p w14:paraId="35C8DC46">
            <w:pPr>
              <w:adjustRightInd w:val="0"/>
              <w:snapToGrid w:val="0"/>
              <w:jc w:val="center"/>
              <w:rPr>
                <w:rFonts w:ascii="宋体" w:hAnsi="宋体" w:cs="宋体"/>
                <w:kern w:val="0"/>
                <w:szCs w:val="21"/>
              </w:rPr>
            </w:pPr>
          </w:p>
          <w:p w14:paraId="78BC45C7">
            <w:pPr>
              <w:adjustRightInd w:val="0"/>
              <w:snapToGrid w:val="0"/>
              <w:jc w:val="center"/>
              <w:rPr>
                <w:rFonts w:ascii="宋体" w:hAnsi="宋体" w:cs="宋体"/>
                <w:kern w:val="0"/>
                <w:szCs w:val="21"/>
              </w:rPr>
            </w:pPr>
          </w:p>
          <w:p w14:paraId="2CD8AA1B">
            <w:pPr>
              <w:adjustRightInd w:val="0"/>
              <w:snapToGrid w:val="0"/>
              <w:jc w:val="center"/>
              <w:rPr>
                <w:rFonts w:ascii="宋体" w:hAnsi="宋体" w:cs="宋体"/>
                <w:kern w:val="0"/>
                <w:szCs w:val="21"/>
              </w:rPr>
            </w:pPr>
          </w:p>
          <w:p w14:paraId="0AEBB44C">
            <w:pPr>
              <w:adjustRightInd w:val="0"/>
              <w:snapToGrid w:val="0"/>
              <w:jc w:val="center"/>
              <w:rPr>
                <w:rFonts w:ascii="宋体" w:hAnsi="宋体" w:cs="宋体"/>
                <w:kern w:val="0"/>
                <w:szCs w:val="21"/>
              </w:rPr>
            </w:pPr>
          </w:p>
          <w:p w14:paraId="12C04215">
            <w:pPr>
              <w:adjustRightInd w:val="0"/>
              <w:snapToGrid w:val="0"/>
              <w:jc w:val="center"/>
              <w:rPr>
                <w:rFonts w:ascii="宋体" w:hAnsi="宋体" w:cs="宋体"/>
                <w:kern w:val="0"/>
                <w:szCs w:val="21"/>
              </w:rPr>
            </w:pPr>
          </w:p>
          <w:p w14:paraId="38008E9E">
            <w:pPr>
              <w:adjustRightInd w:val="0"/>
              <w:snapToGrid w:val="0"/>
              <w:jc w:val="center"/>
              <w:rPr>
                <w:rFonts w:ascii="宋体" w:hAnsi="宋体" w:cs="宋体"/>
                <w:kern w:val="0"/>
                <w:szCs w:val="21"/>
              </w:rPr>
            </w:pPr>
          </w:p>
          <w:p w14:paraId="770EE6F3">
            <w:pPr>
              <w:adjustRightInd w:val="0"/>
              <w:snapToGrid w:val="0"/>
              <w:jc w:val="center"/>
              <w:rPr>
                <w:rFonts w:ascii="宋体" w:hAnsi="宋体" w:cs="宋体"/>
                <w:kern w:val="0"/>
                <w:szCs w:val="21"/>
              </w:rPr>
            </w:pPr>
          </w:p>
          <w:p w14:paraId="68FC298D">
            <w:pPr>
              <w:adjustRightInd w:val="0"/>
              <w:snapToGrid w:val="0"/>
              <w:jc w:val="center"/>
              <w:rPr>
                <w:rFonts w:ascii="宋体" w:hAnsi="宋体" w:cs="宋体"/>
                <w:kern w:val="0"/>
                <w:szCs w:val="21"/>
              </w:rPr>
            </w:pPr>
          </w:p>
          <w:p w14:paraId="4AF6CD5B">
            <w:pPr>
              <w:adjustRightInd w:val="0"/>
              <w:snapToGrid w:val="0"/>
              <w:jc w:val="center"/>
              <w:rPr>
                <w:rFonts w:ascii="宋体" w:hAnsi="宋体" w:cs="宋体"/>
                <w:kern w:val="0"/>
                <w:szCs w:val="21"/>
              </w:rPr>
            </w:pPr>
          </w:p>
          <w:p w14:paraId="1F1E8739">
            <w:pPr>
              <w:adjustRightInd w:val="0"/>
              <w:snapToGrid w:val="0"/>
              <w:jc w:val="center"/>
              <w:rPr>
                <w:rFonts w:ascii="宋体" w:hAnsi="宋体" w:cs="宋体"/>
                <w:kern w:val="0"/>
                <w:szCs w:val="21"/>
              </w:rPr>
            </w:pPr>
          </w:p>
          <w:p w14:paraId="2E71B72C">
            <w:pPr>
              <w:adjustRightInd w:val="0"/>
              <w:snapToGrid w:val="0"/>
              <w:jc w:val="center"/>
              <w:rPr>
                <w:rFonts w:ascii="宋体" w:hAnsi="宋体" w:cs="宋体"/>
                <w:kern w:val="0"/>
                <w:szCs w:val="21"/>
              </w:rPr>
            </w:pPr>
          </w:p>
          <w:p w14:paraId="4333D76F">
            <w:pPr>
              <w:adjustRightInd w:val="0"/>
              <w:snapToGrid w:val="0"/>
              <w:jc w:val="center"/>
              <w:rPr>
                <w:rFonts w:ascii="宋体" w:hAnsi="宋体" w:cs="宋体"/>
                <w:kern w:val="0"/>
                <w:szCs w:val="21"/>
              </w:rPr>
            </w:pPr>
          </w:p>
          <w:p w14:paraId="51C6FB8B">
            <w:pPr>
              <w:adjustRightInd w:val="0"/>
              <w:snapToGrid w:val="0"/>
              <w:jc w:val="center"/>
              <w:rPr>
                <w:rFonts w:ascii="宋体" w:hAnsi="宋体" w:cs="宋体"/>
                <w:kern w:val="0"/>
                <w:szCs w:val="21"/>
              </w:rPr>
            </w:pPr>
          </w:p>
          <w:p w14:paraId="287CB43A">
            <w:pPr>
              <w:adjustRightInd w:val="0"/>
              <w:snapToGrid w:val="0"/>
              <w:jc w:val="center"/>
              <w:rPr>
                <w:rFonts w:ascii="宋体" w:hAnsi="宋体" w:cs="宋体"/>
                <w:kern w:val="0"/>
                <w:szCs w:val="21"/>
              </w:rPr>
            </w:pPr>
          </w:p>
          <w:p w14:paraId="29106DA2">
            <w:pPr>
              <w:adjustRightInd w:val="0"/>
              <w:snapToGrid w:val="0"/>
              <w:jc w:val="center"/>
              <w:rPr>
                <w:rFonts w:ascii="宋体" w:hAnsi="宋体" w:cs="宋体"/>
                <w:kern w:val="0"/>
                <w:szCs w:val="21"/>
              </w:rPr>
            </w:pPr>
          </w:p>
          <w:p w14:paraId="6255B61D">
            <w:pPr>
              <w:adjustRightInd w:val="0"/>
              <w:snapToGrid w:val="0"/>
              <w:jc w:val="center"/>
              <w:rPr>
                <w:rFonts w:ascii="宋体" w:hAnsi="宋体" w:cs="宋体"/>
                <w:kern w:val="0"/>
                <w:szCs w:val="21"/>
              </w:rPr>
            </w:pPr>
          </w:p>
          <w:p w14:paraId="50921477">
            <w:pPr>
              <w:adjustRightInd w:val="0"/>
              <w:snapToGrid w:val="0"/>
              <w:jc w:val="center"/>
              <w:rPr>
                <w:rFonts w:ascii="宋体" w:hAnsi="宋体" w:cs="宋体"/>
                <w:kern w:val="0"/>
                <w:szCs w:val="21"/>
              </w:rPr>
            </w:pPr>
          </w:p>
          <w:p w14:paraId="65447000">
            <w:pPr>
              <w:adjustRightInd w:val="0"/>
              <w:snapToGrid w:val="0"/>
              <w:jc w:val="center"/>
              <w:rPr>
                <w:rFonts w:ascii="宋体" w:hAnsi="宋体" w:cs="宋体"/>
                <w:kern w:val="0"/>
                <w:szCs w:val="21"/>
              </w:rPr>
            </w:pPr>
          </w:p>
          <w:p w14:paraId="3600288B">
            <w:pPr>
              <w:adjustRightInd w:val="0"/>
              <w:snapToGrid w:val="0"/>
              <w:jc w:val="center"/>
              <w:rPr>
                <w:rFonts w:ascii="宋体" w:hAnsi="宋体" w:cs="宋体"/>
                <w:kern w:val="0"/>
                <w:szCs w:val="21"/>
              </w:rPr>
            </w:pPr>
          </w:p>
          <w:p w14:paraId="295EED77">
            <w:pPr>
              <w:adjustRightInd w:val="0"/>
              <w:snapToGrid w:val="0"/>
              <w:jc w:val="center"/>
              <w:rPr>
                <w:rFonts w:ascii="宋体" w:hAnsi="宋体" w:cs="宋体"/>
                <w:kern w:val="0"/>
                <w:szCs w:val="21"/>
              </w:rPr>
            </w:pPr>
          </w:p>
          <w:p w14:paraId="6C936ABD">
            <w:pPr>
              <w:adjustRightInd w:val="0"/>
              <w:snapToGrid w:val="0"/>
              <w:jc w:val="center"/>
              <w:rPr>
                <w:rFonts w:ascii="宋体" w:hAnsi="宋体" w:cs="宋体"/>
                <w:kern w:val="0"/>
                <w:szCs w:val="21"/>
              </w:rPr>
            </w:pPr>
          </w:p>
          <w:p w14:paraId="3F7F59FC">
            <w:pPr>
              <w:adjustRightInd w:val="0"/>
              <w:snapToGrid w:val="0"/>
              <w:jc w:val="center"/>
              <w:rPr>
                <w:rFonts w:ascii="宋体" w:hAnsi="宋体" w:cs="宋体"/>
                <w:kern w:val="0"/>
                <w:szCs w:val="21"/>
              </w:rPr>
            </w:pPr>
          </w:p>
          <w:p w14:paraId="39CCF35B">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5AB075DE">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0E386A39">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43DE0160">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69FC038E">
            <w:pPr>
              <w:adjustRightInd w:val="0"/>
              <w:snapToGrid w:val="0"/>
              <w:jc w:val="center"/>
              <w:rPr>
                <w:rFonts w:ascii="宋体" w:hAnsi="宋体" w:cs="宋体"/>
                <w:kern w:val="0"/>
                <w:sz w:val="24"/>
                <w:szCs w:val="24"/>
              </w:rPr>
            </w:pPr>
            <w:r>
              <w:rPr>
                <w:rFonts w:hint="eastAsia" w:ascii="宋体" w:hAnsi="宋体" w:cs="宋体"/>
                <w:kern w:val="0"/>
                <w:sz w:val="24"/>
                <w:szCs w:val="24"/>
              </w:rPr>
              <w:t>准</w:t>
            </w:r>
          </w:p>
          <w:p w14:paraId="7A5A829F">
            <w:pPr>
              <w:adjustRightInd w:val="0"/>
              <w:snapToGrid w:val="0"/>
              <w:jc w:val="center"/>
              <w:rPr>
                <w:rFonts w:ascii="宋体" w:hAnsi="宋体" w:cs="宋体"/>
                <w:kern w:val="0"/>
                <w:szCs w:val="21"/>
              </w:rPr>
            </w:pPr>
          </w:p>
          <w:p w14:paraId="578FD7AD">
            <w:pPr>
              <w:adjustRightInd w:val="0"/>
              <w:snapToGrid w:val="0"/>
              <w:jc w:val="center"/>
              <w:rPr>
                <w:rFonts w:ascii="宋体" w:hAnsi="宋体" w:cs="宋体"/>
                <w:kern w:val="0"/>
                <w:szCs w:val="21"/>
              </w:rPr>
            </w:pPr>
          </w:p>
          <w:p w14:paraId="77B7176F">
            <w:pPr>
              <w:adjustRightInd w:val="0"/>
              <w:snapToGrid w:val="0"/>
              <w:jc w:val="center"/>
              <w:rPr>
                <w:rFonts w:ascii="宋体" w:hAnsi="宋体" w:cs="宋体"/>
                <w:kern w:val="0"/>
                <w:szCs w:val="21"/>
              </w:rPr>
            </w:pPr>
          </w:p>
          <w:p w14:paraId="1D317B85">
            <w:pPr>
              <w:adjustRightInd w:val="0"/>
              <w:snapToGrid w:val="0"/>
              <w:jc w:val="center"/>
              <w:rPr>
                <w:rFonts w:ascii="宋体" w:hAnsi="宋体" w:cs="宋体"/>
                <w:kern w:val="0"/>
                <w:szCs w:val="21"/>
              </w:rPr>
            </w:pPr>
          </w:p>
          <w:p w14:paraId="24E2331F">
            <w:pPr>
              <w:adjustRightInd w:val="0"/>
              <w:snapToGrid w:val="0"/>
              <w:jc w:val="center"/>
              <w:rPr>
                <w:rFonts w:ascii="宋体" w:hAnsi="宋体" w:cs="宋体"/>
                <w:kern w:val="0"/>
                <w:szCs w:val="21"/>
              </w:rPr>
            </w:pPr>
          </w:p>
          <w:p w14:paraId="710B33FA">
            <w:pPr>
              <w:adjustRightInd w:val="0"/>
              <w:snapToGrid w:val="0"/>
              <w:jc w:val="center"/>
              <w:rPr>
                <w:rFonts w:ascii="宋体" w:hAnsi="宋体" w:cs="宋体"/>
                <w:kern w:val="0"/>
                <w:szCs w:val="21"/>
              </w:rPr>
            </w:pPr>
          </w:p>
          <w:p w14:paraId="7E14B65E">
            <w:pPr>
              <w:adjustRightInd w:val="0"/>
              <w:snapToGrid w:val="0"/>
              <w:jc w:val="center"/>
              <w:rPr>
                <w:rFonts w:ascii="宋体" w:hAnsi="宋体" w:cs="宋体"/>
                <w:kern w:val="0"/>
                <w:szCs w:val="21"/>
              </w:rPr>
            </w:pPr>
          </w:p>
          <w:p w14:paraId="32906819">
            <w:pPr>
              <w:adjustRightInd w:val="0"/>
              <w:snapToGrid w:val="0"/>
              <w:jc w:val="center"/>
              <w:rPr>
                <w:rFonts w:ascii="宋体" w:hAnsi="宋体" w:cs="宋体"/>
                <w:kern w:val="0"/>
                <w:szCs w:val="21"/>
              </w:rPr>
            </w:pPr>
          </w:p>
          <w:p w14:paraId="44822638">
            <w:pPr>
              <w:adjustRightInd w:val="0"/>
              <w:snapToGrid w:val="0"/>
              <w:jc w:val="center"/>
              <w:rPr>
                <w:rFonts w:ascii="宋体" w:hAnsi="宋体" w:cs="宋体"/>
                <w:kern w:val="0"/>
                <w:szCs w:val="21"/>
              </w:rPr>
            </w:pPr>
          </w:p>
          <w:p w14:paraId="2A891D4D">
            <w:pPr>
              <w:adjustRightInd w:val="0"/>
              <w:snapToGrid w:val="0"/>
              <w:jc w:val="center"/>
              <w:rPr>
                <w:rFonts w:ascii="宋体" w:hAnsi="宋体" w:cs="宋体"/>
                <w:kern w:val="0"/>
                <w:szCs w:val="21"/>
              </w:rPr>
            </w:pPr>
          </w:p>
          <w:p w14:paraId="76A112A0">
            <w:pPr>
              <w:adjustRightInd w:val="0"/>
              <w:snapToGrid w:val="0"/>
              <w:jc w:val="center"/>
              <w:rPr>
                <w:rFonts w:ascii="宋体" w:hAnsi="宋体" w:cs="宋体"/>
                <w:kern w:val="0"/>
                <w:szCs w:val="21"/>
              </w:rPr>
            </w:pPr>
          </w:p>
          <w:p w14:paraId="5BCCFF25">
            <w:pPr>
              <w:adjustRightInd w:val="0"/>
              <w:snapToGrid w:val="0"/>
              <w:jc w:val="center"/>
              <w:rPr>
                <w:rFonts w:ascii="宋体" w:hAnsi="宋体" w:cs="宋体"/>
                <w:kern w:val="0"/>
                <w:szCs w:val="21"/>
              </w:rPr>
            </w:pPr>
          </w:p>
          <w:p w14:paraId="5D6B135A">
            <w:pPr>
              <w:adjustRightInd w:val="0"/>
              <w:snapToGrid w:val="0"/>
              <w:jc w:val="center"/>
              <w:rPr>
                <w:rFonts w:ascii="宋体" w:hAnsi="宋体" w:cs="宋体"/>
                <w:kern w:val="0"/>
                <w:szCs w:val="21"/>
              </w:rPr>
            </w:pPr>
          </w:p>
          <w:p w14:paraId="52C510B7">
            <w:pPr>
              <w:adjustRightInd w:val="0"/>
              <w:snapToGrid w:val="0"/>
              <w:jc w:val="center"/>
              <w:rPr>
                <w:rFonts w:ascii="宋体" w:hAnsi="宋体" w:cs="宋体"/>
                <w:kern w:val="0"/>
                <w:szCs w:val="21"/>
              </w:rPr>
            </w:pPr>
          </w:p>
          <w:p w14:paraId="06941B68">
            <w:pPr>
              <w:adjustRightInd w:val="0"/>
              <w:snapToGrid w:val="0"/>
              <w:jc w:val="center"/>
              <w:rPr>
                <w:rFonts w:ascii="宋体" w:hAnsi="宋体" w:cs="宋体"/>
                <w:kern w:val="0"/>
                <w:szCs w:val="21"/>
              </w:rPr>
            </w:pPr>
          </w:p>
          <w:p w14:paraId="098E0BE5">
            <w:pPr>
              <w:adjustRightInd w:val="0"/>
              <w:snapToGrid w:val="0"/>
              <w:jc w:val="center"/>
              <w:rPr>
                <w:rFonts w:ascii="宋体" w:hAnsi="宋体" w:cs="宋体"/>
                <w:kern w:val="0"/>
                <w:szCs w:val="21"/>
              </w:rPr>
            </w:pPr>
          </w:p>
          <w:p w14:paraId="6923DE84">
            <w:pPr>
              <w:adjustRightInd w:val="0"/>
              <w:snapToGrid w:val="0"/>
              <w:jc w:val="center"/>
              <w:rPr>
                <w:rFonts w:ascii="宋体" w:hAnsi="宋体" w:cs="宋体"/>
                <w:kern w:val="0"/>
                <w:szCs w:val="21"/>
              </w:rPr>
            </w:pPr>
          </w:p>
          <w:p w14:paraId="5E54C355">
            <w:pPr>
              <w:adjustRightInd w:val="0"/>
              <w:snapToGrid w:val="0"/>
              <w:jc w:val="center"/>
              <w:rPr>
                <w:rFonts w:ascii="宋体" w:hAnsi="宋体" w:cs="宋体"/>
                <w:kern w:val="0"/>
                <w:szCs w:val="21"/>
              </w:rPr>
            </w:pPr>
          </w:p>
          <w:p w14:paraId="1EE5EDE5">
            <w:pPr>
              <w:adjustRightInd w:val="0"/>
              <w:snapToGrid w:val="0"/>
              <w:jc w:val="center"/>
              <w:rPr>
                <w:rFonts w:ascii="宋体" w:hAnsi="宋体" w:cs="宋体"/>
                <w:kern w:val="0"/>
                <w:szCs w:val="21"/>
              </w:rPr>
            </w:pPr>
          </w:p>
          <w:p w14:paraId="56B26661">
            <w:pPr>
              <w:adjustRightInd w:val="0"/>
              <w:snapToGrid w:val="0"/>
              <w:jc w:val="center"/>
              <w:rPr>
                <w:rFonts w:ascii="宋体" w:hAnsi="宋体" w:cs="宋体"/>
                <w:kern w:val="0"/>
                <w:szCs w:val="21"/>
              </w:rPr>
            </w:pPr>
          </w:p>
          <w:p w14:paraId="5AC84CAA">
            <w:pPr>
              <w:adjustRightInd w:val="0"/>
              <w:snapToGrid w:val="0"/>
              <w:jc w:val="center"/>
              <w:rPr>
                <w:rFonts w:ascii="宋体" w:hAnsi="宋体" w:cs="宋体"/>
                <w:kern w:val="0"/>
                <w:szCs w:val="21"/>
              </w:rPr>
            </w:pPr>
          </w:p>
          <w:p w14:paraId="0A57DF90">
            <w:pPr>
              <w:adjustRightInd w:val="0"/>
              <w:snapToGrid w:val="0"/>
              <w:jc w:val="center"/>
              <w:rPr>
                <w:rFonts w:ascii="宋体" w:hAnsi="宋体" w:cs="宋体"/>
                <w:kern w:val="0"/>
                <w:szCs w:val="21"/>
              </w:rPr>
            </w:pPr>
          </w:p>
          <w:p w14:paraId="29DED7FD">
            <w:pPr>
              <w:adjustRightInd w:val="0"/>
              <w:snapToGrid w:val="0"/>
              <w:jc w:val="center"/>
              <w:rPr>
                <w:rFonts w:ascii="宋体" w:hAnsi="宋体" w:cs="宋体"/>
                <w:kern w:val="0"/>
                <w:szCs w:val="21"/>
              </w:rPr>
            </w:pPr>
          </w:p>
          <w:p w14:paraId="0E8BDA8B">
            <w:pPr>
              <w:adjustRightInd w:val="0"/>
              <w:snapToGrid w:val="0"/>
              <w:jc w:val="center"/>
              <w:rPr>
                <w:rFonts w:ascii="宋体" w:hAnsi="宋体" w:cs="宋体"/>
                <w:kern w:val="0"/>
                <w:szCs w:val="21"/>
              </w:rPr>
            </w:pPr>
          </w:p>
          <w:p w14:paraId="4AAA1B7C">
            <w:pPr>
              <w:adjustRightInd w:val="0"/>
              <w:snapToGrid w:val="0"/>
              <w:jc w:val="center"/>
              <w:rPr>
                <w:rFonts w:ascii="宋体" w:hAnsi="宋体" w:cs="宋体"/>
                <w:kern w:val="0"/>
                <w:szCs w:val="21"/>
              </w:rPr>
            </w:pPr>
          </w:p>
          <w:p w14:paraId="58A0BAB2">
            <w:pPr>
              <w:adjustRightInd w:val="0"/>
              <w:snapToGrid w:val="0"/>
              <w:jc w:val="center"/>
              <w:rPr>
                <w:rFonts w:ascii="宋体" w:hAnsi="宋体" w:cs="宋体"/>
                <w:kern w:val="0"/>
                <w:szCs w:val="21"/>
              </w:rPr>
            </w:pPr>
          </w:p>
          <w:p w14:paraId="35F8747E">
            <w:pPr>
              <w:adjustRightInd w:val="0"/>
              <w:snapToGrid w:val="0"/>
              <w:jc w:val="center"/>
              <w:rPr>
                <w:rFonts w:ascii="宋体" w:hAnsi="宋体" w:cs="宋体"/>
                <w:kern w:val="0"/>
                <w:szCs w:val="21"/>
              </w:rPr>
            </w:pPr>
          </w:p>
          <w:p w14:paraId="5EC224A8">
            <w:pPr>
              <w:adjustRightInd w:val="0"/>
              <w:snapToGrid w:val="0"/>
              <w:jc w:val="center"/>
              <w:rPr>
                <w:rFonts w:ascii="宋体" w:hAnsi="宋体" w:cs="宋体"/>
                <w:kern w:val="0"/>
                <w:szCs w:val="21"/>
              </w:rPr>
            </w:pPr>
          </w:p>
          <w:p w14:paraId="029B4FF1">
            <w:pPr>
              <w:adjustRightInd w:val="0"/>
              <w:snapToGrid w:val="0"/>
              <w:jc w:val="center"/>
              <w:rPr>
                <w:rFonts w:ascii="宋体" w:hAnsi="宋体" w:cs="宋体"/>
                <w:kern w:val="0"/>
                <w:szCs w:val="21"/>
              </w:rPr>
            </w:pPr>
          </w:p>
          <w:p w14:paraId="79C2A7A2">
            <w:pPr>
              <w:adjustRightInd w:val="0"/>
              <w:snapToGrid w:val="0"/>
              <w:jc w:val="center"/>
              <w:rPr>
                <w:rFonts w:ascii="宋体" w:hAnsi="宋体" w:cs="宋体"/>
                <w:kern w:val="0"/>
                <w:szCs w:val="21"/>
              </w:rPr>
            </w:pPr>
          </w:p>
          <w:p w14:paraId="37E6AD28">
            <w:pPr>
              <w:adjustRightInd w:val="0"/>
              <w:snapToGrid w:val="0"/>
              <w:jc w:val="center"/>
              <w:rPr>
                <w:rFonts w:ascii="宋体" w:hAnsi="宋体" w:cs="宋体"/>
                <w:kern w:val="0"/>
                <w:szCs w:val="21"/>
              </w:rPr>
            </w:pPr>
          </w:p>
          <w:p w14:paraId="4899E48F">
            <w:pPr>
              <w:adjustRightInd w:val="0"/>
              <w:snapToGrid w:val="0"/>
              <w:jc w:val="center"/>
              <w:rPr>
                <w:rFonts w:ascii="宋体" w:hAnsi="宋体" w:cs="宋体"/>
                <w:kern w:val="0"/>
                <w:szCs w:val="21"/>
              </w:rPr>
            </w:pPr>
          </w:p>
          <w:p w14:paraId="2CDFF48C">
            <w:pPr>
              <w:adjustRightInd w:val="0"/>
              <w:snapToGrid w:val="0"/>
              <w:jc w:val="center"/>
              <w:rPr>
                <w:rFonts w:ascii="宋体" w:hAnsi="宋体" w:cs="宋体"/>
                <w:kern w:val="0"/>
                <w:szCs w:val="21"/>
              </w:rPr>
            </w:pPr>
          </w:p>
          <w:p w14:paraId="70C79221">
            <w:pPr>
              <w:adjustRightInd w:val="0"/>
              <w:snapToGrid w:val="0"/>
              <w:jc w:val="center"/>
              <w:rPr>
                <w:rFonts w:ascii="宋体" w:hAnsi="宋体" w:cs="宋体"/>
                <w:kern w:val="0"/>
                <w:szCs w:val="21"/>
              </w:rPr>
            </w:pPr>
          </w:p>
          <w:p w14:paraId="0746FA76">
            <w:pPr>
              <w:adjustRightInd w:val="0"/>
              <w:snapToGrid w:val="0"/>
              <w:jc w:val="center"/>
              <w:rPr>
                <w:rFonts w:ascii="宋体" w:hAnsi="宋体" w:cs="宋体"/>
                <w:kern w:val="0"/>
                <w:szCs w:val="21"/>
              </w:rPr>
            </w:pPr>
          </w:p>
          <w:p w14:paraId="77853DD0">
            <w:pPr>
              <w:adjustRightInd w:val="0"/>
              <w:snapToGrid w:val="0"/>
              <w:jc w:val="center"/>
              <w:rPr>
                <w:rFonts w:ascii="宋体" w:hAnsi="宋体" w:cs="宋体"/>
                <w:kern w:val="0"/>
                <w:szCs w:val="21"/>
              </w:rPr>
            </w:pPr>
          </w:p>
          <w:p w14:paraId="5DA7C70B">
            <w:pPr>
              <w:adjustRightInd w:val="0"/>
              <w:snapToGrid w:val="0"/>
              <w:jc w:val="center"/>
              <w:rPr>
                <w:rFonts w:ascii="宋体" w:hAnsi="宋体" w:cs="宋体"/>
                <w:kern w:val="0"/>
                <w:szCs w:val="21"/>
              </w:rPr>
            </w:pPr>
          </w:p>
          <w:p w14:paraId="05759973">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3F446B7A">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53F2AC30">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5C6AF7F5">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72A7694F">
            <w:pPr>
              <w:adjustRightInd w:val="0"/>
              <w:snapToGrid w:val="0"/>
              <w:jc w:val="center"/>
              <w:rPr>
                <w:rFonts w:ascii="宋体" w:hAnsi="宋体" w:cs="宋体"/>
                <w:kern w:val="0"/>
                <w:szCs w:val="21"/>
              </w:rPr>
            </w:pPr>
            <w:r>
              <w:rPr>
                <w:rFonts w:hint="eastAsia" w:ascii="宋体" w:hAnsi="宋体" w:cs="宋体"/>
                <w:kern w:val="0"/>
                <w:sz w:val="24"/>
                <w:szCs w:val="24"/>
              </w:rPr>
              <w:t>准</w:t>
            </w:r>
          </w:p>
        </w:tc>
        <w:tc>
          <w:tcPr>
            <w:tcW w:w="8343" w:type="dxa"/>
          </w:tcPr>
          <w:p w14:paraId="07AA9971">
            <w:pPr>
              <w:keepNext w:val="0"/>
              <w:keepLines w:val="0"/>
              <w:pageBreakBefore w:val="0"/>
              <w:widowControl w:val="0"/>
              <w:kinsoku/>
              <w:wordWrap/>
              <w:overflowPunct/>
              <w:topLinePunct w:val="0"/>
              <w:autoSpaceDE w:val="0"/>
              <w:autoSpaceDN w:val="0"/>
              <w:bidi w:val="0"/>
              <w:adjustRightInd/>
              <w:snapToGrid w:val="0"/>
              <w:spacing w:line="500" w:lineRule="exact"/>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废气：</w:t>
            </w:r>
          </w:p>
          <w:p w14:paraId="229769D4">
            <w:pPr>
              <w:keepNext w:val="0"/>
              <w:keepLines w:val="0"/>
              <w:pageBreakBefore w:val="0"/>
              <w:widowControl w:val="0"/>
              <w:kinsoku/>
              <w:wordWrap/>
              <w:overflowPunct/>
              <w:topLinePunct w:val="0"/>
              <w:autoSpaceDE w:val="0"/>
              <w:autoSpaceDN w:val="0"/>
              <w:bidi w:val="0"/>
              <w:adjustRightInd/>
              <w:snapToGrid w:val="0"/>
              <w:spacing w:line="500" w:lineRule="exact"/>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（1）有组织：</w:t>
            </w:r>
          </w:p>
          <w:p w14:paraId="083752F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sz w:val="24"/>
                <w:lang w:val="en-US" w:eastAsia="zh-CN"/>
              </w:rPr>
            </w:pPr>
            <w:r>
              <w:rPr>
                <w:rFonts w:ascii="Times New Roman" w:hAnsi="Times New Roman" w:eastAsia="宋体" w:cs="Times New Roman"/>
                <w:sz w:val="24"/>
              </w:rPr>
              <w:t>本项目</w:t>
            </w:r>
            <w:r>
              <w:rPr>
                <w:rFonts w:hint="eastAsia" w:ascii="Times New Roman" w:hAnsi="Times New Roman" w:eastAsia="宋体" w:cs="Times New Roman"/>
                <w:sz w:val="24"/>
                <w:lang w:val="en-US" w:eastAsia="zh-CN"/>
              </w:rPr>
              <w:t>挤出工序</w:t>
            </w:r>
            <w:r>
              <w:rPr>
                <w:rFonts w:hint="eastAsia" w:ascii="Times New Roman" w:hAnsi="Times New Roman" w:eastAsia="宋体" w:cs="Times New Roman"/>
                <w:sz w:val="24"/>
              </w:rPr>
              <w:t>废气通过排口DA001排放，</w:t>
            </w:r>
            <w:r>
              <w:rPr>
                <w:rFonts w:hint="eastAsia" w:ascii="Times New Roman" w:hAnsi="Times New Roman" w:eastAsia="宋体" w:cs="Times New Roman"/>
                <w:sz w:val="24"/>
                <w:lang w:val="en-US" w:eastAsia="zh-CN"/>
              </w:rPr>
              <w:t>由于项目涉及聚氯乙烯</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PVC</w:t>
            </w:r>
            <w:r>
              <w:rPr>
                <w:rFonts w:hint="eastAsia"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聚乙烯</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PE</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两种树脂废气共用1根排气筒排放，故</w:t>
            </w:r>
            <w:r>
              <w:rPr>
                <w:rFonts w:hint="eastAsia" w:ascii="Times New Roman" w:hAnsi="Times New Roman" w:eastAsia="宋体" w:cs="Times New Roman"/>
                <w:sz w:val="24"/>
              </w:rPr>
              <w:t>DA001排口污染物非甲烷总烃</w:t>
            </w:r>
            <w:r>
              <w:rPr>
                <w:rFonts w:hint="eastAsia" w:ascii="Times New Roman" w:hAnsi="Times New Roman" w:eastAsia="宋体" w:cs="Times New Roman"/>
                <w:sz w:val="24"/>
                <w:lang w:val="en-US" w:eastAsia="zh-CN"/>
              </w:rPr>
              <w:t>取严</w:t>
            </w:r>
            <w:r>
              <w:rPr>
                <w:rFonts w:ascii="Times New Roman" w:hAnsi="Times New Roman" w:eastAsia="宋体" w:cs="Times New Roman"/>
                <w:sz w:val="24"/>
              </w:rPr>
              <w:t>执行</w:t>
            </w:r>
            <w:r>
              <w:rPr>
                <w:rFonts w:hint="eastAsia" w:ascii="Times New Roman" w:hAnsi="Times New Roman" w:eastAsia="宋体" w:cs="Times New Roman"/>
                <w:sz w:val="24"/>
              </w:rPr>
              <w:t>江苏省地方标准《大气污染物综合排放标准》（DB32/4041-2021）表1</w:t>
            </w:r>
            <w:r>
              <w:rPr>
                <w:rFonts w:hint="eastAsia" w:ascii="Times New Roman" w:hAnsi="Times New Roman" w:eastAsia="宋体" w:cs="Times New Roman"/>
                <w:sz w:val="24"/>
                <w:lang w:val="en-US" w:eastAsia="zh-CN"/>
              </w:rPr>
              <w:t>标准</w:t>
            </w:r>
            <w:r>
              <w:rPr>
                <w:rFonts w:ascii="Times New Roman" w:hAnsi="Times New Roman" w:eastAsia="宋体" w:cs="Times New Roman"/>
                <w:sz w:val="24"/>
              </w:rPr>
              <w:t>；</w:t>
            </w:r>
            <w:r>
              <w:rPr>
                <w:rFonts w:hint="eastAsia" w:ascii="Times New Roman" w:hAnsi="Times New Roman" w:eastAsia="宋体" w:cs="Times New Roman"/>
                <w:sz w:val="24"/>
                <w:lang w:eastAsia="zh-CN"/>
              </w:rPr>
              <w:t>氯化氢、氯乙烯执行江苏省地方标椎《大气污染物综合排放标准》（DB32/4041-2021）中表1</w:t>
            </w:r>
            <w:r>
              <w:rPr>
                <w:rFonts w:hint="eastAsia" w:ascii="Times New Roman" w:hAnsi="Times New Roman" w:eastAsia="宋体" w:cs="Times New Roman"/>
                <w:sz w:val="24"/>
                <w:lang w:val="en-US" w:eastAsia="zh-CN"/>
              </w:rPr>
              <w:t>标准</w:t>
            </w:r>
            <w:r>
              <w:rPr>
                <w:rFonts w:hint="eastAsia" w:ascii="Times New Roman" w:hAnsi="Times New Roman" w:eastAsia="宋体" w:cs="Times New Roman"/>
                <w:sz w:val="24"/>
                <w:lang w:eastAsia="zh-CN"/>
              </w:rPr>
              <w:t>。</w:t>
            </w:r>
          </w:p>
          <w:p w14:paraId="5F29BF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（2）无组织</w:t>
            </w:r>
          </w:p>
          <w:p w14:paraId="23A1CB9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lang w:eastAsia="zh-CN"/>
              </w:rPr>
            </w:pPr>
            <w:bookmarkStart w:id="3" w:name="_Hlk153898418"/>
            <w:r>
              <w:rPr>
                <w:rFonts w:hint="default" w:ascii="Times New Roman" w:hAnsi="Times New Roman" w:eastAsia="宋体" w:cs="Times New Roman"/>
                <w:color w:val="000000"/>
                <w:sz w:val="24"/>
                <w:szCs w:val="24"/>
                <w:lang w:val="en-US" w:eastAsia="zh-CN"/>
              </w:rPr>
              <w:t>厂界颗粒物</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sz w:val="24"/>
                <w:szCs w:val="24"/>
              </w:rPr>
              <w:t>VOCs（以非甲烷总烃</w:t>
            </w:r>
            <w:r>
              <w:rPr>
                <w:rFonts w:hint="default" w:ascii="Times New Roman" w:hAnsi="Times New Roman" w:eastAsia="宋体" w:cs="Times New Roman"/>
                <w:sz w:val="24"/>
                <w:szCs w:val="24"/>
                <w:lang w:val="en-US" w:eastAsia="zh-CN"/>
              </w:rPr>
              <w:t>计</w:t>
            </w:r>
            <w:r>
              <w:rPr>
                <w:rFonts w:hint="default" w:ascii="Times New Roman" w:hAnsi="Times New Roman" w:eastAsia="宋体" w:cs="Times New Roman"/>
                <w:sz w:val="24"/>
                <w:szCs w:val="24"/>
              </w:rPr>
              <w:t>）</w:t>
            </w:r>
            <w:r>
              <w:rPr>
                <w:rFonts w:hint="default" w:ascii="Times New Roman" w:hAnsi="Times New Roman" w:eastAsia="宋体" w:cs="Times New Roman"/>
                <w:color w:val="000000"/>
                <w:sz w:val="24"/>
                <w:szCs w:val="24"/>
                <w:lang w:val="en-US" w:eastAsia="zh-CN"/>
              </w:rPr>
              <w:t>无组织排放监控点浓度执行江苏省地方标准《大气污染物综合排放标准》（DB32/4041-2021)表3标准</w:t>
            </w:r>
            <w:r>
              <w:rPr>
                <w:rFonts w:hint="default" w:ascii="Times New Roman" w:hAnsi="Times New Roman" w:eastAsia="宋体" w:cs="Times New Roman"/>
                <w:sz w:val="24"/>
                <w:szCs w:val="24"/>
                <w:lang w:eastAsia="zh-CN"/>
              </w:rPr>
              <w:t>。</w:t>
            </w:r>
          </w:p>
          <w:p w14:paraId="79FC179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厂区内VOCs（以非甲烷总烃</w:t>
            </w:r>
            <w:r>
              <w:rPr>
                <w:rFonts w:hint="default" w:ascii="Times New Roman" w:hAnsi="Times New Roman" w:eastAsia="宋体" w:cs="Times New Roman"/>
                <w:sz w:val="24"/>
                <w:szCs w:val="24"/>
                <w:lang w:val="en-US" w:eastAsia="zh-CN"/>
              </w:rPr>
              <w:t>计</w:t>
            </w:r>
            <w:r>
              <w:rPr>
                <w:rFonts w:hint="default" w:ascii="Times New Roman" w:hAnsi="Times New Roman" w:eastAsia="宋体" w:cs="Times New Roman"/>
                <w:sz w:val="24"/>
                <w:szCs w:val="24"/>
              </w:rPr>
              <w:t>）无组织排放监控点浓度执行江苏省地方标准《大气污染物综合排放标准》（DB32/4041-2021）表2中相应标准</w:t>
            </w:r>
            <w:bookmarkEnd w:id="3"/>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000000"/>
                <w:sz w:val="24"/>
                <w:szCs w:val="24"/>
              </w:rPr>
              <w:t>具体见表3-</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表3-</w:t>
            </w:r>
            <w:r>
              <w:rPr>
                <w:rFonts w:hint="eastAsia" w:cs="Times New Roman"/>
                <w:color w:val="000000"/>
                <w:sz w:val="24"/>
                <w:szCs w:val="24"/>
                <w:lang w:val="en-US" w:eastAsia="zh-CN"/>
              </w:rPr>
              <w:t>4</w:t>
            </w:r>
            <w:r>
              <w:rPr>
                <w:rFonts w:hint="eastAsia" w:ascii="Times New Roman" w:hAnsi="Times New Roman" w:eastAsia="宋体" w:cs="Times New Roman"/>
                <w:color w:val="000000"/>
                <w:sz w:val="24"/>
                <w:szCs w:val="24"/>
                <w:lang w:val="en-US" w:eastAsia="zh-CN"/>
              </w:rPr>
              <w:t>、表3-</w:t>
            </w:r>
            <w:r>
              <w:rPr>
                <w:rFonts w:hint="eastAsia"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6D9A68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eastAsia" w:cs="Times New Roman"/>
                <w:b/>
                <w:bCs/>
                <w:sz w:val="24"/>
                <w:szCs w:val="24"/>
                <w:lang w:val="en-US" w:eastAsia="zh-CN"/>
              </w:rPr>
              <w:t>3</w:t>
            </w:r>
            <w:r>
              <w:rPr>
                <w:rFonts w:hint="default" w:ascii="Times New Roman" w:hAnsi="Times New Roman" w:eastAsia="宋体" w:cs="Times New Roman"/>
                <w:b/>
                <w:bCs/>
                <w:sz w:val="24"/>
                <w:szCs w:val="24"/>
              </w:rPr>
              <w:t xml:space="preserve">   废气排放标准限值表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155"/>
              <w:gridCol w:w="960"/>
              <w:gridCol w:w="990"/>
              <w:gridCol w:w="570"/>
              <w:gridCol w:w="3201"/>
            </w:tblGrid>
            <w:tr w14:paraId="3C355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480" w:type="pct"/>
                  <w:gridSpan w:val="2"/>
                  <w:vMerge w:val="restart"/>
                  <w:tcBorders>
                    <w:tl2br w:val="nil"/>
                    <w:tr2bl w:val="nil"/>
                  </w:tcBorders>
                  <w:vAlign w:val="center"/>
                </w:tcPr>
                <w:p w14:paraId="0662071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污染物名称</w:t>
                  </w:r>
                </w:p>
              </w:tc>
              <w:tc>
                <w:tcPr>
                  <w:tcW w:w="590" w:type="pct"/>
                  <w:vMerge w:val="restart"/>
                  <w:tcBorders>
                    <w:tl2br w:val="nil"/>
                    <w:tr2bl w:val="nil"/>
                  </w:tcBorders>
                  <w:tcMar>
                    <w:top w:w="0" w:type="dxa"/>
                    <w:left w:w="28" w:type="dxa"/>
                    <w:bottom w:w="0" w:type="dxa"/>
                    <w:right w:w="28" w:type="dxa"/>
                  </w:tcMar>
                  <w:vAlign w:val="center"/>
                </w:tcPr>
                <w:p w14:paraId="2453E16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最高允许排放浓度</w:t>
                  </w:r>
                  <w:r>
                    <w:rPr>
                      <w:rFonts w:hint="default" w:ascii="Times New Roman" w:hAnsi="Times New Roman" w:eastAsia="宋体" w:cs="Times New Roman"/>
                      <w:color w:val="000000" w:themeColor="text1"/>
                      <w:spacing w:val="-20"/>
                      <w:sz w:val="21"/>
                      <w:szCs w:val="21"/>
                    </w:rPr>
                    <w:t>（mg/m</w:t>
                  </w:r>
                  <w:r>
                    <w:rPr>
                      <w:rFonts w:hint="default" w:ascii="Times New Roman" w:hAnsi="Times New Roman" w:eastAsia="宋体" w:cs="Times New Roman"/>
                      <w:color w:val="000000" w:themeColor="text1"/>
                      <w:spacing w:val="-20"/>
                      <w:sz w:val="21"/>
                      <w:szCs w:val="21"/>
                      <w:vertAlign w:val="superscript"/>
                    </w:rPr>
                    <w:t>3</w:t>
                  </w:r>
                  <w:r>
                    <w:rPr>
                      <w:rFonts w:hint="default" w:ascii="Times New Roman" w:hAnsi="Times New Roman" w:eastAsia="宋体" w:cs="Times New Roman"/>
                      <w:color w:val="000000" w:themeColor="text1"/>
                      <w:spacing w:val="-20"/>
                      <w:sz w:val="21"/>
                      <w:szCs w:val="21"/>
                    </w:rPr>
                    <w:t>）</w:t>
                  </w:r>
                </w:p>
              </w:tc>
              <w:tc>
                <w:tcPr>
                  <w:tcW w:w="959" w:type="pct"/>
                  <w:gridSpan w:val="2"/>
                  <w:tcBorders>
                    <w:tl2br w:val="nil"/>
                    <w:tr2bl w:val="nil"/>
                  </w:tcBorders>
                  <w:vAlign w:val="center"/>
                </w:tcPr>
                <w:p w14:paraId="79D5478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pacing w:val="-6"/>
                      <w:sz w:val="21"/>
                      <w:szCs w:val="21"/>
                    </w:rPr>
                    <w:t>最高允许排放速率</w:t>
                  </w:r>
                  <w:r>
                    <w:rPr>
                      <w:rFonts w:hint="default" w:ascii="Times New Roman" w:hAnsi="Times New Roman" w:eastAsia="宋体" w:cs="Times New Roman"/>
                      <w:color w:val="000000" w:themeColor="text1"/>
                      <w:sz w:val="21"/>
                      <w:szCs w:val="21"/>
                    </w:rPr>
                    <w:t>（kg/h）</w:t>
                  </w:r>
                </w:p>
              </w:tc>
              <w:tc>
                <w:tcPr>
                  <w:tcW w:w="1969" w:type="pct"/>
                  <w:vMerge w:val="restart"/>
                  <w:tcBorders>
                    <w:tl2br w:val="nil"/>
                    <w:tr2bl w:val="nil"/>
                  </w:tcBorders>
                  <w:vAlign w:val="center"/>
                </w:tcPr>
                <w:p w14:paraId="35E5BD1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14"/>
                      <w:sz w:val="21"/>
                      <w:szCs w:val="21"/>
                    </w:rPr>
                  </w:pPr>
                  <w:r>
                    <w:rPr>
                      <w:rFonts w:hint="default" w:ascii="Times New Roman" w:hAnsi="Times New Roman" w:eastAsia="宋体" w:cs="Times New Roman"/>
                      <w:color w:val="000000" w:themeColor="text1"/>
                      <w:spacing w:val="-14"/>
                      <w:sz w:val="21"/>
                      <w:szCs w:val="21"/>
                    </w:rPr>
                    <w:t>执行标准</w:t>
                  </w:r>
                </w:p>
              </w:tc>
            </w:tr>
            <w:tr w14:paraId="72E39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480" w:type="pct"/>
                  <w:gridSpan w:val="2"/>
                  <w:vMerge w:val="continue"/>
                  <w:tcBorders>
                    <w:tl2br w:val="nil"/>
                    <w:tr2bl w:val="nil"/>
                  </w:tcBorders>
                  <w:vAlign w:val="center"/>
                </w:tcPr>
                <w:p w14:paraId="24B094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000000" w:themeColor="text1"/>
                      <w:sz w:val="21"/>
                      <w:szCs w:val="21"/>
                    </w:rPr>
                  </w:pPr>
                </w:p>
              </w:tc>
              <w:tc>
                <w:tcPr>
                  <w:tcW w:w="590" w:type="pct"/>
                  <w:vMerge w:val="continue"/>
                  <w:tcBorders>
                    <w:tl2br w:val="nil"/>
                    <w:tr2bl w:val="nil"/>
                  </w:tcBorders>
                  <w:vAlign w:val="center"/>
                </w:tcPr>
                <w:p w14:paraId="578154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000000" w:themeColor="text1"/>
                      <w:sz w:val="21"/>
                      <w:szCs w:val="21"/>
                    </w:rPr>
                  </w:pPr>
                </w:p>
              </w:tc>
              <w:tc>
                <w:tcPr>
                  <w:tcW w:w="609" w:type="pct"/>
                  <w:tcBorders>
                    <w:tl2br w:val="nil"/>
                    <w:tr2bl w:val="nil"/>
                  </w:tcBorders>
                  <w:vAlign w:val="center"/>
                </w:tcPr>
                <w:p w14:paraId="5F78B09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排气筒（m）</w:t>
                  </w:r>
                </w:p>
              </w:tc>
              <w:tc>
                <w:tcPr>
                  <w:tcW w:w="350" w:type="pct"/>
                  <w:tcBorders>
                    <w:tl2br w:val="nil"/>
                    <w:tr2bl w:val="nil"/>
                  </w:tcBorders>
                  <w:vAlign w:val="center"/>
                </w:tcPr>
                <w:p w14:paraId="3B52849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二级</w:t>
                  </w:r>
                </w:p>
              </w:tc>
              <w:tc>
                <w:tcPr>
                  <w:tcW w:w="1969" w:type="pct"/>
                  <w:vMerge w:val="continue"/>
                  <w:tcBorders>
                    <w:tl2br w:val="nil"/>
                    <w:tr2bl w:val="nil"/>
                  </w:tcBorders>
                  <w:vAlign w:val="center"/>
                </w:tcPr>
                <w:p w14:paraId="3BD449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000000" w:themeColor="text1"/>
                      <w:spacing w:val="-14"/>
                      <w:sz w:val="21"/>
                      <w:szCs w:val="21"/>
                    </w:rPr>
                  </w:pPr>
                </w:p>
              </w:tc>
            </w:tr>
            <w:tr w14:paraId="6BFB3D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pct"/>
                  <w:vMerge w:val="restart"/>
                  <w:tcBorders>
                    <w:tl2br w:val="nil"/>
                    <w:tr2bl w:val="nil"/>
                  </w:tcBorders>
                  <w:vAlign w:val="center"/>
                </w:tcPr>
                <w:p w14:paraId="284BD9EF">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eastAsia" w:cs="Times New Roman"/>
                      <w:color w:val="000000" w:themeColor="text1"/>
                      <w:sz w:val="21"/>
                      <w:szCs w:val="21"/>
                      <w:lang w:val="en-US" w:eastAsia="zh-CN"/>
                    </w:rPr>
                    <w:t>挤出</w:t>
                  </w:r>
                  <w:r>
                    <w:rPr>
                      <w:rFonts w:hint="eastAsia" w:ascii="Times New Roman" w:hAnsi="Times New Roman" w:eastAsia="宋体" w:cs="Times New Roman"/>
                      <w:color w:val="000000" w:themeColor="text1"/>
                      <w:sz w:val="21"/>
                      <w:szCs w:val="21"/>
                      <w:lang w:val="en-US" w:eastAsia="zh-CN"/>
                    </w:rPr>
                    <w:t>工序（</w:t>
                  </w:r>
                  <w:r>
                    <w:rPr>
                      <w:rFonts w:hint="default" w:ascii="Times New Roman" w:hAnsi="Times New Roman" w:eastAsia="宋体" w:cs="Times New Roman"/>
                      <w:bCs/>
                      <w:color w:val="000000" w:themeColor="text1"/>
                      <w:sz w:val="21"/>
                      <w:szCs w:val="21"/>
                      <w:lang w:val="en-US" w:eastAsia="zh-CN"/>
                    </w:rPr>
                    <w:t>DA00</w:t>
                  </w:r>
                  <w:r>
                    <w:rPr>
                      <w:rFonts w:hint="eastAsia" w:cs="Times New Roman"/>
                      <w:bCs/>
                      <w:color w:val="000000" w:themeColor="text1"/>
                      <w:sz w:val="21"/>
                      <w:szCs w:val="21"/>
                      <w:lang w:val="en-US" w:eastAsia="zh-CN"/>
                    </w:rPr>
                    <w:t>1</w:t>
                  </w:r>
                  <w:r>
                    <w:rPr>
                      <w:rFonts w:hint="eastAsia" w:ascii="Times New Roman" w:hAnsi="Times New Roman" w:eastAsia="宋体" w:cs="Times New Roman"/>
                      <w:color w:val="000000" w:themeColor="text1"/>
                      <w:sz w:val="21"/>
                      <w:szCs w:val="21"/>
                      <w:lang w:val="en-US" w:eastAsia="zh-CN"/>
                    </w:rPr>
                    <w:t>）</w:t>
                  </w:r>
                </w:p>
              </w:tc>
              <w:tc>
                <w:tcPr>
                  <w:tcW w:w="710" w:type="pct"/>
                  <w:tcBorders>
                    <w:tl2br w:val="nil"/>
                    <w:tr2bl w:val="nil"/>
                  </w:tcBorders>
                  <w:vAlign w:val="center"/>
                </w:tcPr>
                <w:p w14:paraId="5299CA6A">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非甲烷</w:t>
                  </w:r>
                </w:p>
                <w:p w14:paraId="138DD9D1">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bCs/>
                      <w:color w:val="000000" w:themeColor="text1"/>
                      <w:sz w:val="21"/>
                      <w:szCs w:val="21"/>
                    </w:rPr>
                    <w:t>总烃</w:t>
                  </w:r>
                </w:p>
              </w:tc>
              <w:tc>
                <w:tcPr>
                  <w:tcW w:w="590" w:type="pct"/>
                  <w:tcBorders>
                    <w:tl2br w:val="nil"/>
                    <w:tr2bl w:val="nil"/>
                  </w:tcBorders>
                  <w:tcMar>
                    <w:top w:w="0" w:type="dxa"/>
                    <w:left w:w="28" w:type="dxa"/>
                    <w:bottom w:w="0" w:type="dxa"/>
                    <w:right w:w="28" w:type="dxa"/>
                  </w:tcMar>
                  <w:vAlign w:val="center"/>
                </w:tcPr>
                <w:p w14:paraId="700E088A">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default" w:ascii="Times New Roman" w:hAnsi="Times New Roman" w:eastAsia="宋体" w:cs="Times New Roman"/>
                      <w:bCs/>
                      <w:color w:val="000000" w:themeColor="text1"/>
                      <w:sz w:val="21"/>
                      <w:szCs w:val="21"/>
                      <w:lang w:val="en-US" w:eastAsia="zh-CN"/>
                    </w:rPr>
                    <w:t>60</w:t>
                  </w:r>
                </w:p>
              </w:tc>
              <w:tc>
                <w:tcPr>
                  <w:tcW w:w="609" w:type="pct"/>
                  <w:tcBorders>
                    <w:tl2br w:val="nil"/>
                    <w:tr2bl w:val="nil"/>
                  </w:tcBorders>
                  <w:vAlign w:val="center"/>
                </w:tcPr>
                <w:p w14:paraId="57A67718">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default" w:ascii="Times New Roman" w:hAnsi="Times New Roman" w:eastAsia="宋体" w:cs="Times New Roman"/>
                      <w:bCs/>
                      <w:color w:val="000000" w:themeColor="text1"/>
                      <w:sz w:val="21"/>
                      <w:szCs w:val="21"/>
                      <w:lang w:val="en-US" w:eastAsia="zh-CN"/>
                    </w:rPr>
                    <w:t>25</w:t>
                  </w:r>
                </w:p>
              </w:tc>
              <w:tc>
                <w:tcPr>
                  <w:tcW w:w="350" w:type="pct"/>
                  <w:tcBorders>
                    <w:tl2br w:val="nil"/>
                    <w:tr2bl w:val="nil"/>
                  </w:tcBorders>
                  <w:vAlign w:val="center"/>
                </w:tcPr>
                <w:p w14:paraId="314C5D17">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lang w:val="en-US" w:eastAsia="zh-CN"/>
                    </w:rPr>
                    <w:t>3</w:t>
                  </w:r>
                </w:p>
              </w:tc>
              <w:tc>
                <w:tcPr>
                  <w:tcW w:w="1969" w:type="pct"/>
                  <w:vMerge w:val="restart"/>
                  <w:tcBorders>
                    <w:tl2br w:val="nil"/>
                    <w:tr2bl w:val="nil"/>
                  </w:tcBorders>
                  <w:vAlign w:val="center"/>
                </w:tcPr>
                <w:p w14:paraId="5C3558EA">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jc w:val="center"/>
                    <w:textAlignment w:val="auto"/>
                    <w:rPr>
                      <w:rFonts w:hint="default" w:ascii="Times New Roman" w:hAnsi="Times New Roman" w:eastAsia="宋体" w:cs="Times New Roman"/>
                      <w:color w:val="000000" w:themeColor="text1"/>
                      <w:spacing w:val="-12"/>
                      <w:sz w:val="21"/>
                      <w:szCs w:val="21"/>
                    </w:rPr>
                  </w:pPr>
                  <w:r>
                    <w:rPr>
                      <w:rFonts w:hint="default" w:ascii="Times New Roman" w:hAnsi="Times New Roman" w:eastAsia="宋体" w:cs="Times New Roman"/>
                      <w:color w:val="000000" w:themeColor="text1"/>
                      <w:sz w:val="21"/>
                      <w:szCs w:val="21"/>
                    </w:rPr>
                    <w:t>江苏省地方标准《大气污染物综合排放标准》（DB32/4041-2021）表1标准</w:t>
                  </w:r>
                </w:p>
              </w:tc>
            </w:tr>
            <w:tr w14:paraId="1CEDD9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pct"/>
                  <w:vMerge w:val="continue"/>
                  <w:tcBorders>
                    <w:tl2br w:val="nil"/>
                    <w:tr2bl w:val="nil"/>
                  </w:tcBorders>
                  <w:vAlign w:val="center"/>
                </w:tcPr>
                <w:p w14:paraId="6649A53A">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rPr>
                  </w:pPr>
                </w:p>
              </w:tc>
              <w:tc>
                <w:tcPr>
                  <w:tcW w:w="710" w:type="pct"/>
                  <w:tcBorders>
                    <w:tl2br w:val="nil"/>
                    <w:tr2bl w:val="nil"/>
                  </w:tcBorders>
                  <w:vAlign w:val="center"/>
                </w:tcPr>
                <w:p w14:paraId="722A4D4D">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rPr>
                  </w:pPr>
                  <w:r>
                    <w:rPr>
                      <w:rFonts w:hint="eastAsia" w:cs="Times New Roman"/>
                      <w:color w:val="000000" w:themeColor="text1"/>
                      <w:kern w:val="2"/>
                      <w:sz w:val="21"/>
                      <w:szCs w:val="21"/>
                      <w:lang w:val="en-US" w:eastAsia="zh-CN" w:bidi="ar-SA"/>
                    </w:rPr>
                    <w:t>氯化氢</w:t>
                  </w:r>
                </w:p>
              </w:tc>
              <w:tc>
                <w:tcPr>
                  <w:tcW w:w="590" w:type="pct"/>
                  <w:tcBorders>
                    <w:tl2br w:val="nil"/>
                    <w:tr2bl w:val="nil"/>
                  </w:tcBorders>
                  <w:tcMar>
                    <w:top w:w="0" w:type="dxa"/>
                    <w:left w:w="28" w:type="dxa"/>
                    <w:bottom w:w="0" w:type="dxa"/>
                    <w:right w:w="28" w:type="dxa"/>
                  </w:tcMar>
                  <w:vAlign w:val="center"/>
                </w:tcPr>
                <w:p w14:paraId="0A252504">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default" w:ascii="Times New Roman" w:hAnsi="Times New Roman" w:eastAsia="宋体" w:cs="Times New Roman"/>
                      <w:bCs/>
                      <w:color w:val="000000" w:themeColor="text1"/>
                      <w:sz w:val="21"/>
                      <w:szCs w:val="21"/>
                      <w:lang w:val="en-US" w:eastAsia="zh-CN"/>
                    </w:rPr>
                    <w:t>1</w:t>
                  </w:r>
                  <w:r>
                    <w:rPr>
                      <w:rFonts w:hint="eastAsia" w:cs="Times New Roman"/>
                      <w:bCs/>
                      <w:color w:val="000000" w:themeColor="text1"/>
                      <w:sz w:val="21"/>
                      <w:szCs w:val="21"/>
                      <w:lang w:val="en-US" w:eastAsia="zh-CN"/>
                    </w:rPr>
                    <w:t>0</w:t>
                  </w:r>
                </w:p>
              </w:tc>
              <w:tc>
                <w:tcPr>
                  <w:tcW w:w="609" w:type="pct"/>
                  <w:tcBorders>
                    <w:tl2br w:val="nil"/>
                    <w:tr2bl w:val="nil"/>
                  </w:tcBorders>
                  <w:vAlign w:val="center"/>
                </w:tcPr>
                <w:p w14:paraId="518715BC">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default" w:ascii="Times New Roman" w:hAnsi="Times New Roman" w:eastAsia="宋体" w:cs="Times New Roman"/>
                      <w:bCs/>
                      <w:color w:val="000000" w:themeColor="text1"/>
                      <w:sz w:val="21"/>
                      <w:szCs w:val="21"/>
                      <w:lang w:val="en-US" w:eastAsia="zh-CN"/>
                    </w:rPr>
                    <w:t>25</w:t>
                  </w:r>
                </w:p>
              </w:tc>
              <w:tc>
                <w:tcPr>
                  <w:tcW w:w="350" w:type="pct"/>
                  <w:tcBorders>
                    <w:tl2br w:val="nil"/>
                    <w:tr2bl w:val="nil"/>
                  </w:tcBorders>
                  <w:vAlign w:val="center"/>
                </w:tcPr>
                <w:p w14:paraId="589FD45C">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eastAsia" w:cs="Times New Roman"/>
                      <w:bCs/>
                      <w:color w:val="000000" w:themeColor="text1"/>
                      <w:sz w:val="21"/>
                      <w:szCs w:val="21"/>
                      <w:lang w:val="en-US" w:eastAsia="zh-CN"/>
                    </w:rPr>
                    <w:t>0.18</w:t>
                  </w:r>
                </w:p>
              </w:tc>
              <w:tc>
                <w:tcPr>
                  <w:tcW w:w="1969" w:type="pct"/>
                  <w:vMerge w:val="continue"/>
                  <w:tcBorders>
                    <w:tl2br w:val="nil"/>
                    <w:tr2bl w:val="nil"/>
                  </w:tcBorders>
                  <w:vAlign w:val="center"/>
                </w:tcPr>
                <w:p w14:paraId="71B05DB0">
                  <w:pPr>
                    <w:keepNext w:val="0"/>
                    <w:keepLines w:val="0"/>
                    <w:pageBreakBefore w:val="0"/>
                    <w:kinsoku/>
                    <w:wordWrap/>
                    <w:overflowPunct/>
                    <w:topLinePunct w:val="0"/>
                    <w:autoSpaceDE/>
                    <w:autoSpaceDN/>
                    <w:bidi w:val="0"/>
                    <w:adjustRightInd/>
                    <w:snapToGrid/>
                    <w:spacing w:line="280" w:lineRule="exact"/>
                    <w:ind w:right="-63" w:rightChars="-30"/>
                    <w:jc w:val="center"/>
                    <w:textAlignment w:val="auto"/>
                    <w:rPr>
                      <w:rFonts w:hint="default" w:ascii="Times New Roman" w:hAnsi="Times New Roman" w:eastAsia="宋体" w:cs="Times New Roman"/>
                      <w:color w:val="000000" w:themeColor="text1"/>
                      <w:spacing w:val="-12"/>
                      <w:sz w:val="21"/>
                      <w:szCs w:val="21"/>
                    </w:rPr>
                  </w:pPr>
                </w:p>
              </w:tc>
            </w:tr>
            <w:tr w14:paraId="3312D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pct"/>
                  <w:vMerge w:val="continue"/>
                  <w:tcBorders>
                    <w:tl2br w:val="nil"/>
                    <w:tr2bl w:val="nil"/>
                  </w:tcBorders>
                  <w:vAlign w:val="center"/>
                </w:tcPr>
                <w:p w14:paraId="095F10C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p>
              </w:tc>
              <w:tc>
                <w:tcPr>
                  <w:tcW w:w="710" w:type="pct"/>
                  <w:tcBorders>
                    <w:tl2br w:val="nil"/>
                    <w:tr2bl w:val="nil"/>
                  </w:tcBorders>
                  <w:vAlign w:val="center"/>
                </w:tcPr>
                <w:p w14:paraId="2668C11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eastAsia" w:ascii="Times New Roman" w:hAnsi="Times New Roman" w:eastAsia="宋体" w:cs="Times New Roman"/>
                      <w:color w:val="000000" w:themeColor="text1"/>
                      <w:sz w:val="21"/>
                      <w:szCs w:val="21"/>
                      <w:lang w:eastAsia="zh-CN"/>
                    </w:rPr>
                  </w:pPr>
                  <w:r>
                    <w:rPr>
                      <w:rFonts w:hint="eastAsia" w:cs="Times New Roman"/>
                      <w:color w:val="000000" w:themeColor="text1"/>
                      <w:sz w:val="21"/>
                      <w:szCs w:val="21"/>
                      <w:lang w:val="en-US" w:eastAsia="zh-CN"/>
                    </w:rPr>
                    <w:t>氯乙烯</w:t>
                  </w:r>
                </w:p>
              </w:tc>
              <w:tc>
                <w:tcPr>
                  <w:tcW w:w="590" w:type="pct"/>
                  <w:tcBorders>
                    <w:tl2br w:val="nil"/>
                    <w:tr2bl w:val="nil"/>
                  </w:tcBorders>
                  <w:tcMar>
                    <w:top w:w="0" w:type="dxa"/>
                    <w:left w:w="28" w:type="dxa"/>
                    <w:bottom w:w="0" w:type="dxa"/>
                    <w:right w:w="28" w:type="dxa"/>
                  </w:tcMar>
                  <w:vAlign w:val="center"/>
                </w:tcPr>
                <w:p w14:paraId="2085315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eastAsia" w:cs="Times New Roman"/>
                      <w:bCs/>
                      <w:color w:val="000000" w:themeColor="text1"/>
                      <w:sz w:val="21"/>
                      <w:szCs w:val="21"/>
                      <w:lang w:val="en-US" w:eastAsia="zh-CN"/>
                    </w:rPr>
                    <w:t>5</w:t>
                  </w:r>
                </w:p>
              </w:tc>
              <w:tc>
                <w:tcPr>
                  <w:tcW w:w="609" w:type="pct"/>
                  <w:tcBorders>
                    <w:tl2br w:val="nil"/>
                    <w:tr2bl w:val="nil"/>
                  </w:tcBorders>
                  <w:vAlign w:val="center"/>
                </w:tcPr>
                <w:p w14:paraId="6286B042">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eastAsia="zh-CN"/>
                    </w:rPr>
                  </w:pPr>
                  <w:r>
                    <w:rPr>
                      <w:rFonts w:hint="default" w:ascii="Times New Roman" w:hAnsi="Times New Roman" w:eastAsia="宋体" w:cs="Times New Roman"/>
                      <w:bCs/>
                      <w:color w:val="000000" w:themeColor="text1"/>
                      <w:sz w:val="21"/>
                      <w:szCs w:val="21"/>
                      <w:lang w:val="en-US" w:eastAsia="zh-CN"/>
                    </w:rPr>
                    <w:t>25</w:t>
                  </w:r>
                </w:p>
              </w:tc>
              <w:tc>
                <w:tcPr>
                  <w:tcW w:w="350" w:type="pct"/>
                  <w:tcBorders>
                    <w:tl2br w:val="nil"/>
                    <w:tr2bl w:val="nil"/>
                  </w:tcBorders>
                  <w:vAlign w:val="center"/>
                </w:tcPr>
                <w:p w14:paraId="799D1761">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z w:val="21"/>
                      <w:szCs w:val="21"/>
                      <w:lang w:val="en-US"/>
                    </w:rPr>
                  </w:pPr>
                  <w:r>
                    <w:rPr>
                      <w:rFonts w:hint="eastAsia" w:cs="Times New Roman"/>
                      <w:bCs/>
                      <w:color w:val="000000" w:themeColor="text1"/>
                      <w:sz w:val="21"/>
                      <w:szCs w:val="21"/>
                      <w:lang w:val="en-US" w:eastAsia="zh-CN"/>
                    </w:rPr>
                    <w:t>0.54</w:t>
                  </w:r>
                </w:p>
              </w:tc>
              <w:tc>
                <w:tcPr>
                  <w:tcW w:w="1969" w:type="pct"/>
                  <w:vMerge w:val="continue"/>
                  <w:tcBorders>
                    <w:tl2br w:val="nil"/>
                    <w:tr2bl w:val="nil"/>
                  </w:tcBorders>
                  <w:vAlign w:val="center"/>
                </w:tcPr>
                <w:p w14:paraId="281271E2">
                  <w:pPr>
                    <w:keepNext w:val="0"/>
                    <w:keepLines w:val="0"/>
                    <w:pageBreakBefore w:val="0"/>
                    <w:kinsoku/>
                    <w:wordWrap/>
                    <w:overflowPunct/>
                    <w:topLinePunct w:val="0"/>
                    <w:autoSpaceDE/>
                    <w:autoSpaceDN/>
                    <w:bidi w:val="0"/>
                    <w:adjustRightInd/>
                    <w:snapToGrid/>
                    <w:spacing w:line="280" w:lineRule="exact"/>
                    <w:ind w:right="-63" w:rightChars="-30"/>
                    <w:jc w:val="center"/>
                    <w:textAlignment w:val="auto"/>
                    <w:rPr>
                      <w:rFonts w:hint="default" w:ascii="Times New Roman" w:hAnsi="Times New Roman" w:eastAsia="宋体" w:cs="Times New Roman"/>
                      <w:bCs/>
                      <w:color w:val="000000" w:themeColor="text1"/>
                      <w:sz w:val="21"/>
                      <w:szCs w:val="21"/>
                      <w:lang w:val="en-US" w:eastAsia="zh-CN"/>
                    </w:rPr>
                  </w:pPr>
                </w:p>
              </w:tc>
            </w:tr>
          </w:tbl>
          <w:p w14:paraId="430D6D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bCs/>
                <w:color w:val="000000" w:themeColor="text1"/>
                <w:sz w:val="24"/>
                <w:szCs w:val="24"/>
                <w:lang w:val="en-US" w:eastAsia="zh-CN"/>
              </w:rPr>
            </w:pPr>
            <w:r>
              <w:rPr>
                <w:rFonts w:hint="eastAsia" w:ascii="Times New Roman" w:hAnsi="Times New Roman" w:eastAsia="宋体" w:cs="Times New Roman"/>
                <w:b/>
                <w:bCs/>
                <w:color w:val="000000" w:themeColor="text1"/>
                <w:sz w:val="24"/>
                <w:szCs w:val="24"/>
              </w:rPr>
              <w:t>表3-</w:t>
            </w:r>
            <w:r>
              <w:rPr>
                <w:rFonts w:hint="eastAsia" w:cs="Times New Roman"/>
                <w:b/>
                <w:bCs/>
                <w:color w:val="000000" w:themeColor="text1"/>
                <w:sz w:val="24"/>
                <w:szCs w:val="24"/>
                <w:lang w:val="en-US" w:eastAsia="zh-CN"/>
              </w:rPr>
              <w:t>4</w:t>
            </w:r>
            <w:r>
              <w:rPr>
                <w:rFonts w:hint="eastAsia" w:ascii="Times New Roman" w:hAnsi="Times New Roman" w:eastAsia="宋体" w:cs="Times New Roman"/>
                <w:b/>
                <w:bCs/>
                <w:color w:val="000000" w:themeColor="text1"/>
                <w:sz w:val="24"/>
                <w:szCs w:val="24"/>
                <w:lang w:val="en-US" w:eastAsia="zh-CN"/>
              </w:rPr>
              <w:t xml:space="preserve"> 废气</w:t>
            </w:r>
            <w:r>
              <w:rPr>
                <w:rFonts w:hint="default" w:ascii="Times New Roman" w:hAnsi="Times New Roman" w:eastAsia="宋体" w:cs="Times New Roman"/>
                <w:b/>
                <w:bCs/>
                <w:color w:val="000000" w:themeColor="text1"/>
                <w:sz w:val="24"/>
                <w:szCs w:val="24"/>
              </w:rPr>
              <w:t>厂</w:t>
            </w:r>
            <w:r>
              <w:rPr>
                <w:rFonts w:hint="default" w:ascii="Times New Roman" w:hAnsi="Times New Roman" w:eastAsia="宋体" w:cs="Times New Roman"/>
                <w:b/>
                <w:bCs/>
                <w:color w:val="000000" w:themeColor="text1"/>
                <w:sz w:val="24"/>
                <w:szCs w:val="24"/>
                <w:lang w:eastAsia="zh-CN"/>
              </w:rPr>
              <w:t>界</w:t>
            </w:r>
            <w:r>
              <w:rPr>
                <w:rFonts w:hint="default" w:ascii="Times New Roman" w:hAnsi="Times New Roman" w:eastAsia="宋体" w:cs="Times New Roman"/>
                <w:b/>
                <w:bCs/>
                <w:color w:val="000000" w:themeColor="text1"/>
                <w:sz w:val="24"/>
                <w:szCs w:val="24"/>
              </w:rPr>
              <w:t>无组织排放限值</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3495"/>
              <w:gridCol w:w="3186"/>
            </w:tblGrid>
            <w:tr w14:paraId="4EDC84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89" w:type="pct"/>
                  <w:tcBorders>
                    <w:tl2br w:val="nil"/>
                    <w:tr2bl w:val="nil"/>
                  </w:tcBorders>
                  <w:vAlign w:val="center"/>
                </w:tcPr>
                <w:p w14:paraId="5E8347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0"/>
                      <w:sz w:val="21"/>
                      <w:szCs w:val="21"/>
                    </w:rPr>
                  </w:pPr>
                  <w:r>
                    <w:rPr>
                      <w:rFonts w:hint="default" w:ascii="Times New Roman" w:hAnsi="Times New Roman" w:eastAsia="宋体" w:cs="Times New Roman"/>
                      <w:color w:val="000000" w:themeColor="text1"/>
                      <w:spacing w:val="0"/>
                      <w:sz w:val="21"/>
                      <w:szCs w:val="21"/>
                    </w:rPr>
                    <w:t>污染物名称</w:t>
                  </w:r>
                </w:p>
              </w:tc>
              <w:tc>
                <w:tcPr>
                  <w:tcW w:w="2150" w:type="pct"/>
                  <w:tcBorders>
                    <w:tl2br w:val="nil"/>
                    <w:tr2bl w:val="nil"/>
                  </w:tcBorders>
                  <w:vAlign w:val="center"/>
                </w:tcPr>
                <w:p w14:paraId="1498BC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0"/>
                      <w:sz w:val="21"/>
                      <w:szCs w:val="21"/>
                    </w:rPr>
                  </w:pPr>
                  <w:r>
                    <w:rPr>
                      <w:rFonts w:hint="default" w:ascii="Times New Roman" w:hAnsi="Times New Roman" w:eastAsia="宋体" w:cs="Times New Roman"/>
                      <w:color w:val="000000" w:themeColor="text1"/>
                      <w:spacing w:val="0"/>
                      <w:sz w:val="21"/>
                      <w:szCs w:val="21"/>
                    </w:rPr>
                    <w:t>无组织排放监控浓度限值（mg/m</w:t>
                  </w:r>
                  <w:r>
                    <w:rPr>
                      <w:rFonts w:hint="default" w:ascii="Times New Roman" w:hAnsi="Times New Roman" w:eastAsia="宋体" w:cs="Times New Roman"/>
                      <w:color w:val="000000" w:themeColor="text1"/>
                      <w:spacing w:val="0"/>
                      <w:sz w:val="21"/>
                      <w:szCs w:val="21"/>
                      <w:vertAlign w:val="superscript"/>
                    </w:rPr>
                    <w:t>3</w:t>
                  </w:r>
                  <w:r>
                    <w:rPr>
                      <w:rFonts w:hint="default" w:ascii="Times New Roman" w:hAnsi="Times New Roman" w:eastAsia="宋体" w:cs="Times New Roman"/>
                      <w:color w:val="000000" w:themeColor="text1"/>
                      <w:spacing w:val="0"/>
                      <w:sz w:val="21"/>
                      <w:szCs w:val="21"/>
                    </w:rPr>
                    <w:t>）</w:t>
                  </w:r>
                </w:p>
              </w:tc>
              <w:tc>
                <w:tcPr>
                  <w:tcW w:w="1960" w:type="pct"/>
                  <w:tcBorders>
                    <w:tl2br w:val="nil"/>
                    <w:tr2bl w:val="nil"/>
                  </w:tcBorders>
                  <w:vAlign w:val="center"/>
                </w:tcPr>
                <w:p w14:paraId="37AC9A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0"/>
                      <w:sz w:val="21"/>
                      <w:szCs w:val="21"/>
                    </w:rPr>
                  </w:pPr>
                  <w:r>
                    <w:rPr>
                      <w:rFonts w:hint="default" w:ascii="Times New Roman" w:hAnsi="Times New Roman" w:eastAsia="宋体" w:cs="Times New Roman"/>
                      <w:color w:val="000000" w:themeColor="text1"/>
                      <w:spacing w:val="0"/>
                      <w:sz w:val="21"/>
                      <w:szCs w:val="21"/>
                    </w:rPr>
                    <w:t>执行标准</w:t>
                  </w:r>
                </w:p>
              </w:tc>
            </w:tr>
            <w:tr w14:paraId="2B2C8C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9" w:type="pct"/>
                  <w:tcBorders>
                    <w:tl2br w:val="nil"/>
                    <w:tr2bl w:val="nil"/>
                  </w:tcBorders>
                  <w:vAlign w:val="center"/>
                </w:tcPr>
                <w:p w14:paraId="36485E5E">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lang w:eastAsia="zh-CN"/>
                    </w:rPr>
                  </w:pPr>
                  <w:r>
                    <w:rPr>
                      <w:rFonts w:hint="default" w:ascii="Times New Roman" w:hAnsi="Times New Roman" w:eastAsia="宋体" w:cs="Times New Roman"/>
                      <w:bCs/>
                      <w:color w:val="000000" w:themeColor="text1"/>
                      <w:spacing w:val="0"/>
                      <w:sz w:val="21"/>
                      <w:szCs w:val="21"/>
                      <w:lang w:val="en-US" w:eastAsia="zh-CN"/>
                    </w:rPr>
                    <w:t>颗粒物</w:t>
                  </w:r>
                </w:p>
              </w:tc>
              <w:tc>
                <w:tcPr>
                  <w:tcW w:w="2150" w:type="pct"/>
                  <w:tcBorders>
                    <w:tl2br w:val="nil"/>
                    <w:tr2bl w:val="nil"/>
                  </w:tcBorders>
                  <w:tcMar>
                    <w:top w:w="0" w:type="dxa"/>
                    <w:left w:w="28" w:type="dxa"/>
                    <w:bottom w:w="0" w:type="dxa"/>
                    <w:right w:w="28" w:type="dxa"/>
                  </w:tcMar>
                  <w:vAlign w:val="center"/>
                </w:tcPr>
                <w:p w14:paraId="7E779064">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lang w:val="en-US" w:eastAsia="zh-CN"/>
                    </w:rPr>
                  </w:pPr>
                  <w:r>
                    <w:rPr>
                      <w:rFonts w:hint="default" w:ascii="Times New Roman" w:hAnsi="Times New Roman" w:eastAsia="宋体" w:cs="Times New Roman"/>
                      <w:bCs/>
                      <w:color w:val="000000" w:themeColor="text1"/>
                      <w:spacing w:val="0"/>
                      <w:sz w:val="21"/>
                      <w:szCs w:val="21"/>
                      <w:lang w:val="en-US" w:eastAsia="zh-CN"/>
                    </w:rPr>
                    <w:t>0.5</w:t>
                  </w:r>
                </w:p>
              </w:tc>
              <w:tc>
                <w:tcPr>
                  <w:tcW w:w="1960" w:type="pct"/>
                  <w:vMerge w:val="restart"/>
                  <w:tcBorders>
                    <w:tl2br w:val="nil"/>
                    <w:tr2bl w:val="nil"/>
                  </w:tcBorders>
                  <w:vAlign w:val="center"/>
                </w:tcPr>
                <w:p w14:paraId="2F231599">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color w:val="000000" w:themeColor="text1"/>
                      <w:spacing w:val="0"/>
                      <w:sz w:val="21"/>
                      <w:szCs w:val="21"/>
                    </w:rPr>
                  </w:pPr>
                  <w:r>
                    <w:rPr>
                      <w:rFonts w:hint="default" w:ascii="Times New Roman" w:hAnsi="Times New Roman" w:eastAsia="宋体" w:cs="Times New Roman"/>
                      <w:color w:val="000000" w:themeColor="text1"/>
                      <w:sz w:val="21"/>
                      <w:szCs w:val="21"/>
                      <w:lang w:val="en-US" w:eastAsia="zh-CN"/>
                    </w:rPr>
                    <w:t>江苏省地方标准《大气污染物综合排放标准》（DB32/4041-2021)表3标准</w:t>
                  </w:r>
                </w:p>
              </w:tc>
            </w:tr>
            <w:tr w14:paraId="102E9E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9" w:type="pct"/>
                  <w:tcBorders>
                    <w:tl2br w:val="nil"/>
                    <w:tr2bl w:val="nil"/>
                  </w:tcBorders>
                  <w:vAlign w:val="center"/>
                </w:tcPr>
                <w:p w14:paraId="580CCFA5">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color w:val="000000" w:themeColor="text1"/>
                      <w:spacing w:val="0"/>
                      <w:sz w:val="21"/>
                      <w:szCs w:val="21"/>
                    </w:rPr>
                  </w:pPr>
                  <w:r>
                    <w:rPr>
                      <w:rFonts w:hint="default" w:ascii="Times New Roman" w:hAnsi="Times New Roman" w:eastAsia="宋体" w:cs="Times New Roman"/>
                      <w:bCs/>
                      <w:color w:val="000000" w:themeColor="text1"/>
                      <w:spacing w:val="0"/>
                      <w:sz w:val="21"/>
                      <w:szCs w:val="21"/>
                    </w:rPr>
                    <w:t>非甲烷总烃</w:t>
                  </w:r>
                </w:p>
              </w:tc>
              <w:tc>
                <w:tcPr>
                  <w:tcW w:w="2150" w:type="pct"/>
                  <w:tcBorders>
                    <w:tl2br w:val="nil"/>
                    <w:tr2bl w:val="nil"/>
                  </w:tcBorders>
                  <w:tcMar>
                    <w:top w:w="0" w:type="dxa"/>
                    <w:left w:w="28" w:type="dxa"/>
                    <w:bottom w:w="0" w:type="dxa"/>
                    <w:right w:w="28" w:type="dxa"/>
                  </w:tcMar>
                  <w:vAlign w:val="center"/>
                </w:tcPr>
                <w:p w14:paraId="29203115">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lang w:val="en-US" w:eastAsia="zh-CN"/>
                    </w:rPr>
                  </w:pPr>
                  <w:r>
                    <w:rPr>
                      <w:rFonts w:hint="default" w:ascii="Times New Roman" w:hAnsi="Times New Roman" w:eastAsia="宋体" w:cs="Times New Roman"/>
                      <w:bCs/>
                      <w:color w:val="000000" w:themeColor="text1"/>
                      <w:spacing w:val="0"/>
                      <w:sz w:val="21"/>
                      <w:szCs w:val="21"/>
                      <w:lang w:val="en-US" w:eastAsia="zh-CN"/>
                    </w:rPr>
                    <w:t>4</w:t>
                  </w:r>
                </w:p>
              </w:tc>
              <w:tc>
                <w:tcPr>
                  <w:tcW w:w="1960" w:type="pct"/>
                  <w:vMerge w:val="continue"/>
                  <w:tcBorders>
                    <w:tl2br w:val="nil"/>
                    <w:tr2bl w:val="nil"/>
                  </w:tcBorders>
                  <w:vAlign w:val="center"/>
                </w:tcPr>
                <w:p w14:paraId="043A7861">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color w:val="000000" w:themeColor="text1"/>
                      <w:spacing w:val="0"/>
                      <w:sz w:val="21"/>
                      <w:szCs w:val="21"/>
                    </w:rPr>
                  </w:pPr>
                </w:p>
              </w:tc>
            </w:tr>
            <w:tr w14:paraId="53F31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89" w:type="pct"/>
                  <w:tcBorders>
                    <w:tl2br w:val="nil"/>
                    <w:tr2bl w:val="nil"/>
                  </w:tcBorders>
                  <w:vAlign w:val="center"/>
                </w:tcPr>
                <w:p w14:paraId="73F5C13C">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rPr>
                  </w:pPr>
                  <w:r>
                    <w:rPr>
                      <w:rFonts w:hint="eastAsia" w:cs="Times New Roman"/>
                      <w:color w:val="000000" w:themeColor="text1"/>
                      <w:sz w:val="21"/>
                      <w:szCs w:val="21"/>
                      <w:lang w:val="en-US" w:eastAsia="zh-CN"/>
                    </w:rPr>
                    <w:t>氯化氢</w:t>
                  </w:r>
                </w:p>
              </w:tc>
              <w:tc>
                <w:tcPr>
                  <w:tcW w:w="2150" w:type="pct"/>
                  <w:tcBorders>
                    <w:tl2br w:val="nil"/>
                    <w:tr2bl w:val="nil"/>
                  </w:tcBorders>
                  <w:tcMar>
                    <w:top w:w="0" w:type="dxa"/>
                    <w:left w:w="28" w:type="dxa"/>
                    <w:bottom w:w="0" w:type="dxa"/>
                    <w:right w:w="28" w:type="dxa"/>
                  </w:tcMar>
                  <w:vAlign w:val="center"/>
                </w:tcPr>
                <w:p w14:paraId="4A7F1B05">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lang w:val="en-US" w:eastAsia="zh-CN"/>
                    </w:rPr>
                  </w:pPr>
                  <w:r>
                    <w:rPr>
                      <w:rFonts w:hint="default" w:ascii="Times New Roman" w:hAnsi="Times New Roman" w:cs="Times New Roman"/>
                      <w:bCs/>
                      <w:color w:val="000000" w:themeColor="text1"/>
                      <w:spacing w:val="0"/>
                      <w:sz w:val="21"/>
                      <w:szCs w:val="21"/>
                      <w:lang w:val="en-US" w:eastAsia="zh-CN"/>
                    </w:rPr>
                    <w:t>0.</w:t>
                  </w:r>
                  <w:r>
                    <w:rPr>
                      <w:rFonts w:hint="eastAsia" w:cs="Times New Roman"/>
                      <w:bCs/>
                      <w:color w:val="000000" w:themeColor="text1"/>
                      <w:spacing w:val="0"/>
                      <w:sz w:val="21"/>
                      <w:szCs w:val="21"/>
                      <w:lang w:val="en-US" w:eastAsia="zh-CN"/>
                    </w:rPr>
                    <w:t>05</w:t>
                  </w:r>
                </w:p>
              </w:tc>
              <w:tc>
                <w:tcPr>
                  <w:tcW w:w="1960" w:type="pct"/>
                  <w:vMerge w:val="continue"/>
                  <w:tcBorders>
                    <w:tl2br w:val="nil"/>
                    <w:tr2bl w:val="nil"/>
                  </w:tcBorders>
                  <w:vAlign w:val="center"/>
                </w:tcPr>
                <w:p w14:paraId="62D86CF4">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color w:val="000000" w:themeColor="text1"/>
                      <w:spacing w:val="0"/>
                      <w:sz w:val="21"/>
                      <w:szCs w:val="21"/>
                    </w:rPr>
                  </w:pPr>
                </w:p>
              </w:tc>
            </w:tr>
            <w:tr w14:paraId="17DED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exact"/>
                <w:jc w:val="center"/>
              </w:trPr>
              <w:tc>
                <w:tcPr>
                  <w:tcW w:w="889" w:type="pct"/>
                  <w:tcBorders>
                    <w:tl2br w:val="nil"/>
                    <w:tr2bl w:val="nil"/>
                  </w:tcBorders>
                  <w:vAlign w:val="center"/>
                </w:tcPr>
                <w:p w14:paraId="7AA7A8F1">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rPr>
                  </w:pPr>
                  <w:r>
                    <w:rPr>
                      <w:rFonts w:hint="eastAsia" w:cs="Times New Roman"/>
                      <w:color w:val="000000" w:themeColor="text1"/>
                      <w:sz w:val="21"/>
                      <w:szCs w:val="21"/>
                      <w:lang w:val="en-US" w:eastAsia="zh-CN"/>
                    </w:rPr>
                    <w:t>氯乙烯</w:t>
                  </w:r>
                </w:p>
              </w:tc>
              <w:tc>
                <w:tcPr>
                  <w:tcW w:w="2150" w:type="pct"/>
                  <w:tcBorders>
                    <w:tl2br w:val="nil"/>
                    <w:tr2bl w:val="nil"/>
                  </w:tcBorders>
                  <w:tcMar>
                    <w:top w:w="0" w:type="dxa"/>
                    <w:left w:w="28" w:type="dxa"/>
                    <w:bottom w:w="0" w:type="dxa"/>
                    <w:right w:w="28" w:type="dxa"/>
                  </w:tcMar>
                  <w:vAlign w:val="center"/>
                </w:tcPr>
                <w:p w14:paraId="435FE9EA">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bCs/>
                      <w:color w:val="000000" w:themeColor="text1"/>
                      <w:spacing w:val="0"/>
                      <w:sz w:val="21"/>
                      <w:szCs w:val="21"/>
                      <w:lang w:val="en-US" w:eastAsia="zh-CN"/>
                    </w:rPr>
                  </w:pPr>
                  <w:r>
                    <w:rPr>
                      <w:rFonts w:hint="default" w:ascii="Times New Roman" w:hAnsi="Times New Roman" w:cs="Times New Roman"/>
                      <w:bCs/>
                      <w:color w:val="000000" w:themeColor="text1"/>
                      <w:spacing w:val="0"/>
                      <w:sz w:val="21"/>
                      <w:szCs w:val="21"/>
                      <w:lang w:val="en-US" w:eastAsia="zh-CN"/>
                    </w:rPr>
                    <w:t>0.</w:t>
                  </w:r>
                  <w:r>
                    <w:rPr>
                      <w:rFonts w:hint="eastAsia" w:cs="Times New Roman"/>
                      <w:bCs/>
                      <w:color w:val="000000" w:themeColor="text1"/>
                      <w:spacing w:val="0"/>
                      <w:sz w:val="21"/>
                      <w:szCs w:val="21"/>
                      <w:lang w:val="en-US" w:eastAsia="zh-CN"/>
                    </w:rPr>
                    <w:t>15</w:t>
                  </w:r>
                </w:p>
              </w:tc>
              <w:tc>
                <w:tcPr>
                  <w:tcW w:w="1960" w:type="pct"/>
                  <w:vMerge w:val="continue"/>
                  <w:tcBorders>
                    <w:tl2br w:val="nil"/>
                    <w:tr2bl w:val="nil"/>
                  </w:tcBorders>
                  <w:vAlign w:val="center"/>
                </w:tcPr>
                <w:p w14:paraId="3B0331C2">
                  <w:pPr>
                    <w:keepNext w:val="0"/>
                    <w:keepLines w:val="0"/>
                    <w:pageBreakBefore w:val="0"/>
                    <w:widowControl w:val="0"/>
                    <w:kinsoku/>
                    <w:wordWrap/>
                    <w:overflowPunct/>
                    <w:topLinePunct w:val="0"/>
                    <w:autoSpaceDE/>
                    <w:autoSpaceDN/>
                    <w:bidi w:val="0"/>
                    <w:adjustRightInd/>
                    <w:snapToGrid/>
                    <w:spacing w:line="280" w:lineRule="exact"/>
                    <w:ind w:left="-63" w:leftChars="-30" w:right="-63" w:rightChars="-30"/>
                    <w:jc w:val="center"/>
                    <w:textAlignment w:val="auto"/>
                    <w:rPr>
                      <w:rFonts w:hint="default" w:ascii="Times New Roman" w:hAnsi="Times New Roman" w:eastAsia="宋体" w:cs="Times New Roman"/>
                      <w:color w:val="000000" w:themeColor="text1"/>
                      <w:spacing w:val="0"/>
                      <w:sz w:val="21"/>
                      <w:szCs w:val="21"/>
                    </w:rPr>
                  </w:pPr>
                </w:p>
              </w:tc>
            </w:tr>
          </w:tbl>
          <w:p w14:paraId="05E3FD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bCs/>
                <w:color w:val="000000" w:themeColor="text1"/>
                <w:sz w:val="24"/>
                <w:szCs w:val="24"/>
                <w:lang w:val="en-US" w:eastAsia="zh-CN"/>
              </w:rPr>
            </w:pPr>
          </w:p>
          <w:p w14:paraId="120B7F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bCs/>
                <w:color w:val="000000" w:themeColor="text1"/>
                <w:sz w:val="24"/>
                <w:szCs w:val="24"/>
              </w:rPr>
            </w:pPr>
            <w:r>
              <w:rPr>
                <w:rFonts w:hint="eastAsia" w:ascii="Times New Roman" w:hAnsi="Times New Roman" w:eastAsia="宋体" w:cs="Times New Roman"/>
                <w:b/>
                <w:bCs/>
                <w:color w:val="000000" w:themeColor="text1"/>
                <w:sz w:val="24"/>
                <w:szCs w:val="24"/>
                <w:lang w:val="en-US" w:eastAsia="zh-CN"/>
              </w:rPr>
              <w:t>表3-</w:t>
            </w:r>
            <w:r>
              <w:rPr>
                <w:rFonts w:hint="eastAsia" w:cs="Times New Roman"/>
                <w:b/>
                <w:bCs/>
                <w:color w:val="000000" w:themeColor="text1"/>
                <w:sz w:val="24"/>
                <w:szCs w:val="24"/>
                <w:lang w:val="en-US" w:eastAsia="zh-CN"/>
              </w:rPr>
              <w:t>5</w:t>
            </w:r>
            <w:r>
              <w:rPr>
                <w:rFonts w:hint="eastAsia" w:ascii="Times New Roman" w:hAnsi="Times New Roman" w:eastAsia="宋体" w:cs="Times New Roman"/>
                <w:b/>
                <w:bCs/>
                <w:color w:val="000000" w:themeColor="text1"/>
                <w:sz w:val="24"/>
                <w:szCs w:val="24"/>
                <w:lang w:val="en-US" w:eastAsia="zh-CN"/>
              </w:rPr>
              <w:t xml:space="preserve">  废气</w:t>
            </w:r>
            <w:r>
              <w:rPr>
                <w:rFonts w:hint="eastAsia" w:ascii="Times New Roman" w:hAnsi="Times New Roman" w:eastAsia="宋体" w:cs="Times New Roman"/>
                <w:b/>
                <w:bCs/>
                <w:color w:val="000000" w:themeColor="text1"/>
                <w:sz w:val="24"/>
                <w:szCs w:val="24"/>
              </w:rPr>
              <w:t>厂区内VOCs无组织排放限值</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155"/>
              <w:gridCol w:w="2306"/>
              <w:gridCol w:w="1151"/>
              <w:gridCol w:w="2637"/>
            </w:tblGrid>
            <w:tr w14:paraId="691D72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4" w:hRule="atLeast"/>
                <w:jc w:val="center"/>
              </w:trPr>
              <w:tc>
                <w:tcPr>
                  <w:tcW w:w="539" w:type="pct"/>
                  <w:tcBorders>
                    <w:top w:val="single" w:color="auto" w:sz="12" w:space="0"/>
                    <w:left w:val="nil"/>
                    <w:bottom w:val="single" w:color="auto" w:sz="4" w:space="0"/>
                    <w:right w:val="single" w:color="auto" w:sz="4" w:space="0"/>
                  </w:tcBorders>
                  <w:tcMar>
                    <w:top w:w="0" w:type="dxa"/>
                    <w:left w:w="0" w:type="dxa"/>
                    <w:bottom w:w="0" w:type="dxa"/>
                    <w:right w:w="0" w:type="dxa"/>
                  </w:tcMar>
                  <w:vAlign w:val="center"/>
                </w:tcPr>
                <w:p w14:paraId="5785588E">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污染物</w:t>
                  </w:r>
                </w:p>
              </w:tc>
              <w:tc>
                <w:tcPr>
                  <w:tcW w:w="710" w:type="pct"/>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14:paraId="031630B3">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排放限值(mg/m</w:t>
                  </w:r>
                  <w:r>
                    <w:rPr>
                      <w:rFonts w:hint="default" w:ascii="Times New Roman" w:hAnsi="Times New Roman" w:cs="Times New Roman"/>
                      <w:color w:val="000000" w:themeColor="text1"/>
                      <w:sz w:val="21"/>
                      <w:szCs w:val="21"/>
                      <w:vertAlign w:val="superscript"/>
                    </w:rPr>
                    <w:t>3</w:t>
                  </w:r>
                  <w:r>
                    <w:rPr>
                      <w:rFonts w:hint="default" w:ascii="Times New Roman" w:hAnsi="Times New Roman" w:cs="Times New Roman"/>
                      <w:color w:val="000000" w:themeColor="text1"/>
                      <w:sz w:val="21"/>
                      <w:szCs w:val="21"/>
                    </w:rPr>
                    <w:t>)</w:t>
                  </w:r>
                </w:p>
              </w:tc>
              <w:tc>
                <w:tcPr>
                  <w:tcW w:w="1418" w:type="pct"/>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14:paraId="301C3ED4">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限值含义</w:t>
                  </w:r>
                </w:p>
              </w:tc>
              <w:tc>
                <w:tcPr>
                  <w:tcW w:w="708" w:type="pct"/>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14:paraId="59247AA6">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无组织排放监控位置</w:t>
                  </w:r>
                </w:p>
              </w:tc>
              <w:tc>
                <w:tcPr>
                  <w:tcW w:w="1622" w:type="pct"/>
                  <w:tcBorders>
                    <w:top w:val="single" w:color="auto" w:sz="12" w:space="0"/>
                    <w:left w:val="single" w:color="auto" w:sz="4" w:space="0"/>
                    <w:bottom w:val="single" w:color="auto" w:sz="4" w:space="0"/>
                    <w:right w:val="nil"/>
                  </w:tcBorders>
                  <w:tcMar>
                    <w:top w:w="0" w:type="dxa"/>
                    <w:left w:w="0" w:type="dxa"/>
                    <w:bottom w:w="0" w:type="dxa"/>
                    <w:right w:w="0" w:type="dxa"/>
                  </w:tcMar>
                  <w:vAlign w:val="center"/>
                </w:tcPr>
                <w:p w14:paraId="2A300D18">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标准来源</w:t>
                  </w:r>
                </w:p>
              </w:tc>
            </w:tr>
            <w:tr w14:paraId="2BA744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39" w:type="pct"/>
                  <w:vMerge w:val="restart"/>
                  <w:tcBorders>
                    <w:top w:val="single" w:color="auto" w:sz="12" w:space="0"/>
                    <w:left w:val="nil"/>
                    <w:right w:val="single" w:color="auto" w:sz="4" w:space="0"/>
                  </w:tcBorders>
                  <w:tcMar>
                    <w:top w:w="0" w:type="dxa"/>
                    <w:left w:w="0" w:type="dxa"/>
                    <w:bottom w:w="0" w:type="dxa"/>
                    <w:right w:w="0" w:type="dxa"/>
                  </w:tcMar>
                  <w:vAlign w:val="center"/>
                </w:tcPr>
                <w:p w14:paraId="40F3881F">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lang w:val="en-US" w:eastAsia="zh-CN"/>
                    </w:rPr>
                  </w:pPr>
                  <w:r>
                    <w:rPr>
                      <w:rFonts w:hint="default" w:ascii="Times New Roman" w:hAnsi="Times New Roman" w:cs="Times New Roman"/>
                      <w:color w:val="000000" w:themeColor="text1"/>
                      <w:sz w:val="21"/>
                      <w:szCs w:val="21"/>
                    </w:rPr>
                    <w:t>NMHC</w:t>
                  </w:r>
                </w:p>
              </w:tc>
              <w:tc>
                <w:tcPr>
                  <w:tcW w:w="710" w:type="pct"/>
                  <w:tcBorders>
                    <w:top w:val="single" w:color="auto" w:sz="12"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3CC675">
                  <w:pPr>
                    <w:pStyle w:val="24"/>
                    <w:keepNext w:val="0"/>
                    <w:keepLines w:val="0"/>
                    <w:pageBreakBefore w:val="0"/>
                    <w:kinsoku/>
                    <w:wordWrap/>
                    <w:overflowPunct/>
                    <w:topLinePunct w:val="0"/>
                    <w:autoSpaceDE/>
                    <w:autoSpaceDN/>
                    <w:bidi w:val="0"/>
                    <w:adjustRightInd/>
                    <w:spacing w:after="0" w:line="300" w:lineRule="exact"/>
                    <w:ind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default" w:ascii="Times New Roman" w:hAnsi="Times New Roman" w:cs="Times New Roman"/>
                      <w:color w:val="000000" w:themeColor="text1"/>
                      <w:sz w:val="21"/>
                      <w:szCs w:val="21"/>
                    </w:rPr>
                    <w:t>6</w:t>
                  </w:r>
                </w:p>
              </w:tc>
              <w:tc>
                <w:tcPr>
                  <w:tcW w:w="1418" w:type="pct"/>
                  <w:tcBorders>
                    <w:top w:val="single" w:color="auto" w:sz="12"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0DF4B21">
                  <w:pPr>
                    <w:pStyle w:val="24"/>
                    <w:keepNext w:val="0"/>
                    <w:keepLines w:val="0"/>
                    <w:pageBreakBefore w:val="0"/>
                    <w:kinsoku/>
                    <w:wordWrap/>
                    <w:overflowPunct/>
                    <w:topLinePunct w:val="0"/>
                    <w:autoSpaceDE/>
                    <w:autoSpaceDN/>
                    <w:bidi w:val="0"/>
                    <w:adjustRightInd/>
                    <w:spacing w:after="0" w:line="300" w:lineRule="exact"/>
                    <w:ind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default" w:ascii="Times New Roman" w:hAnsi="Times New Roman" w:cs="Times New Roman"/>
                      <w:color w:val="000000" w:themeColor="text1"/>
                      <w:sz w:val="21"/>
                      <w:szCs w:val="21"/>
                    </w:rPr>
                    <w:t>监控点处1h平均浓度值</w:t>
                  </w:r>
                </w:p>
              </w:tc>
              <w:tc>
                <w:tcPr>
                  <w:tcW w:w="708" w:type="pct"/>
                  <w:vMerge w:val="restart"/>
                  <w:tcBorders>
                    <w:top w:val="single" w:color="auto" w:sz="12" w:space="0"/>
                    <w:left w:val="single" w:color="auto" w:sz="4" w:space="0"/>
                    <w:right w:val="single" w:color="auto" w:sz="4" w:space="0"/>
                  </w:tcBorders>
                  <w:tcMar>
                    <w:top w:w="0" w:type="dxa"/>
                    <w:left w:w="0" w:type="dxa"/>
                    <w:bottom w:w="0" w:type="dxa"/>
                    <w:right w:w="0" w:type="dxa"/>
                  </w:tcMar>
                  <w:vAlign w:val="center"/>
                </w:tcPr>
                <w:p w14:paraId="557CA6D0">
                  <w:pPr>
                    <w:pStyle w:val="24"/>
                    <w:keepNext w:val="0"/>
                    <w:keepLines w:val="0"/>
                    <w:pageBreakBefore w:val="0"/>
                    <w:kinsoku/>
                    <w:wordWrap/>
                    <w:overflowPunct/>
                    <w:topLinePunct w:val="0"/>
                    <w:autoSpaceDE/>
                    <w:autoSpaceDN/>
                    <w:bidi w:val="0"/>
                    <w:adjustRightInd/>
                    <w:spacing w:after="0" w:line="300" w:lineRule="exact"/>
                    <w:ind w:firstLine="0" w:firstLineChars="0"/>
                    <w:jc w:val="center"/>
                    <w:textAlignment w:val="auto"/>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在厂房外设置监控点</w:t>
                  </w:r>
                </w:p>
              </w:tc>
              <w:tc>
                <w:tcPr>
                  <w:tcW w:w="1622" w:type="pct"/>
                  <w:vMerge w:val="restart"/>
                  <w:tcBorders>
                    <w:top w:val="single" w:color="auto" w:sz="12" w:space="0"/>
                    <w:left w:val="single" w:color="auto" w:sz="4" w:space="0"/>
                    <w:right w:val="nil"/>
                  </w:tcBorders>
                  <w:tcMar>
                    <w:top w:w="0" w:type="dxa"/>
                    <w:left w:w="0" w:type="dxa"/>
                    <w:bottom w:w="0" w:type="dxa"/>
                    <w:right w:w="0" w:type="dxa"/>
                  </w:tcMar>
                  <w:vAlign w:val="center"/>
                </w:tcPr>
                <w:p w14:paraId="09AD637B">
                  <w:pPr>
                    <w:keepNext w:val="0"/>
                    <w:keepLines w:val="0"/>
                    <w:pageBreakBefore w:val="0"/>
                    <w:tabs>
                      <w:tab w:val="left" w:pos="5142"/>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000000" w:themeColor="text1"/>
                      <w:sz w:val="21"/>
                      <w:szCs w:val="21"/>
                      <w:lang w:val="en-US"/>
                    </w:rPr>
                  </w:pPr>
                  <w:r>
                    <w:rPr>
                      <w:rFonts w:hint="default" w:ascii="Times New Roman" w:hAnsi="Times New Roman" w:cs="Times New Roman" w:eastAsiaTheme="minorEastAsia"/>
                      <w:color w:val="000000" w:themeColor="text1"/>
                      <w:sz w:val="21"/>
                      <w:szCs w:val="21"/>
                    </w:rPr>
                    <w:t>江苏省地方标准《大气污染物综合排放标准（DB32/4041-2021）表2标准</w:t>
                  </w:r>
                </w:p>
              </w:tc>
            </w:tr>
            <w:tr w14:paraId="32FCF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39" w:type="pct"/>
                  <w:vMerge w:val="continue"/>
                  <w:tcBorders>
                    <w:left w:val="nil"/>
                    <w:bottom w:val="single" w:color="auto" w:sz="12" w:space="0"/>
                    <w:right w:val="single" w:color="auto" w:sz="4" w:space="0"/>
                  </w:tcBorders>
                  <w:vAlign w:val="center"/>
                </w:tcPr>
                <w:p w14:paraId="1B685159">
                  <w:pPr>
                    <w:keepNext w:val="0"/>
                    <w:keepLines w:val="0"/>
                    <w:pageBreakBefore w:val="0"/>
                    <w:widowControl/>
                    <w:kinsoku/>
                    <w:wordWrap/>
                    <w:overflowPunct/>
                    <w:topLinePunct w:val="0"/>
                    <w:autoSpaceDE/>
                    <w:autoSpaceDN/>
                    <w:bidi w:val="0"/>
                    <w:adjustRightInd/>
                    <w:spacing w:line="300" w:lineRule="exact"/>
                    <w:jc w:val="left"/>
                    <w:textAlignment w:val="auto"/>
                    <w:rPr>
                      <w:color w:val="000000" w:themeColor="text1"/>
                      <w:sz w:val="18"/>
                      <w:szCs w:val="18"/>
                    </w:rPr>
                  </w:pPr>
                </w:p>
              </w:tc>
              <w:tc>
                <w:tcPr>
                  <w:tcW w:w="710" w:type="pct"/>
                  <w:tcBorders>
                    <w:top w:val="single" w:color="auto" w:sz="4" w:space="0"/>
                    <w:left w:val="single" w:color="auto" w:sz="4" w:space="0"/>
                    <w:bottom w:val="single" w:color="auto" w:sz="12" w:space="0"/>
                    <w:right w:val="single" w:color="auto" w:sz="4" w:space="0"/>
                  </w:tcBorders>
                  <w:tcMar>
                    <w:top w:w="0" w:type="dxa"/>
                    <w:left w:w="0" w:type="dxa"/>
                    <w:bottom w:w="0" w:type="dxa"/>
                    <w:right w:w="0" w:type="dxa"/>
                  </w:tcMar>
                  <w:vAlign w:val="center"/>
                </w:tcPr>
                <w:p w14:paraId="729818DF">
                  <w:pPr>
                    <w:pStyle w:val="24"/>
                    <w:keepNext w:val="0"/>
                    <w:keepLines w:val="0"/>
                    <w:pageBreakBefore w:val="0"/>
                    <w:kinsoku/>
                    <w:wordWrap/>
                    <w:overflowPunct/>
                    <w:topLinePunct w:val="0"/>
                    <w:autoSpaceDE/>
                    <w:autoSpaceDN/>
                    <w:bidi w:val="0"/>
                    <w:adjustRightInd/>
                    <w:spacing w:after="0" w:line="300" w:lineRule="exact"/>
                    <w:ind w:firstLine="0" w:firstLineChars="0"/>
                    <w:jc w:val="center"/>
                    <w:textAlignment w:val="auto"/>
                    <w:rPr>
                      <w:color w:val="000000" w:themeColor="text1"/>
                      <w:sz w:val="21"/>
                      <w:szCs w:val="21"/>
                    </w:rPr>
                  </w:pPr>
                  <w:r>
                    <w:rPr>
                      <w:color w:val="000000" w:themeColor="text1"/>
                      <w:sz w:val="21"/>
                      <w:szCs w:val="21"/>
                    </w:rPr>
                    <w:t>20</w:t>
                  </w:r>
                </w:p>
              </w:tc>
              <w:tc>
                <w:tcPr>
                  <w:tcW w:w="1418" w:type="pct"/>
                  <w:tcBorders>
                    <w:top w:val="single" w:color="auto" w:sz="4" w:space="0"/>
                    <w:left w:val="single" w:color="auto" w:sz="4" w:space="0"/>
                    <w:bottom w:val="single" w:color="auto" w:sz="12" w:space="0"/>
                    <w:right w:val="single" w:color="auto" w:sz="4" w:space="0"/>
                  </w:tcBorders>
                  <w:tcMar>
                    <w:top w:w="0" w:type="dxa"/>
                    <w:left w:w="0" w:type="dxa"/>
                    <w:bottom w:w="0" w:type="dxa"/>
                    <w:right w:w="0" w:type="dxa"/>
                  </w:tcMar>
                  <w:vAlign w:val="center"/>
                </w:tcPr>
                <w:p w14:paraId="6BA550C5">
                  <w:pPr>
                    <w:pStyle w:val="24"/>
                    <w:keepNext w:val="0"/>
                    <w:keepLines w:val="0"/>
                    <w:pageBreakBefore w:val="0"/>
                    <w:kinsoku/>
                    <w:wordWrap/>
                    <w:overflowPunct/>
                    <w:topLinePunct w:val="0"/>
                    <w:autoSpaceDE/>
                    <w:autoSpaceDN/>
                    <w:bidi w:val="0"/>
                    <w:adjustRightInd/>
                    <w:spacing w:after="0" w:line="300" w:lineRule="exact"/>
                    <w:ind w:firstLine="0" w:firstLineChars="0"/>
                    <w:jc w:val="center"/>
                    <w:textAlignment w:val="auto"/>
                    <w:rPr>
                      <w:color w:val="000000" w:themeColor="text1"/>
                      <w:sz w:val="18"/>
                      <w:szCs w:val="18"/>
                    </w:rPr>
                  </w:pPr>
                  <w:r>
                    <w:rPr>
                      <w:rFonts w:hint="eastAsia"/>
                      <w:color w:val="000000" w:themeColor="text1"/>
                      <w:sz w:val="18"/>
                      <w:szCs w:val="18"/>
                    </w:rPr>
                    <w:t>监控点处任意一次浓度值</w:t>
                  </w:r>
                </w:p>
              </w:tc>
              <w:tc>
                <w:tcPr>
                  <w:tcW w:w="708" w:type="pct"/>
                  <w:vMerge w:val="continue"/>
                  <w:tcBorders>
                    <w:left w:val="single" w:color="auto" w:sz="4" w:space="0"/>
                    <w:bottom w:val="single" w:color="auto" w:sz="12" w:space="0"/>
                    <w:right w:val="single" w:color="auto" w:sz="4" w:space="0"/>
                  </w:tcBorders>
                  <w:vAlign w:val="center"/>
                </w:tcPr>
                <w:p w14:paraId="0A13E6E8">
                  <w:pPr>
                    <w:keepNext w:val="0"/>
                    <w:keepLines w:val="0"/>
                    <w:pageBreakBefore w:val="0"/>
                    <w:widowControl/>
                    <w:kinsoku/>
                    <w:wordWrap/>
                    <w:overflowPunct/>
                    <w:topLinePunct w:val="0"/>
                    <w:autoSpaceDE/>
                    <w:autoSpaceDN/>
                    <w:bidi w:val="0"/>
                    <w:adjustRightInd/>
                    <w:spacing w:line="300" w:lineRule="exact"/>
                    <w:jc w:val="left"/>
                    <w:textAlignment w:val="auto"/>
                    <w:rPr>
                      <w:color w:val="000000" w:themeColor="text1"/>
                      <w:sz w:val="18"/>
                      <w:szCs w:val="18"/>
                    </w:rPr>
                  </w:pPr>
                </w:p>
              </w:tc>
              <w:tc>
                <w:tcPr>
                  <w:tcW w:w="1622" w:type="pct"/>
                  <w:vMerge w:val="continue"/>
                  <w:tcBorders>
                    <w:left w:val="single" w:color="auto" w:sz="4" w:space="0"/>
                    <w:bottom w:val="single" w:color="auto" w:sz="12" w:space="0"/>
                    <w:right w:val="nil"/>
                  </w:tcBorders>
                  <w:vAlign w:val="center"/>
                </w:tcPr>
                <w:p w14:paraId="2ADDA8E7">
                  <w:pPr>
                    <w:keepNext w:val="0"/>
                    <w:keepLines w:val="0"/>
                    <w:pageBreakBefore w:val="0"/>
                    <w:widowControl/>
                    <w:kinsoku/>
                    <w:wordWrap/>
                    <w:overflowPunct/>
                    <w:topLinePunct w:val="0"/>
                    <w:autoSpaceDE/>
                    <w:autoSpaceDN/>
                    <w:bidi w:val="0"/>
                    <w:adjustRightInd/>
                    <w:spacing w:line="300" w:lineRule="exact"/>
                    <w:jc w:val="left"/>
                    <w:textAlignment w:val="auto"/>
                    <w:rPr>
                      <w:color w:val="000000" w:themeColor="text1"/>
                      <w:sz w:val="18"/>
                      <w:szCs w:val="18"/>
                    </w:rPr>
                  </w:pPr>
                </w:p>
              </w:tc>
            </w:tr>
          </w:tbl>
          <w:p w14:paraId="2F20DA75">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b/>
                <w:color w:val="000000"/>
                <w:sz w:val="24"/>
                <w:szCs w:val="24"/>
                <w:lang w:val="en-US" w:eastAsia="zh-CN"/>
              </w:rPr>
            </w:pPr>
            <w:r>
              <w:rPr>
                <w:color w:val="000000" w:themeColor="text1"/>
                <w:sz w:val="24"/>
                <w:szCs w:val="24"/>
              </w:rPr>
              <w:t>2</w:t>
            </w:r>
            <w:r>
              <w:rPr>
                <w:rFonts w:hint="eastAsia"/>
                <w:color w:val="000000" w:themeColor="text1"/>
                <w:sz w:val="24"/>
                <w:szCs w:val="24"/>
              </w:rPr>
              <w:t>、废水：</w:t>
            </w:r>
            <w:r>
              <w:rPr>
                <w:rFonts w:hint="default" w:ascii="Times New Roman" w:hAnsi="Times New Roman" w:cs="Times New Roman"/>
                <w:color w:val="000000" w:themeColor="text1"/>
                <w:sz w:val="24"/>
                <w:szCs w:val="24"/>
              </w:rPr>
              <w:t>本项目</w:t>
            </w:r>
            <w:r>
              <w:rPr>
                <w:rFonts w:hint="eastAsia" w:hAnsi="宋体"/>
                <w:color w:val="000000" w:themeColor="text1"/>
                <w:sz w:val="24"/>
                <w:szCs w:val="24"/>
                <w:highlight w:val="none"/>
                <w:lang w:val="en-US" w:eastAsia="zh-CN"/>
              </w:rPr>
              <w:t>运营期产生的</w:t>
            </w:r>
            <w:r>
              <w:rPr>
                <w:rFonts w:hint="default" w:ascii="Times New Roman" w:hAnsi="Times New Roman" w:cs="Times New Roman"/>
                <w:color w:val="000000" w:themeColor="text1"/>
                <w:sz w:val="24"/>
                <w:szCs w:val="24"/>
              </w:rPr>
              <w:t>生活污水接入</w:t>
            </w:r>
            <w:r>
              <w:rPr>
                <w:rFonts w:hint="eastAsia" w:ascii="Times New Roman" w:hAnsi="Times New Roman" w:cs="Times New Roman"/>
                <w:color w:val="000000" w:themeColor="text1"/>
                <w:sz w:val="24"/>
                <w:szCs w:val="24"/>
                <w:lang w:eastAsia="zh-CN"/>
              </w:rPr>
              <w:t>江阴市城南污水处理有限公司</w:t>
            </w:r>
            <w:r>
              <w:rPr>
                <w:rFonts w:hint="default" w:ascii="Times New Roman" w:hAnsi="Times New Roman" w:cs="Times New Roman"/>
                <w:color w:val="000000" w:themeColor="text1"/>
                <w:sz w:val="24"/>
                <w:szCs w:val="24"/>
              </w:rPr>
              <w:t>集中处理，氨氮、总磷、总氮接管标准执行《污水排入城镇下水道水质标准》(GB/T 31962-2015) 表1中</w:t>
            </w:r>
            <w:r>
              <w:rPr>
                <w:rFonts w:hint="eastAsia" w:cs="Times New Roman"/>
                <w:color w:val="000000" w:themeColor="text1"/>
                <w:sz w:val="24"/>
                <w:szCs w:val="24"/>
                <w:lang w:val="en-US" w:eastAsia="zh-CN"/>
              </w:rPr>
              <w:t>A</w:t>
            </w:r>
            <w:r>
              <w:rPr>
                <w:rFonts w:hint="default" w:ascii="Times New Roman" w:hAnsi="Times New Roman" w:cs="Times New Roman"/>
                <w:color w:val="000000" w:themeColor="text1"/>
                <w:sz w:val="24"/>
                <w:szCs w:val="24"/>
              </w:rPr>
              <w:t>等级标准，pH、COD、SS接管标准执行《污水综合排放标准》（GB8978-1996）三级标准，</w:t>
            </w:r>
            <w:r>
              <w:rPr>
                <w:rFonts w:hint="eastAsia" w:ascii="Times New Roman" w:hAnsi="Times New Roman" w:eastAsia="宋体" w:cs="Times New Roman"/>
                <w:color w:val="000000" w:themeColor="text1"/>
                <w:sz w:val="24"/>
                <w:szCs w:val="24"/>
                <w:lang w:eastAsia="zh-CN"/>
              </w:rPr>
              <w:t>处理出水</w:t>
            </w:r>
            <w:r>
              <w:rPr>
                <w:rFonts w:hint="eastAsia" w:ascii="Times New Roman" w:hAnsi="Times New Roman" w:eastAsia="宋体" w:cs="Times New Roman"/>
                <w:color w:val="000000" w:themeColor="text1"/>
                <w:sz w:val="24"/>
                <w:szCs w:val="24"/>
              </w:rPr>
              <w:t>中COD、总氮执行《太湖地区城镇污水处理厂及重点工业行业主要水污染物排放限值》（DB32/1072-2018）中表2标准</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color w:val="000000" w:themeColor="text1"/>
                <w:sz w:val="24"/>
                <w:szCs w:val="24"/>
              </w:rPr>
              <w:t>氨氮、总磷执行《地</w:t>
            </w:r>
            <w:r>
              <w:rPr>
                <w:rFonts w:hint="eastAsia" w:ascii="Times New Roman" w:hAnsi="Times New Roman" w:eastAsia="宋体" w:cs="Times New Roman"/>
                <w:color w:val="000000"/>
                <w:sz w:val="24"/>
                <w:szCs w:val="24"/>
              </w:rPr>
              <w:t>表水环境质量标准》（GB3838-2002）Ⅲ类标准</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pH、SS执行《城镇污水处理厂污染物排放标准》（GB18918-2002）一级A标准</w:t>
            </w:r>
            <w:r>
              <w:rPr>
                <w:rFonts w:hint="eastAsia"/>
                <w:color w:val="000000"/>
                <w:sz w:val="24"/>
                <w:szCs w:val="24"/>
              </w:rPr>
              <w:t>。</w:t>
            </w:r>
            <w:r>
              <w:rPr>
                <w:b/>
                <w:color w:val="000000"/>
                <w:sz w:val="24"/>
                <w:szCs w:val="24"/>
              </w:rPr>
              <w:t xml:space="preserve">        </w:t>
            </w:r>
            <w:r>
              <w:rPr>
                <w:rFonts w:hint="eastAsia"/>
                <w:b/>
                <w:color w:val="000000"/>
                <w:sz w:val="24"/>
                <w:szCs w:val="24"/>
                <w:lang w:val="en-US" w:eastAsia="zh-CN"/>
              </w:rPr>
              <w:t xml:space="preserve">    </w:t>
            </w:r>
          </w:p>
          <w:p w14:paraId="20C38C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color w:val="000000"/>
                <w:sz w:val="21"/>
                <w:szCs w:val="21"/>
              </w:rPr>
            </w:pPr>
            <w:r>
              <w:rPr>
                <w:rFonts w:hint="eastAsia"/>
                <w:b/>
                <w:color w:val="000000"/>
                <w:sz w:val="24"/>
                <w:szCs w:val="24"/>
                <w:lang w:val="en-US" w:eastAsia="zh-CN"/>
              </w:rPr>
              <w:t xml:space="preserve">      </w:t>
            </w:r>
            <w:r>
              <w:rPr>
                <w:rFonts w:hint="eastAsia"/>
                <w:b/>
                <w:color w:val="000000"/>
                <w:sz w:val="24"/>
                <w:szCs w:val="24"/>
              </w:rPr>
              <w:t>表3</w:t>
            </w:r>
            <w:r>
              <w:rPr>
                <w:b/>
                <w:color w:val="000000"/>
                <w:sz w:val="24"/>
                <w:szCs w:val="24"/>
              </w:rPr>
              <w:t>-</w:t>
            </w:r>
            <w:r>
              <w:rPr>
                <w:rFonts w:hint="eastAsia"/>
                <w:b/>
                <w:color w:val="000000"/>
                <w:sz w:val="24"/>
                <w:szCs w:val="24"/>
                <w:lang w:val="en-US" w:eastAsia="zh-CN"/>
              </w:rPr>
              <w:t>6</w:t>
            </w:r>
            <w:r>
              <w:rPr>
                <w:b/>
                <w:color w:val="000000"/>
                <w:sz w:val="24"/>
                <w:szCs w:val="24"/>
              </w:rPr>
              <w:t xml:space="preserve">  </w:t>
            </w:r>
            <w:r>
              <w:rPr>
                <w:rFonts w:hint="eastAsia"/>
                <w:b/>
                <w:color w:val="000000"/>
                <w:sz w:val="24"/>
                <w:szCs w:val="24"/>
              </w:rPr>
              <w:t>污水接管标准和排放标准</w:t>
            </w:r>
            <w:r>
              <w:rPr>
                <w:b/>
                <w:color w:val="000000"/>
                <w:sz w:val="24"/>
                <w:szCs w:val="24"/>
              </w:rPr>
              <w:t xml:space="preserve">   </w:t>
            </w:r>
            <w:r>
              <w:rPr>
                <w:b/>
                <w:color w:val="000000"/>
                <w:sz w:val="21"/>
                <w:szCs w:val="21"/>
              </w:rPr>
              <w:t xml:space="preserve"> </w:t>
            </w:r>
            <w:r>
              <w:rPr>
                <w:rFonts w:hint="eastAsia" w:ascii="宋体" w:hAnsi="宋体"/>
                <w:b/>
                <w:color w:val="000000"/>
                <w:sz w:val="21"/>
                <w:szCs w:val="21"/>
              </w:rPr>
              <w:t>(</w:t>
            </w:r>
            <w:r>
              <w:rPr>
                <w:rFonts w:hint="eastAsia"/>
                <w:b/>
                <w:color w:val="000000"/>
                <w:sz w:val="21"/>
                <w:szCs w:val="21"/>
              </w:rPr>
              <w:t>单位：</w:t>
            </w:r>
            <w:r>
              <w:rPr>
                <w:b/>
                <w:color w:val="000000"/>
                <w:sz w:val="21"/>
                <w:szCs w:val="21"/>
              </w:rPr>
              <w:t>mg/L</w:t>
            </w:r>
            <w:r>
              <w:rPr>
                <w:rFonts w:hint="eastAsia"/>
                <w:b/>
                <w:color w:val="000000"/>
                <w:sz w:val="21"/>
                <w:szCs w:val="21"/>
              </w:rPr>
              <w:t>，</w:t>
            </w:r>
            <w:r>
              <w:rPr>
                <w:b/>
                <w:color w:val="000000"/>
                <w:sz w:val="21"/>
                <w:szCs w:val="21"/>
              </w:rPr>
              <w:t>pH</w:t>
            </w:r>
            <w:r>
              <w:rPr>
                <w:rFonts w:hint="eastAsia"/>
                <w:b/>
                <w:color w:val="000000"/>
                <w:sz w:val="21"/>
                <w:szCs w:val="21"/>
              </w:rPr>
              <w:t>无量纲）</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41"/>
              <w:gridCol w:w="3119"/>
              <w:gridCol w:w="2767"/>
            </w:tblGrid>
            <w:tr w14:paraId="3FB27A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79" w:type="pct"/>
                  <w:noWrap w:val="0"/>
                  <w:vAlign w:val="center"/>
                </w:tcPr>
                <w:p w14:paraId="453910B0">
                  <w:pPr>
                    <w:autoSpaceDE w:val="0"/>
                    <w:autoSpaceDN w:val="0"/>
                    <w:adjustRightInd w:val="0"/>
                    <w:snapToGrid w:val="0"/>
                    <w:jc w:val="center"/>
                    <w:rPr>
                      <w:color w:val="000000"/>
                      <w:kern w:val="0"/>
                      <w:sz w:val="21"/>
                      <w:szCs w:val="21"/>
                    </w:rPr>
                  </w:pPr>
                  <w:r>
                    <w:rPr>
                      <w:rFonts w:hint="eastAsia"/>
                      <w:bCs/>
                      <w:color w:val="000000"/>
                      <w:kern w:val="0"/>
                      <w:sz w:val="21"/>
                      <w:szCs w:val="21"/>
                    </w:rPr>
                    <w:t>项目</w:t>
                  </w:r>
                </w:p>
              </w:tc>
              <w:tc>
                <w:tcPr>
                  <w:tcW w:w="1919" w:type="pct"/>
                  <w:noWrap w:val="0"/>
                  <w:vAlign w:val="center"/>
                </w:tcPr>
                <w:p w14:paraId="10BEB616">
                  <w:pPr>
                    <w:autoSpaceDE w:val="0"/>
                    <w:autoSpaceDN w:val="0"/>
                    <w:adjustRightInd w:val="0"/>
                    <w:snapToGrid w:val="0"/>
                    <w:jc w:val="center"/>
                    <w:rPr>
                      <w:bCs/>
                      <w:color w:val="000000"/>
                      <w:kern w:val="0"/>
                      <w:sz w:val="21"/>
                      <w:szCs w:val="21"/>
                    </w:rPr>
                  </w:pPr>
                  <w:r>
                    <w:rPr>
                      <w:rFonts w:hint="eastAsia"/>
                      <w:bCs/>
                      <w:color w:val="000000"/>
                      <w:kern w:val="0"/>
                      <w:sz w:val="21"/>
                      <w:szCs w:val="21"/>
                    </w:rPr>
                    <w:t>污水处理厂接管标准</w:t>
                  </w:r>
                </w:p>
              </w:tc>
              <w:tc>
                <w:tcPr>
                  <w:tcW w:w="1702" w:type="pct"/>
                  <w:noWrap w:val="0"/>
                  <w:vAlign w:val="center"/>
                </w:tcPr>
                <w:p w14:paraId="64A0A033">
                  <w:pPr>
                    <w:autoSpaceDE w:val="0"/>
                    <w:autoSpaceDN w:val="0"/>
                    <w:adjustRightInd w:val="0"/>
                    <w:snapToGrid w:val="0"/>
                    <w:jc w:val="center"/>
                    <w:rPr>
                      <w:bCs/>
                      <w:color w:val="000000"/>
                      <w:kern w:val="0"/>
                      <w:sz w:val="21"/>
                      <w:szCs w:val="21"/>
                    </w:rPr>
                  </w:pPr>
                  <w:r>
                    <w:rPr>
                      <w:rFonts w:hint="eastAsia"/>
                      <w:bCs/>
                      <w:color w:val="000000"/>
                      <w:kern w:val="0"/>
                      <w:sz w:val="21"/>
                      <w:szCs w:val="21"/>
                    </w:rPr>
                    <w:t>污水处理厂排放标准</w:t>
                  </w:r>
                </w:p>
              </w:tc>
            </w:tr>
            <w:tr w14:paraId="7E2FF8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4EC00464">
                  <w:pPr>
                    <w:autoSpaceDE w:val="0"/>
                    <w:autoSpaceDN w:val="0"/>
                    <w:adjustRightInd w:val="0"/>
                    <w:snapToGrid w:val="0"/>
                    <w:jc w:val="center"/>
                    <w:rPr>
                      <w:color w:val="000000"/>
                      <w:kern w:val="0"/>
                      <w:sz w:val="21"/>
                      <w:szCs w:val="21"/>
                    </w:rPr>
                  </w:pPr>
                  <w:r>
                    <w:rPr>
                      <w:color w:val="000000"/>
                      <w:kern w:val="0"/>
                      <w:sz w:val="21"/>
                      <w:szCs w:val="21"/>
                    </w:rPr>
                    <w:t>pH</w:t>
                  </w:r>
                </w:p>
              </w:tc>
              <w:tc>
                <w:tcPr>
                  <w:tcW w:w="1919" w:type="pct"/>
                  <w:noWrap w:val="0"/>
                  <w:vAlign w:val="center"/>
                </w:tcPr>
                <w:p w14:paraId="4D8682D2">
                  <w:pPr>
                    <w:autoSpaceDE w:val="0"/>
                    <w:autoSpaceDN w:val="0"/>
                    <w:adjustRightInd w:val="0"/>
                    <w:snapToGrid w:val="0"/>
                    <w:jc w:val="center"/>
                    <w:rPr>
                      <w:color w:val="000000"/>
                      <w:kern w:val="0"/>
                      <w:sz w:val="21"/>
                      <w:szCs w:val="21"/>
                    </w:rPr>
                  </w:pPr>
                  <w:r>
                    <w:rPr>
                      <w:color w:val="000000"/>
                      <w:kern w:val="0"/>
                      <w:sz w:val="21"/>
                      <w:szCs w:val="21"/>
                    </w:rPr>
                    <w:t>6</w:t>
                  </w:r>
                  <w:r>
                    <w:rPr>
                      <w:rFonts w:hint="eastAsia"/>
                      <w:color w:val="000000"/>
                      <w:kern w:val="0"/>
                      <w:sz w:val="21"/>
                      <w:szCs w:val="21"/>
                    </w:rPr>
                    <w:t>～</w:t>
                  </w:r>
                  <w:r>
                    <w:rPr>
                      <w:color w:val="000000"/>
                      <w:kern w:val="0"/>
                      <w:sz w:val="21"/>
                      <w:szCs w:val="21"/>
                    </w:rPr>
                    <w:t>9</w:t>
                  </w:r>
                </w:p>
              </w:tc>
              <w:tc>
                <w:tcPr>
                  <w:tcW w:w="1702" w:type="pct"/>
                  <w:noWrap w:val="0"/>
                  <w:vAlign w:val="center"/>
                </w:tcPr>
                <w:p w14:paraId="2D9C5A27">
                  <w:pPr>
                    <w:autoSpaceDE w:val="0"/>
                    <w:autoSpaceDN w:val="0"/>
                    <w:adjustRightInd w:val="0"/>
                    <w:snapToGrid w:val="0"/>
                    <w:jc w:val="center"/>
                    <w:rPr>
                      <w:color w:val="000000"/>
                      <w:kern w:val="0"/>
                      <w:sz w:val="21"/>
                      <w:szCs w:val="21"/>
                    </w:rPr>
                  </w:pPr>
                  <w:r>
                    <w:rPr>
                      <w:color w:val="000000"/>
                      <w:kern w:val="0"/>
                      <w:sz w:val="21"/>
                      <w:szCs w:val="21"/>
                    </w:rPr>
                    <w:t>6</w:t>
                  </w:r>
                  <w:r>
                    <w:rPr>
                      <w:rFonts w:hint="eastAsia"/>
                      <w:color w:val="000000"/>
                      <w:kern w:val="0"/>
                      <w:sz w:val="21"/>
                      <w:szCs w:val="21"/>
                    </w:rPr>
                    <w:t>～</w:t>
                  </w:r>
                  <w:r>
                    <w:rPr>
                      <w:color w:val="000000"/>
                      <w:kern w:val="0"/>
                      <w:sz w:val="21"/>
                      <w:szCs w:val="21"/>
                    </w:rPr>
                    <w:t>9</w:t>
                  </w:r>
                </w:p>
              </w:tc>
            </w:tr>
            <w:tr w14:paraId="1807C6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56DC460E">
                  <w:pPr>
                    <w:autoSpaceDE w:val="0"/>
                    <w:autoSpaceDN w:val="0"/>
                    <w:adjustRightInd w:val="0"/>
                    <w:snapToGrid w:val="0"/>
                    <w:jc w:val="center"/>
                    <w:rPr>
                      <w:color w:val="000000"/>
                      <w:kern w:val="0"/>
                      <w:sz w:val="21"/>
                      <w:szCs w:val="21"/>
                    </w:rPr>
                  </w:pPr>
                  <w:r>
                    <w:rPr>
                      <w:color w:val="000000"/>
                      <w:kern w:val="0"/>
                      <w:sz w:val="21"/>
                      <w:szCs w:val="21"/>
                    </w:rPr>
                    <w:t>COD</w:t>
                  </w:r>
                </w:p>
              </w:tc>
              <w:tc>
                <w:tcPr>
                  <w:tcW w:w="1919" w:type="pct"/>
                  <w:noWrap w:val="0"/>
                  <w:vAlign w:val="center"/>
                </w:tcPr>
                <w:p w14:paraId="34765F76">
                  <w:pPr>
                    <w:autoSpaceDE w:val="0"/>
                    <w:autoSpaceDN w:val="0"/>
                    <w:adjustRightInd w:val="0"/>
                    <w:snapToGrid w:val="0"/>
                    <w:jc w:val="center"/>
                    <w:rPr>
                      <w:color w:val="000000"/>
                      <w:kern w:val="0"/>
                      <w:sz w:val="21"/>
                      <w:szCs w:val="21"/>
                    </w:rPr>
                  </w:pPr>
                  <w:r>
                    <w:rPr>
                      <w:color w:val="000000"/>
                      <w:kern w:val="0"/>
                      <w:sz w:val="21"/>
                      <w:szCs w:val="21"/>
                    </w:rPr>
                    <w:t>500</w:t>
                  </w:r>
                </w:p>
              </w:tc>
              <w:tc>
                <w:tcPr>
                  <w:tcW w:w="2869" w:type="dxa"/>
                  <w:noWrap w:val="0"/>
                  <w:vAlign w:val="center"/>
                </w:tcPr>
                <w:p w14:paraId="24E8734E">
                  <w:pPr>
                    <w:autoSpaceDE w:val="0"/>
                    <w:autoSpaceDN w:val="0"/>
                    <w:adjustRightInd w:val="0"/>
                    <w:snapToGrid w:val="0"/>
                    <w:jc w:val="center"/>
                    <w:rPr>
                      <w:color w:val="000000"/>
                      <w:kern w:val="0"/>
                      <w:sz w:val="21"/>
                      <w:szCs w:val="21"/>
                    </w:rPr>
                  </w:pPr>
                  <w:r>
                    <w:rPr>
                      <w:color w:val="000000"/>
                      <w:kern w:val="0"/>
                      <w:sz w:val="21"/>
                      <w:szCs w:val="21"/>
                    </w:rPr>
                    <w:t>50</w:t>
                  </w:r>
                </w:p>
              </w:tc>
            </w:tr>
            <w:tr w14:paraId="098529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2AD8D0D4">
                  <w:pPr>
                    <w:autoSpaceDE w:val="0"/>
                    <w:autoSpaceDN w:val="0"/>
                    <w:adjustRightInd w:val="0"/>
                    <w:snapToGrid w:val="0"/>
                    <w:jc w:val="center"/>
                    <w:rPr>
                      <w:color w:val="000000"/>
                      <w:kern w:val="0"/>
                      <w:sz w:val="21"/>
                      <w:szCs w:val="21"/>
                    </w:rPr>
                  </w:pPr>
                  <w:r>
                    <w:rPr>
                      <w:color w:val="000000"/>
                      <w:kern w:val="0"/>
                      <w:sz w:val="21"/>
                      <w:szCs w:val="21"/>
                    </w:rPr>
                    <w:t>SS</w:t>
                  </w:r>
                </w:p>
              </w:tc>
              <w:tc>
                <w:tcPr>
                  <w:tcW w:w="1919" w:type="pct"/>
                  <w:noWrap w:val="0"/>
                  <w:vAlign w:val="center"/>
                </w:tcPr>
                <w:p w14:paraId="6EA4F6FD">
                  <w:pPr>
                    <w:autoSpaceDE w:val="0"/>
                    <w:autoSpaceDN w:val="0"/>
                    <w:adjustRightInd w:val="0"/>
                    <w:snapToGrid w:val="0"/>
                    <w:jc w:val="center"/>
                    <w:rPr>
                      <w:color w:val="000000"/>
                      <w:kern w:val="0"/>
                      <w:sz w:val="21"/>
                      <w:szCs w:val="21"/>
                    </w:rPr>
                  </w:pPr>
                  <w:r>
                    <w:rPr>
                      <w:color w:val="000000"/>
                      <w:kern w:val="0"/>
                      <w:sz w:val="21"/>
                      <w:szCs w:val="21"/>
                    </w:rPr>
                    <w:t>400</w:t>
                  </w:r>
                </w:p>
              </w:tc>
              <w:tc>
                <w:tcPr>
                  <w:tcW w:w="2869" w:type="dxa"/>
                  <w:noWrap w:val="0"/>
                  <w:vAlign w:val="center"/>
                </w:tcPr>
                <w:p w14:paraId="6CB2B846">
                  <w:pPr>
                    <w:autoSpaceDE w:val="0"/>
                    <w:autoSpaceDN w:val="0"/>
                    <w:adjustRightInd w:val="0"/>
                    <w:snapToGrid w:val="0"/>
                    <w:jc w:val="center"/>
                    <w:rPr>
                      <w:color w:val="000000"/>
                      <w:kern w:val="0"/>
                      <w:sz w:val="21"/>
                      <w:szCs w:val="21"/>
                    </w:rPr>
                  </w:pPr>
                  <w:r>
                    <w:rPr>
                      <w:color w:val="000000"/>
                      <w:kern w:val="0"/>
                      <w:sz w:val="21"/>
                      <w:szCs w:val="21"/>
                    </w:rPr>
                    <w:t>10</w:t>
                  </w:r>
                </w:p>
              </w:tc>
            </w:tr>
            <w:tr w14:paraId="7D8652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54E989EB">
                  <w:pPr>
                    <w:autoSpaceDE w:val="0"/>
                    <w:autoSpaceDN w:val="0"/>
                    <w:adjustRightInd w:val="0"/>
                    <w:snapToGrid w:val="0"/>
                    <w:jc w:val="center"/>
                    <w:rPr>
                      <w:color w:val="000000"/>
                      <w:kern w:val="0"/>
                      <w:sz w:val="21"/>
                      <w:szCs w:val="21"/>
                    </w:rPr>
                  </w:pPr>
                  <w:r>
                    <w:rPr>
                      <w:rFonts w:hint="eastAsia"/>
                      <w:color w:val="000000"/>
                      <w:kern w:val="0"/>
                      <w:sz w:val="21"/>
                      <w:szCs w:val="21"/>
                    </w:rPr>
                    <w:t>氨氮</w:t>
                  </w:r>
                </w:p>
              </w:tc>
              <w:tc>
                <w:tcPr>
                  <w:tcW w:w="1919" w:type="pct"/>
                  <w:noWrap w:val="0"/>
                  <w:vAlign w:val="center"/>
                </w:tcPr>
                <w:p w14:paraId="1E90A7C9">
                  <w:pPr>
                    <w:autoSpaceDE w:val="0"/>
                    <w:autoSpaceDN w:val="0"/>
                    <w:adjustRightInd w:val="0"/>
                    <w:snapToGrid w:val="0"/>
                    <w:jc w:val="center"/>
                    <w:rPr>
                      <w:color w:val="000000"/>
                      <w:kern w:val="0"/>
                      <w:sz w:val="21"/>
                      <w:szCs w:val="21"/>
                    </w:rPr>
                  </w:pPr>
                  <w:r>
                    <w:rPr>
                      <w:color w:val="000000"/>
                      <w:kern w:val="0"/>
                      <w:sz w:val="21"/>
                      <w:szCs w:val="21"/>
                    </w:rPr>
                    <w:t>45</w:t>
                  </w:r>
                </w:p>
              </w:tc>
              <w:tc>
                <w:tcPr>
                  <w:tcW w:w="2869" w:type="dxa"/>
                  <w:noWrap w:val="0"/>
                  <w:vAlign w:val="center"/>
                </w:tcPr>
                <w:p w14:paraId="7C24A2BE">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1.0</w:t>
                  </w:r>
                </w:p>
              </w:tc>
            </w:tr>
            <w:tr w14:paraId="03B5E0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1920AA2D">
                  <w:pPr>
                    <w:autoSpaceDE w:val="0"/>
                    <w:autoSpaceDN w:val="0"/>
                    <w:adjustRightInd w:val="0"/>
                    <w:snapToGrid w:val="0"/>
                    <w:jc w:val="center"/>
                    <w:rPr>
                      <w:color w:val="000000"/>
                      <w:kern w:val="0"/>
                      <w:sz w:val="21"/>
                      <w:szCs w:val="21"/>
                    </w:rPr>
                  </w:pPr>
                  <w:r>
                    <w:rPr>
                      <w:rFonts w:hint="eastAsia"/>
                      <w:color w:val="000000"/>
                      <w:kern w:val="0"/>
                      <w:sz w:val="21"/>
                      <w:szCs w:val="21"/>
                    </w:rPr>
                    <w:t>总氮</w:t>
                  </w:r>
                </w:p>
              </w:tc>
              <w:tc>
                <w:tcPr>
                  <w:tcW w:w="1919" w:type="pct"/>
                  <w:noWrap w:val="0"/>
                  <w:vAlign w:val="center"/>
                </w:tcPr>
                <w:p w14:paraId="3150AA74">
                  <w:pPr>
                    <w:autoSpaceDE w:val="0"/>
                    <w:autoSpaceDN w:val="0"/>
                    <w:adjustRightInd w:val="0"/>
                    <w:snapToGrid w:val="0"/>
                    <w:jc w:val="center"/>
                    <w:rPr>
                      <w:color w:val="000000"/>
                      <w:kern w:val="0"/>
                      <w:sz w:val="21"/>
                      <w:szCs w:val="21"/>
                    </w:rPr>
                  </w:pPr>
                  <w:r>
                    <w:rPr>
                      <w:color w:val="000000"/>
                      <w:kern w:val="0"/>
                      <w:sz w:val="21"/>
                      <w:szCs w:val="21"/>
                    </w:rPr>
                    <w:t>70</w:t>
                  </w:r>
                </w:p>
              </w:tc>
              <w:tc>
                <w:tcPr>
                  <w:tcW w:w="2869" w:type="dxa"/>
                  <w:noWrap w:val="0"/>
                  <w:vAlign w:val="center"/>
                </w:tcPr>
                <w:p w14:paraId="11CB9C83">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12</w:t>
                  </w:r>
                </w:p>
              </w:tc>
            </w:tr>
            <w:tr w14:paraId="160F43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06317509">
                  <w:pPr>
                    <w:autoSpaceDE w:val="0"/>
                    <w:autoSpaceDN w:val="0"/>
                    <w:adjustRightInd w:val="0"/>
                    <w:snapToGrid w:val="0"/>
                    <w:jc w:val="center"/>
                    <w:rPr>
                      <w:color w:val="000000"/>
                      <w:kern w:val="0"/>
                      <w:sz w:val="21"/>
                      <w:szCs w:val="21"/>
                    </w:rPr>
                  </w:pPr>
                  <w:r>
                    <w:rPr>
                      <w:rFonts w:hint="eastAsia"/>
                      <w:color w:val="000000"/>
                      <w:kern w:val="0"/>
                      <w:sz w:val="21"/>
                      <w:szCs w:val="21"/>
                    </w:rPr>
                    <w:t>总磷</w:t>
                  </w:r>
                </w:p>
              </w:tc>
              <w:tc>
                <w:tcPr>
                  <w:tcW w:w="1919" w:type="pct"/>
                  <w:noWrap w:val="0"/>
                  <w:vAlign w:val="center"/>
                </w:tcPr>
                <w:p w14:paraId="15FA0B77">
                  <w:pPr>
                    <w:autoSpaceDE w:val="0"/>
                    <w:autoSpaceDN w:val="0"/>
                    <w:adjustRightInd w:val="0"/>
                    <w:snapToGrid w:val="0"/>
                    <w:jc w:val="center"/>
                    <w:rPr>
                      <w:color w:val="000000"/>
                      <w:kern w:val="0"/>
                      <w:sz w:val="21"/>
                      <w:szCs w:val="21"/>
                    </w:rPr>
                  </w:pPr>
                  <w:r>
                    <w:rPr>
                      <w:color w:val="000000"/>
                      <w:kern w:val="0"/>
                      <w:sz w:val="21"/>
                      <w:szCs w:val="21"/>
                    </w:rPr>
                    <w:t>8</w:t>
                  </w:r>
                </w:p>
              </w:tc>
              <w:tc>
                <w:tcPr>
                  <w:tcW w:w="2869" w:type="dxa"/>
                  <w:noWrap w:val="0"/>
                  <w:vAlign w:val="center"/>
                </w:tcPr>
                <w:p w14:paraId="161EFED5">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0.2</w:t>
                  </w:r>
                </w:p>
              </w:tc>
            </w:tr>
          </w:tbl>
          <w:p w14:paraId="12AD84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sz w:val="21"/>
                <w:szCs w:val="21"/>
              </w:rPr>
            </w:pPr>
            <w:r>
              <w:rPr>
                <w:rFonts w:hint="eastAsia"/>
                <w:b/>
                <w:color w:val="000000"/>
                <w:sz w:val="24"/>
                <w:szCs w:val="24"/>
              </w:rPr>
              <w:t>表3</w:t>
            </w:r>
            <w:r>
              <w:rPr>
                <w:b/>
                <w:color w:val="000000"/>
                <w:sz w:val="24"/>
                <w:szCs w:val="24"/>
              </w:rPr>
              <w:t>-</w:t>
            </w:r>
            <w:r>
              <w:rPr>
                <w:rFonts w:hint="eastAsia"/>
                <w:b/>
                <w:color w:val="000000"/>
                <w:sz w:val="24"/>
                <w:szCs w:val="24"/>
                <w:lang w:val="en-US" w:eastAsia="zh-CN"/>
              </w:rPr>
              <w:t>7</w:t>
            </w:r>
            <w:r>
              <w:rPr>
                <w:b/>
                <w:color w:val="000000"/>
                <w:sz w:val="24"/>
                <w:szCs w:val="24"/>
              </w:rPr>
              <w:t xml:space="preserve">  </w:t>
            </w:r>
            <w:r>
              <w:rPr>
                <w:rFonts w:hint="eastAsia"/>
                <w:b/>
                <w:color w:val="000000"/>
                <w:sz w:val="24"/>
                <w:szCs w:val="24"/>
              </w:rPr>
              <w:t>污水接管标准和排放标准</w:t>
            </w:r>
            <w:r>
              <w:rPr>
                <w:b/>
                <w:color w:val="000000"/>
                <w:sz w:val="24"/>
                <w:szCs w:val="24"/>
              </w:rPr>
              <w:t xml:space="preserve">   </w:t>
            </w:r>
            <w:r>
              <w:rPr>
                <w:b/>
                <w:color w:val="000000"/>
                <w:sz w:val="21"/>
                <w:szCs w:val="21"/>
              </w:rPr>
              <w:t xml:space="preserve"> </w:t>
            </w:r>
            <w:r>
              <w:rPr>
                <w:rFonts w:hint="eastAsia" w:ascii="宋体" w:hAnsi="宋体"/>
                <w:b/>
                <w:color w:val="000000"/>
                <w:sz w:val="21"/>
                <w:szCs w:val="21"/>
              </w:rPr>
              <w:t>(</w:t>
            </w:r>
            <w:r>
              <w:rPr>
                <w:rFonts w:hint="eastAsia"/>
                <w:b/>
                <w:color w:val="000000"/>
                <w:sz w:val="21"/>
                <w:szCs w:val="21"/>
              </w:rPr>
              <w:t>单位：</w:t>
            </w:r>
            <w:r>
              <w:rPr>
                <w:b/>
                <w:color w:val="000000"/>
                <w:sz w:val="21"/>
                <w:szCs w:val="21"/>
              </w:rPr>
              <w:t>mg/L</w:t>
            </w:r>
            <w:r>
              <w:rPr>
                <w:rFonts w:hint="eastAsia"/>
                <w:b/>
                <w:color w:val="000000"/>
                <w:sz w:val="21"/>
                <w:szCs w:val="21"/>
              </w:rPr>
              <w:t>，</w:t>
            </w:r>
            <w:r>
              <w:rPr>
                <w:b/>
                <w:color w:val="000000"/>
                <w:sz w:val="21"/>
                <w:szCs w:val="21"/>
              </w:rPr>
              <w:t>pH</w:t>
            </w:r>
            <w:r>
              <w:rPr>
                <w:rFonts w:hint="eastAsia"/>
                <w:b/>
                <w:color w:val="000000"/>
                <w:sz w:val="21"/>
                <w:szCs w:val="21"/>
              </w:rPr>
              <w:t>无量纲）</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41"/>
              <w:gridCol w:w="3119"/>
              <w:gridCol w:w="2767"/>
            </w:tblGrid>
            <w:tr w14:paraId="5869CE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379" w:type="pct"/>
                  <w:noWrap w:val="0"/>
                  <w:vAlign w:val="center"/>
                </w:tcPr>
                <w:p w14:paraId="73DD239A">
                  <w:pPr>
                    <w:autoSpaceDE w:val="0"/>
                    <w:autoSpaceDN w:val="0"/>
                    <w:adjustRightInd w:val="0"/>
                    <w:snapToGrid w:val="0"/>
                    <w:jc w:val="center"/>
                    <w:rPr>
                      <w:color w:val="000000"/>
                      <w:kern w:val="0"/>
                      <w:sz w:val="21"/>
                      <w:szCs w:val="21"/>
                    </w:rPr>
                  </w:pPr>
                  <w:r>
                    <w:rPr>
                      <w:rFonts w:hint="eastAsia"/>
                      <w:bCs/>
                      <w:color w:val="000000"/>
                      <w:kern w:val="0"/>
                      <w:sz w:val="21"/>
                      <w:szCs w:val="21"/>
                    </w:rPr>
                    <w:t>项目</w:t>
                  </w:r>
                </w:p>
              </w:tc>
              <w:tc>
                <w:tcPr>
                  <w:tcW w:w="1919" w:type="pct"/>
                  <w:noWrap w:val="0"/>
                  <w:vAlign w:val="center"/>
                </w:tcPr>
                <w:p w14:paraId="45E02A32">
                  <w:pPr>
                    <w:autoSpaceDE w:val="0"/>
                    <w:autoSpaceDN w:val="0"/>
                    <w:adjustRightInd w:val="0"/>
                    <w:snapToGrid w:val="0"/>
                    <w:jc w:val="center"/>
                    <w:rPr>
                      <w:bCs/>
                      <w:color w:val="000000"/>
                      <w:kern w:val="0"/>
                      <w:sz w:val="21"/>
                      <w:szCs w:val="21"/>
                    </w:rPr>
                  </w:pPr>
                  <w:r>
                    <w:rPr>
                      <w:rFonts w:hint="eastAsia"/>
                      <w:bCs/>
                      <w:color w:val="000000"/>
                      <w:kern w:val="0"/>
                      <w:sz w:val="21"/>
                      <w:szCs w:val="21"/>
                    </w:rPr>
                    <w:t>污水处理厂接管标准</w:t>
                  </w:r>
                </w:p>
              </w:tc>
              <w:tc>
                <w:tcPr>
                  <w:tcW w:w="1702" w:type="pct"/>
                  <w:noWrap w:val="0"/>
                  <w:vAlign w:val="center"/>
                </w:tcPr>
                <w:p w14:paraId="4150499B">
                  <w:pPr>
                    <w:autoSpaceDE w:val="0"/>
                    <w:autoSpaceDN w:val="0"/>
                    <w:adjustRightInd w:val="0"/>
                    <w:snapToGrid w:val="0"/>
                    <w:jc w:val="center"/>
                    <w:rPr>
                      <w:bCs/>
                      <w:color w:val="000000"/>
                      <w:kern w:val="0"/>
                      <w:sz w:val="21"/>
                      <w:szCs w:val="21"/>
                    </w:rPr>
                  </w:pPr>
                  <w:r>
                    <w:rPr>
                      <w:rFonts w:hint="eastAsia"/>
                      <w:bCs/>
                      <w:color w:val="000000"/>
                      <w:kern w:val="0"/>
                      <w:sz w:val="21"/>
                      <w:szCs w:val="21"/>
                    </w:rPr>
                    <w:t>污水处理厂排放标准</w:t>
                  </w:r>
                </w:p>
              </w:tc>
            </w:tr>
            <w:tr w14:paraId="53DECB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1CA9A9F0">
                  <w:pPr>
                    <w:autoSpaceDE w:val="0"/>
                    <w:autoSpaceDN w:val="0"/>
                    <w:adjustRightInd w:val="0"/>
                    <w:snapToGrid w:val="0"/>
                    <w:jc w:val="center"/>
                    <w:rPr>
                      <w:color w:val="000000"/>
                      <w:kern w:val="0"/>
                      <w:sz w:val="21"/>
                      <w:szCs w:val="21"/>
                    </w:rPr>
                  </w:pPr>
                  <w:r>
                    <w:rPr>
                      <w:color w:val="000000"/>
                      <w:kern w:val="0"/>
                      <w:sz w:val="21"/>
                      <w:szCs w:val="21"/>
                    </w:rPr>
                    <w:t>pH</w:t>
                  </w:r>
                </w:p>
              </w:tc>
              <w:tc>
                <w:tcPr>
                  <w:tcW w:w="1919" w:type="pct"/>
                  <w:noWrap w:val="0"/>
                  <w:vAlign w:val="center"/>
                </w:tcPr>
                <w:p w14:paraId="5EC02705">
                  <w:pPr>
                    <w:autoSpaceDE w:val="0"/>
                    <w:autoSpaceDN w:val="0"/>
                    <w:adjustRightInd w:val="0"/>
                    <w:snapToGrid w:val="0"/>
                    <w:jc w:val="center"/>
                    <w:rPr>
                      <w:color w:val="000000"/>
                      <w:kern w:val="0"/>
                      <w:sz w:val="21"/>
                      <w:szCs w:val="21"/>
                    </w:rPr>
                  </w:pPr>
                  <w:r>
                    <w:rPr>
                      <w:color w:val="000000"/>
                      <w:kern w:val="0"/>
                      <w:sz w:val="21"/>
                      <w:szCs w:val="21"/>
                    </w:rPr>
                    <w:t>6</w:t>
                  </w:r>
                  <w:r>
                    <w:rPr>
                      <w:rFonts w:hint="eastAsia"/>
                      <w:color w:val="000000"/>
                      <w:kern w:val="0"/>
                      <w:sz w:val="21"/>
                      <w:szCs w:val="21"/>
                    </w:rPr>
                    <w:t>～</w:t>
                  </w:r>
                  <w:r>
                    <w:rPr>
                      <w:color w:val="000000"/>
                      <w:kern w:val="0"/>
                      <w:sz w:val="21"/>
                      <w:szCs w:val="21"/>
                    </w:rPr>
                    <w:t>9</w:t>
                  </w:r>
                </w:p>
              </w:tc>
              <w:tc>
                <w:tcPr>
                  <w:tcW w:w="1702" w:type="pct"/>
                  <w:noWrap w:val="0"/>
                  <w:vAlign w:val="center"/>
                </w:tcPr>
                <w:p w14:paraId="54A3381E">
                  <w:pPr>
                    <w:autoSpaceDE w:val="0"/>
                    <w:autoSpaceDN w:val="0"/>
                    <w:adjustRightInd w:val="0"/>
                    <w:snapToGrid w:val="0"/>
                    <w:jc w:val="center"/>
                    <w:rPr>
                      <w:color w:val="000000"/>
                      <w:kern w:val="0"/>
                      <w:sz w:val="21"/>
                      <w:szCs w:val="21"/>
                    </w:rPr>
                  </w:pPr>
                  <w:r>
                    <w:rPr>
                      <w:color w:val="000000"/>
                      <w:kern w:val="0"/>
                      <w:sz w:val="21"/>
                      <w:szCs w:val="21"/>
                    </w:rPr>
                    <w:t>6</w:t>
                  </w:r>
                  <w:r>
                    <w:rPr>
                      <w:rFonts w:hint="eastAsia"/>
                      <w:color w:val="000000"/>
                      <w:kern w:val="0"/>
                      <w:sz w:val="21"/>
                      <w:szCs w:val="21"/>
                    </w:rPr>
                    <w:t>～</w:t>
                  </w:r>
                  <w:r>
                    <w:rPr>
                      <w:color w:val="000000"/>
                      <w:kern w:val="0"/>
                      <w:sz w:val="21"/>
                      <w:szCs w:val="21"/>
                    </w:rPr>
                    <w:t>9</w:t>
                  </w:r>
                </w:p>
              </w:tc>
            </w:tr>
            <w:tr w14:paraId="779ED5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5AB19BC4">
                  <w:pPr>
                    <w:autoSpaceDE w:val="0"/>
                    <w:autoSpaceDN w:val="0"/>
                    <w:adjustRightInd w:val="0"/>
                    <w:snapToGrid w:val="0"/>
                    <w:jc w:val="center"/>
                    <w:rPr>
                      <w:color w:val="000000"/>
                      <w:kern w:val="0"/>
                      <w:sz w:val="21"/>
                      <w:szCs w:val="21"/>
                    </w:rPr>
                  </w:pPr>
                  <w:r>
                    <w:rPr>
                      <w:color w:val="000000"/>
                      <w:kern w:val="0"/>
                      <w:sz w:val="21"/>
                      <w:szCs w:val="21"/>
                    </w:rPr>
                    <w:t>COD</w:t>
                  </w:r>
                </w:p>
              </w:tc>
              <w:tc>
                <w:tcPr>
                  <w:tcW w:w="1919" w:type="pct"/>
                  <w:noWrap w:val="0"/>
                  <w:vAlign w:val="center"/>
                </w:tcPr>
                <w:p w14:paraId="652353CD">
                  <w:pPr>
                    <w:autoSpaceDE w:val="0"/>
                    <w:autoSpaceDN w:val="0"/>
                    <w:adjustRightInd w:val="0"/>
                    <w:snapToGrid w:val="0"/>
                    <w:jc w:val="center"/>
                    <w:rPr>
                      <w:color w:val="000000"/>
                      <w:kern w:val="0"/>
                      <w:sz w:val="21"/>
                      <w:szCs w:val="21"/>
                    </w:rPr>
                  </w:pPr>
                  <w:r>
                    <w:rPr>
                      <w:color w:val="000000"/>
                      <w:kern w:val="0"/>
                      <w:sz w:val="21"/>
                      <w:szCs w:val="21"/>
                    </w:rPr>
                    <w:t>500</w:t>
                  </w:r>
                </w:p>
              </w:tc>
              <w:tc>
                <w:tcPr>
                  <w:tcW w:w="2869" w:type="dxa"/>
                  <w:noWrap w:val="0"/>
                  <w:vAlign w:val="center"/>
                </w:tcPr>
                <w:p w14:paraId="1AA0B23C">
                  <w:pPr>
                    <w:autoSpaceDE w:val="0"/>
                    <w:autoSpaceDN w:val="0"/>
                    <w:adjustRightInd w:val="0"/>
                    <w:snapToGrid w:val="0"/>
                    <w:jc w:val="center"/>
                    <w:rPr>
                      <w:color w:val="000000"/>
                      <w:kern w:val="0"/>
                      <w:sz w:val="21"/>
                      <w:szCs w:val="21"/>
                    </w:rPr>
                  </w:pPr>
                  <w:r>
                    <w:rPr>
                      <w:color w:val="000000"/>
                      <w:kern w:val="0"/>
                      <w:sz w:val="21"/>
                      <w:szCs w:val="21"/>
                    </w:rPr>
                    <w:t>50</w:t>
                  </w:r>
                </w:p>
              </w:tc>
            </w:tr>
            <w:tr w14:paraId="66C74C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6194A2D9">
                  <w:pPr>
                    <w:autoSpaceDE w:val="0"/>
                    <w:autoSpaceDN w:val="0"/>
                    <w:adjustRightInd w:val="0"/>
                    <w:snapToGrid w:val="0"/>
                    <w:jc w:val="center"/>
                    <w:rPr>
                      <w:color w:val="000000"/>
                      <w:kern w:val="0"/>
                      <w:sz w:val="21"/>
                      <w:szCs w:val="21"/>
                    </w:rPr>
                  </w:pPr>
                  <w:r>
                    <w:rPr>
                      <w:color w:val="000000"/>
                      <w:kern w:val="0"/>
                      <w:sz w:val="21"/>
                      <w:szCs w:val="21"/>
                    </w:rPr>
                    <w:t>SS</w:t>
                  </w:r>
                </w:p>
              </w:tc>
              <w:tc>
                <w:tcPr>
                  <w:tcW w:w="1919" w:type="pct"/>
                  <w:noWrap w:val="0"/>
                  <w:vAlign w:val="center"/>
                </w:tcPr>
                <w:p w14:paraId="500CA59D">
                  <w:pPr>
                    <w:autoSpaceDE w:val="0"/>
                    <w:autoSpaceDN w:val="0"/>
                    <w:adjustRightInd w:val="0"/>
                    <w:snapToGrid w:val="0"/>
                    <w:jc w:val="center"/>
                    <w:rPr>
                      <w:color w:val="000000"/>
                      <w:kern w:val="0"/>
                      <w:sz w:val="21"/>
                      <w:szCs w:val="21"/>
                    </w:rPr>
                  </w:pPr>
                  <w:r>
                    <w:rPr>
                      <w:color w:val="000000"/>
                      <w:kern w:val="0"/>
                      <w:sz w:val="21"/>
                      <w:szCs w:val="21"/>
                    </w:rPr>
                    <w:t>400</w:t>
                  </w:r>
                </w:p>
              </w:tc>
              <w:tc>
                <w:tcPr>
                  <w:tcW w:w="2869" w:type="dxa"/>
                  <w:noWrap w:val="0"/>
                  <w:vAlign w:val="center"/>
                </w:tcPr>
                <w:p w14:paraId="0B1A5342">
                  <w:pPr>
                    <w:autoSpaceDE w:val="0"/>
                    <w:autoSpaceDN w:val="0"/>
                    <w:adjustRightInd w:val="0"/>
                    <w:snapToGrid w:val="0"/>
                    <w:jc w:val="center"/>
                    <w:rPr>
                      <w:color w:val="000000"/>
                      <w:kern w:val="0"/>
                      <w:sz w:val="21"/>
                      <w:szCs w:val="21"/>
                    </w:rPr>
                  </w:pPr>
                  <w:r>
                    <w:rPr>
                      <w:color w:val="000000"/>
                      <w:kern w:val="0"/>
                      <w:sz w:val="21"/>
                      <w:szCs w:val="21"/>
                    </w:rPr>
                    <w:t>10</w:t>
                  </w:r>
                </w:p>
              </w:tc>
            </w:tr>
            <w:tr w14:paraId="67720F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7AD4DF8C">
                  <w:pPr>
                    <w:autoSpaceDE w:val="0"/>
                    <w:autoSpaceDN w:val="0"/>
                    <w:adjustRightInd w:val="0"/>
                    <w:snapToGrid w:val="0"/>
                    <w:jc w:val="center"/>
                    <w:rPr>
                      <w:color w:val="000000"/>
                      <w:kern w:val="0"/>
                      <w:sz w:val="21"/>
                      <w:szCs w:val="21"/>
                    </w:rPr>
                  </w:pPr>
                  <w:r>
                    <w:rPr>
                      <w:rFonts w:hint="eastAsia"/>
                      <w:color w:val="000000"/>
                      <w:kern w:val="0"/>
                      <w:sz w:val="21"/>
                      <w:szCs w:val="21"/>
                    </w:rPr>
                    <w:t>氨氮</w:t>
                  </w:r>
                </w:p>
              </w:tc>
              <w:tc>
                <w:tcPr>
                  <w:tcW w:w="1919" w:type="pct"/>
                  <w:noWrap w:val="0"/>
                  <w:vAlign w:val="center"/>
                </w:tcPr>
                <w:p w14:paraId="102454E0">
                  <w:pPr>
                    <w:autoSpaceDE w:val="0"/>
                    <w:autoSpaceDN w:val="0"/>
                    <w:adjustRightInd w:val="0"/>
                    <w:snapToGrid w:val="0"/>
                    <w:jc w:val="center"/>
                    <w:rPr>
                      <w:color w:val="000000"/>
                      <w:kern w:val="0"/>
                      <w:sz w:val="21"/>
                      <w:szCs w:val="21"/>
                    </w:rPr>
                  </w:pPr>
                  <w:r>
                    <w:rPr>
                      <w:color w:val="000000"/>
                      <w:kern w:val="0"/>
                      <w:sz w:val="21"/>
                      <w:szCs w:val="21"/>
                    </w:rPr>
                    <w:t>45</w:t>
                  </w:r>
                </w:p>
              </w:tc>
              <w:tc>
                <w:tcPr>
                  <w:tcW w:w="2869" w:type="dxa"/>
                  <w:noWrap w:val="0"/>
                  <w:vAlign w:val="center"/>
                </w:tcPr>
                <w:p w14:paraId="661610FB">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1.0</w:t>
                  </w:r>
                </w:p>
              </w:tc>
            </w:tr>
            <w:tr w14:paraId="4DD8B4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414CA626">
                  <w:pPr>
                    <w:autoSpaceDE w:val="0"/>
                    <w:autoSpaceDN w:val="0"/>
                    <w:adjustRightInd w:val="0"/>
                    <w:snapToGrid w:val="0"/>
                    <w:jc w:val="center"/>
                    <w:rPr>
                      <w:color w:val="000000"/>
                      <w:kern w:val="0"/>
                      <w:sz w:val="21"/>
                      <w:szCs w:val="21"/>
                    </w:rPr>
                  </w:pPr>
                  <w:r>
                    <w:rPr>
                      <w:rFonts w:hint="eastAsia"/>
                      <w:color w:val="000000"/>
                      <w:kern w:val="0"/>
                      <w:sz w:val="21"/>
                      <w:szCs w:val="21"/>
                    </w:rPr>
                    <w:t>总氮</w:t>
                  </w:r>
                </w:p>
              </w:tc>
              <w:tc>
                <w:tcPr>
                  <w:tcW w:w="1919" w:type="pct"/>
                  <w:noWrap w:val="0"/>
                  <w:vAlign w:val="center"/>
                </w:tcPr>
                <w:p w14:paraId="1B8676D3">
                  <w:pPr>
                    <w:autoSpaceDE w:val="0"/>
                    <w:autoSpaceDN w:val="0"/>
                    <w:adjustRightInd w:val="0"/>
                    <w:snapToGrid w:val="0"/>
                    <w:jc w:val="center"/>
                    <w:rPr>
                      <w:color w:val="000000"/>
                      <w:kern w:val="0"/>
                      <w:sz w:val="21"/>
                      <w:szCs w:val="21"/>
                    </w:rPr>
                  </w:pPr>
                  <w:r>
                    <w:rPr>
                      <w:color w:val="000000"/>
                      <w:kern w:val="0"/>
                      <w:sz w:val="21"/>
                      <w:szCs w:val="21"/>
                    </w:rPr>
                    <w:t>70</w:t>
                  </w:r>
                </w:p>
              </w:tc>
              <w:tc>
                <w:tcPr>
                  <w:tcW w:w="2869" w:type="dxa"/>
                  <w:noWrap w:val="0"/>
                  <w:vAlign w:val="center"/>
                </w:tcPr>
                <w:p w14:paraId="65EBA8FD">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12</w:t>
                  </w:r>
                </w:p>
              </w:tc>
            </w:tr>
            <w:tr w14:paraId="7DA89B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20D75306">
                  <w:pPr>
                    <w:autoSpaceDE w:val="0"/>
                    <w:autoSpaceDN w:val="0"/>
                    <w:adjustRightInd w:val="0"/>
                    <w:snapToGrid w:val="0"/>
                    <w:jc w:val="center"/>
                    <w:rPr>
                      <w:color w:val="000000"/>
                      <w:kern w:val="0"/>
                      <w:sz w:val="21"/>
                      <w:szCs w:val="21"/>
                    </w:rPr>
                  </w:pPr>
                  <w:r>
                    <w:rPr>
                      <w:rFonts w:hint="eastAsia"/>
                      <w:color w:val="000000"/>
                      <w:kern w:val="0"/>
                      <w:sz w:val="21"/>
                      <w:szCs w:val="21"/>
                    </w:rPr>
                    <w:t>总磷</w:t>
                  </w:r>
                </w:p>
              </w:tc>
              <w:tc>
                <w:tcPr>
                  <w:tcW w:w="1919" w:type="pct"/>
                  <w:noWrap w:val="0"/>
                  <w:vAlign w:val="center"/>
                </w:tcPr>
                <w:p w14:paraId="379F9F41">
                  <w:pPr>
                    <w:autoSpaceDE w:val="0"/>
                    <w:autoSpaceDN w:val="0"/>
                    <w:adjustRightInd w:val="0"/>
                    <w:snapToGrid w:val="0"/>
                    <w:jc w:val="center"/>
                    <w:rPr>
                      <w:color w:val="000000"/>
                      <w:kern w:val="0"/>
                      <w:sz w:val="21"/>
                      <w:szCs w:val="21"/>
                    </w:rPr>
                  </w:pPr>
                  <w:r>
                    <w:rPr>
                      <w:color w:val="000000"/>
                      <w:kern w:val="0"/>
                      <w:sz w:val="21"/>
                      <w:szCs w:val="21"/>
                    </w:rPr>
                    <w:t>8</w:t>
                  </w:r>
                </w:p>
              </w:tc>
              <w:tc>
                <w:tcPr>
                  <w:tcW w:w="2869" w:type="dxa"/>
                  <w:noWrap w:val="0"/>
                  <w:vAlign w:val="center"/>
                </w:tcPr>
                <w:p w14:paraId="301FCACB">
                  <w:pPr>
                    <w:autoSpaceDE w:val="0"/>
                    <w:autoSpaceDN w:val="0"/>
                    <w:adjustRightInd w:val="0"/>
                    <w:snapToGrid w:val="0"/>
                    <w:jc w:val="center"/>
                    <w:rPr>
                      <w:color w:val="000000"/>
                      <w:kern w:val="0"/>
                      <w:sz w:val="21"/>
                      <w:szCs w:val="21"/>
                    </w:rPr>
                  </w:pPr>
                  <w:r>
                    <w:rPr>
                      <w:rFonts w:hint="eastAsia"/>
                      <w:color w:val="000000"/>
                      <w:kern w:val="0"/>
                      <w:sz w:val="21"/>
                      <w:szCs w:val="21"/>
                      <w:lang w:val="en-US" w:eastAsia="zh-CN"/>
                    </w:rPr>
                    <w:t>0.2</w:t>
                  </w:r>
                </w:p>
              </w:tc>
            </w:tr>
          </w:tbl>
          <w:p w14:paraId="1FE09A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本项目冷却水达GB/T19923-20</w:t>
            </w:r>
            <w:r>
              <w:rPr>
                <w:rFonts w:hint="eastAsia" w:ascii="Times New Roman" w:hAnsi="Times New Roman" w:cs="Times New Roman"/>
                <w:color w:val="000000"/>
                <w:sz w:val="24"/>
                <w:szCs w:val="24"/>
                <w:lang w:val="en-US" w:eastAsia="zh-CN"/>
              </w:rPr>
              <w:t>24</w:t>
            </w:r>
            <w:r>
              <w:rPr>
                <w:rFonts w:hint="default" w:ascii="Times New Roman" w:hAnsi="Times New Roman" w:cs="Times New Roman"/>
                <w:color w:val="000000"/>
                <w:sz w:val="24"/>
                <w:szCs w:val="24"/>
              </w:rPr>
              <w:t>《城市污水再生利用 工业用水水质》表1中</w:t>
            </w:r>
            <w:r>
              <w:rPr>
                <w:rFonts w:hint="eastAsia" w:ascii="Times New Roman" w:hAnsi="Times New Roman" w:cs="Times New Roman"/>
                <w:color w:val="000000"/>
                <w:sz w:val="24"/>
                <w:szCs w:val="24"/>
                <w:lang w:val="en-US" w:eastAsia="zh-CN"/>
              </w:rPr>
              <w:t>间冷开式循环冷却水补充水</w:t>
            </w:r>
            <w:r>
              <w:rPr>
                <w:rFonts w:hint="default" w:ascii="Times New Roman" w:hAnsi="Times New Roman" w:cs="Times New Roman"/>
                <w:color w:val="000000"/>
                <w:sz w:val="24"/>
                <w:szCs w:val="24"/>
              </w:rPr>
              <w:t>标准后全部回用于冷却系统，不排放。</w:t>
            </w:r>
          </w:p>
          <w:p w14:paraId="41B0C0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4"/>
                <w:szCs w:val="24"/>
              </w:rPr>
              <w:t xml:space="preserve">           </w:t>
            </w:r>
            <w:r>
              <w:rPr>
                <w:rFonts w:hint="eastAsia" w:ascii="Times New Roman" w:hAnsi="Times New Roman" w:cs="Times New Roman"/>
                <w:b/>
                <w:color w:val="000000"/>
                <w:sz w:val="24"/>
                <w:szCs w:val="24"/>
                <w:lang w:val="en-US" w:eastAsia="zh-CN"/>
              </w:rPr>
              <w:t xml:space="preserve">   </w:t>
            </w:r>
            <w:r>
              <w:rPr>
                <w:rFonts w:hint="default" w:ascii="Times New Roman" w:hAnsi="Times New Roman" w:cs="Times New Roman"/>
                <w:b/>
                <w:color w:val="000000"/>
                <w:sz w:val="24"/>
                <w:szCs w:val="24"/>
              </w:rPr>
              <w:t>表3-</w:t>
            </w:r>
            <w:r>
              <w:rPr>
                <w:rFonts w:hint="eastAsia" w:cs="Times New Roman"/>
                <w:b/>
                <w:color w:val="000000"/>
                <w:sz w:val="24"/>
                <w:szCs w:val="24"/>
                <w:lang w:val="en-US" w:eastAsia="zh-CN"/>
              </w:rPr>
              <w:t>8</w:t>
            </w:r>
            <w:r>
              <w:rPr>
                <w:rFonts w:hint="default" w:ascii="Times New Roman" w:hAnsi="Times New Roman" w:cs="Times New Roman"/>
                <w:b/>
                <w:color w:val="000000"/>
                <w:sz w:val="24"/>
                <w:szCs w:val="24"/>
              </w:rPr>
              <w:t xml:space="preserve"> 冷却水回用标准    </w:t>
            </w:r>
            <w:r>
              <w:rPr>
                <w:rFonts w:hint="default" w:ascii="Times New Roman" w:hAnsi="Times New Roman" w:cs="Times New Roman"/>
                <w:b/>
                <w:color w:val="000000"/>
                <w:sz w:val="21"/>
                <w:szCs w:val="21"/>
              </w:rPr>
              <w:t>(单位：mg/L，pH无量纲）</w:t>
            </w:r>
          </w:p>
          <w:tbl>
            <w:tblPr>
              <w:tblStyle w:val="2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634"/>
              <w:gridCol w:w="4490"/>
            </w:tblGrid>
            <w:tr w14:paraId="100585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236" w:type="pct"/>
                  <w:noWrap w:val="0"/>
                  <w:vAlign w:val="center"/>
                </w:tcPr>
                <w:p w14:paraId="45C7AFE0">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bCs/>
                      <w:color w:val="000000"/>
                      <w:kern w:val="0"/>
                      <w:sz w:val="21"/>
                      <w:szCs w:val="21"/>
                    </w:rPr>
                    <w:t>项目</w:t>
                  </w:r>
                </w:p>
              </w:tc>
              <w:tc>
                <w:tcPr>
                  <w:tcW w:w="2763" w:type="pct"/>
                  <w:noWrap w:val="0"/>
                  <w:vAlign w:val="center"/>
                </w:tcPr>
                <w:p w14:paraId="00819F2D">
                  <w:pPr>
                    <w:autoSpaceDE w:val="0"/>
                    <w:autoSpaceDN w:val="0"/>
                    <w:adjustRightInd w:val="0"/>
                    <w:snapToGrid w:val="0"/>
                    <w:jc w:val="center"/>
                    <w:rPr>
                      <w:rFonts w:hint="default" w:ascii="Times New Roman" w:hAnsi="Times New Roman" w:cs="Times New Roman"/>
                      <w:bCs/>
                      <w:color w:val="000000"/>
                      <w:kern w:val="0"/>
                      <w:sz w:val="21"/>
                      <w:szCs w:val="21"/>
                    </w:rPr>
                  </w:pPr>
                  <w:r>
                    <w:rPr>
                      <w:rFonts w:hint="eastAsia" w:ascii="Times New Roman" w:hAnsi="Times New Roman" w:eastAsia="宋体" w:cs="Times New Roman"/>
                      <w:bCs/>
                      <w:color w:val="000000"/>
                      <w:kern w:val="0"/>
                      <w:sz w:val="21"/>
                      <w:szCs w:val="21"/>
                      <w:lang w:val="en-US" w:eastAsia="zh-CN"/>
                    </w:rPr>
                    <w:t>间冷开式循环冷却水补充水</w:t>
                  </w:r>
                </w:p>
              </w:tc>
            </w:tr>
            <w:tr w14:paraId="70E06E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236" w:type="pct"/>
                  <w:noWrap w:val="0"/>
                  <w:vAlign w:val="center"/>
                </w:tcPr>
                <w:p w14:paraId="2F7ECA9F">
                  <w:pPr>
                    <w:autoSpaceDE w:val="0"/>
                    <w:autoSpaceDN w:val="0"/>
                    <w:adjustRightInd w:val="0"/>
                    <w:snapToGrid w:val="0"/>
                    <w:jc w:val="center"/>
                    <w:rPr>
                      <w:rFonts w:hint="eastAsia"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rPr>
                    <w:t>pH</w:t>
                  </w:r>
                  <w:r>
                    <w:rPr>
                      <w:rFonts w:hint="eastAsia" w:ascii="Times New Roman" w:hAnsi="Times New Roman" w:cs="Times New Roman"/>
                      <w:color w:val="000000"/>
                      <w:kern w:val="0"/>
                      <w:sz w:val="21"/>
                      <w:szCs w:val="21"/>
                      <w:lang w:eastAsia="zh-CN"/>
                    </w:rPr>
                    <w:t>（</w:t>
                  </w:r>
                  <w:r>
                    <w:rPr>
                      <w:rFonts w:hint="eastAsia" w:ascii="Times New Roman" w:hAnsi="Times New Roman" w:cs="Times New Roman"/>
                      <w:color w:val="000000"/>
                      <w:kern w:val="0"/>
                      <w:sz w:val="21"/>
                      <w:szCs w:val="21"/>
                      <w:lang w:val="en-US" w:eastAsia="zh-CN"/>
                    </w:rPr>
                    <w:t>无量纲</w:t>
                  </w:r>
                  <w:r>
                    <w:rPr>
                      <w:rFonts w:hint="eastAsia" w:ascii="Times New Roman" w:hAnsi="Times New Roman" w:cs="Times New Roman"/>
                      <w:color w:val="000000"/>
                      <w:kern w:val="0"/>
                      <w:sz w:val="21"/>
                      <w:szCs w:val="21"/>
                      <w:lang w:eastAsia="zh-CN"/>
                    </w:rPr>
                    <w:t>）</w:t>
                  </w:r>
                </w:p>
              </w:tc>
              <w:tc>
                <w:tcPr>
                  <w:tcW w:w="2763" w:type="pct"/>
                  <w:noWrap w:val="0"/>
                  <w:vAlign w:val="center"/>
                </w:tcPr>
                <w:p w14:paraId="5FEB3796">
                  <w:pPr>
                    <w:autoSpaceDE w:val="0"/>
                    <w:autoSpaceDN w:val="0"/>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rPr>
                    <w:t>6.</w:t>
                  </w:r>
                  <w:r>
                    <w:rPr>
                      <w:rFonts w:hint="eastAsia" w:ascii="Times New Roman" w:hAnsi="Times New Roman" w:cs="Times New Roman"/>
                      <w:color w:val="000000"/>
                      <w:kern w:val="0"/>
                      <w:sz w:val="21"/>
                      <w:szCs w:val="21"/>
                      <w:lang w:val="en-US" w:eastAsia="zh-CN"/>
                    </w:rPr>
                    <w:t>0</w:t>
                  </w:r>
                  <w:r>
                    <w:rPr>
                      <w:rFonts w:hint="default"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val="en-US" w:eastAsia="zh-CN"/>
                    </w:rPr>
                    <w:t>9.0</w:t>
                  </w:r>
                </w:p>
              </w:tc>
            </w:tr>
            <w:tr w14:paraId="3410BA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236" w:type="pct"/>
                  <w:noWrap w:val="0"/>
                  <w:vAlign w:val="center"/>
                </w:tcPr>
                <w:p w14:paraId="57790878">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悬浮物（SS）（mg/L）</w:t>
                  </w:r>
                </w:p>
              </w:tc>
              <w:tc>
                <w:tcPr>
                  <w:tcW w:w="2763" w:type="pct"/>
                  <w:noWrap w:val="0"/>
                  <w:vAlign w:val="center"/>
                </w:tcPr>
                <w:p w14:paraId="5F395FB4">
                  <w:pPr>
                    <w:autoSpaceDE w:val="0"/>
                    <w:autoSpaceDN w:val="0"/>
                    <w:adjustRightInd w:val="0"/>
                    <w:snapToGrid w:val="0"/>
                    <w:jc w:val="center"/>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lang w:val="en-US" w:eastAsia="zh-CN"/>
                    </w:rPr>
                    <w:t>-</w:t>
                  </w:r>
                </w:p>
              </w:tc>
            </w:tr>
            <w:tr w14:paraId="4DECB2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36" w:type="pct"/>
                  <w:noWrap w:val="0"/>
                  <w:vAlign w:val="center"/>
                </w:tcPr>
                <w:p w14:paraId="293514DE">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化学需氧量（COD）</w:t>
                  </w:r>
                  <w:r>
                    <w:rPr>
                      <w:rFonts w:hint="default" w:ascii="Times New Roman" w:hAnsi="Times New Roman" w:cs="Times New Roman"/>
                      <w:color w:val="000000"/>
                      <w:kern w:val="0"/>
                      <w:sz w:val="21"/>
                      <w:szCs w:val="21"/>
                    </w:rPr>
                    <w:t>（mg/L）</w:t>
                  </w:r>
                </w:p>
              </w:tc>
              <w:tc>
                <w:tcPr>
                  <w:tcW w:w="2763" w:type="pct"/>
                  <w:noWrap w:val="0"/>
                  <w:vAlign w:val="center"/>
                </w:tcPr>
                <w:p w14:paraId="301884BF">
                  <w:pPr>
                    <w:autoSpaceDE w:val="0"/>
                    <w:autoSpaceDN w:val="0"/>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r>
                    <w:rPr>
                      <w:rFonts w:hint="eastAsia" w:ascii="Times New Roman" w:hAnsi="Times New Roman" w:cs="Times New Roman"/>
                      <w:color w:val="000000"/>
                      <w:kern w:val="0"/>
                      <w:sz w:val="21"/>
                      <w:szCs w:val="21"/>
                      <w:lang w:val="en-US" w:eastAsia="zh-CN"/>
                    </w:rPr>
                    <w:t>5</w:t>
                  </w:r>
                  <w:r>
                    <w:rPr>
                      <w:rFonts w:hint="default" w:ascii="Times New Roman" w:hAnsi="Times New Roman" w:cs="Times New Roman"/>
                      <w:color w:val="000000"/>
                      <w:kern w:val="0"/>
                      <w:sz w:val="21"/>
                      <w:szCs w:val="21"/>
                      <w:lang w:val="en-US" w:eastAsia="zh-CN"/>
                    </w:rPr>
                    <w:t>0</w:t>
                  </w:r>
                </w:p>
              </w:tc>
            </w:tr>
            <w:tr w14:paraId="62AC0D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36" w:type="pct"/>
                  <w:noWrap w:val="0"/>
                  <w:vAlign w:val="center"/>
                </w:tcPr>
                <w:p w14:paraId="6130CACF">
                  <w:pPr>
                    <w:autoSpaceDE w:val="0"/>
                    <w:autoSpaceDN w:val="0"/>
                    <w:adjustRightInd w:val="0"/>
                    <w:snapToGrid w:val="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氨氮（以N 计）</w:t>
                  </w:r>
                  <w:r>
                    <w:rPr>
                      <w:rFonts w:hint="default" w:ascii="Times New Roman" w:hAnsi="Times New Roman" w:cs="Times New Roman"/>
                      <w:color w:val="000000"/>
                      <w:kern w:val="0"/>
                      <w:sz w:val="21"/>
                      <w:szCs w:val="21"/>
                    </w:rPr>
                    <w:t>（mg/L）</w:t>
                  </w:r>
                </w:p>
              </w:tc>
              <w:tc>
                <w:tcPr>
                  <w:tcW w:w="2763" w:type="pct"/>
                  <w:noWrap w:val="0"/>
                  <w:vAlign w:val="center"/>
                </w:tcPr>
                <w:p w14:paraId="302D5D60">
                  <w:pPr>
                    <w:autoSpaceDE w:val="0"/>
                    <w:autoSpaceDN w:val="0"/>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w:t>
                  </w:r>
                </w:p>
              </w:tc>
            </w:tr>
            <w:tr w14:paraId="68449E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36" w:type="pct"/>
                  <w:noWrap w:val="0"/>
                  <w:vAlign w:val="center"/>
                </w:tcPr>
                <w:p w14:paraId="621D1540">
                  <w:pPr>
                    <w:autoSpaceDE w:val="0"/>
                    <w:autoSpaceDN w:val="0"/>
                    <w:adjustRightInd w:val="0"/>
                    <w:snapToGrid w:val="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总磷（以P 计）</w:t>
                  </w:r>
                  <w:r>
                    <w:rPr>
                      <w:rFonts w:hint="default" w:ascii="Times New Roman" w:hAnsi="Times New Roman" w:cs="Times New Roman"/>
                      <w:color w:val="000000"/>
                      <w:kern w:val="0"/>
                      <w:sz w:val="21"/>
                      <w:szCs w:val="21"/>
                    </w:rPr>
                    <w:t>（mg/L）</w:t>
                  </w:r>
                </w:p>
              </w:tc>
              <w:tc>
                <w:tcPr>
                  <w:tcW w:w="2763" w:type="pct"/>
                  <w:noWrap w:val="0"/>
                  <w:vAlign w:val="center"/>
                </w:tcPr>
                <w:p w14:paraId="4237BB58">
                  <w:pPr>
                    <w:autoSpaceDE w:val="0"/>
                    <w:autoSpaceDN w:val="0"/>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r>
                    <w:rPr>
                      <w:rFonts w:hint="eastAsia" w:ascii="Times New Roman" w:hAnsi="Times New Roman" w:cs="Times New Roman"/>
                      <w:color w:val="000000"/>
                      <w:kern w:val="0"/>
                      <w:sz w:val="21"/>
                      <w:szCs w:val="21"/>
                      <w:lang w:val="en-US" w:eastAsia="zh-CN"/>
                    </w:rPr>
                    <w:t>0.5</w:t>
                  </w:r>
                </w:p>
              </w:tc>
            </w:tr>
          </w:tbl>
          <w:p w14:paraId="691CF860">
            <w:pPr>
              <w:keepNext w:val="0"/>
              <w:keepLines w:val="0"/>
              <w:pageBreakBefore w:val="0"/>
              <w:widowControl w:val="0"/>
              <w:kinsoku/>
              <w:wordWrap/>
              <w:overflowPunct/>
              <w:topLinePunct w:val="0"/>
              <w:autoSpaceDE/>
              <w:autoSpaceDN/>
              <w:bidi w:val="0"/>
              <w:adjustRightInd/>
              <w:spacing w:line="500" w:lineRule="exact"/>
              <w:ind w:left="0" w:leftChars="0" w:firstLine="480" w:firstLineChars="200"/>
              <w:textAlignment w:val="auto"/>
              <w:rPr>
                <w:b/>
                <w:color w:val="000000"/>
                <w:spacing w:val="6"/>
                <w:sz w:val="24"/>
                <w:szCs w:val="24"/>
              </w:rPr>
            </w:pPr>
            <w:r>
              <w:rPr>
                <w:color w:val="000000"/>
                <w:sz w:val="24"/>
                <w:szCs w:val="24"/>
              </w:rPr>
              <w:t>3</w:t>
            </w:r>
            <w:r>
              <w:rPr>
                <w:rFonts w:hint="eastAsia"/>
                <w:color w:val="000000"/>
                <w:sz w:val="24"/>
                <w:szCs w:val="24"/>
              </w:rPr>
              <w:t>、厂界噪声：营运期厂界噪声执行《工业企业厂界环境噪声排放标准》</w:t>
            </w:r>
            <w:r>
              <w:rPr>
                <w:color w:val="000000"/>
                <w:sz w:val="24"/>
                <w:szCs w:val="24"/>
              </w:rPr>
              <w:t>(GBl2348-2008)</w:t>
            </w:r>
            <w:r>
              <w:rPr>
                <w:rFonts w:hint="eastAsia"/>
                <w:color w:val="000000"/>
                <w:sz w:val="24"/>
                <w:szCs w:val="24"/>
              </w:rPr>
              <w:t>表</w:t>
            </w:r>
            <w:r>
              <w:rPr>
                <w:color w:val="000000"/>
                <w:sz w:val="24"/>
                <w:szCs w:val="24"/>
              </w:rPr>
              <w:t>1</w:t>
            </w:r>
            <w:r>
              <w:rPr>
                <w:rFonts w:hint="eastAsia"/>
                <w:color w:val="000000"/>
                <w:sz w:val="24"/>
                <w:szCs w:val="24"/>
              </w:rPr>
              <w:t>中</w:t>
            </w:r>
            <w:r>
              <w:rPr>
                <w:color w:val="000000"/>
                <w:sz w:val="24"/>
                <w:szCs w:val="24"/>
              </w:rPr>
              <w:t>3</w:t>
            </w:r>
            <w:r>
              <w:rPr>
                <w:rFonts w:hint="eastAsia"/>
                <w:color w:val="000000"/>
                <w:sz w:val="24"/>
                <w:szCs w:val="24"/>
              </w:rPr>
              <w:t>类标准。</w:t>
            </w:r>
          </w:p>
          <w:p w14:paraId="3C438402">
            <w:pPr>
              <w:keepNext w:val="0"/>
              <w:keepLines w:val="0"/>
              <w:pageBreakBefore w:val="0"/>
              <w:widowControl w:val="0"/>
              <w:kinsoku/>
              <w:wordWrap/>
              <w:overflowPunct/>
              <w:topLinePunct w:val="0"/>
              <w:autoSpaceDE/>
              <w:autoSpaceDN/>
              <w:bidi w:val="0"/>
              <w:adjustRightInd/>
              <w:snapToGrid w:val="0"/>
              <w:spacing w:line="500" w:lineRule="exact"/>
              <w:ind w:left="0" w:leftChars="0" w:firstLine="632" w:firstLineChars="250"/>
              <w:jc w:val="center"/>
              <w:textAlignment w:val="auto"/>
              <w:rPr>
                <w:b/>
                <w:color w:val="000000"/>
                <w:spacing w:val="6"/>
                <w:sz w:val="24"/>
                <w:szCs w:val="24"/>
              </w:rPr>
            </w:pPr>
            <w:r>
              <w:rPr>
                <w:rFonts w:hint="eastAsia"/>
                <w:b/>
                <w:color w:val="000000"/>
                <w:spacing w:val="6"/>
                <w:sz w:val="24"/>
                <w:szCs w:val="24"/>
              </w:rPr>
              <w:t>表</w:t>
            </w:r>
            <w:r>
              <w:rPr>
                <w:b/>
                <w:color w:val="000000"/>
                <w:spacing w:val="6"/>
                <w:sz w:val="24"/>
                <w:szCs w:val="24"/>
              </w:rPr>
              <w:t>3-</w:t>
            </w:r>
            <w:r>
              <w:rPr>
                <w:rFonts w:hint="eastAsia"/>
                <w:b/>
                <w:color w:val="000000"/>
                <w:spacing w:val="6"/>
                <w:sz w:val="24"/>
                <w:szCs w:val="24"/>
                <w:lang w:val="en-US" w:eastAsia="zh-CN"/>
              </w:rPr>
              <w:t>9</w:t>
            </w:r>
            <w:r>
              <w:rPr>
                <w:b/>
                <w:color w:val="000000"/>
                <w:spacing w:val="6"/>
                <w:sz w:val="24"/>
                <w:szCs w:val="24"/>
              </w:rPr>
              <w:t xml:space="preserve">  </w:t>
            </w:r>
            <w:r>
              <w:rPr>
                <w:rFonts w:hint="eastAsia"/>
                <w:b/>
                <w:bCs/>
                <w:color w:val="000000"/>
                <w:sz w:val="24"/>
                <w:szCs w:val="24"/>
              </w:rPr>
              <w:t>噪声排放标准限值表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2047"/>
              <w:gridCol w:w="1968"/>
            </w:tblGrid>
            <w:tr w14:paraId="1376A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529" w:type="pct"/>
                  <w:tcBorders>
                    <w:tl2br w:val="nil"/>
                    <w:tr2bl w:val="nil"/>
                  </w:tcBorders>
                  <w:vAlign w:val="center"/>
                </w:tcPr>
                <w:p w14:paraId="4041262E">
                  <w:pPr>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标准</w:t>
                  </w:r>
                </w:p>
              </w:tc>
              <w:tc>
                <w:tcPr>
                  <w:tcW w:w="1259" w:type="pct"/>
                  <w:tcBorders>
                    <w:tl2br w:val="nil"/>
                    <w:tr2bl w:val="nil"/>
                  </w:tcBorders>
                  <w:vAlign w:val="center"/>
                </w:tcPr>
                <w:p w14:paraId="76E002C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昼间（6:00~22:00）</w:t>
                  </w:r>
                </w:p>
              </w:tc>
              <w:tc>
                <w:tcPr>
                  <w:tcW w:w="1210" w:type="pct"/>
                  <w:tcBorders>
                    <w:tl2br w:val="nil"/>
                    <w:tr2bl w:val="nil"/>
                  </w:tcBorders>
                  <w:vAlign w:val="center"/>
                </w:tcPr>
                <w:p w14:paraId="674DC6A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夜间（22:00~6:00）</w:t>
                  </w:r>
                </w:p>
              </w:tc>
            </w:tr>
            <w:tr w14:paraId="492D1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529" w:type="pct"/>
                  <w:tcBorders>
                    <w:tl2br w:val="nil"/>
                    <w:tr2bl w:val="nil"/>
                  </w:tcBorders>
                  <w:vAlign w:val="center"/>
                </w:tcPr>
                <w:p w14:paraId="6C529F5A">
                  <w:pPr>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厂界噪声排放标准3类dB(A)</w:t>
                  </w:r>
                </w:p>
              </w:tc>
              <w:tc>
                <w:tcPr>
                  <w:tcW w:w="1259" w:type="pct"/>
                  <w:tcBorders>
                    <w:tl2br w:val="nil"/>
                    <w:tr2bl w:val="nil"/>
                  </w:tcBorders>
                  <w:vAlign w:val="center"/>
                </w:tcPr>
                <w:p w14:paraId="077BD353">
                  <w:pPr>
                    <w:pStyle w:val="69"/>
                    <w:autoSpaceDE/>
                    <w:adjustRightInd/>
                    <w:spacing w:before="0" w:after="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65</w:t>
                  </w:r>
                </w:p>
              </w:tc>
              <w:tc>
                <w:tcPr>
                  <w:tcW w:w="1210" w:type="pct"/>
                  <w:tcBorders>
                    <w:tl2br w:val="nil"/>
                    <w:tr2bl w:val="nil"/>
                  </w:tcBorders>
                  <w:vAlign w:val="center"/>
                </w:tcPr>
                <w:p w14:paraId="1670C5D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55</w:t>
                  </w:r>
                </w:p>
              </w:tc>
            </w:tr>
          </w:tbl>
          <w:p w14:paraId="26075E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Cs/>
                <w:color w:val="000000"/>
                <w:sz w:val="24"/>
                <w:szCs w:val="24"/>
              </w:rPr>
              <w:t>4、</w:t>
            </w:r>
            <w:r>
              <w:rPr>
                <w:rFonts w:hint="default" w:ascii="Times New Roman" w:hAnsi="Times New Roman" w:eastAsia="宋体" w:cs="Times New Roman"/>
                <w:color w:val="000000"/>
                <w:sz w:val="24"/>
                <w:szCs w:val="24"/>
              </w:rPr>
              <w:t>一般固废、危险废物暂存点执行标准：</w:t>
            </w:r>
          </w:p>
          <w:p w14:paraId="020A2E5C">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eastAsiaTheme="minorEastAsia"/>
                <w:color w:val="000000"/>
                <w:sz w:val="21"/>
                <w:szCs w:val="21"/>
              </w:rPr>
            </w:pPr>
            <w:r>
              <w:rPr>
                <w:rFonts w:hint="default" w:ascii="Times New Roman" w:hAnsi="Times New Roman" w:eastAsia="宋体" w:cs="Times New Roman"/>
                <w:color w:val="000000"/>
                <w:sz w:val="24"/>
                <w:szCs w:val="24"/>
              </w:rPr>
              <w:t>本项目一般工业固废</w:t>
            </w:r>
            <w:r>
              <w:rPr>
                <w:rFonts w:hint="default" w:ascii="Times New Roman" w:hAnsi="Times New Roman" w:eastAsia="宋体" w:cs="Times New Roman"/>
                <w:color w:val="000000"/>
                <w:sz w:val="24"/>
                <w:szCs w:val="24"/>
                <w:lang w:eastAsia="zh-CN"/>
              </w:rPr>
              <w:t>贮</w:t>
            </w:r>
            <w:r>
              <w:rPr>
                <w:rFonts w:hint="default" w:ascii="Times New Roman" w:hAnsi="Times New Roman" w:eastAsia="宋体" w:cs="Times New Roman"/>
                <w:color w:val="000000"/>
                <w:sz w:val="24"/>
                <w:szCs w:val="24"/>
              </w:rPr>
              <w:t>存按《一般工业固体废物贮存和填埋污染控制标准》（GB18599-2020）中相关规定执行；危险废物储存按《危险废物贮存污染控制标准》（GB18597-2023）及《省生态环境厅关于进一步加强危险废物污染防治工作的实施意见》（苏环办〔2019〕327号）中相关规定执行。生活垃圾处理执行《城市生活垃圾处理及污染防治技术政策》（建城[2000]120 号）和《生活垃圾处理技术指南》（建城[2010]61号）以及国家、省市关于固体废物污染环境防治的法律法规</w:t>
            </w:r>
            <w:r>
              <w:rPr>
                <w:rFonts w:hint="default" w:ascii="Times New Roman" w:hAnsi="Times New Roman" w:eastAsia="宋体" w:cs="Times New Roman"/>
                <w:color w:val="000000"/>
                <w:sz w:val="24"/>
                <w:szCs w:val="24"/>
                <w:lang w:eastAsia="zh-CN"/>
              </w:rPr>
              <w:t>。</w:t>
            </w:r>
          </w:p>
        </w:tc>
      </w:tr>
      <w:tr w14:paraId="2B495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6" w:hRule="atLeast"/>
          <w:jc w:val="center"/>
        </w:trPr>
        <w:tc>
          <w:tcPr>
            <w:tcW w:w="647" w:type="dxa"/>
            <w:vAlign w:val="center"/>
          </w:tcPr>
          <w:p w14:paraId="44549276">
            <w:pPr>
              <w:adjustRightInd w:val="0"/>
              <w:snapToGrid w:val="0"/>
              <w:jc w:val="center"/>
              <w:rPr>
                <w:rFonts w:ascii="宋体" w:hAnsi="宋体" w:cs="宋体"/>
                <w:kern w:val="0"/>
                <w:szCs w:val="21"/>
              </w:rPr>
            </w:pPr>
          </w:p>
          <w:p w14:paraId="0987450A">
            <w:pPr>
              <w:adjustRightInd w:val="0"/>
              <w:snapToGrid w:val="0"/>
              <w:jc w:val="center"/>
              <w:rPr>
                <w:rFonts w:ascii="宋体" w:hAnsi="宋体" w:cs="宋体"/>
                <w:kern w:val="0"/>
                <w:szCs w:val="21"/>
              </w:rPr>
            </w:pPr>
          </w:p>
          <w:p w14:paraId="51A3C141">
            <w:pPr>
              <w:adjustRightInd w:val="0"/>
              <w:snapToGrid w:val="0"/>
              <w:jc w:val="center"/>
              <w:rPr>
                <w:rFonts w:ascii="宋体" w:hAnsi="宋体" w:cs="宋体"/>
                <w:kern w:val="0"/>
                <w:szCs w:val="21"/>
              </w:rPr>
            </w:pPr>
          </w:p>
          <w:p w14:paraId="7EB8E0BE">
            <w:pPr>
              <w:adjustRightInd w:val="0"/>
              <w:snapToGrid w:val="0"/>
              <w:jc w:val="center"/>
              <w:rPr>
                <w:rFonts w:ascii="宋体" w:hAnsi="宋体" w:cs="宋体"/>
                <w:kern w:val="0"/>
                <w:szCs w:val="21"/>
              </w:rPr>
            </w:pPr>
          </w:p>
          <w:p w14:paraId="766FFB93">
            <w:pPr>
              <w:adjustRightInd w:val="0"/>
              <w:snapToGrid w:val="0"/>
              <w:jc w:val="center"/>
              <w:rPr>
                <w:rFonts w:ascii="宋体" w:hAnsi="宋体" w:cs="宋体"/>
                <w:kern w:val="0"/>
                <w:szCs w:val="21"/>
              </w:rPr>
            </w:pPr>
          </w:p>
          <w:p w14:paraId="49D5E970">
            <w:pPr>
              <w:adjustRightInd w:val="0"/>
              <w:snapToGrid w:val="0"/>
              <w:jc w:val="center"/>
              <w:rPr>
                <w:rFonts w:ascii="宋体" w:hAnsi="宋体" w:cs="宋体"/>
                <w:kern w:val="0"/>
                <w:szCs w:val="21"/>
              </w:rPr>
            </w:pPr>
          </w:p>
          <w:p w14:paraId="5C914E59">
            <w:pPr>
              <w:adjustRightInd w:val="0"/>
              <w:snapToGrid w:val="0"/>
              <w:jc w:val="center"/>
              <w:rPr>
                <w:rFonts w:ascii="宋体" w:hAnsi="宋体" w:cs="宋体"/>
                <w:kern w:val="0"/>
                <w:szCs w:val="21"/>
              </w:rPr>
            </w:pPr>
          </w:p>
          <w:p w14:paraId="4C091191">
            <w:pPr>
              <w:adjustRightInd w:val="0"/>
              <w:snapToGrid w:val="0"/>
              <w:jc w:val="center"/>
              <w:rPr>
                <w:rFonts w:ascii="宋体" w:hAnsi="宋体" w:cs="宋体"/>
                <w:kern w:val="0"/>
                <w:szCs w:val="21"/>
              </w:rPr>
            </w:pPr>
          </w:p>
          <w:p w14:paraId="4973DB94">
            <w:pPr>
              <w:adjustRightInd w:val="0"/>
              <w:snapToGrid w:val="0"/>
              <w:jc w:val="center"/>
              <w:rPr>
                <w:rFonts w:ascii="宋体" w:hAnsi="宋体" w:cs="宋体"/>
                <w:kern w:val="0"/>
                <w:szCs w:val="21"/>
              </w:rPr>
            </w:pPr>
          </w:p>
          <w:p w14:paraId="0939361D">
            <w:pPr>
              <w:adjustRightInd w:val="0"/>
              <w:snapToGrid w:val="0"/>
              <w:jc w:val="center"/>
              <w:rPr>
                <w:rFonts w:ascii="宋体" w:hAnsi="宋体" w:cs="宋体"/>
                <w:kern w:val="0"/>
                <w:szCs w:val="21"/>
              </w:rPr>
            </w:pPr>
          </w:p>
          <w:p w14:paraId="63DE7F81">
            <w:pPr>
              <w:adjustRightInd w:val="0"/>
              <w:snapToGrid w:val="0"/>
              <w:jc w:val="center"/>
              <w:rPr>
                <w:rFonts w:ascii="宋体" w:hAnsi="宋体" w:cs="宋体"/>
                <w:kern w:val="0"/>
                <w:szCs w:val="21"/>
              </w:rPr>
            </w:pPr>
          </w:p>
          <w:p w14:paraId="61208315">
            <w:pPr>
              <w:adjustRightInd w:val="0"/>
              <w:snapToGrid w:val="0"/>
              <w:jc w:val="center"/>
              <w:rPr>
                <w:rFonts w:ascii="宋体" w:hAnsi="宋体" w:cs="宋体"/>
                <w:kern w:val="0"/>
                <w:szCs w:val="21"/>
              </w:rPr>
            </w:pPr>
          </w:p>
          <w:p w14:paraId="35D94703">
            <w:pPr>
              <w:adjustRightInd w:val="0"/>
              <w:snapToGrid w:val="0"/>
              <w:jc w:val="center"/>
              <w:rPr>
                <w:rFonts w:ascii="宋体" w:hAnsi="宋体" w:cs="宋体"/>
                <w:kern w:val="0"/>
                <w:szCs w:val="21"/>
              </w:rPr>
            </w:pPr>
          </w:p>
          <w:p w14:paraId="7D6C37A4">
            <w:pPr>
              <w:adjustRightInd w:val="0"/>
              <w:snapToGrid w:val="0"/>
              <w:jc w:val="center"/>
              <w:rPr>
                <w:rFonts w:ascii="宋体" w:hAnsi="宋体" w:cs="宋体"/>
                <w:kern w:val="0"/>
                <w:szCs w:val="21"/>
              </w:rPr>
            </w:pPr>
          </w:p>
          <w:p w14:paraId="5DAD867E">
            <w:pPr>
              <w:adjustRightInd w:val="0"/>
              <w:snapToGrid w:val="0"/>
              <w:jc w:val="center"/>
              <w:rPr>
                <w:rFonts w:ascii="宋体" w:hAnsi="宋体" w:cs="宋体"/>
                <w:kern w:val="0"/>
                <w:szCs w:val="21"/>
              </w:rPr>
            </w:pPr>
          </w:p>
          <w:p w14:paraId="7228EA46">
            <w:pPr>
              <w:adjustRightInd w:val="0"/>
              <w:snapToGrid w:val="0"/>
              <w:jc w:val="center"/>
              <w:rPr>
                <w:rFonts w:ascii="宋体" w:hAnsi="宋体" w:cs="宋体"/>
                <w:kern w:val="0"/>
                <w:szCs w:val="21"/>
              </w:rPr>
            </w:pPr>
          </w:p>
          <w:p w14:paraId="0EA349CE">
            <w:pPr>
              <w:adjustRightInd w:val="0"/>
              <w:snapToGrid w:val="0"/>
              <w:jc w:val="center"/>
              <w:rPr>
                <w:rFonts w:ascii="宋体" w:hAnsi="宋体" w:cs="宋体"/>
                <w:kern w:val="0"/>
                <w:szCs w:val="21"/>
              </w:rPr>
            </w:pPr>
          </w:p>
          <w:p w14:paraId="5F735381">
            <w:pPr>
              <w:adjustRightInd w:val="0"/>
              <w:snapToGrid w:val="0"/>
              <w:jc w:val="center"/>
              <w:rPr>
                <w:rFonts w:ascii="宋体" w:hAnsi="宋体" w:cs="宋体"/>
                <w:kern w:val="0"/>
                <w:szCs w:val="21"/>
              </w:rPr>
            </w:pPr>
          </w:p>
          <w:p w14:paraId="35648650">
            <w:pPr>
              <w:adjustRightInd w:val="0"/>
              <w:snapToGrid w:val="0"/>
              <w:jc w:val="center"/>
              <w:rPr>
                <w:rFonts w:ascii="宋体" w:hAnsi="宋体" w:cs="宋体"/>
                <w:kern w:val="0"/>
                <w:sz w:val="24"/>
                <w:szCs w:val="24"/>
              </w:rPr>
            </w:pPr>
            <w:r>
              <w:rPr>
                <w:rFonts w:hint="eastAsia" w:ascii="宋体" w:hAnsi="宋体" w:cs="宋体"/>
                <w:kern w:val="0"/>
                <w:sz w:val="24"/>
                <w:szCs w:val="24"/>
              </w:rPr>
              <w:t>总量</w:t>
            </w:r>
          </w:p>
          <w:p w14:paraId="24730F12">
            <w:pPr>
              <w:adjustRightInd w:val="0"/>
              <w:snapToGrid w:val="0"/>
              <w:jc w:val="center"/>
              <w:rPr>
                <w:rFonts w:ascii="宋体" w:hAnsi="宋体" w:cs="宋体"/>
                <w:kern w:val="0"/>
                <w:sz w:val="24"/>
                <w:szCs w:val="24"/>
              </w:rPr>
            </w:pPr>
            <w:r>
              <w:rPr>
                <w:rFonts w:hint="eastAsia" w:ascii="宋体" w:hAnsi="宋体" w:cs="宋体"/>
                <w:kern w:val="0"/>
                <w:sz w:val="24"/>
                <w:szCs w:val="24"/>
              </w:rPr>
              <w:t>控制</w:t>
            </w:r>
          </w:p>
          <w:p w14:paraId="59A303E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指标</w:t>
            </w:r>
          </w:p>
          <w:p w14:paraId="6268F849">
            <w:pPr>
              <w:pStyle w:val="2"/>
              <w:rPr>
                <w:rFonts w:hint="eastAsia" w:ascii="宋体" w:hAnsi="宋体" w:cs="宋体"/>
                <w:kern w:val="0"/>
                <w:sz w:val="24"/>
                <w:szCs w:val="24"/>
              </w:rPr>
            </w:pPr>
          </w:p>
          <w:p w14:paraId="517DE7B7">
            <w:pPr>
              <w:pStyle w:val="2"/>
              <w:rPr>
                <w:rFonts w:hint="eastAsia" w:ascii="宋体" w:hAnsi="宋体" w:cs="宋体"/>
                <w:kern w:val="0"/>
                <w:sz w:val="24"/>
                <w:szCs w:val="24"/>
              </w:rPr>
            </w:pPr>
          </w:p>
          <w:p w14:paraId="78BBDC44">
            <w:pPr>
              <w:pStyle w:val="2"/>
              <w:rPr>
                <w:rFonts w:hint="eastAsia" w:ascii="宋体" w:hAnsi="宋体" w:cs="宋体"/>
                <w:kern w:val="0"/>
                <w:sz w:val="24"/>
                <w:szCs w:val="24"/>
              </w:rPr>
            </w:pPr>
          </w:p>
          <w:p w14:paraId="0E8E8FE3">
            <w:pPr>
              <w:pStyle w:val="2"/>
              <w:rPr>
                <w:rFonts w:hint="eastAsia" w:ascii="宋体" w:hAnsi="宋体" w:cs="宋体"/>
                <w:kern w:val="0"/>
                <w:sz w:val="24"/>
                <w:szCs w:val="24"/>
              </w:rPr>
            </w:pPr>
          </w:p>
          <w:p w14:paraId="68D98962">
            <w:pPr>
              <w:pStyle w:val="2"/>
              <w:rPr>
                <w:rFonts w:hint="eastAsia" w:ascii="宋体" w:hAnsi="宋体" w:cs="宋体"/>
                <w:kern w:val="0"/>
                <w:sz w:val="24"/>
                <w:szCs w:val="24"/>
              </w:rPr>
            </w:pPr>
          </w:p>
          <w:p w14:paraId="1DB8D163">
            <w:pPr>
              <w:pStyle w:val="2"/>
              <w:rPr>
                <w:rFonts w:hint="eastAsia" w:ascii="宋体" w:hAnsi="宋体" w:cs="宋体"/>
                <w:kern w:val="0"/>
                <w:sz w:val="24"/>
                <w:szCs w:val="24"/>
              </w:rPr>
            </w:pPr>
          </w:p>
          <w:p w14:paraId="05430CEB">
            <w:pPr>
              <w:pStyle w:val="2"/>
              <w:rPr>
                <w:rFonts w:hint="eastAsia" w:ascii="宋体" w:hAnsi="宋体" w:cs="宋体"/>
                <w:kern w:val="0"/>
                <w:sz w:val="24"/>
                <w:szCs w:val="24"/>
              </w:rPr>
            </w:pPr>
          </w:p>
          <w:p w14:paraId="047DCF78">
            <w:pPr>
              <w:pStyle w:val="2"/>
              <w:rPr>
                <w:rFonts w:hint="eastAsia" w:ascii="宋体" w:hAnsi="宋体" w:cs="宋体"/>
                <w:kern w:val="0"/>
                <w:sz w:val="24"/>
                <w:szCs w:val="24"/>
              </w:rPr>
            </w:pPr>
          </w:p>
          <w:p w14:paraId="36D08283">
            <w:pPr>
              <w:pStyle w:val="2"/>
              <w:rPr>
                <w:rFonts w:hint="eastAsia" w:ascii="宋体" w:hAnsi="宋体" w:cs="宋体"/>
                <w:kern w:val="0"/>
                <w:sz w:val="24"/>
                <w:szCs w:val="24"/>
              </w:rPr>
            </w:pPr>
          </w:p>
          <w:p w14:paraId="5ABCF4A2">
            <w:pPr>
              <w:pStyle w:val="2"/>
              <w:rPr>
                <w:rFonts w:hint="eastAsia" w:ascii="宋体" w:hAnsi="宋体" w:cs="宋体"/>
                <w:kern w:val="0"/>
                <w:sz w:val="24"/>
                <w:szCs w:val="24"/>
              </w:rPr>
            </w:pPr>
          </w:p>
          <w:p w14:paraId="545AB83A">
            <w:pPr>
              <w:pStyle w:val="2"/>
              <w:rPr>
                <w:rFonts w:hint="eastAsia" w:ascii="宋体" w:hAnsi="宋体" w:cs="宋体"/>
                <w:kern w:val="0"/>
                <w:sz w:val="24"/>
                <w:szCs w:val="24"/>
              </w:rPr>
            </w:pPr>
          </w:p>
          <w:p w14:paraId="01C4E0B3">
            <w:pPr>
              <w:pStyle w:val="2"/>
              <w:rPr>
                <w:rFonts w:hint="eastAsia" w:ascii="宋体" w:hAnsi="宋体" w:cs="宋体"/>
                <w:kern w:val="0"/>
                <w:sz w:val="24"/>
                <w:szCs w:val="24"/>
              </w:rPr>
            </w:pPr>
          </w:p>
          <w:p w14:paraId="393D5581">
            <w:pPr>
              <w:pStyle w:val="2"/>
              <w:rPr>
                <w:rFonts w:hint="eastAsia" w:ascii="宋体" w:hAnsi="宋体" w:cs="宋体"/>
                <w:kern w:val="0"/>
                <w:sz w:val="24"/>
                <w:szCs w:val="24"/>
              </w:rPr>
            </w:pPr>
          </w:p>
          <w:p w14:paraId="2D04D257">
            <w:pPr>
              <w:pStyle w:val="2"/>
              <w:rPr>
                <w:rFonts w:hint="eastAsia" w:ascii="宋体" w:hAnsi="宋体" w:cs="宋体"/>
                <w:kern w:val="0"/>
                <w:sz w:val="24"/>
                <w:szCs w:val="24"/>
              </w:rPr>
            </w:pPr>
          </w:p>
          <w:p w14:paraId="72EBE4AE">
            <w:pPr>
              <w:pStyle w:val="2"/>
              <w:rPr>
                <w:rFonts w:hint="eastAsia" w:ascii="宋体" w:hAnsi="宋体" w:cs="宋体"/>
                <w:kern w:val="0"/>
                <w:sz w:val="24"/>
                <w:szCs w:val="24"/>
              </w:rPr>
            </w:pPr>
          </w:p>
          <w:p w14:paraId="310EC4AF">
            <w:pPr>
              <w:pStyle w:val="2"/>
              <w:rPr>
                <w:rFonts w:hint="eastAsia" w:ascii="宋体" w:hAnsi="宋体" w:cs="宋体"/>
                <w:kern w:val="0"/>
                <w:sz w:val="24"/>
                <w:szCs w:val="24"/>
              </w:rPr>
            </w:pPr>
          </w:p>
          <w:p w14:paraId="13923859">
            <w:pPr>
              <w:pStyle w:val="2"/>
              <w:rPr>
                <w:rFonts w:hint="eastAsia" w:ascii="宋体" w:hAnsi="宋体" w:cs="宋体"/>
                <w:kern w:val="0"/>
                <w:sz w:val="24"/>
                <w:szCs w:val="24"/>
              </w:rPr>
            </w:pPr>
          </w:p>
          <w:p w14:paraId="595AFE3A">
            <w:pPr>
              <w:adjustRightInd w:val="0"/>
              <w:snapToGrid w:val="0"/>
              <w:jc w:val="center"/>
              <w:rPr>
                <w:rFonts w:hint="eastAsia" w:ascii="宋体" w:hAnsi="宋体" w:cs="宋体"/>
                <w:kern w:val="0"/>
                <w:sz w:val="24"/>
                <w:szCs w:val="24"/>
              </w:rPr>
            </w:pPr>
          </w:p>
          <w:p w14:paraId="4153EA03">
            <w:pPr>
              <w:adjustRightInd w:val="0"/>
              <w:snapToGrid w:val="0"/>
              <w:jc w:val="center"/>
              <w:rPr>
                <w:rFonts w:hint="eastAsia" w:ascii="宋体" w:hAnsi="宋体" w:cs="宋体"/>
                <w:kern w:val="0"/>
                <w:sz w:val="24"/>
                <w:szCs w:val="24"/>
              </w:rPr>
            </w:pPr>
          </w:p>
          <w:p w14:paraId="60FABBD7">
            <w:pPr>
              <w:adjustRightInd w:val="0"/>
              <w:snapToGrid w:val="0"/>
              <w:jc w:val="center"/>
              <w:rPr>
                <w:rFonts w:hint="eastAsia" w:ascii="宋体" w:hAnsi="宋体" w:cs="宋体"/>
                <w:kern w:val="0"/>
                <w:sz w:val="24"/>
                <w:szCs w:val="24"/>
              </w:rPr>
            </w:pPr>
          </w:p>
          <w:p w14:paraId="04E974F2">
            <w:pPr>
              <w:adjustRightInd w:val="0"/>
              <w:snapToGrid w:val="0"/>
              <w:jc w:val="center"/>
              <w:rPr>
                <w:rFonts w:hint="eastAsia" w:ascii="宋体" w:hAnsi="宋体" w:cs="宋体"/>
                <w:kern w:val="0"/>
                <w:sz w:val="24"/>
                <w:szCs w:val="24"/>
              </w:rPr>
            </w:pPr>
          </w:p>
          <w:p w14:paraId="387F8452">
            <w:pPr>
              <w:adjustRightInd w:val="0"/>
              <w:snapToGrid w:val="0"/>
              <w:jc w:val="center"/>
              <w:rPr>
                <w:rFonts w:hint="eastAsia" w:ascii="宋体" w:hAnsi="宋体" w:cs="宋体"/>
                <w:kern w:val="0"/>
                <w:sz w:val="24"/>
                <w:szCs w:val="24"/>
              </w:rPr>
            </w:pPr>
          </w:p>
          <w:p w14:paraId="34DA34C8">
            <w:pPr>
              <w:adjustRightInd w:val="0"/>
              <w:snapToGrid w:val="0"/>
              <w:jc w:val="center"/>
              <w:rPr>
                <w:rFonts w:hint="eastAsia" w:ascii="宋体" w:hAnsi="宋体" w:cs="宋体"/>
                <w:kern w:val="0"/>
                <w:sz w:val="24"/>
                <w:szCs w:val="24"/>
              </w:rPr>
            </w:pPr>
          </w:p>
          <w:p w14:paraId="765F136B">
            <w:pPr>
              <w:adjustRightInd w:val="0"/>
              <w:snapToGrid w:val="0"/>
              <w:jc w:val="center"/>
              <w:rPr>
                <w:rFonts w:hint="eastAsia" w:ascii="宋体" w:hAnsi="宋体" w:cs="宋体"/>
                <w:kern w:val="0"/>
                <w:sz w:val="24"/>
                <w:szCs w:val="24"/>
              </w:rPr>
            </w:pPr>
          </w:p>
          <w:p w14:paraId="269E142D">
            <w:pPr>
              <w:adjustRightInd w:val="0"/>
              <w:snapToGrid w:val="0"/>
              <w:jc w:val="center"/>
              <w:rPr>
                <w:rFonts w:hint="eastAsia" w:ascii="宋体" w:hAnsi="宋体" w:cs="宋体"/>
                <w:kern w:val="0"/>
                <w:sz w:val="24"/>
                <w:szCs w:val="24"/>
              </w:rPr>
            </w:pPr>
          </w:p>
          <w:p w14:paraId="51A0A10C">
            <w:pPr>
              <w:adjustRightInd w:val="0"/>
              <w:snapToGrid w:val="0"/>
              <w:jc w:val="center"/>
              <w:rPr>
                <w:rFonts w:hint="eastAsia" w:ascii="宋体" w:hAnsi="宋体" w:cs="宋体"/>
                <w:kern w:val="0"/>
                <w:sz w:val="24"/>
                <w:szCs w:val="24"/>
              </w:rPr>
            </w:pPr>
          </w:p>
          <w:p w14:paraId="190742B7">
            <w:pPr>
              <w:adjustRightInd w:val="0"/>
              <w:snapToGrid w:val="0"/>
              <w:jc w:val="center"/>
              <w:rPr>
                <w:rFonts w:hint="eastAsia" w:ascii="宋体" w:hAnsi="宋体" w:cs="宋体"/>
                <w:kern w:val="0"/>
                <w:sz w:val="24"/>
                <w:szCs w:val="24"/>
              </w:rPr>
            </w:pPr>
          </w:p>
          <w:p w14:paraId="661E2180">
            <w:pPr>
              <w:adjustRightInd w:val="0"/>
              <w:snapToGrid w:val="0"/>
              <w:jc w:val="center"/>
              <w:rPr>
                <w:rFonts w:hint="eastAsia" w:ascii="宋体" w:hAnsi="宋体" w:cs="宋体"/>
                <w:kern w:val="0"/>
                <w:sz w:val="24"/>
                <w:szCs w:val="24"/>
              </w:rPr>
            </w:pPr>
          </w:p>
          <w:p w14:paraId="335100C9">
            <w:pPr>
              <w:adjustRightInd w:val="0"/>
              <w:snapToGrid w:val="0"/>
              <w:jc w:val="center"/>
              <w:rPr>
                <w:rFonts w:hint="eastAsia" w:ascii="宋体" w:hAnsi="宋体" w:cs="宋体"/>
                <w:kern w:val="0"/>
                <w:sz w:val="24"/>
                <w:szCs w:val="24"/>
              </w:rPr>
            </w:pPr>
          </w:p>
          <w:p w14:paraId="2F2598FE">
            <w:pPr>
              <w:adjustRightInd w:val="0"/>
              <w:snapToGrid w:val="0"/>
              <w:jc w:val="center"/>
              <w:rPr>
                <w:rFonts w:hint="eastAsia" w:ascii="宋体" w:hAnsi="宋体" w:cs="宋体"/>
                <w:kern w:val="0"/>
                <w:sz w:val="24"/>
                <w:szCs w:val="24"/>
              </w:rPr>
            </w:pPr>
          </w:p>
          <w:p w14:paraId="2D8C8CEA">
            <w:pPr>
              <w:adjustRightInd w:val="0"/>
              <w:snapToGrid w:val="0"/>
              <w:jc w:val="center"/>
              <w:rPr>
                <w:rFonts w:hint="eastAsia" w:ascii="宋体" w:hAnsi="宋体" w:cs="宋体"/>
                <w:kern w:val="0"/>
                <w:sz w:val="24"/>
                <w:szCs w:val="24"/>
              </w:rPr>
            </w:pPr>
          </w:p>
          <w:p w14:paraId="086B7306">
            <w:pPr>
              <w:adjustRightInd w:val="0"/>
              <w:snapToGrid w:val="0"/>
              <w:jc w:val="center"/>
              <w:rPr>
                <w:rFonts w:hint="eastAsia" w:ascii="宋体" w:hAnsi="宋体" w:cs="宋体"/>
                <w:kern w:val="0"/>
                <w:sz w:val="24"/>
                <w:szCs w:val="24"/>
              </w:rPr>
            </w:pPr>
          </w:p>
          <w:p w14:paraId="5B6FBA35">
            <w:pPr>
              <w:adjustRightInd w:val="0"/>
              <w:snapToGrid w:val="0"/>
              <w:jc w:val="center"/>
              <w:rPr>
                <w:rFonts w:ascii="宋体" w:hAnsi="宋体" w:cs="宋体"/>
                <w:kern w:val="0"/>
                <w:sz w:val="24"/>
                <w:szCs w:val="24"/>
              </w:rPr>
            </w:pPr>
            <w:r>
              <w:rPr>
                <w:rFonts w:hint="eastAsia" w:ascii="宋体" w:hAnsi="宋体" w:cs="宋体"/>
                <w:kern w:val="0"/>
                <w:sz w:val="24"/>
                <w:szCs w:val="24"/>
              </w:rPr>
              <w:t>总量</w:t>
            </w:r>
          </w:p>
          <w:p w14:paraId="0547FD65">
            <w:pPr>
              <w:adjustRightInd w:val="0"/>
              <w:snapToGrid w:val="0"/>
              <w:jc w:val="center"/>
              <w:rPr>
                <w:rFonts w:ascii="宋体" w:hAnsi="宋体" w:cs="宋体"/>
                <w:kern w:val="0"/>
                <w:sz w:val="24"/>
                <w:szCs w:val="24"/>
              </w:rPr>
            </w:pPr>
            <w:r>
              <w:rPr>
                <w:rFonts w:hint="eastAsia" w:ascii="宋体" w:hAnsi="宋体" w:cs="宋体"/>
                <w:kern w:val="0"/>
                <w:sz w:val="24"/>
                <w:szCs w:val="24"/>
              </w:rPr>
              <w:t>控制</w:t>
            </w:r>
          </w:p>
          <w:p w14:paraId="7FECCCEE">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指标</w:t>
            </w:r>
          </w:p>
          <w:p w14:paraId="06A9225C">
            <w:pPr>
              <w:pStyle w:val="2"/>
              <w:rPr>
                <w:rFonts w:hint="eastAsia" w:ascii="宋体" w:hAnsi="宋体" w:cs="宋体"/>
                <w:kern w:val="0"/>
                <w:sz w:val="24"/>
                <w:szCs w:val="24"/>
              </w:rPr>
            </w:pPr>
          </w:p>
          <w:p w14:paraId="7D3C3EDF">
            <w:pPr>
              <w:pStyle w:val="2"/>
              <w:rPr>
                <w:rFonts w:hint="eastAsia" w:ascii="宋体" w:hAnsi="宋体" w:cs="宋体"/>
                <w:kern w:val="0"/>
                <w:sz w:val="24"/>
                <w:szCs w:val="24"/>
              </w:rPr>
            </w:pPr>
          </w:p>
          <w:p w14:paraId="2060213B">
            <w:pPr>
              <w:pStyle w:val="2"/>
              <w:rPr>
                <w:rFonts w:hint="eastAsia" w:ascii="宋体" w:hAnsi="宋体" w:cs="宋体"/>
                <w:kern w:val="0"/>
                <w:sz w:val="24"/>
                <w:szCs w:val="24"/>
              </w:rPr>
            </w:pPr>
          </w:p>
          <w:p w14:paraId="1B313281">
            <w:pPr>
              <w:pStyle w:val="2"/>
              <w:rPr>
                <w:rFonts w:hint="eastAsia" w:ascii="宋体" w:hAnsi="宋体" w:cs="宋体"/>
                <w:kern w:val="0"/>
                <w:sz w:val="24"/>
                <w:szCs w:val="24"/>
              </w:rPr>
            </w:pPr>
          </w:p>
          <w:p w14:paraId="090EABEE">
            <w:pPr>
              <w:pStyle w:val="2"/>
              <w:rPr>
                <w:rFonts w:hint="eastAsia" w:ascii="宋体" w:hAnsi="宋体" w:cs="宋体"/>
                <w:kern w:val="0"/>
                <w:sz w:val="24"/>
                <w:szCs w:val="24"/>
              </w:rPr>
            </w:pPr>
          </w:p>
          <w:p w14:paraId="68C52BEA">
            <w:pPr>
              <w:pStyle w:val="2"/>
              <w:rPr>
                <w:rFonts w:hint="eastAsia" w:ascii="宋体" w:hAnsi="宋体" w:cs="宋体"/>
                <w:kern w:val="0"/>
                <w:sz w:val="24"/>
                <w:szCs w:val="24"/>
              </w:rPr>
            </w:pPr>
          </w:p>
          <w:p w14:paraId="20C5619E">
            <w:pPr>
              <w:pStyle w:val="2"/>
              <w:rPr>
                <w:rFonts w:hint="eastAsia" w:ascii="宋体" w:hAnsi="宋体" w:cs="宋体"/>
                <w:kern w:val="0"/>
                <w:sz w:val="24"/>
                <w:szCs w:val="24"/>
              </w:rPr>
            </w:pPr>
          </w:p>
          <w:p w14:paraId="729DD7D7">
            <w:pPr>
              <w:pStyle w:val="2"/>
              <w:rPr>
                <w:rFonts w:hint="eastAsia" w:ascii="宋体" w:hAnsi="宋体" w:cs="宋体"/>
                <w:kern w:val="0"/>
                <w:sz w:val="24"/>
                <w:szCs w:val="24"/>
              </w:rPr>
            </w:pPr>
          </w:p>
          <w:p w14:paraId="7EEC1B3A">
            <w:pPr>
              <w:pStyle w:val="2"/>
              <w:rPr>
                <w:rFonts w:hint="eastAsia" w:ascii="宋体" w:hAnsi="宋体" w:cs="宋体"/>
                <w:kern w:val="0"/>
                <w:sz w:val="24"/>
                <w:szCs w:val="24"/>
              </w:rPr>
            </w:pPr>
          </w:p>
          <w:p w14:paraId="1C3E7569">
            <w:pPr>
              <w:pStyle w:val="2"/>
              <w:rPr>
                <w:rFonts w:hint="eastAsia" w:ascii="宋体" w:hAnsi="宋体" w:cs="宋体"/>
                <w:kern w:val="0"/>
                <w:sz w:val="24"/>
                <w:szCs w:val="24"/>
              </w:rPr>
            </w:pPr>
          </w:p>
          <w:p w14:paraId="23D3FDF2">
            <w:pPr>
              <w:pStyle w:val="2"/>
              <w:rPr>
                <w:rFonts w:hint="eastAsia" w:ascii="宋体" w:hAnsi="宋体" w:cs="宋体"/>
                <w:kern w:val="0"/>
                <w:sz w:val="24"/>
                <w:szCs w:val="24"/>
              </w:rPr>
            </w:pPr>
          </w:p>
          <w:p w14:paraId="6EB54FFA">
            <w:pPr>
              <w:adjustRightInd w:val="0"/>
              <w:snapToGrid w:val="0"/>
              <w:jc w:val="center"/>
              <w:rPr>
                <w:rFonts w:ascii="宋体" w:hAnsi="宋体" w:cs="宋体"/>
                <w:kern w:val="0"/>
                <w:szCs w:val="21"/>
              </w:rPr>
            </w:pPr>
          </w:p>
        </w:tc>
        <w:tc>
          <w:tcPr>
            <w:tcW w:w="8343" w:type="dxa"/>
          </w:tcPr>
          <w:p w14:paraId="379B1B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Cs/>
                <w:color w:val="auto"/>
                <w:sz w:val="24"/>
                <w:szCs w:val="24"/>
              </w:rPr>
            </w:pPr>
            <w:r>
              <w:rPr>
                <w:rFonts w:hint="eastAsia"/>
                <w:bCs/>
                <w:color w:val="auto"/>
                <w:sz w:val="24"/>
                <w:szCs w:val="24"/>
              </w:rPr>
              <w:t>项目建设地所在区域属于太湖流域三级保护区，且属于“双控区”。结合拟建项目排污特征，确定总量控制因子：</w:t>
            </w:r>
          </w:p>
          <w:p w14:paraId="201E71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Cs/>
                <w:color w:val="auto"/>
                <w:sz w:val="24"/>
                <w:szCs w:val="24"/>
              </w:rPr>
            </w:pPr>
            <w:r>
              <w:rPr>
                <w:rFonts w:hint="eastAsia"/>
                <w:bCs/>
                <w:color w:val="auto"/>
                <w:sz w:val="24"/>
                <w:szCs w:val="24"/>
              </w:rPr>
              <w:t>废气：总量控制因子为非甲烷总烃；</w:t>
            </w:r>
          </w:p>
          <w:p w14:paraId="246BE6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Cs/>
                <w:color w:val="auto"/>
                <w:sz w:val="24"/>
                <w:szCs w:val="24"/>
              </w:rPr>
            </w:pPr>
            <w:r>
              <w:rPr>
                <w:rFonts w:hint="eastAsia"/>
                <w:bCs/>
                <w:color w:val="auto"/>
                <w:sz w:val="24"/>
                <w:szCs w:val="24"/>
              </w:rPr>
              <w:t>废水：总量控制因子为</w:t>
            </w:r>
            <w:r>
              <w:rPr>
                <w:bCs/>
                <w:color w:val="auto"/>
                <w:sz w:val="24"/>
                <w:szCs w:val="24"/>
              </w:rPr>
              <w:t>COD</w:t>
            </w:r>
            <w:r>
              <w:rPr>
                <w:rFonts w:hint="eastAsia"/>
                <w:bCs/>
                <w:color w:val="auto"/>
                <w:sz w:val="24"/>
                <w:szCs w:val="24"/>
              </w:rPr>
              <w:t>、</w:t>
            </w:r>
            <w:r>
              <w:rPr>
                <w:bCs/>
                <w:color w:val="auto"/>
                <w:sz w:val="24"/>
                <w:szCs w:val="24"/>
              </w:rPr>
              <w:t>NH</w:t>
            </w:r>
            <w:r>
              <w:rPr>
                <w:bCs/>
                <w:color w:val="auto"/>
                <w:sz w:val="24"/>
                <w:szCs w:val="24"/>
                <w:vertAlign w:val="subscript"/>
              </w:rPr>
              <w:t>3</w:t>
            </w:r>
            <w:r>
              <w:rPr>
                <w:bCs/>
                <w:color w:val="auto"/>
                <w:sz w:val="24"/>
                <w:szCs w:val="24"/>
              </w:rPr>
              <w:t>-N</w:t>
            </w:r>
            <w:r>
              <w:rPr>
                <w:rFonts w:hint="eastAsia"/>
                <w:bCs/>
                <w:color w:val="auto"/>
                <w:sz w:val="24"/>
                <w:szCs w:val="24"/>
              </w:rPr>
              <w:t>、</w:t>
            </w:r>
            <w:r>
              <w:rPr>
                <w:bCs/>
                <w:color w:val="auto"/>
                <w:sz w:val="24"/>
                <w:szCs w:val="24"/>
              </w:rPr>
              <w:t>TP</w:t>
            </w:r>
            <w:r>
              <w:rPr>
                <w:rFonts w:hint="eastAsia"/>
                <w:bCs/>
                <w:color w:val="auto"/>
                <w:sz w:val="24"/>
                <w:szCs w:val="24"/>
              </w:rPr>
              <w:t>、总氮；</w:t>
            </w:r>
          </w:p>
          <w:p w14:paraId="0EA9C4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Cs/>
                <w:color w:val="auto"/>
                <w:sz w:val="24"/>
                <w:szCs w:val="24"/>
              </w:rPr>
            </w:pPr>
            <w:r>
              <w:rPr>
                <w:rFonts w:hint="eastAsia"/>
                <w:bCs/>
                <w:color w:val="auto"/>
                <w:sz w:val="24"/>
                <w:szCs w:val="24"/>
              </w:rPr>
              <w:t>固废：固体废物得到妥善处置，排放总量为零；</w:t>
            </w:r>
          </w:p>
          <w:p w14:paraId="65826B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Cs/>
                <w:color w:val="auto"/>
                <w:sz w:val="24"/>
                <w:szCs w:val="24"/>
              </w:rPr>
            </w:pPr>
            <w:r>
              <w:rPr>
                <w:rFonts w:hint="eastAsia"/>
                <w:bCs/>
                <w:color w:val="auto"/>
                <w:sz w:val="24"/>
                <w:szCs w:val="24"/>
              </w:rPr>
              <w:t>本项目总量控制因子和特征因子的总量控制指标见表3-</w:t>
            </w:r>
            <w:r>
              <w:rPr>
                <w:rFonts w:hint="eastAsia"/>
                <w:bCs/>
                <w:color w:val="auto"/>
                <w:sz w:val="24"/>
                <w:szCs w:val="24"/>
                <w:lang w:val="en-US" w:eastAsia="zh-CN"/>
              </w:rPr>
              <w:t>10</w:t>
            </w:r>
            <w:r>
              <w:rPr>
                <w:rFonts w:hint="eastAsia"/>
                <w:bCs/>
                <w:color w:val="auto"/>
                <w:sz w:val="24"/>
                <w:szCs w:val="24"/>
              </w:rPr>
              <w:t>。</w:t>
            </w:r>
          </w:p>
          <w:p w14:paraId="34C54CC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000000" w:themeColor="text1"/>
                <w:sz w:val="24"/>
                <w:szCs w:val="24"/>
              </w:rPr>
            </w:pPr>
            <w:r>
              <w:rPr>
                <w:rFonts w:hint="eastAsia"/>
                <w:b/>
                <w:bCs/>
                <w:color w:val="auto"/>
                <w:sz w:val="24"/>
                <w:szCs w:val="24"/>
              </w:rPr>
              <w:t xml:space="preserve">           </w:t>
            </w:r>
            <w:r>
              <w:rPr>
                <w:rFonts w:hint="eastAsia"/>
                <w:b/>
                <w:bCs/>
                <w:color w:val="000000" w:themeColor="text1"/>
                <w:sz w:val="24"/>
                <w:szCs w:val="24"/>
              </w:rPr>
              <w:t>表</w:t>
            </w:r>
            <w:r>
              <w:rPr>
                <w:b/>
                <w:color w:val="000000" w:themeColor="text1"/>
                <w:spacing w:val="6"/>
                <w:sz w:val="24"/>
                <w:szCs w:val="24"/>
              </w:rPr>
              <w:t>3-1</w:t>
            </w:r>
            <w:r>
              <w:rPr>
                <w:rFonts w:hint="eastAsia"/>
                <w:b/>
                <w:color w:val="000000" w:themeColor="text1"/>
                <w:spacing w:val="6"/>
                <w:sz w:val="24"/>
                <w:szCs w:val="24"/>
                <w:lang w:val="en-US" w:eastAsia="zh-CN"/>
              </w:rPr>
              <w:t xml:space="preserve">0     </w:t>
            </w:r>
            <w:r>
              <w:rPr>
                <w:rFonts w:hint="eastAsia"/>
                <w:b/>
                <w:bCs/>
                <w:color w:val="000000" w:themeColor="text1"/>
                <w:sz w:val="24"/>
                <w:szCs w:val="24"/>
              </w:rPr>
              <w:t>污染物排放总量指标表</w:t>
            </w:r>
            <w:r>
              <w:rPr>
                <w:rFonts w:hint="eastAsia"/>
                <w:b/>
                <w:bCs/>
                <w:color w:val="000000" w:themeColor="text1"/>
                <w:sz w:val="24"/>
                <w:szCs w:val="24"/>
                <w:lang w:val="en-US" w:eastAsia="zh-CN"/>
              </w:rPr>
              <w:t xml:space="preserve">     </w:t>
            </w:r>
            <w:r>
              <w:rPr>
                <w:rFonts w:hint="eastAsia"/>
                <w:b/>
                <w:bCs/>
                <w:color w:val="000000" w:themeColor="text1"/>
                <w:sz w:val="24"/>
                <w:szCs w:val="24"/>
              </w:rPr>
              <w:t>单位　</w:t>
            </w:r>
            <w:r>
              <w:rPr>
                <w:b/>
                <w:bCs/>
                <w:color w:val="000000" w:themeColor="text1"/>
                <w:sz w:val="24"/>
                <w:szCs w:val="24"/>
              </w:rPr>
              <w:t>t/a</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06"/>
              <w:gridCol w:w="331"/>
              <w:gridCol w:w="752"/>
              <w:gridCol w:w="758"/>
              <w:gridCol w:w="700"/>
              <w:gridCol w:w="700"/>
              <w:gridCol w:w="837"/>
              <w:gridCol w:w="900"/>
              <w:gridCol w:w="888"/>
              <w:gridCol w:w="1225"/>
              <w:gridCol w:w="727"/>
            </w:tblGrid>
            <w:tr w14:paraId="348571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306" w:type="dxa"/>
                  <w:vMerge w:val="restart"/>
                  <w:tcBorders>
                    <w:top w:val="single" w:color="auto" w:sz="12" w:space="0"/>
                    <w:left w:val="nil"/>
                    <w:bottom w:val="single" w:color="auto" w:sz="4" w:space="0"/>
                    <w:right w:val="single" w:color="auto" w:sz="4" w:space="0"/>
                  </w:tcBorders>
                  <w:vAlign w:val="center"/>
                </w:tcPr>
                <w:p w14:paraId="4ECB54C5">
                  <w:pPr>
                    <w:spacing w:line="260" w:lineRule="exact"/>
                    <w:jc w:val="center"/>
                    <w:rPr>
                      <w:b/>
                      <w:color w:val="000000" w:themeColor="text1"/>
                      <w:sz w:val="21"/>
                      <w:szCs w:val="21"/>
                    </w:rPr>
                  </w:pPr>
                  <w:r>
                    <w:rPr>
                      <w:rFonts w:hint="eastAsia" w:ascii="Times New Roman" w:hAnsi="宋体" w:eastAsia="宋体"/>
                      <w:b/>
                      <w:color w:val="000000" w:themeColor="text1"/>
                      <w:sz w:val="24"/>
                      <w:szCs w:val="24"/>
                      <w:lang w:val="en-US" w:eastAsia="zh-CN"/>
                    </w:rPr>
                    <w:t xml:space="preserve"> </w:t>
                  </w:r>
                  <w:r>
                    <w:rPr>
                      <w:b/>
                      <w:color w:val="000000" w:themeColor="text1"/>
                      <w:sz w:val="21"/>
                      <w:szCs w:val="21"/>
                    </w:rPr>
                    <w:t>种类</w:t>
                  </w:r>
                </w:p>
              </w:tc>
              <w:tc>
                <w:tcPr>
                  <w:tcW w:w="1083" w:type="dxa"/>
                  <w:gridSpan w:val="2"/>
                  <w:vMerge w:val="restart"/>
                  <w:tcBorders>
                    <w:top w:val="single" w:color="auto" w:sz="12" w:space="0"/>
                    <w:left w:val="single" w:color="auto" w:sz="4" w:space="0"/>
                    <w:bottom w:val="single" w:color="auto" w:sz="4" w:space="0"/>
                    <w:right w:val="single" w:color="auto" w:sz="4" w:space="0"/>
                  </w:tcBorders>
                  <w:vAlign w:val="center"/>
                </w:tcPr>
                <w:p w14:paraId="11818C38">
                  <w:pPr>
                    <w:spacing w:line="260" w:lineRule="exact"/>
                    <w:jc w:val="center"/>
                    <w:rPr>
                      <w:b/>
                      <w:color w:val="000000" w:themeColor="text1"/>
                      <w:sz w:val="21"/>
                      <w:szCs w:val="21"/>
                    </w:rPr>
                  </w:pPr>
                  <w:r>
                    <w:rPr>
                      <w:b/>
                      <w:color w:val="000000" w:themeColor="text1"/>
                      <w:sz w:val="21"/>
                      <w:szCs w:val="21"/>
                    </w:rPr>
                    <w:t>污染物名称</w:t>
                  </w:r>
                </w:p>
              </w:tc>
              <w:tc>
                <w:tcPr>
                  <w:tcW w:w="1458" w:type="dxa"/>
                  <w:gridSpan w:val="2"/>
                  <w:tcBorders>
                    <w:top w:val="single" w:color="auto" w:sz="12" w:space="0"/>
                    <w:left w:val="single" w:color="auto" w:sz="4" w:space="0"/>
                    <w:bottom w:val="single" w:color="auto" w:sz="4" w:space="0"/>
                    <w:right w:val="single" w:color="auto" w:sz="4" w:space="0"/>
                  </w:tcBorders>
                  <w:vAlign w:val="center"/>
                </w:tcPr>
                <w:p w14:paraId="14E442E2">
                  <w:pPr>
                    <w:spacing w:line="260" w:lineRule="exact"/>
                    <w:jc w:val="center"/>
                    <w:rPr>
                      <w:b/>
                      <w:color w:val="000000" w:themeColor="text1"/>
                      <w:sz w:val="21"/>
                      <w:szCs w:val="21"/>
                    </w:rPr>
                  </w:pPr>
                  <w:r>
                    <w:rPr>
                      <w:rFonts w:hint="eastAsia"/>
                      <w:b/>
                      <w:color w:val="000000" w:themeColor="text1"/>
                      <w:sz w:val="21"/>
                      <w:szCs w:val="21"/>
                      <w:lang w:eastAsia="zh-CN"/>
                    </w:rPr>
                    <w:t>搬迁</w:t>
                  </w:r>
                  <w:r>
                    <w:rPr>
                      <w:b/>
                      <w:color w:val="000000" w:themeColor="text1"/>
                      <w:sz w:val="21"/>
                      <w:szCs w:val="21"/>
                    </w:rPr>
                    <w:t>前</w:t>
                  </w:r>
                </w:p>
              </w:tc>
              <w:tc>
                <w:tcPr>
                  <w:tcW w:w="2437" w:type="dxa"/>
                  <w:gridSpan w:val="3"/>
                  <w:tcBorders>
                    <w:top w:val="single" w:color="auto" w:sz="12" w:space="0"/>
                    <w:left w:val="single" w:color="auto" w:sz="6" w:space="0"/>
                    <w:bottom w:val="single" w:color="auto" w:sz="4" w:space="0"/>
                    <w:right w:val="single" w:color="auto" w:sz="4" w:space="0"/>
                  </w:tcBorders>
                  <w:vAlign w:val="center"/>
                </w:tcPr>
                <w:p w14:paraId="4A6D41D3">
                  <w:pPr>
                    <w:spacing w:line="260" w:lineRule="exact"/>
                    <w:jc w:val="center"/>
                    <w:rPr>
                      <w:b/>
                      <w:bCs/>
                      <w:color w:val="000000" w:themeColor="text1"/>
                      <w:sz w:val="21"/>
                      <w:szCs w:val="21"/>
                    </w:rPr>
                  </w:pPr>
                  <w:r>
                    <w:rPr>
                      <w:b/>
                      <w:bCs/>
                      <w:color w:val="000000" w:themeColor="text1"/>
                      <w:sz w:val="21"/>
                      <w:szCs w:val="21"/>
                    </w:rPr>
                    <w:t>本项目</w:t>
                  </w:r>
                </w:p>
              </w:tc>
              <w:tc>
                <w:tcPr>
                  <w:tcW w:w="888" w:type="dxa"/>
                  <w:vMerge w:val="restart"/>
                  <w:tcBorders>
                    <w:top w:val="single" w:color="auto" w:sz="12" w:space="0"/>
                    <w:left w:val="single" w:color="auto" w:sz="4" w:space="0"/>
                    <w:bottom w:val="single" w:color="auto" w:sz="4" w:space="0"/>
                    <w:right w:val="single" w:color="auto" w:sz="4" w:space="0"/>
                  </w:tcBorders>
                  <w:vAlign w:val="center"/>
                </w:tcPr>
                <w:p w14:paraId="2FB701C9">
                  <w:pPr>
                    <w:spacing w:line="260" w:lineRule="exact"/>
                    <w:jc w:val="center"/>
                    <w:rPr>
                      <w:b/>
                      <w:bCs/>
                      <w:color w:val="000000" w:themeColor="text1"/>
                      <w:spacing w:val="-14"/>
                      <w:sz w:val="21"/>
                      <w:szCs w:val="21"/>
                    </w:rPr>
                  </w:pPr>
                  <w:r>
                    <w:rPr>
                      <w:b/>
                      <w:bCs/>
                      <w:color w:val="000000" w:themeColor="text1"/>
                      <w:spacing w:val="-14"/>
                      <w:sz w:val="21"/>
                      <w:szCs w:val="21"/>
                    </w:rPr>
                    <w:t>“以新带老”</w:t>
                  </w:r>
                </w:p>
                <w:p w14:paraId="131A0335">
                  <w:pPr>
                    <w:spacing w:line="260" w:lineRule="exact"/>
                    <w:jc w:val="center"/>
                    <w:rPr>
                      <w:b/>
                      <w:color w:val="000000" w:themeColor="text1"/>
                      <w:spacing w:val="-14"/>
                      <w:sz w:val="21"/>
                      <w:szCs w:val="21"/>
                    </w:rPr>
                  </w:pPr>
                  <w:r>
                    <w:rPr>
                      <w:b/>
                      <w:bCs/>
                      <w:color w:val="000000" w:themeColor="text1"/>
                      <w:spacing w:val="-14"/>
                      <w:sz w:val="21"/>
                      <w:szCs w:val="21"/>
                    </w:rPr>
                    <w:t>削减量</w:t>
                  </w:r>
                </w:p>
              </w:tc>
              <w:tc>
                <w:tcPr>
                  <w:tcW w:w="1225" w:type="dxa"/>
                  <w:vMerge w:val="restart"/>
                  <w:tcBorders>
                    <w:top w:val="single" w:color="auto" w:sz="12" w:space="0"/>
                    <w:left w:val="single" w:color="auto" w:sz="4" w:space="0"/>
                    <w:bottom w:val="single" w:color="auto" w:sz="4" w:space="0"/>
                    <w:right w:val="single" w:color="auto" w:sz="4" w:space="0"/>
                  </w:tcBorders>
                  <w:vAlign w:val="center"/>
                </w:tcPr>
                <w:p w14:paraId="400439F7">
                  <w:pPr>
                    <w:spacing w:line="260" w:lineRule="exact"/>
                    <w:jc w:val="center"/>
                    <w:rPr>
                      <w:b/>
                      <w:color w:val="000000" w:themeColor="text1"/>
                      <w:sz w:val="21"/>
                      <w:szCs w:val="21"/>
                    </w:rPr>
                  </w:pPr>
                  <w:r>
                    <w:rPr>
                      <w:rFonts w:hint="eastAsia"/>
                      <w:b/>
                      <w:color w:val="000000" w:themeColor="text1"/>
                      <w:sz w:val="21"/>
                      <w:szCs w:val="21"/>
                      <w:lang w:eastAsia="zh-CN"/>
                    </w:rPr>
                    <w:t>搬迁</w:t>
                  </w:r>
                  <w:r>
                    <w:rPr>
                      <w:b/>
                      <w:color w:val="000000" w:themeColor="text1"/>
                      <w:sz w:val="21"/>
                      <w:szCs w:val="21"/>
                    </w:rPr>
                    <w:t>后全厂排放量</w:t>
                  </w:r>
                </w:p>
              </w:tc>
              <w:tc>
                <w:tcPr>
                  <w:tcW w:w="727" w:type="dxa"/>
                  <w:vMerge w:val="restart"/>
                  <w:tcBorders>
                    <w:top w:val="single" w:color="auto" w:sz="12" w:space="0"/>
                    <w:left w:val="single" w:color="auto" w:sz="4" w:space="0"/>
                    <w:bottom w:val="single" w:color="auto" w:sz="4" w:space="0"/>
                    <w:right w:val="nil"/>
                  </w:tcBorders>
                  <w:vAlign w:val="center"/>
                </w:tcPr>
                <w:p w14:paraId="6732F7E0">
                  <w:pPr>
                    <w:spacing w:line="260" w:lineRule="exact"/>
                    <w:jc w:val="center"/>
                    <w:rPr>
                      <w:b/>
                      <w:color w:val="000000" w:themeColor="text1"/>
                      <w:sz w:val="21"/>
                      <w:szCs w:val="21"/>
                    </w:rPr>
                  </w:pPr>
                  <w:r>
                    <w:rPr>
                      <w:b/>
                      <w:color w:val="000000" w:themeColor="text1"/>
                      <w:sz w:val="21"/>
                      <w:szCs w:val="21"/>
                    </w:rPr>
                    <w:t>排放</w:t>
                  </w:r>
                </w:p>
                <w:p w14:paraId="4F674B85">
                  <w:pPr>
                    <w:spacing w:line="260" w:lineRule="exact"/>
                    <w:jc w:val="center"/>
                    <w:rPr>
                      <w:b/>
                      <w:color w:val="000000" w:themeColor="text1"/>
                      <w:sz w:val="21"/>
                      <w:szCs w:val="21"/>
                    </w:rPr>
                  </w:pPr>
                  <w:r>
                    <w:rPr>
                      <w:b/>
                      <w:color w:val="000000" w:themeColor="text1"/>
                      <w:sz w:val="21"/>
                      <w:szCs w:val="21"/>
                    </w:rPr>
                    <w:t>增减量</w:t>
                  </w:r>
                </w:p>
              </w:tc>
            </w:tr>
            <w:tr w14:paraId="3ACFD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3" w:hRule="atLeast"/>
              </w:trPr>
              <w:tc>
                <w:tcPr>
                  <w:tcW w:w="306" w:type="dxa"/>
                  <w:vMerge w:val="continue"/>
                  <w:tcBorders>
                    <w:top w:val="single" w:color="auto" w:sz="12" w:space="0"/>
                    <w:left w:val="nil"/>
                    <w:bottom w:val="single" w:color="auto" w:sz="4" w:space="0"/>
                    <w:right w:val="single" w:color="auto" w:sz="4" w:space="0"/>
                  </w:tcBorders>
                  <w:vAlign w:val="center"/>
                </w:tcPr>
                <w:p w14:paraId="08891DAC">
                  <w:pPr>
                    <w:widowControl/>
                    <w:jc w:val="center"/>
                    <w:rPr>
                      <w:b/>
                      <w:color w:val="000000" w:themeColor="text1"/>
                      <w:sz w:val="21"/>
                      <w:szCs w:val="21"/>
                    </w:rPr>
                  </w:pPr>
                </w:p>
              </w:tc>
              <w:tc>
                <w:tcPr>
                  <w:tcW w:w="1083" w:type="dxa"/>
                  <w:gridSpan w:val="2"/>
                  <w:vMerge w:val="continue"/>
                  <w:tcBorders>
                    <w:top w:val="single" w:color="auto" w:sz="12" w:space="0"/>
                    <w:left w:val="single" w:color="auto" w:sz="4" w:space="0"/>
                    <w:bottom w:val="single" w:color="auto" w:sz="4" w:space="0"/>
                    <w:right w:val="single" w:color="auto" w:sz="4" w:space="0"/>
                  </w:tcBorders>
                  <w:vAlign w:val="center"/>
                </w:tcPr>
                <w:p w14:paraId="4DCE4295">
                  <w:pPr>
                    <w:widowControl/>
                    <w:jc w:val="center"/>
                    <w:rPr>
                      <w:b/>
                      <w:color w:val="000000" w:themeColor="text1"/>
                      <w:sz w:val="21"/>
                      <w:szCs w:val="21"/>
                    </w:rPr>
                  </w:pPr>
                </w:p>
              </w:tc>
              <w:tc>
                <w:tcPr>
                  <w:tcW w:w="758" w:type="dxa"/>
                  <w:tcBorders>
                    <w:top w:val="single" w:color="auto" w:sz="4" w:space="0"/>
                    <w:left w:val="single" w:color="auto" w:sz="4" w:space="0"/>
                    <w:bottom w:val="single" w:color="auto" w:sz="4" w:space="0"/>
                    <w:right w:val="single" w:color="auto" w:sz="4" w:space="0"/>
                  </w:tcBorders>
                  <w:vAlign w:val="center"/>
                </w:tcPr>
                <w:p w14:paraId="3106A7CD">
                  <w:pPr>
                    <w:spacing w:line="240" w:lineRule="exact"/>
                    <w:jc w:val="center"/>
                    <w:rPr>
                      <w:b/>
                      <w:color w:val="000000" w:themeColor="text1"/>
                      <w:sz w:val="21"/>
                      <w:szCs w:val="21"/>
                    </w:rPr>
                  </w:pPr>
                  <w:r>
                    <w:rPr>
                      <w:b/>
                      <w:color w:val="000000" w:themeColor="text1"/>
                      <w:sz w:val="21"/>
                      <w:szCs w:val="21"/>
                    </w:rPr>
                    <w:t>实际</w:t>
                  </w:r>
                </w:p>
                <w:p w14:paraId="48F0B655">
                  <w:pPr>
                    <w:spacing w:line="240" w:lineRule="exact"/>
                    <w:jc w:val="center"/>
                    <w:rPr>
                      <w:b/>
                      <w:color w:val="000000" w:themeColor="text1"/>
                      <w:sz w:val="21"/>
                      <w:szCs w:val="21"/>
                    </w:rPr>
                  </w:pPr>
                  <w:r>
                    <w:rPr>
                      <w:b/>
                      <w:color w:val="000000" w:themeColor="text1"/>
                      <w:sz w:val="21"/>
                      <w:szCs w:val="21"/>
                    </w:rPr>
                    <w:t>排放量</w:t>
                  </w:r>
                </w:p>
              </w:tc>
              <w:tc>
                <w:tcPr>
                  <w:tcW w:w="700" w:type="dxa"/>
                  <w:tcBorders>
                    <w:top w:val="single" w:color="auto" w:sz="4" w:space="0"/>
                    <w:left w:val="single" w:color="auto" w:sz="4" w:space="0"/>
                    <w:bottom w:val="single" w:color="auto" w:sz="4" w:space="0"/>
                    <w:right w:val="single" w:color="auto" w:sz="4" w:space="0"/>
                  </w:tcBorders>
                  <w:vAlign w:val="center"/>
                </w:tcPr>
                <w:p w14:paraId="7DA427D2">
                  <w:pPr>
                    <w:spacing w:line="240" w:lineRule="exact"/>
                    <w:jc w:val="center"/>
                    <w:rPr>
                      <w:b/>
                      <w:color w:val="000000" w:themeColor="text1"/>
                      <w:sz w:val="21"/>
                      <w:szCs w:val="21"/>
                    </w:rPr>
                  </w:pPr>
                  <w:r>
                    <w:rPr>
                      <w:b/>
                      <w:color w:val="000000" w:themeColor="text1"/>
                      <w:sz w:val="21"/>
                      <w:szCs w:val="21"/>
                    </w:rPr>
                    <w:t>核定</w:t>
                  </w:r>
                </w:p>
                <w:p w14:paraId="4ADA6F73">
                  <w:pPr>
                    <w:spacing w:line="240" w:lineRule="exact"/>
                    <w:jc w:val="center"/>
                    <w:rPr>
                      <w:b/>
                      <w:color w:val="000000" w:themeColor="text1"/>
                      <w:sz w:val="21"/>
                      <w:szCs w:val="21"/>
                    </w:rPr>
                  </w:pPr>
                  <w:r>
                    <w:rPr>
                      <w:b/>
                      <w:color w:val="000000" w:themeColor="text1"/>
                      <w:sz w:val="21"/>
                      <w:szCs w:val="21"/>
                    </w:rPr>
                    <w:t>排放量</w:t>
                  </w:r>
                </w:p>
              </w:tc>
              <w:tc>
                <w:tcPr>
                  <w:tcW w:w="700" w:type="dxa"/>
                  <w:tcBorders>
                    <w:top w:val="single" w:color="auto" w:sz="4" w:space="0"/>
                    <w:left w:val="single" w:color="auto" w:sz="4" w:space="0"/>
                    <w:right w:val="single" w:color="auto" w:sz="4" w:space="0"/>
                  </w:tcBorders>
                  <w:vAlign w:val="center"/>
                </w:tcPr>
                <w:p w14:paraId="7228AB97">
                  <w:pPr>
                    <w:adjustRightInd w:val="0"/>
                    <w:snapToGrid w:val="0"/>
                    <w:ind w:left="-105" w:leftChars="-50" w:right="-105" w:rightChars="-50"/>
                    <w:jc w:val="center"/>
                    <w:rPr>
                      <w:b/>
                      <w:color w:val="000000" w:themeColor="text1"/>
                      <w:sz w:val="21"/>
                      <w:szCs w:val="21"/>
                    </w:rPr>
                  </w:pPr>
                  <w:r>
                    <w:rPr>
                      <w:b/>
                      <w:color w:val="000000" w:themeColor="text1"/>
                      <w:sz w:val="21"/>
                      <w:szCs w:val="21"/>
                    </w:rPr>
                    <w:t>产生量</w:t>
                  </w:r>
                </w:p>
              </w:tc>
              <w:tc>
                <w:tcPr>
                  <w:tcW w:w="837" w:type="dxa"/>
                  <w:tcBorders>
                    <w:top w:val="single" w:color="auto" w:sz="4" w:space="0"/>
                    <w:left w:val="single" w:color="auto" w:sz="4" w:space="0"/>
                    <w:right w:val="single" w:color="auto" w:sz="4" w:space="0"/>
                  </w:tcBorders>
                  <w:vAlign w:val="center"/>
                </w:tcPr>
                <w:p w14:paraId="24CD6DFA">
                  <w:pPr>
                    <w:adjustRightInd w:val="0"/>
                    <w:snapToGrid w:val="0"/>
                    <w:ind w:left="-105" w:leftChars="-50" w:right="-105" w:rightChars="-50"/>
                    <w:jc w:val="center"/>
                    <w:rPr>
                      <w:b/>
                      <w:color w:val="000000" w:themeColor="text1"/>
                      <w:sz w:val="21"/>
                      <w:szCs w:val="21"/>
                    </w:rPr>
                  </w:pPr>
                  <w:r>
                    <w:rPr>
                      <w:b/>
                      <w:color w:val="000000" w:themeColor="text1"/>
                      <w:sz w:val="21"/>
                      <w:szCs w:val="21"/>
                    </w:rPr>
                    <w:t>削减量</w:t>
                  </w:r>
                </w:p>
              </w:tc>
              <w:tc>
                <w:tcPr>
                  <w:tcW w:w="900" w:type="dxa"/>
                  <w:tcBorders>
                    <w:top w:val="single" w:color="auto" w:sz="4" w:space="0"/>
                    <w:left w:val="single" w:color="auto" w:sz="4" w:space="0"/>
                    <w:right w:val="single" w:color="auto" w:sz="4" w:space="0"/>
                  </w:tcBorders>
                  <w:vAlign w:val="center"/>
                </w:tcPr>
                <w:p w14:paraId="5A937A6B">
                  <w:pPr>
                    <w:adjustRightInd w:val="0"/>
                    <w:snapToGrid w:val="0"/>
                    <w:ind w:left="-105" w:leftChars="-50" w:right="-105" w:rightChars="-50"/>
                    <w:jc w:val="center"/>
                    <w:rPr>
                      <w:b/>
                      <w:color w:val="000000" w:themeColor="text1"/>
                      <w:sz w:val="21"/>
                      <w:szCs w:val="21"/>
                    </w:rPr>
                  </w:pPr>
                  <w:r>
                    <w:rPr>
                      <w:b/>
                      <w:color w:val="000000" w:themeColor="text1"/>
                      <w:sz w:val="21"/>
                      <w:szCs w:val="21"/>
                    </w:rPr>
                    <w:t>排放量</w:t>
                  </w:r>
                </w:p>
              </w:tc>
              <w:tc>
                <w:tcPr>
                  <w:tcW w:w="888" w:type="dxa"/>
                  <w:vMerge w:val="continue"/>
                  <w:tcBorders>
                    <w:top w:val="single" w:color="auto" w:sz="12" w:space="0"/>
                    <w:left w:val="single" w:color="auto" w:sz="4" w:space="0"/>
                    <w:bottom w:val="single" w:color="auto" w:sz="4" w:space="0"/>
                    <w:right w:val="single" w:color="auto" w:sz="4" w:space="0"/>
                  </w:tcBorders>
                  <w:vAlign w:val="center"/>
                </w:tcPr>
                <w:p w14:paraId="79E43359">
                  <w:pPr>
                    <w:widowControl/>
                    <w:jc w:val="center"/>
                    <w:rPr>
                      <w:b/>
                      <w:color w:val="000000" w:themeColor="text1"/>
                      <w:sz w:val="21"/>
                      <w:szCs w:val="21"/>
                    </w:rPr>
                  </w:pPr>
                </w:p>
              </w:tc>
              <w:tc>
                <w:tcPr>
                  <w:tcW w:w="1225" w:type="dxa"/>
                  <w:vMerge w:val="continue"/>
                  <w:tcBorders>
                    <w:top w:val="single" w:color="auto" w:sz="12" w:space="0"/>
                    <w:left w:val="single" w:color="auto" w:sz="4" w:space="0"/>
                    <w:bottom w:val="single" w:color="auto" w:sz="4" w:space="0"/>
                    <w:right w:val="single" w:color="auto" w:sz="4" w:space="0"/>
                  </w:tcBorders>
                  <w:vAlign w:val="center"/>
                </w:tcPr>
                <w:p w14:paraId="47765418">
                  <w:pPr>
                    <w:widowControl/>
                    <w:jc w:val="center"/>
                    <w:rPr>
                      <w:b/>
                      <w:color w:val="000000" w:themeColor="text1"/>
                      <w:sz w:val="21"/>
                      <w:szCs w:val="21"/>
                    </w:rPr>
                  </w:pPr>
                </w:p>
              </w:tc>
              <w:tc>
                <w:tcPr>
                  <w:tcW w:w="727" w:type="dxa"/>
                  <w:vMerge w:val="continue"/>
                  <w:tcBorders>
                    <w:top w:val="single" w:color="auto" w:sz="12" w:space="0"/>
                    <w:left w:val="single" w:color="auto" w:sz="4" w:space="0"/>
                    <w:bottom w:val="single" w:color="auto" w:sz="4" w:space="0"/>
                    <w:right w:val="nil"/>
                  </w:tcBorders>
                  <w:vAlign w:val="center"/>
                </w:tcPr>
                <w:p w14:paraId="4D671729">
                  <w:pPr>
                    <w:widowControl/>
                    <w:jc w:val="center"/>
                    <w:rPr>
                      <w:b/>
                      <w:color w:val="000000" w:themeColor="text1"/>
                      <w:sz w:val="21"/>
                      <w:szCs w:val="21"/>
                    </w:rPr>
                  </w:pPr>
                </w:p>
              </w:tc>
            </w:tr>
            <w:tr w14:paraId="13C0A4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restart"/>
                  <w:tcBorders>
                    <w:top w:val="single" w:color="auto" w:sz="4" w:space="0"/>
                    <w:left w:val="nil"/>
                    <w:bottom w:val="single" w:color="auto" w:sz="4" w:space="0"/>
                    <w:right w:val="single" w:color="auto" w:sz="4" w:space="0"/>
                  </w:tcBorders>
                  <w:vAlign w:val="center"/>
                </w:tcPr>
                <w:p w14:paraId="143B4510">
                  <w:pPr>
                    <w:pStyle w:val="56"/>
                    <w:widowControl w:val="0"/>
                    <w:pBdr>
                      <w:bottom w:val="none" w:color="auto" w:sz="0" w:space="0"/>
                      <w:right w:val="none" w:color="auto" w:sz="0" w:space="0"/>
                    </w:pBdr>
                    <w:autoSpaceDE w:val="0"/>
                    <w:autoSpaceDN w:val="0"/>
                    <w:spacing w:before="0" w:beforeAutospacing="0" w:after="0" w:afterAutospacing="0"/>
                    <w:rPr>
                      <w:rFonts w:eastAsia="宋体"/>
                      <w:color w:val="000000" w:themeColor="text1"/>
                      <w:kern w:val="2"/>
                      <w:sz w:val="21"/>
                      <w:szCs w:val="21"/>
                    </w:rPr>
                  </w:pPr>
                  <w:r>
                    <w:rPr>
                      <w:rFonts w:eastAsia="宋体"/>
                      <w:color w:val="000000" w:themeColor="text1"/>
                      <w:kern w:val="2"/>
                      <w:sz w:val="21"/>
                      <w:szCs w:val="21"/>
                    </w:rPr>
                    <w:t>废水</w:t>
                  </w: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462A3467">
                  <w:pPr>
                    <w:spacing w:line="240" w:lineRule="exact"/>
                    <w:jc w:val="center"/>
                    <w:rPr>
                      <w:color w:val="000000" w:themeColor="text1"/>
                      <w:sz w:val="21"/>
                      <w:szCs w:val="21"/>
                    </w:rPr>
                  </w:pPr>
                  <w:r>
                    <w:rPr>
                      <w:color w:val="000000" w:themeColor="text1"/>
                      <w:sz w:val="21"/>
                      <w:szCs w:val="21"/>
                    </w:rPr>
                    <w:t>废水量</w:t>
                  </w:r>
                </w:p>
              </w:tc>
              <w:tc>
                <w:tcPr>
                  <w:tcW w:w="758" w:type="dxa"/>
                  <w:tcBorders>
                    <w:top w:val="single" w:color="auto" w:sz="4" w:space="0"/>
                    <w:left w:val="single" w:color="auto" w:sz="4" w:space="0"/>
                    <w:bottom w:val="single" w:color="auto" w:sz="4" w:space="0"/>
                    <w:right w:val="single" w:color="auto" w:sz="4" w:space="0"/>
                  </w:tcBorders>
                  <w:vAlign w:val="center"/>
                </w:tcPr>
                <w:p w14:paraId="6B37EB52">
                  <w:pPr>
                    <w:spacing w:line="260" w:lineRule="exact"/>
                    <w:jc w:val="center"/>
                    <w:rPr>
                      <w:rFonts w:hint="default" w:eastAsia="宋体"/>
                      <w:color w:val="000000" w:themeColor="text1"/>
                      <w:sz w:val="21"/>
                      <w:szCs w:val="21"/>
                      <w:lang w:val="en-US" w:eastAsia="zh-CN"/>
                    </w:rPr>
                  </w:pPr>
                  <w:r>
                    <w:rPr>
                      <w:rFonts w:hint="eastAsia" w:hAnsi="宋体"/>
                      <w:color w:val="000000" w:themeColor="text1"/>
                      <w:sz w:val="21"/>
                      <w:szCs w:val="21"/>
                      <w:lang w:val="en-US" w:eastAsia="zh-CN"/>
                    </w:rPr>
                    <w:t>240</w:t>
                  </w:r>
                </w:p>
              </w:tc>
              <w:tc>
                <w:tcPr>
                  <w:tcW w:w="700" w:type="dxa"/>
                  <w:tcBorders>
                    <w:top w:val="single" w:color="auto" w:sz="4" w:space="0"/>
                    <w:left w:val="single" w:color="auto" w:sz="4" w:space="0"/>
                    <w:bottom w:val="single" w:color="auto" w:sz="4" w:space="0"/>
                    <w:right w:val="single" w:color="auto" w:sz="4" w:space="0"/>
                  </w:tcBorders>
                  <w:vAlign w:val="center"/>
                </w:tcPr>
                <w:p w14:paraId="0CF5F543">
                  <w:pPr>
                    <w:autoSpaceDE w:val="0"/>
                    <w:autoSpaceDN w:val="0"/>
                    <w:adjustRightInd w:val="0"/>
                    <w:snapToGrid w:val="0"/>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03926D23">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120</w:t>
                  </w:r>
                </w:p>
              </w:tc>
              <w:tc>
                <w:tcPr>
                  <w:tcW w:w="837" w:type="dxa"/>
                  <w:tcBorders>
                    <w:top w:val="single" w:color="auto" w:sz="4" w:space="0"/>
                    <w:left w:val="single" w:color="auto" w:sz="4" w:space="0"/>
                    <w:bottom w:val="single" w:color="auto" w:sz="4" w:space="0"/>
                    <w:right w:val="single" w:color="auto" w:sz="4" w:space="0"/>
                  </w:tcBorders>
                  <w:vAlign w:val="center"/>
                </w:tcPr>
                <w:p w14:paraId="526C596D">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7CF50B92">
                  <w:pPr>
                    <w:spacing w:line="260" w:lineRule="exact"/>
                    <w:jc w:val="center"/>
                    <w:rPr>
                      <w:rFonts w:hint="default" w:hAnsi="宋体"/>
                      <w:color w:val="000000" w:themeColor="text1"/>
                      <w:spacing w:val="-17"/>
                      <w:sz w:val="21"/>
                      <w:szCs w:val="21"/>
                      <w:lang w:val="en-US" w:eastAsia="zh-CN"/>
                    </w:rPr>
                  </w:pPr>
                  <w:r>
                    <w:rPr>
                      <w:rFonts w:hint="eastAsia" w:hAnsi="宋体"/>
                      <w:color w:val="000000" w:themeColor="text1"/>
                      <w:spacing w:val="-17"/>
                      <w:sz w:val="21"/>
                      <w:szCs w:val="21"/>
                      <w:lang w:val="en-US" w:eastAsia="zh-CN"/>
                    </w:rPr>
                    <w:t>120</w:t>
                  </w:r>
                </w:p>
              </w:tc>
              <w:tc>
                <w:tcPr>
                  <w:tcW w:w="888" w:type="dxa"/>
                  <w:tcBorders>
                    <w:top w:val="single" w:color="auto" w:sz="4" w:space="0"/>
                    <w:left w:val="single" w:color="auto" w:sz="4" w:space="0"/>
                    <w:bottom w:val="single" w:color="auto" w:sz="4" w:space="0"/>
                    <w:right w:val="single" w:color="auto" w:sz="4" w:space="0"/>
                  </w:tcBorders>
                  <w:vAlign w:val="center"/>
                </w:tcPr>
                <w:p w14:paraId="39CCE5C4">
                  <w:pPr>
                    <w:autoSpaceDE w:val="0"/>
                    <w:autoSpaceDN w:val="0"/>
                    <w:adjustRightInd w:val="0"/>
                    <w:snapToGrid w:val="0"/>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63836731">
                  <w:pPr>
                    <w:spacing w:line="240" w:lineRule="exact"/>
                    <w:jc w:val="center"/>
                    <w:rPr>
                      <w:rFonts w:hint="default" w:ascii="Times New Roman" w:hAnsi="Times New Roman" w:cs="Times New Roman"/>
                      <w:color w:val="000000" w:themeColor="text1"/>
                      <w:spacing w:val="-17"/>
                      <w:sz w:val="21"/>
                      <w:szCs w:val="21"/>
                      <w:lang w:val="en-US"/>
                    </w:rPr>
                  </w:pPr>
                  <w:r>
                    <w:rPr>
                      <w:rFonts w:hint="eastAsia"/>
                      <w:color w:val="000000" w:themeColor="text1"/>
                      <w:spacing w:val="-17"/>
                      <w:sz w:val="21"/>
                      <w:szCs w:val="21"/>
                      <w:lang w:val="en-US" w:eastAsia="zh-CN"/>
                    </w:rPr>
                    <w:t xml:space="preserve">120 </w:t>
                  </w:r>
                  <w:r>
                    <w:rPr>
                      <w:rFonts w:hint="default" w:ascii="Times New Roman" w:hAnsi="Times New Roman" w:cs="Times New Roman"/>
                      <w:color w:val="000000" w:themeColor="text1"/>
                      <w:spacing w:val="-17"/>
                      <w:sz w:val="21"/>
                      <w:szCs w:val="21"/>
                      <w:lang w:val="en-US" w:eastAsia="zh-CN"/>
                    </w:rPr>
                    <w:t>*</w:t>
                  </w:r>
                </w:p>
              </w:tc>
              <w:tc>
                <w:tcPr>
                  <w:tcW w:w="727" w:type="dxa"/>
                  <w:tcBorders>
                    <w:top w:val="single" w:color="auto" w:sz="4" w:space="0"/>
                    <w:left w:val="single" w:color="auto" w:sz="4" w:space="0"/>
                    <w:bottom w:val="single" w:color="auto" w:sz="4" w:space="0"/>
                    <w:right w:val="nil"/>
                  </w:tcBorders>
                  <w:vAlign w:val="center"/>
                </w:tcPr>
                <w:p w14:paraId="444EA8F8">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1489C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top w:val="single" w:color="auto" w:sz="4" w:space="0"/>
                    <w:left w:val="nil"/>
                    <w:bottom w:val="single" w:color="auto" w:sz="4" w:space="0"/>
                    <w:right w:val="single" w:color="auto" w:sz="4" w:space="0"/>
                  </w:tcBorders>
                  <w:vAlign w:val="center"/>
                </w:tcPr>
                <w:p w14:paraId="774156F1">
                  <w:pPr>
                    <w:widowControl/>
                    <w:jc w:val="center"/>
                    <w:rPr>
                      <w:color w:val="000000" w:themeColor="text1"/>
                      <w:sz w:val="21"/>
                      <w:szCs w:val="21"/>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0FCCCDDE">
                  <w:pPr>
                    <w:spacing w:line="240" w:lineRule="exact"/>
                    <w:jc w:val="center"/>
                    <w:rPr>
                      <w:color w:val="000000" w:themeColor="text1"/>
                      <w:sz w:val="21"/>
                      <w:szCs w:val="21"/>
                    </w:rPr>
                  </w:pPr>
                  <w:r>
                    <w:rPr>
                      <w:color w:val="000000" w:themeColor="text1"/>
                      <w:sz w:val="21"/>
                      <w:szCs w:val="21"/>
                    </w:rPr>
                    <w:t>COD</w:t>
                  </w:r>
                </w:p>
              </w:tc>
              <w:tc>
                <w:tcPr>
                  <w:tcW w:w="758" w:type="dxa"/>
                  <w:tcBorders>
                    <w:top w:val="single" w:color="auto" w:sz="4" w:space="0"/>
                    <w:left w:val="single" w:color="auto" w:sz="4" w:space="0"/>
                    <w:bottom w:val="single" w:color="auto" w:sz="4" w:space="0"/>
                    <w:right w:val="single" w:color="auto" w:sz="4" w:space="0"/>
                  </w:tcBorders>
                  <w:vAlign w:val="center"/>
                </w:tcPr>
                <w:p w14:paraId="6F7B8FE0">
                  <w:pPr>
                    <w:spacing w:line="260" w:lineRule="exact"/>
                    <w:jc w:val="center"/>
                    <w:rPr>
                      <w:color w:val="000000" w:themeColor="text1"/>
                      <w:sz w:val="21"/>
                      <w:szCs w:val="21"/>
                    </w:rPr>
                  </w:pPr>
                  <w:r>
                    <w:rPr>
                      <w:rFonts w:hint="eastAsia" w:hAnsi="宋体"/>
                      <w:color w:val="000000" w:themeColor="text1"/>
                      <w:sz w:val="21"/>
                      <w:szCs w:val="21"/>
                      <w:lang w:val="en-US" w:eastAsia="zh-CN"/>
                    </w:rPr>
                    <w:t>0.108/0.012</w:t>
                  </w:r>
                </w:p>
              </w:tc>
              <w:tc>
                <w:tcPr>
                  <w:tcW w:w="700" w:type="dxa"/>
                  <w:tcBorders>
                    <w:top w:val="single" w:color="auto" w:sz="4" w:space="0"/>
                    <w:left w:val="single" w:color="auto" w:sz="4" w:space="0"/>
                    <w:bottom w:val="single" w:color="auto" w:sz="4" w:space="0"/>
                    <w:right w:val="single" w:color="auto" w:sz="4" w:space="0"/>
                  </w:tcBorders>
                  <w:vAlign w:val="center"/>
                </w:tcPr>
                <w:p w14:paraId="45EA5DA0">
                  <w:pPr>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1C058AF3">
                  <w:pPr>
                    <w:jc w:val="center"/>
                    <w:textAlignment w:val="bottom"/>
                    <w:rPr>
                      <w:color w:val="000000" w:themeColor="text1"/>
                      <w:sz w:val="21"/>
                      <w:szCs w:val="21"/>
                    </w:rPr>
                  </w:pPr>
                  <w:r>
                    <w:rPr>
                      <w:rFonts w:hint="eastAsia" w:eastAsiaTheme="minorEastAsia"/>
                      <w:color w:val="000000" w:themeColor="text1"/>
                      <w:sz w:val="21"/>
                      <w:szCs w:val="21"/>
                      <w:lang w:val="en-US" w:eastAsia="zh-CN"/>
                    </w:rPr>
                    <w:t>0.06</w:t>
                  </w:r>
                </w:p>
              </w:tc>
              <w:tc>
                <w:tcPr>
                  <w:tcW w:w="837" w:type="dxa"/>
                  <w:tcBorders>
                    <w:top w:val="single" w:color="auto" w:sz="4" w:space="0"/>
                    <w:left w:val="single" w:color="auto" w:sz="4" w:space="0"/>
                    <w:bottom w:val="single" w:color="auto" w:sz="4" w:space="0"/>
                    <w:right w:val="single" w:color="auto" w:sz="4" w:space="0"/>
                  </w:tcBorders>
                  <w:vAlign w:val="center"/>
                </w:tcPr>
                <w:p w14:paraId="2841B85E">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0.006</w:t>
                  </w:r>
                </w:p>
              </w:tc>
              <w:tc>
                <w:tcPr>
                  <w:tcW w:w="900" w:type="dxa"/>
                  <w:tcBorders>
                    <w:top w:val="single" w:color="auto" w:sz="4" w:space="0"/>
                    <w:left w:val="single" w:color="auto" w:sz="4" w:space="0"/>
                    <w:bottom w:val="single" w:color="auto" w:sz="4" w:space="0"/>
                    <w:right w:val="single" w:color="auto" w:sz="4" w:space="0"/>
                  </w:tcBorders>
                  <w:vAlign w:val="center"/>
                </w:tcPr>
                <w:p w14:paraId="44B972A5">
                  <w:pPr>
                    <w:snapToGrid w:val="0"/>
                    <w:jc w:val="center"/>
                    <w:rPr>
                      <w:rFonts w:hint="eastAsia" w:hAnsi="宋体"/>
                      <w:color w:val="000000" w:themeColor="text1"/>
                      <w:spacing w:val="-17"/>
                      <w:sz w:val="21"/>
                      <w:szCs w:val="21"/>
                      <w:lang w:val="en-US" w:eastAsia="zh-CN"/>
                    </w:rPr>
                  </w:pPr>
                  <w:r>
                    <w:rPr>
                      <w:rFonts w:hint="eastAsia"/>
                      <w:color w:val="000000" w:themeColor="text1"/>
                      <w:sz w:val="21"/>
                      <w:szCs w:val="21"/>
                      <w:lang w:val="en-US" w:eastAsia="zh-CN"/>
                    </w:rPr>
                    <w:t>0.054</w:t>
                  </w:r>
                  <w:r>
                    <w:rPr>
                      <w:color w:val="000000" w:themeColor="text1"/>
                      <w:sz w:val="21"/>
                      <w:szCs w:val="21"/>
                    </w:rPr>
                    <w:t>/0.0</w:t>
                  </w:r>
                  <w:r>
                    <w:rPr>
                      <w:rFonts w:hint="eastAsia"/>
                      <w:color w:val="000000" w:themeColor="text1"/>
                      <w:sz w:val="21"/>
                      <w:szCs w:val="21"/>
                      <w:lang w:val="en-US" w:eastAsia="zh-CN"/>
                    </w:rPr>
                    <w:t>06</w:t>
                  </w:r>
                </w:p>
              </w:tc>
              <w:tc>
                <w:tcPr>
                  <w:tcW w:w="888" w:type="dxa"/>
                  <w:tcBorders>
                    <w:top w:val="single" w:color="auto" w:sz="4" w:space="0"/>
                    <w:left w:val="single" w:color="auto" w:sz="4" w:space="0"/>
                    <w:bottom w:val="single" w:color="auto" w:sz="4" w:space="0"/>
                    <w:right w:val="single" w:color="auto" w:sz="4" w:space="0"/>
                  </w:tcBorders>
                  <w:vAlign w:val="center"/>
                </w:tcPr>
                <w:p w14:paraId="58504163">
                  <w:pPr>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6B0E7FDD">
                  <w:pPr>
                    <w:snapToGrid w:val="0"/>
                    <w:jc w:val="center"/>
                    <w:rPr>
                      <w:color w:val="000000" w:themeColor="text1"/>
                      <w:spacing w:val="-17"/>
                      <w:sz w:val="21"/>
                      <w:szCs w:val="21"/>
                    </w:rPr>
                  </w:pPr>
                  <w:r>
                    <w:rPr>
                      <w:rFonts w:hint="eastAsia"/>
                      <w:color w:val="000000" w:themeColor="text1"/>
                      <w:sz w:val="21"/>
                      <w:szCs w:val="21"/>
                      <w:lang w:val="en-US" w:eastAsia="zh-CN"/>
                    </w:rPr>
                    <w:t>0.054</w:t>
                  </w:r>
                  <w:r>
                    <w:rPr>
                      <w:color w:val="000000" w:themeColor="text1"/>
                      <w:sz w:val="21"/>
                      <w:szCs w:val="21"/>
                    </w:rPr>
                    <w:t>/0.0</w:t>
                  </w:r>
                  <w:r>
                    <w:rPr>
                      <w:rFonts w:hint="eastAsia"/>
                      <w:color w:val="000000" w:themeColor="text1"/>
                      <w:sz w:val="21"/>
                      <w:szCs w:val="21"/>
                      <w:lang w:val="en-US" w:eastAsia="zh-CN"/>
                    </w:rPr>
                    <w:t>06</w:t>
                  </w:r>
                </w:p>
              </w:tc>
              <w:tc>
                <w:tcPr>
                  <w:tcW w:w="727" w:type="dxa"/>
                  <w:tcBorders>
                    <w:top w:val="single" w:color="auto" w:sz="4" w:space="0"/>
                    <w:left w:val="single" w:color="auto" w:sz="4" w:space="0"/>
                    <w:bottom w:val="single" w:color="auto" w:sz="4" w:space="0"/>
                    <w:right w:val="nil"/>
                  </w:tcBorders>
                  <w:vAlign w:val="center"/>
                </w:tcPr>
                <w:p w14:paraId="5B19E3BC">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7135AA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top w:val="single" w:color="auto" w:sz="4" w:space="0"/>
                    <w:left w:val="nil"/>
                    <w:bottom w:val="single" w:color="auto" w:sz="4" w:space="0"/>
                    <w:right w:val="single" w:color="auto" w:sz="4" w:space="0"/>
                  </w:tcBorders>
                  <w:vAlign w:val="center"/>
                </w:tcPr>
                <w:p w14:paraId="4521D0ED">
                  <w:pPr>
                    <w:widowControl/>
                    <w:jc w:val="center"/>
                    <w:rPr>
                      <w:color w:val="000000" w:themeColor="text1"/>
                      <w:sz w:val="21"/>
                      <w:szCs w:val="21"/>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7BBD33C4">
                  <w:pPr>
                    <w:spacing w:line="240" w:lineRule="exact"/>
                    <w:jc w:val="center"/>
                    <w:rPr>
                      <w:color w:val="000000" w:themeColor="text1"/>
                      <w:sz w:val="21"/>
                      <w:szCs w:val="21"/>
                    </w:rPr>
                  </w:pPr>
                  <w:r>
                    <w:rPr>
                      <w:color w:val="000000" w:themeColor="text1"/>
                      <w:sz w:val="21"/>
                      <w:szCs w:val="21"/>
                    </w:rPr>
                    <w:t>SS</w:t>
                  </w:r>
                </w:p>
              </w:tc>
              <w:tc>
                <w:tcPr>
                  <w:tcW w:w="758" w:type="dxa"/>
                  <w:tcBorders>
                    <w:top w:val="single" w:color="auto" w:sz="4" w:space="0"/>
                    <w:left w:val="single" w:color="auto" w:sz="4" w:space="0"/>
                    <w:bottom w:val="single" w:color="auto" w:sz="4" w:space="0"/>
                    <w:right w:val="single" w:color="auto" w:sz="4" w:space="0"/>
                  </w:tcBorders>
                  <w:vAlign w:val="center"/>
                </w:tcPr>
                <w:p w14:paraId="14A285EB">
                  <w:pPr>
                    <w:spacing w:line="260" w:lineRule="exact"/>
                    <w:jc w:val="center"/>
                    <w:rPr>
                      <w:color w:val="000000" w:themeColor="text1"/>
                      <w:sz w:val="21"/>
                      <w:szCs w:val="21"/>
                    </w:rPr>
                  </w:pPr>
                  <w:r>
                    <w:rPr>
                      <w:rFonts w:hint="eastAsia" w:hAnsi="宋体"/>
                      <w:color w:val="000000" w:themeColor="text1"/>
                      <w:sz w:val="21"/>
                      <w:szCs w:val="21"/>
                      <w:lang w:val="en-US" w:eastAsia="zh-CN"/>
                    </w:rPr>
                    <w:t>0.084/0.0024</w:t>
                  </w:r>
                </w:p>
              </w:tc>
              <w:tc>
                <w:tcPr>
                  <w:tcW w:w="700" w:type="dxa"/>
                  <w:tcBorders>
                    <w:top w:val="single" w:color="auto" w:sz="4" w:space="0"/>
                    <w:left w:val="single" w:color="auto" w:sz="4" w:space="0"/>
                    <w:bottom w:val="single" w:color="auto" w:sz="4" w:space="0"/>
                    <w:right w:val="single" w:color="auto" w:sz="4" w:space="0"/>
                  </w:tcBorders>
                  <w:vAlign w:val="center"/>
                </w:tcPr>
                <w:p w14:paraId="4A7E5BC2">
                  <w:pPr>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5E8A9848">
                  <w:pPr>
                    <w:snapToGrid w:val="0"/>
                    <w:jc w:val="center"/>
                    <w:textAlignment w:val="bottom"/>
                    <w:rPr>
                      <w:color w:val="000000" w:themeColor="text1"/>
                      <w:sz w:val="21"/>
                      <w:szCs w:val="21"/>
                    </w:rPr>
                  </w:pPr>
                  <w:r>
                    <w:rPr>
                      <w:rFonts w:hint="eastAsia" w:eastAsiaTheme="minorEastAsia"/>
                      <w:color w:val="000000" w:themeColor="text1"/>
                      <w:sz w:val="21"/>
                      <w:szCs w:val="21"/>
                      <w:lang w:val="en-US" w:eastAsia="zh-CN"/>
                    </w:rPr>
                    <w:t>0.048</w:t>
                  </w:r>
                </w:p>
              </w:tc>
              <w:tc>
                <w:tcPr>
                  <w:tcW w:w="837" w:type="dxa"/>
                  <w:tcBorders>
                    <w:top w:val="single" w:color="auto" w:sz="4" w:space="0"/>
                    <w:left w:val="single" w:color="auto" w:sz="4" w:space="0"/>
                    <w:bottom w:val="single" w:color="auto" w:sz="4" w:space="0"/>
                    <w:right w:val="single" w:color="auto" w:sz="4" w:space="0"/>
                  </w:tcBorders>
                  <w:vAlign w:val="center"/>
                </w:tcPr>
                <w:p w14:paraId="4D712A36">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0.006</w:t>
                  </w:r>
                </w:p>
              </w:tc>
              <w:tc>
                <w:tcPr>
                  <w:tcW w:w="900" w:type="dxa"/>
                  <w:tcBorders>
                    <w:top w:val="single" w:color="auto" w:sz="4" w:space="0"/>
                    <w:left w:val="single" w:color="auto" w:sz="4" w:space="0"/>
                    <w:bottom w:val="single" w:color="auto" w:sz="4" w:space="0"/>
                    <w:right w:val="single" w:color="auto" w:sz="4" w:space="0"/>
                  </w:tcBorders>
                  <w:vAlign w:val="center"/>
                </w:tcPr>
                <w:p w14:paraId="09BDF201">
                  <w:pPr>
                    <w:adjustRightInd w:val="0"/>
                    <w:snapToGrid w:val="0"/>
                    <w:jc w:val="center"/>
                    <w:rPr>
                      <w:rFonts w:hint="eastAsia" w:hAnsi="宋体"/>
                      <w:color w:val="000000" w:themeColor="text1"/>
                      <w:spacing w:val="-17"/>
                      <w:sz w:val="21"/>
                      <w:szCs w:val="21"/>
                      <w:lang w:val="en-US" w:eastAsia="zh-CN"/>
                    </w:rPr>
                  </w:pPr>
                  <w:r>
                    <w:rPr>
                      <w:rFonts w:hint="eastAsia"/>
                      <w:color w:val="000000" w:themeColor="text1"/>
                      <w:sz w:val="21"/>
                      <w:szCs w:val="21"/>
                      <w:lang w:val="en-US" w:eastAsia="zh-CN"/>
                    </w:rPr>
                    <w:t>0.042</w:t>
                  </w:r>
                  <w:r>
                    <w:rPr>
                      <w:color w:val="000000" w:themeColor="text1"/>
                      <w:sz w:val="21"/>
                      <w:szCs w:val="21"/>
                    </w:rPr>
                    <w:t>/</w:t>
                  </w:r>
                  <w:r>
                    <w:rPr>
                      <w:rFonts w:hint="eastAsia"/>
                      <w:color w:val="000000" w:themeColor="text1"/>
                      <w:sz w:val="21"/>
                      <w:szCs w:val="21"/>
                    </w:rPr>
                    <w:t>0.0</w:t>
                  </w:r>
                  <w:r>
                    <w:rPr>
                      <w:rFonts w:hint="eastAsia"/>
                      <w:color w:val="000000" w:themeColor="text1"/>
                      <w:sz w:val="21"/>
                      <w:szCs w:val="21"/>
                      <w:lang w:val="en-US" w:eastAsia="zh-CN"/>
                    </w:rPr>
                    <w:t>012</w:t>
                  </w:r>
                </w:p>
              </w:tc>
              <w:tc>
                <w:tcPr>
                  <w:tcW w:w="888" w:type="dxa"/>
                  <w:tcBorders>
                    <w:top w:val="single" w:color="auto" w:sz="4" w:space="0"/>
                    <w:left w:val="single" w:color="auto" w:sz="4" w:space="0"/>
                    <w:bottom w:val="single" w:color="auto" w:sz="4" w:space="0"/>
                    <w:right w:val="single" w:color="auto" w:sz="4" w:space="0"/>
                  </w:tcBorders>
                  <w:vAlign w:val="center"/>
                </w:tcPr>
                <w:p w14:paraId="2843296F">
                  <w:pPr>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2C8CB28D">
                  <w:pPr>
                    <w:adjustRightInd w:val="0"/>
                    <w:snapToGrid w:val="0"/>
                    <w:jc w:val="center"/>
                    <w:rPr>
                      <w:color w:val="000000" w:themeColor="text1"/>
                      <w:spacing w:val="-17"/>
                      <w:sz w:val="21"/>
                      <w:szCs w:val="21"/>
                    </w:rPr>
                  </w:pPr>
                  <w:r>
                    <w:rPr>
                      <w:rFonts w:hint="eastAsia"/>
                      <w:color w:val="000000" w:themeColor="text1"/>
                      <w:sz w:val="21"/>
                      <w:szCs w:val="21"/>
                      <w:lang w:val="en-US" w:eastAsia="zh-CN"/>
                    </w:rPr>
                    <w:t>0.042</w:t>
                  </w:r>
                  <w:r>
                    <w:rPr>
                      <w:color w:val="000000" w:themeColor="text1"/>
                      <w:sz w:val="21"/>
                      <w:szCs w:val="21"/>
                    </w:rPr>
                    <w:t>/</w:t>
                  </w:r>
                  <w:r>
                    <w:rPr>
                      <w:rFonts w:hint="eastAsia"/>
                      <w:color w:val="000000" w:themeColor="text1"/>
                      <w:sz w:val="21"/>
                      <w:szCs w:val="21"/>
                    </w:rPr>
                    <w:t>0.0</w:t>
                  </w:r>
                  <w:r>
                    <w:rPr>
                      <w:rFonts w:hint="eastAsia"/>
                      <w:color w:val="000000" w:themeColor="text1"/>
                      <w:sz w:val="21"/>
                      <w:szCs w:val="21"/>
                      <w:lang w:val="en-US" w:eastAsia="zh-CN"/>
                    </w:rPr>
                    <w:t>012</w:t>
                  </w:r>
                </w:p>
              </w:tc>
              <w:tc>
                <w:tcPr>
                  <w:tcW w:w="727" w:type="dxa"/>
                  <w:tcBorders>
                    <w:top w:val="single" w:color="auto" w:sz="4" w:space="0"/>
                    <w:left w:val="single" w:color="auto" w:sz="4" w:space="0"/>
                    <w:bottom w:val="single" w:color="auto" w:sz="4" w:space="0"/>
                    <w:right w:val="nil"/>
                  </w:tcBorders>
                  <w:vAlign w:val="center"/>
                </w:tcPr>
                <w:p w14:paraId="69275B06">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77035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top w:val="single" w:color="auto" w:sz="4" w:space="0"/>
                    <w:left w:val="nil"/>
                    <w:bottom w:val="single" w:color="auto" w:sz="4" w:space="0"/>
                    <w:right w:val="single" w:color="auto" w:sz="4" w:space="0"/>
                  </w:tcBorders>
                  <w:vAlign w:val="center"/>
                </w:tcPr>
                <w:p w14:paraId="2F76ECF9">
                  <w:pPr>
                    <w:widowControl/>
                    <w:jc w:val="center"/>
                    <w:rPr>
                      <w:color w:val="000000" w:themeColor="text1"/>
                      <w:sz w:val="21"/>
                      <w:szCs w:val="21"/>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744EE443">
                  <w:pPr>
                    <w:spacing w:line="240" w:lineRule="exact"/>
                    <w:jc w:val="center"/>
                    <w:rPr>
                      <w:color w:val="000000" w:themeColor="text1"/>
                      <w:sz w:val="21"/>
                      <w:szCs w:val="21"/>
                    </w:rPr>
                  </w:pPr>
                  <w:r>
                    <w:rPr>
                      <w:color w:val="000000" w:themeColor="text1"/>
                      <w:sz w:val="21"/>
                      <w:szCs w:val="21"/>
                    </w:rPr>
                    <w:t>氨氮</w:t>
                  </w:r>
                </w:p>
              </w:tc>
              <w:tc>
                <w:tcPr>
                  <w:tcW w:w="758" w:type="dxa"/>
                  <w:tcBorders>
                    <w:top w:val="single" w:color="auto" w:sz="4" w:space="0"/>
                    <w:left w:val="single" w:color="auto" w:sz="4" w:space="0"/>
                    <w:bottom w:val="single" w:color="auto" w:sz="4" w:space="0"/>
                    <w:right w:val="single" w:color="auto" w:sz="4" w:space="0"/>
                  </w:tcBorders>
                  <w:vAlign w:val="center"/>
                </w:tcPr>
                <w:p w14:paraId="1BA1CE8C">
                  <w:pPr>
                    <w:spacing w:line="260" w:lineRule="exact"/>
                    <w:jc w:val="center"/>
                    <w:rPr>
                      <w:color w:val="000000" w:themeColor="text1"/>
                      <w:sz w:val="21"/>
                      <w:szCs w:val="21"/>
                    </w:rPr>
                  </w:pPr>
                  <w:r>
                    <w:rPr>
                      <w:rFonts w:hint="eastAsia" w:hAnsi="宋体"/>
                      <w:color w:val="000000" w:themeColor="text1"/>
                      <w:sz w:val="21"/>
                      <w:szCs w:val="21"/>
                      <w:lang w:val="en-US" w:eastAsia="zh-CN"/>
                    </w:rPr>
                    <w:t>0.0108/0.00024</w:t>
                  </w:r>
                </w:p>
              </w:tc>
              <w:tc>
                <w:tcPr>
                  <w:tcW w:w="700" w:type="dxa"/>
                  <w:tcBorders>
                    <w:top w:val="single" w:color="auto" w:sz="4" w:space="0"/>
                    <w:left w:val="single" w:color="auto" w:sz="4" w:space="0"/>
                    <w:bottom w:val="single" w:color="auto" w:sz="4" w:space="0"/>
                    <w:right w:val="single" w:color="auto" w:sz="4" w:space="0"/>
                  </w:tcBorders>
                  <w:vAlign w:val="center"/>
                </w:tcPr>
                <w:p w14:paraId="0FD40B38">
                  <w:pPr>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37330B6C">
                  <w:pPr>
                    <w:snapToGrid w:val="0"/>
                    <w:jc w:val="center"/>
                    <w:textAlignment w:val="bottom"/>
                    <w:rPr>
                      <w:color w:val="000000" w:themeColor="text1"/>
                      <w:sz w:val="21"/>
                      <w:szCs w:val="21"/>
                    </w:rPr>
                  </w:pPr>
                  <w:r>
                    <w:rPr>
                      <w:rFonts w:hint="eastAsia" w:eastAsiaTheme="minorEastAsia"/>
                      <w:color w:val="000000" w:themeColor="text1"/>
                      <w:sz w:val="21"/>
                      <w:szCs w:val="21"/>
                      <w:lang w:val="en-US" w:eastAsia="zh-CN"/>
                    </w:rPr>
                    <w:t>0.0054</w:t>
                  </w:r>
                </w:p>
              </w:tc>
              <w:tc>
                <w:tcPr>
                  <w:tcW w:w="837" w:type="dxa"/>
                  <w:tcBorders>
                    <w:top w:val="single" w:color="auto" w:sz="4" w:space="0"/>
                    <w:left w:val="single" w:color="auto" w:sz="4" w:space="0"/>
                    <w:bottom w:val="single" w:color="auto" w:sz="4" w:space="0"/>
                    <w:right w:val="single" w:color="auto" w:sz="4" w:space="0"/>
                  </w:tcBorders>
                  <w:vAlign w:val="center"/>
                </w:tcPr>
                <w:p w14:paraId="30C6B6CA">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4DF82093">
                  <w:pPr>
                    <w:adjustRightInd w:val="0"/>
                    <w:snapToGrid w:val="0"/>
                    <w:jc w:val="center"/>
                    <w:rPr>
                      <w:rFonts w:hint="eastAsia" w:hAnsi="宋体"/>
                      <w:color w:val="000000" w:themeColor="text1"/>
                      <w:spacing w:val="-17"/>
                      <w:sz w:val="21"/>
                      <w:szCs w:val="21"/>
                      <w:lang w:val="en-US" w:eastAsia="zh-CN"/>
                    </w:rPr>
                  </w:pPr>
                  <w:r>
                    <w:rPr>
                      <w:rFonts w:hint="eastAsia"/>
                      <w:color w:val="000000" w:themeColor="text1"/>
                      <w:sz w:val="21"/>
                      <w:szCs w:val="21"/>
                      <w:lang w:val="en-US" w:eastAsia="zh-CN"/>
                    </w:rPr>
                    <w:t>0.0054</w:t>
                  </w:r>
                  <w:r>
                    <w:rPr>
                      <w:color w:val="000000" w:themeColor="text1"/>
                      <w:sz w:val="21"/>
                      <w:szCs w:val="21"/>
                    </w:rPr>
                    <w:t>/</w:t>
                  </w:r>
                  <w:r>
                    <w:rPr>
                      <w:rFonts w:hint="eastAsia"/>
                      <w:color w:val="000000" w:themeColor="text1"/>
                      <w:sz w:val="21"/>
                      <w:szCs w:val="21"/>
                    </w:rPr>
                    <w:t>0.00</w:t>
                  </w:r>
                  <w:r>
                    <w:rPr>
                      <w:rFonts w:hint="eastAsia"/>
                      <w:color w:val="000000" w:themeColor="text1"/>
                      <w:sz w:val="21"/>
                      <w:szCs w:val="21"/>
                      <w:lang w:val="en-US" w:eastAsia="zh-CN"/>
                    </w:rPr>
                    <w:t>012</w:t>
                  </w:r>
                </w:p>
              </w:tc>
              <w:tc>
                <w:tcPr>
                  <w:tcW w:w="888" w:type="dxa"/>
                  <w:tcBorders>
                    <w:top w:val="single" w:color="auto" w:sz="4" w:space="0"/>
                    <w:left w:val="single" w:color="auto" w:sz="4" w:space="0"/>
                    <w:bottom w:val="single" w:color="auto" w:sz="4" w:space="0"/>
                    <w:right w:val="single" w:color="auto" w:sz="4" w:space="0"/>
                  </w:tcBorders>
                  <w:vAlign w:val="center"/>
                </w:tcPr>
                <w:p w14:paraId="57843790">
                  <w:pPr>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29A9F2B3">
                  <w:pPr>
                    <w:adjustRightInd w:val="0"/>
                    <w:snapToGrid w:val="0"/>
                    <w:jc w:val="center"/>
                    <w:rPr>
                      <w:color w:val="000000" w:themeColor="text1"/>
                      <w:spacing w:val="-17"/>
                      <w:sz w:val="21"/>
                      <w:szCs w:val="21"/>
                    </w:rPr>
                  </w:pPr>
                  <w:r>
                    <w:rPr>
                      <w:rFonts w:hint="eastAsia"/>
                      <w:color w:val="000000" w:themeColor="text1"/>
                      <w:sz w:val="21"/>
                      <w:szCs w:val="21"/>
                      <w:lang w:val="en-US" w:eastAsia="zh-CN"/>
                    </w:rPr>
                    <w:t>0.0054</w:t>
                  </w:r>
                  <w:r>
                    <w:rPr>
                      <w:color w:val="000000" w:themeColor="text1"/>
                      <w:sz w:val="21"/>
                      <w:szCs w:val="21"/>
                    </w:rPr>
                    <w:t>/</w:t>
                  </w:r>
                  <w:r>
                    <w:rPr>
                      <w:rFonts w:hint="eastAsia"/>
                      <w:color w:val="000000" w:themeColor="text1"/>
                      <w:sz w:val="21"/>
                      <w:szCs w:val="21"/>
                    </w:rPr>
                    <w:t>0.00</w:t>
                  </w:r>
                  <w:r>
                    <w:rPr>
                      <w:rFonts w:hint="eastAsia"/>
                      <w:color w:val="000000" w:themeColor="text1"/>
                      <w:sz w:val="21"/>
                      <w:szCs w:val="21"/>
                      <w:lang w:val="en-US" w:eastAsia="zh-CN"/>
                    </w:rPr>
                    <w:t>012</w:t>
                  </w:r>
                </w:p>
              </w:tc>
              <w:tc>
                <w:tcPr>
                  <w:tcW w:w="727" w:type="dxa"/>
                  <w:tcBorders>
                    <w:top w:val="single" w:color="auto" w:sz="4" w:space="0"/>
                    <w:left w:val="single" w:color="auto" w:sz="4" w:space="0"/>
                    <w:bottom w:val="single" w:color="auto" w:sz="4" w:space="0"/>
                    <w:right w:val="nil"/>
                  </w:tcBorders>
                  <w:vAlign w:val="center"/>
                </w:tcPr>
                <w:p w14:paraId="3E6C3B16">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3DCFD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top w:val="single" w:color="auto" w:sz="4" w:space="0"/>
                    <w:left w:val="nil"/>
                    <w:bottom w:val="single" w:color="auto" w:sz="4" w:space="0"/>
                    <w:right w:val="single" w:color="auto" w:sz="4" w:space="0"/>
                  </w:tcBorders>
                  <w:vAlign w:val="center"/>
                </w:tcPr>
                <w:p w14:paraId="7E0F4A2D">
                  <w:pPr>
                    <w:widowControl/>
                    <w:jc w:val="center"/>
                    <w:rPr>
                      <w:color w:val="000000" w:themeColor="text1"/>
                      <w:sz w:val="21"/>
                      <w:szCs w:val="21"/>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1FEB3FF0">
                  <w:pPr>
                    <w:spacing w:line="240" w:lineRule="exact"/>
                    <w:jc w:val="center"/>
                    <w:rPr>
                      <w:color w:val="000000" w:themeColor="text1"/>
                      <w:sz w:val="21"/>
                      <w:szCs w:val="21"/>
                    </w:rPr>
                  </w:pPr>
                  <w:r>
                    <w:rPr>
                      <w:color w:val="000000" w:themeColor="text1"/>
                      <w:sz w:val="21"/>
                      <w:szCs w:val="21"/>
                    </w:rPr>
                    <w:t>TP</w:t>
                  </w:r>
                </w:p>
              </w:tc>
              <w:tc>
                <w:tcPr>
                  <w:tcW w:w="758" w:type="dxa"/>
                  <w:tcBorders>
                    <w:top w:val="single" w:color="auto" w:sz="4" w:space="0"/>
                    <w:left w:val="single" w:color="auto" w:sz="4" w:space="0"/>
                    <w:bottom w:val="single" w:color="auto" w:sz="4" w:space="0"/>
                    <w:right w:val="single" w:color="auto" w:sz="4" w:space="0"/>
                  </w:tcBorders>
                  <w:vAlign w:val="center"/>
                </w:tcPr>
                <w:p w14:paraId="2339851A">
                  <w:pPr>
                    <w:spacing w:line="260" w:lineRule="exact"/>
                    <w:jc w:val="center"/>
                    <w:rPr>
                      <w:color w:val="000000" w:themeColor="text1"/>
                      <w:sz w:val="21"/>
                      <w:szCs w:val="21"/>
                    </w:rPr>
                  </w:pPr>
                  <w:r>
                    <w:rPr>
                      <w:rFonts w:hint="eastAsia" w:hAnsi="宋体"/>
                      <w:color w:val="000000" w:themeColor="text1"/>
                      <w:sz w:val="21"/>
                      <w:szCs w:val="21"/>
                      <w:lang w:val="en-US" w:eastAsia="zh-CN"/>
                    </w:rPr>
                    <w:t>0.0019/0.000048</w:t>
                  </w:r>
                </w:p>
              </w:tc>
              <w:tc>
                <w:tcPr>
                  <w:tcW w:w="700" w:type="dxa"/>
                  <w:tcBorders>
                    <w:top w:val="single" w:color="auto" w:sz="4" w:space="0"/>
                    <w:left w:val="single" w:color="auto" w:sz="4" w:space="0"/>
                    <w:bottom w:val="single" w:color="auto" w:sz="4" w:space="0"/>
                    <w:right w:val="single" w:color="auto" w:sz="4" w:space="0"/>
                  </w:tcBorders>
                  <w:vAlign w:val="center"/>
                </w:tcPr>
                <w:p w14:paraId="0F1A5492">
                  <w:pPr>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0E172CF2">
                  <w:pPr>
                    <w:jc w:val="center"/>
                    <w:rPr>
                      <w:color w:val="000000" w:themeColor="text1"/>
                      <w:sz w:val="21"/>
                      <w:szCs w:val="21"/>
                    </w:rPr>
                  </w:pPr>
                  <w:r>
                    <w:rPr>
                      <w:rFonts w:hint="eastAsia" w:eastAsiaTheme="minorEastAsia"/>
                      <w:color w:val="000000" w:themeColor="text1"/>
                      <w:sz w:val="21"/>
                      <w:szCs w:val="21"/>
                      <w:lang w:val="en-US" w:eastAsia="zh-CN"/>
                    </w:rPr>
                    <w:t>0.001</w:t>
                  </w:r>
                </w:p>
              </w:tc>
              <w:tc>
                <w:tcPr>
                  <w:tcW w:w="837" w:type="dxa"/>
                  <w:tcBorders>
                    <w:top w:val="single" w:color="auto" w:sz="4" w:space="0"/>
                    <w:left w:val="single" w:color="auto" w:sz="4" w:space="0"/>
                    <w:bottom w:val="single" w:color="auto" w:sz="4" w:space="0"/>
                    <w:right w:val="single" w:color="auto" w:sz="4" w:space="0"/>
                  </w:tcBorders>
                  <w:vAlign w:val="center"/>
                </w:tcPr>
                <w:p w14:paraId="1C10106D">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25DA6919">
                  <w:pPr>
                    <w:adjustRightInd w:val="0"/>
                    <w:snapToGrid w:val="0"/>
                    <w:jc w:val="center"/>
                    <w:rPr>
                      <w:rFonts w:hint="eastAsia" w:hAnsi="宋体"/>
                      <w:color w:val="000000" w:themeColor="text1"/>
                      <w:spacing w:val="-17"/>
                      <w:sz w:val="21"/>
                      <w:szCs w:val="21"/>
                      <w:lang w:val="en-US" w:eastAsia="zh-CN"/>
                    </w:rPr>
                  </w:pPr>
                  <w:r>
                    <w:rPr>
                      <w:rFonts w:hint="eastAsia"/>
                      <w:color w:val="000000" w:themeColor="text1"/>
                      <w:sz w:val="21"/>
                      <w:szCs w:val="21"/>
                      <w:lang w:val="en-US" w:eastAsia="zh-CN"/>
                    </w:rPr>
                    <w:t>0.001</w:t>
                  </w:r>
                  <w:r>
                    <w:rPr>
                      <w:color w:val="000000" w:themeColor="text1"/>
                      <w:sz w:val="21"/>
                      <w:szCs w:val="21"/>
                    </w:rPr>
                    <w:t>/0.000</w:t>
                  </w:r>
                  <w:r>
                    <w:rPr>
                      <w:rFonts w:hint="eastAsia"/>
                      <w:color w:val="000000" w:themeColor="text1"/>
                      <w:sz w:val="21"/>
                      <w:szCs w:val="21"/>
                      <w:lang w:val="en-US" w:eastAsia="zh-CN"/>
                    </w:rPr>
                    <w:t>0</w:t>
                  </w:r>
                  <w:r>
                    <w:rPr>
                      <w:rFonts w:hint="eastAsia"/>
                      <w:color w:val="000000" w:themeColor="text1"/>
                      <w:sz w:val="21"/>
                      <w:szCs w:val="21"/>
                    </w:rPr>
                    <w:t>2</w:t>
                  </w:r>
                </w:p>
              </w:tc>
              <w:tc>
                <w:tcPr>
                  <w:tcW w:w="888" w:type="dxa"/>
                  <w:tcBorders>
                    <w:top w:val="single" w:color="auto" w:sz="4" w:space="0"/>
                    <w:left w:val="single" w:color="auto" w:sz="4" w:space="0"/>
                    <w:bottom w:val="single" w:color="auto" w:sz="4" w:space="0"/>
                    <w:right w:val="single" w:color="auto" w:sz="4" w:space="0"/>
                  </w:tcBorders>
                  <w:vAlign w:val="center"/>
                </w:tcPr>
                <w:p w14:paraId="2DC66139">
                  <w:pPr>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1FFE4043">
                  <w:pPr>
                    <w:adjustRightInd w:val="0"/>
                    <w:snapToGrid w:val="0"/>
                    <w:jc w:val="center"/>
                    <w:rPr>
                      <w:color w:val="000000" w:themeColor="text1"/>
                      <w:spacing w:val="-17"/>
                      <w:sz w:val="21"/>
                      <w:szCs w:val="21"/>
                    </w:rPr>
                  </w:pPr>
                  <w:r>
                    <w:rPr>
                      <w:rFonts w:hint="eastAsia"/>
                      <w:color w:val="000000" w:themeColor="text1"/>
                      <w:sz w:val="21"/>
                      <w:szCs w:val="21"/>
                      <w:lang w:val="en-US" w:eastAsia="zh-CN"/>
                    </w:rPr>
                    <w:t>0.001</w:t>
                  </w:r>
                  <w:r>
                    <w:rPr>
                      <w:color w:val="000000" w:themeColor="text1"/>
                      <w:sz w:val="21"/>
                      <w:szCs w:val="21"/>
                    </w:rPr>
                    <w:t>/0.000</w:t>
                  </w:r>
                  <w:r>
                    <w:rPr>
                      <w:rFonts w:hint="eastAsia"/>
                      <w:color w:val="000000" w:themeColor="text1"/>
                      <w:sz w:val="21"/>
                      <w:szCs w:val="21"/>
                      <w:lang w:val="en-US" w:eastAsia="zh-CN"/>
                    </w:rPr>
                    <w:t>0</w:t>
                  </w:r>
                  <w:r>
                    <w:rPr>
                      <w:rFonts w:hint="eastAsia"/>
                      <w:color w:val="000000" w:themeColor="text1"/>
                      <w:sz w:val="21"/>
                      <w:szCs w:val="21"/>
                    </w:rPr>
                    <w:t>2</w:t>
                  </w:r>
                </w:p>
              </w:tc>
              <w:tc>
                <w:tcPr>
                  <w:tcW w:w="727" w:type="dxa"/>
                  <w:tcBorders>
                    <w:top w:val="single" w:color="auto" w:sz="4" w:space="0"/>
                    <w:left w:val="single" w:color="auto" w:sz="4" w:space="0"/>
                    <w:bottom w:val="single" w:color="auto" w:sz="4" w:space="0"/>
                    <w:right w:val="nil"/>
                  </w:tcBorders>
                  <w:vAlign w:val="center"/>
                </w:tcPr>
                <w:p w14:paraId="3C9C3AFA">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552FA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top w:val="single" w:color="auto" w:sz="4" w:space="0"/>
                    <w:left w:val="nil"/>
                    <w:bottom w:val="single" w:color="auto" w:sz="4" w:space="0"/>
                    <w:right w:val="single" w:color="auto" w:sz="4" w:space="0"/>
                  </w:tcBorders>
                  <w:vAlign w:val="center"/>
                </w:tcPr>
                <w:p w14:paraId="48315587">
                  <w:pPr>
                    <w:widowControl/>
                    <w:jc w:val="center"/>
                    <w:rPr>
                      <w:color w:val="000000" w:themeColor="text1"/>
                      <w:sz w:val="21"/>
                      <w:szCs w:val="21"/>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131BDBB1">
                  <w:pPr>
                    <w:spacing w:line="240" w:lineRule="exact"/>
                    <w:jc w:val="center"/>
                    <w:rPr>
                      <w:color w:val="000000" w:themeColor="text1"/>
                      <w:sz w:val="21"/>
                      <w:szCs w:val="21"/>
                    </w:rPr>
                  </w:pPr>
                  <w:r>
                    <w:rPr>
                      <w:rFonts w:eastAsiaTheme="minorEastAsia"/>
                      <w:color w:val="000000" w:themeColor="text1"/>
                      <w:sz w:val="21"/>
                      <w:szCs w:val="21"/>
                    </w:rPr>
                    <w:t>TN</w:t>
                  </w:r>
                </w:p>
              </w:tc>
              <w:tc>
                <w:tcPr>
                  <w:tcW w:w="758" w:type="dxa"/>
                  <w:tcBorders>
                    <w:top w:val="single" w:color="auto" w:sz="4" w:space="0"/>
                    <w:left w:val="single" w:color="auto" w:sz="4" w:space="0"/>
                    <w:bottom w:val="single" w:color="auto" w:sz="4" w:space="0"/>
                    <w:right w:val="single" w:color="auto" w:sz="4" w:space="0"/>
                  </w:tcBorders>
                  <w:vAlign w:val="center"/>
                </w:tcPr>
                <w:p w14:paraId="672669AD">
                  <w:pPr>
                    <w:spacing w:line="260" w:lineRule="exact"/>
                    <w:jc w:val="center"/>
                    <w:rPr>
                      <w:color w:val="000000" w:themeColor="text1"/>
                      <w:sz w:val="21"/>
                      <w:szCs w:val="21"/>
                    </w:rPr>
                  </w:pPr>
                  <w:r>
                    <w:rPr>
                      <w:rFonts w:hint="eastAsia" w:hAnsi="宋体"/>
                      <w:color w:val="000000" w:themeColor="text1"/>
                      <w:sz w:val="21"/>
                      <w:szCs w:val="21"/>
                      <w:lang w:val="en-US" w:eastAsia="zh-CN"/>
                    </w:rPr>
                    <w:t>0.0168/0.00288</w:t>
                  </w:r>
                </w:p>
              </w:tc>
              <w:tc>
                <w:tcPr>
                  <w:tcW w:w="700" w:type="dxa"/>
                  <w:tcBorders>
                    <w:top w:val="single" w:color="auto" w:sz="4" w:space="0"/>
                    <w:left w:val="single" w:color="auto" w:sz="4" w:space="0"/>
                    <w:bottom w:val="single" w:color="auto" w:sz="4" w:space="0"/>
                    <w:right w:val="single" w:color="auto" w:sz="4" w:space="0"/>
                  </w:tcBorders>
                  <w:vAlign w:val="center"/>
                </w:tcPr>
                <w:p w14:paraId="27B96F1F">
                  <w:pPr>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2D412B56">
                  <w:pPr>
                    <w:jc w:val="center"/>
                    <w:rPr>
                      <w:color w:val="000000" w:themeColor="text1"/>
                      <w:sz w:val="21"/>
                      <w:szCs w:val="21"/>
                    </w:rPr>
                  </w:pPr>
                  <w:r>
                    <w:rPr>
                      <w:rFonts w:hint="eastAsia" w:eastAsiaTheme="minorEastAsia"/>
                      <w:color w:val="000000" w:themeColor="text1"/>
                      <w:sz w:val="21"/>
                      <w:szCs w:val="21"/>
                      <w:lang w:val="en-US" w:eastAsia="zh-CN"/>
                    </w:rPr>
                    <w:t>0.0084</w:t>
                  </w:r>
                </w:p>
              </w:tc>
              <w:tc>
                <w:tcPr>
                  <w:tcW w:w="837" w:type="dxa"/>
                  <w:tcBorders>
                    <w:top w:val="single" w:color="auto" w:sz="4" w:space="0"/>
                    <w:left w:val="single" w:color="auto" w:sz="4" w:space="0"/>
                    <w:bottom w:val="single" w:color="auto" w:sz="4" w:space="0"/>
                    <w:right w:val="single" w:color="auto" w:sz="4" w:space="0"/>
                  </w:tcBorders>
                  <w:vAlign w:val="center"/>
                </w:tcPr>
                <w:p w14:paraId="56A1D6B2">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6DA0A3DE">
                  <w:pPr>
                    <w:adjustRightInd w:val="0"/>
                    <w:snapToGrid w:val="0"/>
                    <w:jc w:val="center"/>
                    <w:rPr>
                      <w:rFonts w:hint="eastAsia" w:hAnsi="宋体"/>
                      <w:color w:val="000000" w:themeColor="text1"/>
                      <w:spacing w:val="-17"/>
                      <w:sz w:val="21"/>
                      <w:szCs w:val="21"/>
                      <w:lang w:val="en-US" w:eastAsia="zh-CN"/>
                    </w:rPr>
                  </w:pPr>
                  <w:r>
                    <w:rPr>
                      <w:rFonts w:hint="eastAsia"/>
                      <w:color w:val="000000" w:themeColor="text1"/>
                      <w:sz w:val="21"/>
                      <w:szCs w:val="21"/>
                      <w:lang w:val="en-US" w:eastAsia="zh-CN"/>
                    </w:rPr>
                    <w:t>0.0084</w:t>
                  </w:r>
                  <w:r>
                    <w:rPr>
                      <w:color w:val="000000" w:themeColor="text1"/>
                      <w:sz w:val="21"/>
                      <w:szCs w:val="21"/>
                    </w:rPr>
                    <w:t>/</w:t>
                  </w:r>
                  <w:r>
                    <w:rPr>
                      <w:rFonts w:hint="eastAsia"/>
                      <w:color w:val="000000" w:themeColor="text1"/>
                      <w:sz w:val="21"/>
                      <w:szCs w:val="21"/>
                      <w:lang w:val="en-US" w:eastAsia="zh-CN"/>
                    </w:rPr>
                    <w:t>0.0014</w:t>
                  </w:r>
                </w:p>
              </w:tc>
              <w:tc>
                <w:tcPr>
                  <w:tcW w:w="888" w:type="dxa"/>
                  <w:tcBorders>
                    <w:top w:val="single" w:color="auto" w:sz="4" w:space="0"/>
                    <w:left w:val="single" w:color="auto" w:sz="4" w:space="0"/>
                    <w:bottom w:val="single" w:color="auto" w:sz="4" w:space="0"/>
                    <w:right w:val="single" w:color="auto" w:sz="4" w:space="0"/>
                  </w:tcBorders>
                  <w:vAlign w:val="center"/>
                </w:tcPr>
                <w:p w14:paraId="28A01653">
                  <w:pPr>
                    <w:jc w:val="center"/>
                    <w:rPr>
                      <w:rFonts w:hint="eastAsia" w:eastAsia="宋体"/>
                      <w:color w:val="000000" w:themeColor="text1"/>
                      <w:spacing w:val="-17"/>
                      <w:sz w:val="21"/>
                      <w:szCs w:val="21"/>
                      <w:lang w:val="en-US" w:eastAsia="zh-CN"/>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5C058FB4">
                  <w:pPr>
                    <w:adjustRightInd w:val="0"/>
                    <w:snapToGrid w:val="0"/>
                    <w:jc w:val="center"/>
                    <w:rPr>
                      <w:color w:val="000000" w:themeColor="text1"/>
                      <w:spacing w:val="-17"/>
                      <w:sz w:val="21"/>
                      <w:szCs w:val="21"/>
                    </w:rPr>
                  </w:pPr>
                  <w:r>
                    <w:rPr>
                      <w:rFonts w:hint="eastAsia"/>
                      <w:color w:val="000000" w:themeColor="text1"/>
                      <w:sz w:val="21"/>
                      <w:szCs w:val="21"/>
                      <w:lang w:val="en-US" w:eastAsia="zh-CN"/>
                    </w:rPr>
                    <w:t>0.0084</w:t>
                  </w:r>
                  <w:r>
                    <w:rPr>
                      <w:color w:val="000000" w:themeColor="text1"/>
                      <w:sz w:val="21"/>
                      <w:szCs w:val="21"/>
                    </w:rPr>
                    <w:t>/</w:t>
                  </w:r>
                  <w:r>
                    <w:rPr>
                      <w:rFonts w:hint="eastAsia"/>
                      <w:color w:val="000000" w:themeColor="text1"/>
                      <w:sz w:val="21"/>
                      <w:szCs w:val="21"/>
                      <w:lang w:val="en-US" w:eastAsia="zh-CN"/>
                    </w:rPr>
                    <w:t>0.0014</w:t>
                  </w:r>
                </w:p>
              </w:tc>
              <w:tc>
                <w:tcPr>
                  <w:tcW w:w="727" w:type="dxa"/>
                  <w:tcBorders>
                    <w:top w:val="single" w:color="auto" w:sz="4" w:space="0"/>
                    <w:left w:val="single" w:color="auto" w:sz="4" w:space="0"/>
                    <w:bottom w:val="single" w:color="auto" w:sz="4" w:space="0"/>
                    <w:right w:val="nil"/>
                  </w:tcBorders>
                  <w:vAlign w:val="center"/>
                </w:tcPr>
                <w:p w14:paraId="28AB261B">
                  <w:pPr>
                    <w:spacing w:line="240" w:lineRule="exact"/>
                    <w:jc w:val="center"/>
                    <w:rPr>
                      <w:color w:val="000000" w:themeColor="text1"/>
                      <w:spacing w:val="-17"/>
                      <w:sz w:val="21"/>
                      <w:szCs w:val="21"/>
                    </w:rPr>
                  </w:pPr>
                  <w:r>
                    <w:rPr>
                      <w:rFonts w:hint="eastAsia" w:eastAsia="宋体"/>
                      <w:color w:val="000000" w:themeColor="text1"/>
                      <w:sz w:val="21"/>
                      <w:szCs w:val="21"/>
                      <w:lang w:val="en-US" w:eastAsia="zh-CN"/>
                    </w:rPr>
                    <w:t>0</w:t>
                  </w:r>
                </w:p>
              </w:tc>
            </w:tr>
            <w:tr w14:paraId="47881C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restart"/>
                  <w:tcBorders>
                    <w:top w:val="single" w:color="auto" w:sz="4" w:space="0"/>
                    <w:left w:val="nil"/>
                    <w:right w:val="single" w:color="auto" w:sz="4" w:space="0"/>
                  </w:tcBorders>
                  <w:vAlign w:val="center"/>
                </w:tcPr>
                <w:p w14:paraId="5A3C8473">
                  <w:pPr>
                    <w:pStyle w:val="56"/>
                    <w:widowControl w:val="0"/>
                    <w:pBdr>
                      <w:bottom w:val="none" w:color="auto" w:sz="0" w:space="0"/>
                      <w:right w:val="none" w:color="auto" w:sz="0" w:space="0"/>
                    </w:pBdr>
                    <w:autoSpaceDE w:val="0"/>
                    <w:autoSpaceDN w:val="0"/>
                    <w:spacing w:before="0" w:beforeAutospacing="0" w:after="0" w:afterAutospacing="0"/>
                    <w:rPr>
                      <w:rFonts w:eastAsia="宋体"/>
                      <w:color w:val="000000" w:themeColor="text1"/>
                      <w:kern w:val="2"/>
                      <w:sz w:val="21"/>
                      <w:szCs w:val="21"/>
                    </w:rPr>
                  </w:pPr>
                  <w:r>
                    <w:rPr>
                      <w:rFonts w:eastAsia="宋体"/>
                      <w:color w:val="000000" w:themeColor="text1"/>
                      <w:kern w:val="2"/>
                      <w:sz w:val="21"/>
                      <w:szCs w:val="21"/>
                    </w:rPr>
                    <w:t>废气</w:t>
                  </w:r>
                </w:p>
              </w:tc>
              <w:tc>
                <w:tcPr>
                  <w:tcW w:w="331" w:type="dxa"/>
                  <w:tcBorders>
                    <w:top w:val="single" w:color="auto" w:sz="4" w:space="0"/>
                    <w:left w:val="single" w:color="auto" w:sz="4" w:space="0"/>
                    <w:right w:val="single" w:color="auto" w:sz="6" w:space="0"/>
                  </w:tcBorders>
                  <w:vAlign w:val="center"/>
                </w:tcPr>
                <w:p w14:paraId="288C62D5">
                  <w:pPr>
                    <w:spacing w:line="240" w:lineRule="exact"/>
                    <w:ind w:left="-105" w:leftChars="-50" w:right="-105" w:rightChars="-50"/>
                    <w:jc w:val="center"/>
                    <w:rPr>
                      <w:color w:val="000000" w:themeColor="text1"/>
                      <w:sz w:val="21"/>
                      <w:szCs w:val="21"/>
                    </w:rPr>
                  </w:pPr>
                  <w:r>
                    <w:rPr>
                      <w:color w:val="000000" w:themeColor="text1"/>
                      <w:sz w:val="21"/>
                      <w:szCs w:val="21"/>
                    </w:rPr>
                    <w:t>有</w:t>
                  </w:r>
                </w:p>
                <w:p w14:paraId="1098EBF0">
                  <w:pPr>
                    <w:spacing w:line="240" w:lineRule="exact"/>
                    <w:ind w:left="-105" w:leftChars="-50" w:right="-105" w:rightChars="-50"/>
                    <w:jc w:val="center"/>
                    <w:rPr>
                      <w:color w:val="000000" w:themeColor="text1"/>
                      <w:sz w:val="21"/>
                      <w:szCs w:val="21"/>
                    </w:rPr>
                  </w:pPr>
                  <w:r>
                    <w:rPr>
                      <w:color w:val="000000" w:themeColor="text1"/>
                      <w:sz w:val="21"/>
                      <w:szCs w:val="21"/>
                    </w:rPr>
                    <w:t>组</w:t>
                  </w:r>
                </w:p>
                <w:p w14:paraId="25E621B1">
                  <w:pPr>
                    <w:spacing w:line="240" w:lineRule="exact"/>
                    <w:ind w:left="-105" w:leftChars="-50" w:right="-105" w:rightChars="-50"/>
                    <w:jc w:val="center"/>
                    <w:rPr>
                      <w:color w:val="000000" w:themeColor="text1"/>
                      <w:sz w:val="21"/>
                      <w:szCs w:val="21"/>
                    </w:rPr>
                  </w:pPr>
                  <w:r>
                    <w:rPr>
                      <w:color w:val="000000" w:themeColor="text1"/>
                      <w:sz w:val="21"/>
                      <w:szCs w:val="21"/>
                    </w:rPr>
                    <w:t>织</w:t>
                  </w:r>
                </w:p>
              </w:tc>
              <w:tc>
                <w:tcPr>
                  <w:tcW w:w="752" w:type="dxa"/>
                  <w:tcBorders>
                    <w:top w:val="single" w:color="auto" w:sz="4" w:space="0"/>
                    <w:left w:val="single" w:color="auto" w:sz="6" w:space="0"/>
                    <w:bottom w:val="single" w:color="auto" w:sz="6" w:space="0"/>
                    <w:right w:val="single" w:color="auto" w:sz="4" w:space="0"/>
                  </w:tcBorders>
                  <w:vAlign w:val="center"/>
                </w:tcPr>
                <w:p w14:paraId="125C3DCF">
                  <w:pPr>
                    <w:jc w:val="center"/>
                    <w:rPr>
                      <w:rFonts w:eastAsiaTheme="minorEastAsia"/>
                      <w:color w:val="000000" w:themeColor="text1"/>
                      <w:sz w:val="21"/>
                      <w:szCs w:val="21"/>
                    </w:rPr>
                  </w:pPr>
                  <w:r>
                    <w:rPr>
                      <w:rFonts w:eastAsiaTheme="minorEastAsia"/>
                      <w:color w:val="000000" w:themeColor="text1"/>
                      <w:sz w:val="21"/>
                      <w:szCs w:val="21"/>
                    </w:rPr>
                    <w:t>非甲烷总烃</w:t>
                  </w:r>
                </w:p>
              </w:tc>
              <w:tc>
                <w:tcPr>
                  <w:tcW w:w="758" w:type="dxa"/>
                  <w:tcBorders>
                    <w:top w:val="single" w:color="auto" w:sz="4" w:space="0"/>
                    <w:left w:val="single" w:color="auto" w:sz="4" w:space="0"/>
                    <w:bottom w:val="single" w:color="auto" w:sz="4" w:space="0"/>
                    <w:right w:val="single" w:color="auto" w:sz="4" w:space="0"/>
                  </w:tcBorders>
                  <w:vAlign w:val="center"/>
                </w:tcPr>
                <w:p w14:paraId="04D2579F">
                  <w:pPr>
                    <w:autoSpaceDE w:val="0"/>
                    <w:autoSpaceDN w:val="0"/>
                    <w:adjustRightInd w:val="0"/>
                    <w:snapToGrid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0.033</w:t>
                  </w:r>
                </w:p>
              </w:tc>
              <w:tc>
                <w:tcPr>
                  <w:tcW w:w="700" w:type="dxa"/>
                  <w:tcBorders>
                    <w:top w:val="single" w:color="auto" w:sz="4" w:space="0"/>
                    <w:left w:val="single" w:color="auto" w:sz="4" w:space="0"/>
                    <w:bottom w:val="single" w:color="auto" w:sz="4" w:space="0"/>
                    <w:right w:val="single" w:color="auto" w:sz="4" w:space="0"/>
                  </w:tcBorders>
                  <w:vAlign w:val="center"/>
                </w:tcPr>
                <w:p w14:paraId="59CC4E94">
                  <w:pPr>
                    <w:autoSpaceDE w:val="0"/>
                    <w:autoSpaceDN w:val="0"/>
                    <w:adjustRightInd w:val="0"/>
                    <w:snapToGrid w:val="0"/>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3A58B2E9">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0.3285</w:t>
                  </w:r>
                </w:p>
              </w:tc>
              <w:tc>
                <w:tcPr>
                  <w:tcW w:w="837" w:type="dxa"/>
                  <w:tcBorders>
                    <w:top w:val="single" w:color="auto" w:sz="4" w:space="0"/>
                    <w:left w:val="single" w:color="auto" w:sz="4" w:space="0"/>
                    <w:bottom w:val="single" w:color="auto" w:sz="4" w:space="0"/>
                    <w:right w:val="single" w:color="auto" w:sz="4" w:space="0"/>
                  </w:tcBorders>
                  <w:vAlign w:val="center"/>
                </w:tcPr>
                <w:p w14:paraId="50B9356F">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0.1354</w:t>
                  </w:r>
                </w:p>
              </w:tc>
              <w:tc>
                <w:tcPr>
                  <w:tcW w:w="900" w:type="dxa"/>
                  <w:tcBorders>
                    <w:top w:val="single" w:color="auto" w:sz="4" w:space="0"/>
                    <w:left w:val="single" w:color="auto" w:sz="4" w:space="0"/>
                    <w:bottom w:val="single" w:color="auto" w:sz="4" w:space="0"/>
                    <w:right w:val="single" w:color="auto" w:sz="4" w:space="0"/>
                  </w:tcBorders>
                  <w:vAlign w:val="center"/>
                </w:tcPr>
                <w:p w14:paraId="731599DB">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0.033</w:t>
                  </w:r>
                </w:p>
              </w:tc>
              <w:tc>
                <w:tcPr>
                  <w:tcW w:w="888" w:type="dxa"/>
                  <w:tcBorders>
                    <w:top w:val="single" w:color="auto" w:sz="4" w:space="0"/>
                    <w:left w:val="single" w:color="auto" w:sz="4" w:space="0"/>
                    <w:bottom w:val="single" w:color="auto" w:sz="4" w:space="0"/>
                    <w:right w:val="single" w:color="auto" w:sz="4" w:space="0"/>
                  </w:tcBorders>
                  <w:vAlign w:val="center"/>
                </w:tcPr>
                <w:p w14:paraId="731B7245">
                  <w:pPr>
                    <w:autoSpaceDE w:val="0"/>
                    <w:autoSpaceDN w:val="0"/>
                    <w:adjustRightInd w:val="0"/>
                    <w:snapToGrid w:val="0"/>
                    <w:jc w:val="center"/>
                    <w:rPr>
                      <w:rFonts w:hint="eastAsia" w:eastAsia="宋体"/>
                      <w:color w:val="000000" w:themeColor="text1"/>
                      <w:sz w:val="21"/>
                      <w:szCs w:val="21"/>
                      <w:lang w:val="en-US" w:eastAsia="zh-CN"/>
                    </w:rPr>
                  </w:pPr>
                  <w:r>
                    <w:rPr>
                      <w:rFonts w:hint="eastAsia" w:eastAsia="宋体"/>
                      <w:color w:val="000000" w:themeColor="text1"/>
                      <w:sz w:val="21"/>
                      <w:szCs w:val="21"/>
                      <w:lang w:val="en-US" w:eastAsia="zh-CN"/>
                    </w:rPr>
                    <w:t>/</w:t>
                  </w:r>
                </w:p>
              </w:tc>
              <w:tc>
                <w:tcPr>
                  <w:tcW w:w="1225" w:type="dxa"/>
                  <w:tcBorders>
                    <w:top w:val="single" w:color="auto" w:sz="4" w:space="0"/>
                    <w:left w:val="single" w:color="auto" w:sz="4" w:space="0"/>
                    <w:bottom w:val="single" w:color="auto" w:sz="4" w:space="0"/>
                    <w:right w:val="single" w:color="auto" w:sz="4" w:space="0"/>
                  </w:tcBorders>
                  <w:vAlign w:val="center"/>
                </w:tcPr>
                <w:p w14:paraId="6F18F26E">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0.033</w:t>
                  </w:r>
                </w:p>
              </w:tc>
              <w:tc>
                <w:tcPr>
                  <w:tcW w:w="727" w:type="dxa"/>
                  <w:tcBorders>
                    <w:top w:val="single" w:color="auto" w:sz="4" w:space="0"/>
                    <w:left w:val="single" w:color="auto" w:sz="4" w:space="0"/>
                    <w:bottom w:val="single" w:color="auto" w:sz="4" w:space="0"/>
                    <w:right w:val="nil"/>
                  </w:tcBorders>
                  <w:vAlign w:val="center"/>
                </w:tcPr>
                <w:p w14:paraId="4014E391">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w:t>
                  </w:r>
                </w:p>
              </w:tc>
            </w:tr>
            <w:tr w14:paraId="1EAD99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left w:val="nil"/>
                    <w:right w:val="single" w:color="auto" w:sz="4" w:space="0"/>
                  </w:tcBorders>
                  <w:vAlign w:val="center"/>
                </w:tcPr>
                <w:p w14:paraId="735790BE">
                  <w:pPr>
                    <w:widowControl/>
                    <w:jc w:val="center"/>
                    <w:rPr>
                      <w:color w:val="000000" w:themeColor="text1"/>
                      <w:sz w:val="21"/>
                      <w:szCs w:val="21"/>
                    </w:rPr>
                  </w:pPr>
                </w:p>
              </w:tc>
              <w:tc>
                <w:tcPr>
                  <w:tcW w:w="331" w:type="dxa"/>
                  <w:tcBorders>
                    <w:top w:val="single" w:color="auto" w:sz="6" w:space="0"/>
                    <w:left w:val="single" w:color="auto" w:sz="4" w:space="0"/>
                    <w:right w:val="single" w:color="auto" w:sz="6" w:space="0"/>
                  </w:tcBorders>
                  <w:vAlign w:val="center"/>
                </w:tcPr>
                <w:p w14:paraId="43FB7670">
                  <w:pPr>
                    <w:spacing w:line="240" w:lineRule="exact"/>
                    <w:jc w:val="center"/>
                    <w:rPr>
                      <w:color w:val="000000" w:themeColor="text1"/>
                      <w:sz w:val="21"/>
                      <w:szCs w:val="21"/>
                    </w:rPr>
                  </w:pPr>
                  <w:r>
                    <w:rPr>
                      <w:color w:val="000000" w:themeColor="text1"/>
                      <w:sz w:val="21"/>
                      <w:szCs w:val="21"/>
                    </w:rPr>
                    <w:t>无</w:t>
                  </w:r>
                </w:p>
                <w:p w14:paraId="3164B2C1">
                  <w:pPr>
                    <w:spacing w:line="240" w:lineRule="exact"/>
                    <w:jc w:val="center"/>
                    <w:rPr>
                      <w:color w:val="000000" w:themeColor="text1"/>
                      <w:sz w:val="21"/>
                      <w:szCs w:val="21"/>
                    </w:rPr>
                  </w:pPr>
                  <w:r>
                    <w:rPr>
                      <w:color w:val="000000" w:themeColor="text1"/>
                      <w:sz w:val="21"/>
                      <w:szCs w:val="21"/>
                    </w:rPr>
                    <w:t>组</w:t>
                  </w:r>
                </w:p>
                <w:p w14:paraId="78D56F83">
                  <w:pPr>
                    <w:spacing w:line="240" w:lineRule="exact"/>
                    <w:jc w:val="center"/>
                    <w:rPr>
                      <w:color w:val="000000" w:themeColor="text1"/>
                      <w:sz w:val="21"/>
                      <w:szCs w:val="21"/>
                    </w:rPr>
                  </w:pPr>
                  <w:r>
                    <w:rPr>
                      <w:color w:val="000000" w:themeColor="text1"/>
                      <w:sz w:val="21"/>
                      <w:szCs w:val="21"/>
                    </w:rPr>
                    <w:t>织</w:t>
                  </w:r>
                </w:p>
              </w:tc>
              <w:tc>
                <w:tcPr>
                  <w:tcW w:w="752" w:type="dxa"/>
                  <w:tcBorders>
                    <w:top w:val="single" w:color="auto" w:sz="6" w:space="0"/>
                    <w:left w:val="single" w:color="auto" w:sz="6" w:space="0"/>
                    <w:bottom w:val="single" w:color="auto" w:sz="4" w:space="0"/>
                    <w:right w:val="single" w:color="auto" w:sz="4" w:space="0"/>
                  </w:tcBorders>
                  <w:vAlign w:val="center"/>
                </w:tcPr>
                <w:p w14:paraId="1AA557AD">
                  <w:pPr>
                    <w:jc w:val="center"/>
                    <w:rPr>
                      <w:rFonts w:eastAsiaTheme="minorEastAsia"/>
                      <w:color w:val="000000" w:themeColor="text1"/>
                      <w:sz w:val="21"/>
                      <w:szCs w:val="21"/>
                    </w:rPr>
                  </w:pPr>
                  <w:r>
                    <w:rPr>
                      <w:rFonts w:eastAsiaTheme="minorEastAsia"/>
                      <w:color w:val="000000" w:themeColor="text1"/>
                      <w:sz w:val="21"/>
                      <w:szCs w:val="21"/>
                    </w:rPr>
                    <w:t>非甲烷总烃</w:t>
                  </w:r>
                </w:p>
              </w:tc>
              <w:tc>
                <w:tcPr>
                  <w:tcW w:w="758" w:type="dxa"/>
                  <w:tcBorders>
                    <w:top w:val="single" w:color="auto" w:sz="4" w:space="0"/>
                    <w:left w:val="single" w:color="auto" w:sz="4" w:space="0"/>
                    <w:bottom w:val="single" w:color="auto" w:sz="4" w:space="0"/>
                    <w:right w:val="single" w:color="auto" w:sz="4" w:space="0"/>
                  </w:tcBorders>
                  <w:vAlign w:val="center"/>
                </w:tcPr>
                <w:p w14:paraId="63D32675">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0.036</w:t>
                  </w:r>
                </w:p>
              </w:tc>
              <w:tc>
                <w:tcPr>
                  <w:tcW w:w="700" w:type="dxa"/>
                  <w:tcBorders>
                    <w:top w:val="single" w:color="auto" w:sz="4" w:space="0"/>
                    <w:left w:val="single" w:color="auto" w:sz="4" w:space="0"/>
                    <w:bottom w:val="single" w:color="auto" w:sz="4" w:space="0"/>
                    <w:right w:val="single" w:color="auto" w:sz="4" w:space="0"/>
                  </w:tcBorders>
                  <w:vAlign w:val="center"/>
                </w:tcPr>
                <w:p w14:paraId="11529142">
                  <w:pPr>
                    <w:spacing w:line="240" w:lineRule="exact"/>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421C0E0F">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0.036</w:t>
                  </w:r>
                </w:p>
              </w:tc>
              <w:tc>
                <w:tcPr>
                  <w:tcW w:w="837" w:type="dxa"/>
                  <w:tcBorders>
                    <w:top w:val="single" w:color="auto" w:sz="4" w:space="0"/>
                    <w:left w:val="single" w:color="auto" w:sz="4" w:space="0"/>
                    <w:bottom w:val="single" w:color="auto" w:sz="4" w:space="0"/>
                    <w:right w:val="single" w:color="auto" w:sz="4" w:space="0"/>
                  </w:tcBorders>
                  <w:vAlign w:val="center"/>
                </w:tcPr>
                <w:p w14:paraId="73E4E57D">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w:t>
                  </w:r>
                </w:p>
              </w:tc>
              <w:tc>
                <w:tcPr>
                  <w:tcW w:w="900" w:type="dxa"/>
                  <w:tcBorders>
                    <w:top w:val="single" w:color="auto" w:sz="4" w:space="0"/>
                    <w:left w:val="single" w:color="auto" w:sz="4" w:space="0"/>
                    <w:bottom w:val="single" w:color="auto" w:sz="4" w:space="0"/>
                    <w:right w:val="single" w:color="auto" w:sz="4" w:space="0"/>
                  </w:tcBorders>
                  <w:vAlign w:val="center"/>
                </w:tcPr>
                <w:p w14:paraId="10D19F64">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0.036</w:t>
                  </w:r>
                </w:p>
              </w:tc>
              <w:tc>
                <w:tcPr>
                  <w:tcW w:w="888" w:type="dxa"/>
                  <w:tcBorders>
                    <w:top w:val="single" w:color="auto" w:sz="4" w:space="0"/>
                    <w:left w:val="single" w:color="auto" w:sz="4" w:space="0"/>
                    <w:bottom w:val="single" w:color="auto" w:sz="4" w:space="0"/>
                    <w:right w:val="single" w:color="auto" w:sz="4" w:space="0"/>
                  </w:tcBorders>
                  <w:vAlign w:val="center"/>
                </w:tcPr>
                <w:p w14:paraId="331F58D2">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1225" w:type="dxa"/>
                  <w:tcBorders>
                    <w:top w:val="single" w:color="auto" w:sz="4" w:space="0"/>
                    <w:left w:val="single" w:color="auto" w:sz="4" w:space="0"/>
                    <w:bottom w:val="single" w:color="auto" w:sz="4" w:space="0"/>
                    <w:right w:val="single" w:color="auto" w:sz="4" w:space="0"/>
                  </w:tcBorders>
                  <w:vAlign w:val="center"/>
                </w:tcPr>
                <w:p w14:paraId="09E4068F">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0.036</w:t>
                  </w:r>
                </w:p>
              </w:tc>
              <w:tc>
                <w:tcPr>
                  <w:tcW w:w="727" w:type="dxa"/>
                  <w:tcBorders>
                    <w:top w:val="single" w:color="auto" w:sz="4" w:space="0"/>
                    <w:left w:val="single" w:color="auto" w:sz="4" w:space="0"/>
                    <w:bottom w:val="single" w:color="auto" w:sz="4" w:space="0"/>
                    <w:right w:val="nil"/>
                  </w:tcBorders>
                  <w:vAlign w:val="center"/>
                </w:tcPr>
                <w:p w14:paraId="7F4F5D90">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w:t>
                  </w:r>
                </w:p>
              </w:tc>
            </w:tr>
            <w:tr w14:paraId="744DB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06" w:type="dxa"/>
                  <w:vMerge w:val="continue"/>
                  <w:tcBorders>
                    <w:left w:val="nil"/>
                    <w:right w:val="single" w:color="auto" w:sz="4" w:space="0"/>
                  </w:tcBorders>
                  <w:vAlign w:val="center"/>
                </w:tcPr>
                <w:p w14:paraId="0325E218">
                  <w:pPr>
                    <w:widowControl/>
                    <w:jc w:val="center"/>
                    <w:rPr>
                      <w:color w:val="000000" w:themeColor="text1"/>
                      <w:sz w:val="21"/>
                      <w:szCs w:val="21"/>
                    </w:rPr>
                  </w:pPr>
                </w:p>
              </w:tc>
              <w:tc>
                <w:tcPr>
                  <w:tcW w:w="331" w:type="dxa"/>
                  <w:tcBorders>
                    <w:top w:val="single" w:color="auto" w:sz="6" w:space="0"/>
                    <w:left w:val="single" w:color="auto" w:sz="4" w:space="0"/>
                    <w:right w:val="single" w:color="auto" w:sz="6" w:space="0"/>
                  </w:tcBorders>
                  <w:vAlign w:val="center"/>
                </w:tcPr>
                <w:p w14:paraId="49B73511">
                  <w:pPr>
                    <w:spacing w:line="240" w:lineRule="exact"/>
                    <w:jc w:val="center"/>
                    <w:rPr>
                      <w:color w:val="000000" w:themeColor="text1"/>
                      <w:sz w:val="21"/>
                      <w:szCs w:val="21"/>
                    </w:rPr>
                  </w:pPr>
                  <w:r>
                    <w:rPr>
                      <w:color w:val="000000" w:themeColor="text1"/>
                      <w:sz w:val="21"/>
                      <w:szCs w:val="21"/>
                    </w:rPr>
                    <w:t>合计</w:t>
                  </w:r>
                </w:p>
              </w:tc>
              <w:tc>
                <w:tcPr>
                  <w:tcW w:w="752" w:type="dxa"/>
                  <w:tcBorders>
                    <w:top w:val="single" w:color="auto" w:sz="6" w:space="0"/>
                    <w:left w:val="single" w:color="auto" w:sz="6" w:space="0"/>
                    <w:bottom w:val="single" w:color="auto" w:sz="4" w:space="0"/>
                    <w:right w:val="single" w:color="auto" w:sz="4" w:space="0"/>
                  </w:tcBorders>
                  <w:vAlign w:val="center"/>
                </w:tcPr>
                <w:p w14:paraId="20B717A2">
                  <w:pPr>
                    <w:jc w:val="center"/>
                    <w:rPr>
                      <w:rFonts w:eastAsiaTheme="minorEastAsia"/>
                      <w:color w:val="000000" w:themeColor="text1"/>
                      <w:sz w:val="21"/>
                      <w:szCs w:val="21"/>
                    </w:rPr>
                  </w:pPr>
                  <w:r>
                    <w:rPr>
                      <w:rFonts w:eastAsiaTheme="minorEastAsia"/>
                      <w:color w:val="000000" w:themeColor="text1"/>
                      <w:sz w:val="21"/>
                      <w:szCs w:val="21"/>
                    </w:rPr>
                    <w:t>非甲烷总烃</w:t>
                  </w:r>
                </w:p>
              </w:tc>
              <w:tc>
                <w:tcPr>
                  <w:tcW w:w="758" w:type="dxa"/>
                  <w:tcBorders>
                    <w:top w:val="single" w:color="auto" w:sz="4" w:space="0"/>
                    <w:left w:val="single" w:color="auto" w:sz="4" w:space="0"/>
                    <w:bottom w:val="single" w:color="auto" w:sz="4" w:space="0"/>
                    <w:right w:val="single" w:color="auto" w:sz="4" w:space="0"/>
                  </w:tcBorders>
                  <w:vAlign w:val="center"/>
                </w:tcPr>
                <w:p w14:paraId="5687AD6F">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0.069</w:t>
                  </w:r>
                </w:p>
              </w:tc>
              <w:tc>
                <w:tcPr>
                  <w:tcW w:w="700" w:type="dxa"/>
                  <w:tcBorders>
                    <w:top w:val="single" w:color="auto" w:sz="4" w:space="0"/>
                    <w:left w:val="single" w:color="auto" w:sz="4" w:space="0"/>
                    <w:bottom w:val="single" w:color="auto" w:sz="4" w:space="0"/>
                    <w:right w:val="single" w:color="auto" w:sz="4" w:space="0"/>
                  </w:tcBorders>
                  <w:vAlign w:val="center"/>
                </w:tcPr>
                <w:p w14:paraId="351602B5">
                  <w:pPr>
                    <w:spacing w:line="240" w:lineRule="exact"/>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482E5034">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0.3645</w:t>
                  </w:r>
                </w:p>
              </w:tc>
              <w:tc>
                <w:tcPr>
                  <w:tcW w:w="837" w:type="dxa"/>
                  <w:tcBorders>
                    <w:top w:val="single" w:color="auto" w:sz="4" w:space="0"/>
                    <w:left w:val="single" w:color="auto" w:sz="4" w:space="0"/>
                    <w:bottom w:val="single" w:color="auto" w:sz="4" w:space="0"/>
                    <w:right w:val="single" w:color="auto" w:sz="4" w:space="0"/>
                  </w:tcBorders>
                  <w:vAlign w:val="center"/>
                </w:tcPr>
                <w:p w14:paraId="6704F1D0">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0.1354</w:t>
                  </w:r>
                </w:p>
              </w:tc>
              <w:tc>
                <w:tcPr>
                  <w:tcW w:w="900" w:type="dxa"/>
                  <w:tcBorders>
                    <w:top w:val="single" w:color="auto" w:sz="4" w:space="0"/>
                    <w:left w:val="single" w:color="auto" w:sz="4" w:space="0"/>
                    <w:bottom w:val="single" w:color="auto" w:sz="4" w:space="0"/>
                    <w:right w:val="single" w:color="auto" w:sz="4" w:space="0"/>
                  </w:tcBorders>
                  <w:vAlign w:val="center"/>
                </w:tcPr>
                <w:p w14:paraId="0FC9EB43">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0.069</w:t>
                  </w:r>
                </w:p>
              </w:tc>
              <w:tc>
                <w:tcPr>
                  <w:tcW w:w="888" w:type="dxa"/>
                  <w:tcBorders>
                    <w:top w:val="single" w:color="auto" w:sz="4" w:space="0"/>
                    <w:left w:val="single" w:color="auto" w:sz="4" w:space="0"/>
                    <w:bottom w:val="single" w:color="auto" w:sz="4" w:space="0"/>
                    <w:right w:val="single" w:color="auto" w:sz="4" w:space="0"/>
                  </w:tcBorders>
                  <w:vAlign w:val="center"/>
                </w:tcPr>
                <w:p w14:paraId="0846E178">
                  <w:pPr>
                    <w:spacing w:line="240" w:lineRule="exact"/>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w:t>
                  </w:r>
                </w:p>
              </w:tc>
              <w:tc>
                <w:tcPr>
                  <w:tcW w:w="1225" w:type="dxa"/>
                  <w:tcBorders>
                    <w:top w:val="single" w:color="auto" w:sz="4" w:space="0"/>
                    <w:left w:val="single" w:color="auto" w:sz="4" w:space="0"/>
                    <w:bottom w:val="single" w:color="auto" w:sz="4" w:space="0"/>
                    <w:right w:val="single" w:color="auto" w:sz="4" w:space="0"/>
                  </w:tcBorders>
                  <w:vAlign w:val="center"/>
                </w:tcPr>
                <w:p w14:paraId="56A8A6BF">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0.069</w:t>
                  </w:r>
                </w:p>
              </w:tc>
              <w:tc>
                <w:tcPr>
                  <w:tcW w:w="727" w:type="dxa"/>
                  <w:tcBorders>
                    <w:top w:val="single" w:color="auto" w:sz="4" w:space="0"/>
                    <w:left w:val="single" w:color="auto" w:sz="4" w:space="0"/>
                    <w:bottom w:val="single" w:color="auto" w:sz="4" w:space="0"/>
                    <w:right w:val="nil"/>
                  </w:tcBorders>
                  <w:vAlign w:val="center"/>
                </w:tcPr>
                <w:p w14:paraId="69C4BA68">
                  <w:pPr>
                    <w:jc w:val="center"/>
                    <w:rPr>
                      <w:rFonts w:eastAsiaTheme="minorEastAsia"/>
                      <w:color w:val="000000" w:themeColor="text1"/>
                      <w:sz w:val="21"/>
                      <w:szCs w:val="21"/>
                    </w:rPr>
                  </w:pPr>
                  <w:r>
                    <w:rPr>
                      <w:rFonts w:hint="eastAsia" w:eastAsiaTheme="minorEastAsia"/>
                      <w:color w:val="000000" w:themeColor="text1"/>
                      <w:sz w:val="21"/>
                      <w:szCs w:val="21"/>
                      <w:lang w:val="en-US" w:eastAsia="zh-CN"/>
                    </w:rPr>
                    <w:t>0</w:t>
                  </w:r>
                </w:p>
              </w:tc>
            </w:tr>
            <w:tr w14:paraId="42EB4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37" w:type="dxa"/>
                  <w:gridSpan w:val="2"/>
                  <w:vMerge w:val="restart"/>
                  <w:tcBorders>
                    <w:top w:val="single" w:color="auto" w:sz="6" w:space="0"/>
                    <w:left w:val="nil"/>
                    <w:bottom w:val="single" w:color="auto" w:sz="12" w:space="0"/>
                    <w:right w:val="single" w:color="auto" w:sz="6" w:space="0"/>
                  </w:tcBorders>
                  <w:vAlign w:val="center"/>
                </w:tcPr>
                <w:p w14:paraId="640EBD30">
                  <w:pPr>
                    <w:spacing w:line="240" w:lineRule="exact"/>
                    <w:jc w:val="center"/>
                    <w:rPr>
                      <w:color w:val="000000" w:themeColor="text1"/>
                      <w:sz w:val="21"/>
                      <w:szCs w:val="21"/>
                    </w:rPr>
                  </w:pPr>
                  <w:r>
                    <w:rPr>
                      <w:color w:val="000000" w:themeColor="text1"/>
                      <w:sz w:val="21"/>
                      <w:szCs w:val="21"/>
                    </w:rPr>
                    <w:t>固废</w:t>
                  </w:r>
                </w:p>
              </w:tc>
              <w:tc>
                <w:tcPr>
                  <w:tcW w:w="752" w:type="dxa"/>
                  <w:tcBorders>
                    <w:top w:val="single" w:color="auto" w:sz="4" w:space="0"/>
                    <w:left w:val="single" w:color="auto" w:sz="6" w:space="0"/>
                    <w:bottom w:val="single" w:color="auto" w:sz="4" w:space="0"/>
                    <w:right w:val="single" w:color="auto" w:sz="4" w:space="0"/>
                  </w:tcBorders>
                  <w:vAlign w:val="center"/>
                </w:tcPr>
                <w:p w14:paraId="79486D05">
                  <w:pPr>
                    <w:spacing w:line="240" w:lineRule="exact"/>
                    <w:ind w:left="-105" w:leftChars="-50" w:right="-105" w:rightChars="-50"/>
                    <w:jc w:val="center"/>
                    <w:rPr>
                      <w:color w:val="000000" w:themeColor="text1"/>
                      <w:spacing w:val="-17"/>
                      <w:sz w:val="21"/>
                      <w:szCs w:val="21"/>
                    </w:rPr>
                  </w:pPr>
                  <w:r>
                    <w:rPr>
                      <w:color w:val="000000" w:themeColor="text1"/>
                      <w:spacing w:val="-17"/>
                      <w:sz w:val="21"/>
                      <w:szCs w:val="21"/>
                    </w:rPr>
                    <w:t>一般固废</w:t>
                  </w:r>
                </w:p>
              </w:tc>
              <w:tc>
                <w:tcPr>
                  <w:tcW w:w="758" w:type="dxa"/>
                  <w:tcBorders>
                    <w:top w:val="single" w:color="auto" w:sz="4" w:space="0"/>
                    <w:left w:val="single" w:color="auto" w:sz="4" w:space="0"/>
                    <w:bottom w:val="single" w:color="auto" w:sz="4" w:space="0"/>
                    <w:right w:val="single" w:color="auto" w:sz="4" w:space="0"/>
                  </w:tcBorders>
                  <w:vAlign w:val="center"/>
                </w:tcPr>
                <w:p w14:paraId="7AB6FD74">
                  <w:pPr>
                    <w:spacing w:line="240" w:lineRule="exact"/>
                    <w:jc w:val="center"/>
                    <w:rPr>
                      <w:color w:val="000000" w:themeColor="text1"/>
                      <w:sz w:val="21"/>
                      <w:szCs w:val="21"/>
                    </w:rPr>
                  </w:pPr>
                  <w:r>
                    <w:rPr>
                      <w:color w:val="000000" w:themeColor="text1"/>
                      <w:sz w:val="21"/>
                      <w:szCs w:val="21"/>
                    </w:rPr>
                    <w:t>0</w:t>
                  </w:r>
                </w:p>
              </w:tc>
              <w:tc>
                <w:tcPr>
                  <w:tcW w:w="700" w:type="dxa"/>
                  <w:tcBorders>
                    <w:top w:val="single" w:color="auto" w:sz="4" w:space="0"/>
                    <w:left w:val="single" w:color="auto" w:sz="4" w:space="0"/>
                    <w:bottom w:val="single" w:color="auto" w:sz="4" w:space="0"/>
                    <w:right w:val="single" w:color="auto" w:sz="4" w:space="0"/>
                  </w:tcBorders>
                  <w:vAlign w:val="center"/>
                </w:tcPr>
                <w:p w14:paraId="7D805662">
                  <w:pPr>
                    <w:spacing w:line="240" w:lineRule="exact"/>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2B9E7D03">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13.6</w:t>
                  </w:r>
                </w:p>
              </w:tc>
              <w:tc>
                <w:tcPr>
                  <w:tcW w:w="837" w:type="dxa"/>
                  <w:tcBorders>
                    <w:top w:val="single" w:color="auto" w:sz="4" w:space="0"/>
                    <w:left w:val="single" w:color="auto" w:sz="4" w:space="0"/>
                    <w:bottom w:val="single" w:color="auto" w:sz="4" w:space="0"/>
                    <w:right w:val="single" w:color="auto" w:sz="4" w:space="0"/>
                  </w:tcBorders>
                  <w:vAlign w:val="center"/>
                </w:tcPr>
                <w:p w14:paraId="122E34A9">
                  <w:pPr>
                    <w:spacing w:line="240" w:lineRule="exact"/>
                    <w:jc w:val="center"/>
                    <w:rPr>
                      <w:rFonts w:hint="default"/>
                      <w:color w:val="000000" w:themeColor="text1"/>
                      <w:sz w:val="21"/>
                      <w:szCs w:val="21"/>
                      <w:lang w:val="en-US"/>
                    </w:rPr>
                  </w:pPr>
                  <w:r>
                    <w:rPr>
                      <w:rFonts w:hint="eastAsia"/>
                      <w:color w:val="000000" w:themeColor="text1"/>
                      <w:sz w:val="21"/>
                      <w:szCs w:val="21"/>
                      <w:lang w:val="en-US" w:eastAsia="zh-CN"/>
                    </w:rPr>
                    <w:t>13.6</w:t>
                  </w:r>
                </w:p>
              </w:tc>
              <w:tc>
                <w:tcPr>
                  <w:tcW w:w="900" w:type="dxa"/>
                  <w:tcBorders>
                    <w:top w:val="single" w:color="auto" w:sz="4" w:space="0"/>
                    <w:left w:val="single" w:color="auto" w:sz="4" w:space="0"/>
                    <w:bottom w:val="single" w:color="auto" w:sz="4" w:space="0"/>
                    <w:right w:val="single" w:color="auto" w:sz="4" w:space="0"/>
                  </w:tcBorders>
                  <w:vAlign w:val="center"/>
                </w:tcPr>
                <w:p w14:paraId="2C48E34A">
                  <w:pPr>
                    <w:spacing w:line="240" w:lineRule="exact"/>
                    <w:jc w:val="center"/>
                    <w:rPr>
                      <w:rFonts w:hint="default" w:eastAsia="宋体"/>
                      <w:color w:val="000000" w:themeColor="text1"/>
                      <w:sz w:val="21"/>
                      <w:szCs w:val="21"/>
                      <w:lang w:val="en-US" w:eastAsia="zh-CN"/>
                    </w:rPr>
                  </w:pPr>
                  <w:r>
                    <w:rPr>
                      <w:rFonts w:hint="eastAsia" w:eastAsia="宋体"/>
                      <w:color w:val="000000" w:themeColor="text1"/>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vAlign w:val="center"/>
                </w:tcPr>
                <w:p w14:paraId="5AA5E78C">
                  <w:pPr>
                    <w:spacing w:line="240" w:lineRule="exact"/>
                    <w:jc w:val="center"/>
                    <w:rPr>
                      <w:color w:val="000000" w:themeColor="text1"/>
                      <w:sz w:val="21"/>
                      <w:szCs w:val="21"/>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264F991E">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c>
                <w:tcPr>
                  <w:tcW w:w="727" w:type="dxa"/>
                  <w:tcBorders>
                    <w:top w:val="single" w:color="auto" w:sz="4" w:space="0"/>
                    <w:left w:val="single" w:color="auto" w:sz="4" w:space="0"/>
                    <w:bottom w:val="single" w:color="auto" w:sz="4" w:space="0"/>
                    <w:right w:val="nil"/>
                  </w:tcBorders>
                  <w:vAlign w:val="center"/>
                </w:tcPr>
                <w:p w14:paraId="342F874C">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r>
            <w:tr w14:paraId="7FEE1F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37" w:type="dxa"/>
                  <w:gridSpan w:val="2"/>
                  <w:vMerge w:val="continue"/>
                  <w:tcBorders>
                    <w:top w:val="single" w:color="auto" w:sz="6" w:space="0"/>
                    <w:left w:val="nil"/>
                    <w:bottom w:val="single" w:color="auto" w:sz="12" w:space="0"/>
                    <w:right w:val="single" w:color="auto" w:sz="6" w:space="0"/>
                  </w:tcBorders>
                  <w:vAlign w:val="center"/>
                </w:tcPr>
                <w:p w14:paraId="7D092F88">
                  <w:pPr>
                    <w:widowControl/>
                    <w:jc w:val="center"/>
                    <w:rPr>
                      <w:color w:val="000000" w:themeColor="text1"/>
                      <w:sz w:val="21"/>
                      <w:szCs w:val="21"/>
                    </w:rPr>
                  </w:pPr>
                </w:p>
              </w:tc>
              <w:tc>
                <w:tcPr>
                  <w:tcW w:w="752" w:type="dxa"/>
                  <w:tcBorders>
                    <w:top w:val="single" w:color="auto" w:sz="4" w:space="0"/>
                    <w:left w:val="single" w:color="auto" w:sz="6" w:space="0"/>
                    <w:bottom w:val="single" w:color="auto" w:sz="4" w:space="0"/>
                    <w:right w:val="single" w:color="auto" w:sz="4" w:space="0"/>
                  </w:tcBorders>
                  <w:vAlign w:val="center"/>
                </w:tcPr>
                <w:p w14:paraId="032FBD1D">
                  <w:pPr>
                    <w:spacing w:line="240" w:lineRule="exact"/>
                    <w:ind w:left="-105" w:leftChars="-50" w:right="-105" w:rightChars="-50"/>
                    <w:jc w:val="center"/>
                    <w:rPr>
                      <w:color w:val="000000" w:themeColor="text1"/>
                      <w:spacing w:val="-17"/>
                      <w:sz w:val="21"/>
                      <w:szCs w:val="21"/>
                    </w:rPr>
                  </w:pPr>
                  <w:r>
                    <w:rPr>
                      <w:color w:val="000000" w:themeColor="text1"/>
                      <w:spacing w:val="-17"/>
                      <w:sz w:val="21"/>
                      <w:szCs w:val="21"/>
                    </w:rPr>
                    <w:t>危险废物</w:t>
                  </w:r>
                </w:p>
              </w:tc>
              <w:tc>
                <w:tcPr>
                  <w:tcW w:w="758" w:type="dxa"/>
                  <w:tcBorders>
                    <w:top w:val="single" w:color="auto" w:sz="4" w:space="0"/>
                    <w:left w:val="single" w:color="auto" w:sz="4" w:space="0"/>
                    <w:bottom w:val="single" w:color="auto" w:sz="4" w:space="0"/>
                    <w:right w:val="single" w:color="auto" w:sz="4" w:space="0"/>
                  </w:tcBorders>
                  <w:vAlign w:val="center"/>
                </w:tcPr>
                <w:p w14:paraId="18BF74B6">
                  <w:pPr>
                    <w:spacing w:line="240" w:lineRule="exact"/>
                    <w:jc w:val="center"/>
                    <w:rPr>
                      <w:color w:val="000000" w:themeColor="text1"/>
                      <w:sz w:val="21"/>
                      <w:szCs w:val="21"/>
                    </w:rPr>
                  </w:pPr>
                  <w:r>
                    <w:rPr>
                      <w:color w:val="000000" w:themeColor="text1"/>
                      <w:sz w:val="21"/>
                      <w:szCs w:val="21"/>
                    </w:rPr>
                    <w:t>0</w:t>
                  </w:r>
                </w:p>
              </w:tc>
              <w:tc>
                <w:tcPr>
                  <w:tcW w:w="700" w:type="dxa"/>
                  <w:tcBorders>
                    <w:top w:val="single" w:color="auto" w:sz="4" w:space="0"/>
                    <w:left w:val="single" w:color="auto" w:sz="4" w:space="0"/>
                    <w:bottom w:val="single" w:color="auto" w:sz="4" w:space="0"/>
                    <w:right w:val="single" w:color="auto" w:sz="4" w:space="0"/>
                  </w:tcBorders>
                  <w:vAlign w:val="center"/>
                </w:tcPr>
                <w:p w14:paraId="2C55F04E">
                  <w:pPr>
                    <w:spacing w:line="240" w:lineRule="exact"/>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4" w:space="0"/>
                    <w:right w:val="single" w:color="auto" w:sz="4" w:space="0"/>
                  </w:tcBorders>
                  <w:vAlign w:val="center"/>
                </w:tcPr>
                <w:p w14:paraId="03EAA65B">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0.592</w:t>
                  </w:r>
                </w:p>
              </w:tc>
              <w:tc>
                <w:tcPr>
                  <w:tcW w:w="837" w:type="dxa"/>
                  <w:tcBorders>
                    <w:top w:val="single" w:color="auto" w:sz="4" w:space="0"/>
                    <w:left w:val="single" w:color="auto" w:sz="4" w:space="0"/>
                    <w:bottom w:val="single" w:color="auto" w:sz="4" w:space="0"/>
                    <w:right w:val="single" w:color="auto" w:sz="4" w:space="0"/>
                  </w:tcBorders>
                  <w:vAlign w:val="center"/>
                </w:tcPr>
                <w:p w14:paraId="4AF3AD42">
                  <w:pPr>
                    <w:spacing w:line="240" w:lineRule="exact"/>
                    <w:jc w:val="center"/>
                    <w:rPr>
                      <w:rFonts w:hint="default"/>
                      <w:color w:val="000000" w:themeColor="text1"/>
                      <w:sz w:val="21"/>
                      <w:szCs w:val="21"/>
                      <w:lang w:val="en-US"/>
                    </w:rPr>
                  </w:pPr>
                  <w:r>
                    <w:rPr>
                      <w:rFonts w:hint="eastAsia"/>
                      <w:color w:val="000000" w:themeColor="text1"/>
                      <w:sz w:val="21"/>
                      <w:szCs w:val="21"/>
                      <w:lang w:val="en-US" w:eastAsia="zh-CN"/>
                    </w:rPr>
                    <w:t>0.592</w:t>
                  </w:r>
                </w:p>
              </w:tc>
              <w:tc>
                <w:tcPr>
                  <w:tcW w:w="900" w:type="dxa"/>
                  <w:tcBorders>
                    <w:top w:val="single" w:color="auto" w:sz="4" w:space="0"/>
                    <w:left w:val="single" w:color="auto" w:sz="4" w:space="0"/>
                    <w:bottom w:val="single" w:color="auto" w:sz="4" w:space="0"/>
                    <w:right w:val="single" w:color="auto" w:sz="4" w:space="0"/>
                  </w:tcBorders>
                  <w:vAlign w:val="center"/>
                </w:tcPr>
                <w:p w14:paraId="08D1456E">
                  <w:pPr>
                    <w:spacing w:line="240" w:lineRule="exact"/>
                    <w:jc w:val="center"/>
                    <w:rPr>
                      <w:rFonts w:hint="default" w:eastAsia="宋体"/>
                      <w:color w:val="000000" w:themeColor="text1"/>
                      <w:sz w:val="21"/>
                      <w:szCs w:val="21"/>
                      <w:lang w:val="en-US" w:eastAsia="zh-CN"/>
                    </w:rPr>
                  </w:pPr>
                  <w:r>
                    <w:rPr>
                      <w:rFonts w:hint="eastAsia" w:eastAsia="宋体"/>
                      <w:color w:val="000000" w:themeColor="text1"/>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vAlign w:val="center"/>
                </w:tcPr>
                <w:p w14:paraId="696DE23E">
                  <w:pPr>
                    <w:spacing w:line="240" w:lineRule="exact"/>
                    <w:jc w:val="center"/>
                    <w:rPr>
                      <w:color w:val="000000" w:themeColor="text1"/>
                      <w:sz w:val="21"/>
                      <w:szCs w:val="21"/>
                    </w:rPr>
                  </w:pPr>
                  <w:r>
                    <w:rPr>
                      <w:color w:val="000000" w:themeColor="text1"/>
                      <w:sz w:val="21"/>
                      <w:szCs w:val="21"/>
                    </w:rPr>
                    <w:t>/</w:t>
                  </w:r>
                </w:p>
              </w:tc>
              <w:tc>
                <w:tcPr>
                  <w:tcW w:w="1225" w:type="dxa"/>
                  <w:tcBorders>
                    <w:top w:val="single" w:color="auto" w:sz="4" w:space="0"/>
                    <w:left w:val="single" w:color="auto" w:sz="4" w:space="0"/>
                    <w:bottom w:val="single" w:color="auto" w:sz="4" w:space="0"/>
                    <w:right w:val="single" w:color="auto" w:sz="4" w:space="0"/>
                  </w:tcBorders>
                  <w:vAlign w:val="center"/>
                </w:tcPr>
                <w:p w14:paraId="3F2CF6A2">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c>
                <w:tcPr>
                  <w:tcW w:w="727" w:type="dxa"/>
                  <w:tcBorders>
                    <w:top w:val="single" w:color="auto" w:sz="4" w:space="0"/>
                    <w:left w:val="single" w:color="auto" w:sz="4" w:space="0"/>
                    <w:bottom w:val="single" w:color="auto" w:sz="4" w:space="0"/>
                    <w:right w:val="nil"/>
                  </w:tcBorders>
                  <w:vAlign w:val="center"/>
                </w:tcPr>
                <w:p w14:paraId="498097F3">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r>
            <w:tr w14:paraId="26C46E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37" w:type="dxa"/>
                  <w:gridSpan w:val="2"/>
                  <w:vMerge w:val="continue"/>
                  <w:tcBorders>
                    <w:top w:val="single" w:color="auto" w:sz="6" w:space="0"/>
                    <w:left w:val="nil"/>
                    <w:bottom w:val="single" w:color="auto" w:sz="12" w:space="0"/>
                    <w:right w:val="single" w:color="auto" w:sz="6" w:space="0"/>
                  </w:tcBorders>
                  <w:vAlign w:val="center"/>
                </w:tcPr>
                <w:p w14:paraId="29E51B5E">
                  <w:pPr>
                    <w:widowControl/>
                    <w:jc w:val="center"/>
                    <w:rPr>
                      <w:color w:val="000000" w:themeColor="text1"/>
                      <w:sz w:val="21"/>
                      <w:szCs w:val="21"/>
                    </w:rPr>
                  </w:pPr>
                </w:p>
              </w:tc>
              <w:tc>
                <w:tcPr>
                  <w:tcW w:w="752" w:type="dxa"/>
                  <w:tcBorders>
                    <w:top w:val="single" w:color="auto" w:sz="4" w:space="0"/>
                    <w:left w:val="single" w:color="auto" w:sz="6" w:space="0"/>
                    <w:bottom w:val="single" w:color="auto" w:sz="12" w:space="0"/>
                    <w:right w:val="single" w:color="auto" w:sz="4" w:space="0"/>
                  </w:tcBorders>
                  <w:vAlign w:val="center"/>
                </w:tcPr>
                <w:p w14:paraId="34EF4836">
                  <w:pPr>
                    <w:spacing w:line="240" w:lineRule="exact"/>
                    <w:ind w:left="-105" w:leftChars="-50" w:right="-105" w:rightChars="-50"/>
                    <w:jc w:val="center"/>
                    <w:rPr>
                      <w:color w:val="000000" w:themeColor="text1"/>
                      <w:spacing w:val="-17"/>
                      <w:sz w:val="21"/>
                      <w:szCs w:val="21"/>
                    </w:rPr>
                  </w:pPr>
                  <w:r>
                    <w:rPr>
                      <w:color w:val="000000" w:themeColor="text1"/>
                      <w:spacing w:val="-17"/>
                      <w:sz w:val="21"/>
                      <w:szCs w:val="21"/>
                    </w:rPr>
                    <w:t>生活垃圾</w:t>
                  </w:r>
                </w:p>
              </w:tc>
              <w:tc>
                <w:tcPr>
                  <w:tcW w:w="758" w:type="dxa"/>
                  <w:tcBorders>
                    <w:top w:val="single" w:color="auto" w:sz="4" w:space="0"/>
                    <w:left w:val="single" w:color="auto" w:sz="4" w:space="0"/>
                    <w:bottom w:val="single" w:color="auto" w:sz="12" w:space="0"/>
                    <w:right w:val="single" w:color="auto" w:sz="4" w:space="0"/>
                  </w:tcBorders>
                  <w:vAlign w:val="center"/>
                </w:tcPr>
                <w:p w14:paraId="47063188">
                  <w:pPr>
                    <w:spacing w:line="240" w:lineRule="exact"/>
                    <w:jc w:val="center"/>
                    <w:rPr>
                      <w:color w:val="000000" w:themeColor="text1"/>
                      <w:sz w:val="21"/>
                      <w:szCs w:val="21"/>
                    </w:rPr>
                  </w:pPr>
                  <w:r>
                    <w:rPr>
                      <w:color w:val="000000" w:themeColor="text1"/>
                      <w:sz w:val="21"/>
                      <w:szCs w:val="21"/>
                    </w:rPr>
                    <w:t>0</w:t>
                  </w:r>
                </w:p>
              </w:tc>
              <w:tc>
                <w:tcPr>
                  <w:tcW w:w="700" w:type="dxa"/>
                  <w:tcBorders>
                    <w:top w:val="single" w:color="auto" w:sz="4" w:space="0"/>
                    <w:left w:val="single" w:color="auto" w:sz="4" w:space="0"/>
                    <w:bottom w:val="single" w:color="auto" w:sz="12" w:space="0"/>
                    <w:right w:val="single" w:color="auto" w:sz="4" w:space="0"/>
                  </w:tcBorders>
                  <w:vAlign w:val="center"/>
                </w:tcPr>
                <w:p w14:paraId="5338068E">
                  <w:pPr>
                    <w:spacing w:line="240" w:lineRule="exact"/>
                    <w:jc w:val="center"/>
                    <w:rPr>
                      <w:color w:val="000000" w:themeColor="text1"/>
                      <w:sz w:val="21"/>
                      <w:szCs w:val="21"/>
                    </w:rPr>
                  </w:pPr>
                  <w:r>
                    <w:rPr>
                      <w:color w:val="000000" w:themeColor="text1"/>
                      <w:sz w:val="21"/>
                      <w:szCs w:val="21"/>
                    </w:rPr>
                    <w:t>/</w:t>
                  </w:r>
                </w:p>
              </w:tc>
              <w:tc>
                <w:tcPr>
                  <w:tcW w:w="700" w:type="dxa"/>
                  <w:tcBorders>
                    <w:top w:val="single" w:color="auto" w:sz="4" w:space="0"/>
                    <w:left w:val="single" w:color="auto" w:sz="6" w:space="0"/>
                    <w:bottom w:val="single" w:color="auto" w:sz="12" w:space="0"/>
                    <w:right w:val="single" w:color="auto" w:sz="4" w:space="0"/>
                  </w:tcBorders>
                  <w:vAlign w:val="center"/>
                </w:tcPr>
                <w:p w14:paraId="1057E213">
                  <w:pPr>
                    <w:spacing w:line="240" w:lineRule="exact"/>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2.04</w:t>
                  </w:r>
                </w:p>
              </w:tc>
              <w:tc>
                <w:tcPr>
                  <w:tcW w:w="837" w:type="dxa"/>
                  <w:tcBorders>
                    <w:top w:val="single" w:color="auto" w:sz="4" w:space="0"/>
                    <w:left w:val="single" w:color="auto" w:sz="4" w:space="0"/>
                    <w:bottom w:val="single" w:color="auto" w:sz="12" w:space="0"/>
                    <w:right w:val="single" w:color="auto" w:sz="4" w:space="0"/>
                  </w:tcBorders>
                  <w:vAlign w:val="center"/>
                </w:tcPr>
                <w:p w14:paraId="45C97BB0">
                  <w:pPr>
                    <w:spacing w:line="240" w:lineRule="exact"/>
                    <w:jc w:val="center"/>
                    <w:rPr>
                      <w:color w:val="000000" w:themeColor="text1"/>
                      <w:sz w:val="21"/>
                      <w:szCs w:val="21"/>
                    </w:rPr>
                  </w:pPr>
                  <w:r>
                    <w:rPr>
                      <w:rFonts w:hint="eastAsia"/>
                      <w:color w:val="000000" w:themeColor="text1"/>
                      <w:sz w:val="21"/>
                      <w:szCs w:val="21"/>
                      <w:lang w:val="en-US" w:eastAsia="zh-CN"/>
                    </w:rPr>
                    <w:t>2.04</w:t>
                  </w:r>
                </w:p>
              </w:tc>
              <w:tc>
                <w:tcPr>
                  <w:tcW w:w="900" w:type="dxa"/>
                  <w:tcBorders>
                    <w:top w:val="single" w:color="auto" w:sz="4" w:space="0"/>
                    <w:left w:val="single" w:color="auto" w:sz="4" w:space="0"/>
                    <w:bottom w:val="single" w:color="auto" w:sz="12" w:space="0"/>
                    <w:right w:val="single" w:color="auto" w:sz="4" w:space="0"/>
                  </w:tcBorders>
                  <w:vAlign w:val="center"/>
                </w:tcPr>
                <w:p w14:paraId="39FEA4B9">
                  <w:pPr>
                    <w:spacing w:line="240" w:lineRule="exact"/>
                    <w:jc w:val="center"/>
                    <w:rPr>
                      <w:rFonts w:hint="default" w:eastAsia="宋体"/>
                      <w:color w:val="000000" w:themeColor="text1"/>
                      <w:sz w:val="21"/>
                      <w:szCs w:val="21"/>
                      <w:lang w:val="en-US" w:eastAsia="zh-CN"/>
                    </w:rPr>
                  </w:pPr>
                  <w:r>
                    <w:rPr>
                      <w:rFonts w:hint="eastAsia" w:eastAsia="宋体"/>
                      <w:color w:val="000000" w:themeColor="text1"/>
                      <w:sz w:val="21"/>
                      <w:szCs w:val="21"/>
                      <w:lang w:val="en-US" w:eastAsia="zh-CN"/>
                    </w:rPr>
                    <w:t>0</w:t>
                  </w:r>
                </w:p>
              </w:tc>
              <w:tc>
                <w:tcPr>
                  <w:tcW w:w="888" w:type="dxa"/>
                  <w:tcBorders>
                    <w:top w:val="single" w:color="auto" w:sz="4" w:space="0"/>
                    <w:left w:val="single" w:color="auto" w:sz="4" w:space="0"/>
                    <w:bottom w:val="single" w:color="auto" w:sz="12" w:space="0"/>
                    <w:right w:val="single" w:color="auto" w:sz="4" w:space="0"/>
                  </w:tcBorders>
                  <w:vAlign w:val="center"/>
                </w:tcPr>
                <w:p w14:paraId="2F32CB02">
                  <w:pPr>
                    <w:spacing w:line="240" w:lineRule="exact"/>
                    <w:jc w:val="center"/>
                    <w:rPr>
                      <w:color w:val="000000" w:themeColor="text1"/>
                      <w:sz w:val="21"/>
                      <w:szCs w:val="21"/>
                    </w:rPr>
                  </w:pPr>
                  <w:r>
                    <w:rPr>
                      <w:color w:val="000000" w:themeColor="text1"/>
                      <w:sz w:val="21"/>
                      <w:szCs w:val="21"/>
                    </w:rPr>
                    <w:t>/</w:t>
                  </w:r>
                </w:p>
              </w:tc>
              <w:tc>
                <w:tcPr>
                  <w:tcW w:w="1225" w:type="dxa"/>
                  <w:tcBorders>
                    <w:top w:val="single" w:color="auto" w:sz="4" w:space="0"/>
                    <w:left w:val="single" w:color="auto" w:sz="4" w:space="0"/>
                    <w:bottom w:val="single" w:color="auto" w:sz="12" w:space="0"/>
                    <w:right w:val="single" w:color="auto" w:sz="4" w:space="0"/>
                  </w:tcBorders>
                  <w:vAlign w:val="center"/>
                </w:tcPr>
                <w:p w14:paraId="2D387D97">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c>
                <w:tcPr>
                  <w:tcW w:w="727" w:type="dxa"/>
                  <w:tcBorders>
                    <w:top w:val="single" w:color="auto" w:sz="4" w:space="0"/>
                    <w:left w:val="single" w:color="auto" w:sz="4" w:space="0"/>
                    <w:bottom w:val="single" w:color="auto" w:sz="12" w:space="0"/>
                    <w:right w:val="nil"/>
                  </w:tcBorders>
                  <w:vAlign w:val="center"/>
                </w:tcPr>
                <w:p w14:paraId="56A609E4">
                  <w:pPr>
                    <w:spacing w:line="240" w:lineRule="exact"/>
                    <w:jc w:val="center"/>
                    <w:rPr>
                      <w:color w:val="000000" w:themeColor="text1"/>
                      <w:sz w:val="21"/>
                      <w:szCs w:val="21"/>
                    </w:rPr>
                  </w:pPr>
                  <w:r>
                    <w:rPr>
                      <w:rFonts w:hint="eastAsia" w:eastAsia="宋体"/>
                      <w:color w:val="000000" w:themeColor="text1"/>
                      <w:sz w:val="21"/>
                      <w:szCs w:val="21"/>
                      <w:lang w:val="en-US" w:eastAsia="zh-CN"/>
                    </w:rPr>
                    <w:t>0</w:t>
                  </w:r>
                </w:p>
              </w:tc>
            </w:tr>
          </w:tbl>
          <w:p w14:paraId="417E1136">
            <w:pPr>
              <w:spacing w:line="320" w:lineRule="exact"/>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注：</w:t>
            </w:r>
            <w:r>
              <w:rPr>
                <w:rFonts w:hint="default" w:ascii="Times New Roman" w:hAnsi="Times New Roman" w:cs="Times New Roman" w:eastAsiaTheme="minorEastAsia"/>
                <w:b/>
                <w:bCs/>
                <w:color w:val="auto"/>
                <w:sz w:val="21"/>
                <w:szCs w:val="21"/>
              </w:rPr>
              <w:fldChar w:fldCharType="begin"/>
            </w:r>
            <w:r>
              <w:rPr>
                <w:rFonts w:hint="default" w:ascii="Times New Roman" w:hAnsi="Times New Roman" w:cs="Times New Roman" w:eastAsiaTheme="minorEastAsia"/>
                <w:b/>
                <w:bCs/>
                <w:color w:val="auto"/>
                <w:sz w:val="21"/>
                <w:szCs w:val="21"/>
              </w:rPr>
              <w:instrText xml:space="preserve"> = 1 \* GB3 \* MERGEFORMAT </w:instrText>
            </w:r>
            <w:r>
              <w:rPr>
                <w:rFonts w:hint="default" w:ascii="Times New Roman" w:hAnsi="Times New Roman" w:cs="Times New Roman" w:eastAsiaTheme="minorEastAsia"/>
                <w:b/>
                <w:bCs/>
                <w:color w:val="auto"/>
                <w:sz w:val="21"/>
                <w:szCs w:val="21"/>
              </w:rPr>
              <w:fldChar w:fldCharType="separate"/>
            </w:r>
            <w:r>
              <w:rPr>
                <w:rFonts w:hint="default" w:ascii="Times New Roman" w:hAnsi="Times New Roman" w:cs="Times New Roman" w:eastAsiaTheme="minorEastAsia"/>
                <w:b/>
                <w:bCs/>
                <w:color w:val="auto"/>
                <w:sz w:val="21"/>
                <w:szCs w:val="21"/>
              </w:rPr>
              <w:t>①</w:t>
            </w:r>
            <w:r>
              <w:rPr>
                <w:rFonts w:hint="default" w:ascii="Times New Roman" w:hAnsi="Times New Roman" w:cs="Times New Roman" w:eastAsiaTheme="minorEastAsia"/>
                <w:b/>
                <w:bCs/>
                <w:color w:val="auto"/>
                <w:sz w:val="21"/>
                <w:szCs w:val="21"/>
              </w:rPr>
              <w:fldChar w:fldCharType="end"/>
            </w:r>
            <w:r>
              <w:rPr>
                <w:rFonts w:hint="default" w:ascii="Times New Roman" w:hAnsi="Times New Roman" w:cs="Times New Roman" w:eastAsiaTheme="minorEastAsia"/>
                <w:b/>
                <w:bCs/>
                <w:color w:val="auto"/>
                <w:sz w:val="21"/>
                <w:szCs w:val="21"/>
              </w:rPr>
              <w:t xml:space="preserve"> A/B，“A”指进入污水处理厂的接管量，“B” 指污水处理厂外排量；</w:t>
            </w:r>
          </w:p>
          <w:p w14:paraId="36A1A35C">
            <w:pPr>
              <w:keepNext w:val="0"/>
              <w:keepLines w:val="0"/>
              <w:pageBreakBefore w:val="0"/>
              <w:widowControl w:val="0"/>
              <w:kinsoku/>
              <w:wordWrap/>
              <w:overflowPunct/>
              <w:topLinePunct w:val="0"/>
              <w:autoSpaceDE/>
              <w:autoSpaceDN/>
              <w:bidi w:val="0"/>
              <w:adjustRightInd/>
              <w:snapToGrid/>
              <w:spacing w:line="360" w:lineRule="exact"/>
              <w:ind w:right="0" w:firstLine="360" w:firstLineChars="200"/>
              <w:jc w:val="both"/>
              <w:textAlignment w:val="auto"/>
              <w:rPr>
                <w:rFonts w:ascii="Times New Roman" w:cs="Times New Roman" w:hAnsiTheme="minorEastAsia" w:eastAsiaTheme="minorEastAsia"/>
                <w:color w:val="auto"/>
                <w:kern w:val="0"/>
                <w:sz w:val="18"/>
                <w:szCs w:val="18"/>
                <w:lang w:val="en-US" w:eastAsia="zh-CN" w:bidi="ar-SA"/>
              </w:rPr>
            </w:pPr>
            <w:r>
              <w:rPr>
                <w:rFonts w:hint="default" w:ascii="Times New Roman" w:cs="Times New Roman" w:hAnsiTheme="minorEastAsia" w:eastAsiaTheme="minorEastAsia"/>
                <w:color w:val="auto"/>
                <w:kern w:val="0"/>
                <w:sz w:val="18"/>
                <w:szCs w:val="18"/>
                <w:lang w:val="en-US" w:eastAsia="zh-CN" w:bidi="ar-SA"/>
              </w:rPr>
              <w:t>*</w:t>
            </w:r>
            <w:r>
              <w:rPr>
                <w:rFonts w:hint="eastAsia" w:ascii="Times New Roman" w:cs="Times New Roman" w:hAnsiTheme="minorEastAsia" w:eastAsiaTheme="minorEastAsia"/>
                <w:color w:val="auto"/>
                <w:kern w:val="0"/>
                <w:sz w:val="18"/>
                <w:szCs w:val="18"/>
                <w:lang w:val="en-US" w:eastAsia="zh-CN" w:bidi="ar-SA"/>
              </w:rPr>
              <w:t>根据现有项目环境影响报告搬迁前劳动定员为10人，生活用水定额采用0.1t/（人·天），全年按300天计，则搬迁前生活用水量为300t/a。排水量按用水量的80%计，则搬迁前项目生活污水排放量为240t/a。</w:t>
            </w:r>
            <w:r>
              <w:rPr>
                <w:rFonts w:hint="eastAsia" w:cs="Times New Roman" w:hAnsiTheme="minorEastAsia" w:eastAsiaTheme="minorEastAsia"/>
                <w:color w:val="auto"/>
                <w:kern w:val="0"/>
                <w:sz w:val="18"/>
                <w:szCs w:val="18"/>
                <w:lang w:val="en-US" w:eastAsia="zh-CN" w:bidi="ar-SA"/>
              </w:rPr>
              <w:t>搬迁</w:t>
            </w:r>
            <w:r>
              <w:rPr>
                <w:rFonts w:hint="eastAsia" w:ascii="Times New Roman" w:cs="Times New Roman" w:hAnsiTheme="minorEastAsia" w:eastAsiaTheme="minorEastAsia"/>
                <w:color w:val="auto"/>
                <w:kern w:val="0"/>
                <w:sz w:val="18"/>
                <w:szCs w:val="18"/>
                <w:lang w:val="en-US" w:eastAsia="zh-CN" w:bidi="ar-SA"/>
              </w:rPr>
              <w:t>后项目劳动定员</w:t>
            </w:r>
            <w:r>
              <w:rPr>
                <w:rFonts w:hint="eastAsia" w:cs="Times New Roman" w:hAnsiTheme="minorEastAsia" w:eastAsiaTheme="minorEastAsia"/>
                <w:color w:val="auto"/>
                <w:kern w:val="0"/>
                <w:sz w:val="18"/>
                <w:szCs w:val="18"/>
                <w:lang w:val="en-US" w:eastAsia="zh-CN" w:bidi="ar-SA"/>
              </w:rPr>
              <w:t>仍</w:t>
            </w:r>
            <w:r>
              <w:rPr>
                <w:rFonts w:hint="eastAsia" w:ascii="Times New Roman" w:cs="Times New Roman" w:hAnsiTheme="minorEastAsia" w:eastAsiaTheme="minorEastAsia"/>
                <w:color w:val="auto"/>
                <w:kern w:val="0"/>
                <w:sz w:val="18"/>
                <w:szCs w:val="18"/>
                <w:lang w:val="en-US" w:eastAsia="zh-CN" w:bidi="ar-SA"/>
              </w:rPr>
              <w:t>为</w:t>
            </w:r>
            <w:r>
              <w:rPr>
                <w:rFonts w:hint="eastAsia" w:cs="Times New Roman" w:hAnsiTheme="minorEastAsia" w:eastAsiaTheme="minorEastAsia"/>
                <w:color w:val="auto"/>
                <w:kern w:val="0"/>
                <w:sz w:val="18"/>
                <w:szCs w:val="18"/>
                <w:lang w:val="en-US" w:eastAsia="zh-CN" w:bidi="ar-SA"/>
              </w:rPr>
              <w:t>10</w:t>
            </w:r>
            <w:r>
              <w:rPr>
                <w:rFonts w:hint="eastAsia" w:ascii="Times New Roman" w:cs="Times New Roman" w:hAnsiTheme="minorEastAsia" w:eastAsiaTheme="minorEastAsia"/>
                <w:color w:val="auto"/>
                <w:kern w:val="0"/>
                <w:sz w:val="18"/>
                <w:szCs w:val="18"/>
                <w:lang w:val="en-US" w:eastAsia="zh-CN" w:bidi="ar-SA"/>
              </w:rPr>
              <w:t>人，根据《建筑给水排水设计标准》（</w:t>
            </w:r>
            <w:r>
              <w:rPr>
                <w:rFonts w:ascii="Times New Roman" w:cs="Times New Roman" w:hAnsiTheme="minorEastAsia" w:eastAsiaTheme="minorEastAsia"/>
                <w:color w:val="auto"/>
                <w:kern w:val="0"/>
                <w:sz w:val="18"/>
                <w:szCs w:val="18"/>
                <w:lang w:val="en-US" w:eastAsia="zh-CN" w:bidi="ar-SA"/>
              </w:rPr>
              <w:t>GB50015-2019</w:t>
            </w:r>
            <w:r>
              <w:rPr>
                <w:rFonts w:hint="eastAsia" w:ascii="Times New Roman" w:cs="Times New Roman" w:hAnsiTheme="minorEastAsia" w:eastAsiaTheme="minorEastAsia"/>
                <w:color w:val="auto"/>
                <w:kern w:val="0"/>
                <w:sz w:val="18"/>
                <w:szCs w:val="18"/>
                <w:lang w:val="en-US" w:eastAsia="zh-CN" w:bidi="ar-SA"/>
              </w:rPr>
              <w:t>），生活用水定额采用</w:t>
            </w:r>
            <w:r>
              <w:rPr>
                <w:rFonts w:ascii="Times New Roman" w:cs="Times New Roman" w:hAnsiTheme="minorEastAsia" w:eastAsiaTheme="minorEastAsia"/>
                <w:color w:val="auto"/>
                <w:kern w:val="0"/>
                <w:sz w:val="18"/>
                <w:szCs w:val="18"/>
                <w:lang w:val="en-US" w:eastAsia="zh-CN" w:bidi="ar-SA"/>
              </w:rPr>
              <w:t>0.05t/</w:t>
            </w:r>
            <w:r>
              <w:rPr>
                <w:rFonts w:hint="eastAsia" w:ascii="Times New Roman" w:cs="Times New Roman" w:hAnsiTheme="minorEastAsia" w:eastAsiaTheme="minorEastAsia"/>
                <w:color w:val="auto"/>
                <w:kern w:val="0"/>
                <w:sz w:val="18"/>
                <w:szCs w:val="18"/>
                <w:lang w:val="en-US" w:eastAsia="zh-CN" w:bidi="ar-SA"/>
              </w:rPr>
              <w:t>（人</w:t>
            </w:r>
            <w:r>
              <w:rPr>
                <w:rFonts w:ascii="Times New Roman" w:cs="Times New Roman" w:hAnsiTheme="minorEastAsia" w:eastAsiaTheme="minorEastAsia"/>
                <w:color w:val="auto"/>
                <w:kern w:val="0"/>
                <w:sz w:val="18"/>
                <w:szCs w:val="18"/>
                <w:lang w:val="en-US" w:eastAsia="zh-CN" w:bidi="ar-SA"/>
              </w:rPr>
              <w:t>·</w:t>
            </w:r>
            <w:r>
              <w:rPr>
                <w:rFonts w:hint="eastAsia" w:ascii="Times New Roman" w:cs="Times New Roman" w:hAnsiTheme="minorEastAsia" w:eastAsiaTheme="minorEastAsia"/>
                <w:color w:val="auto"/>
                <w:kern w:val="0"/>
                <w:sz w:val="18"/>
                <w:szCs w:val="18"/>
                <w:lang w:val="en-US" w:eastAsia="zh-CN" w:bidi="ar-SA"/>
              </w:rPr>
              <w:t>天），全年按</w:t>
            </w:r>
            <w:r>
              <w:rPr>
                <w:rFonts w:ascii="Times New Roman" w:cs="Times New Roman" w:hAnsiTheme="minorEastAsia" w:eastAsiaTheme="minorEastAsia"/>
                <w:color w:val="auto"/>
                <w:kern w:val="0"/>
                <w:sz w:val="18"/>
                <w:szCs w:val="18"/>
                <w:lang w:val="en-US" w:eastAsia="zh-CN" w:bidi="ar-SA"/>
              </w:rPr>
              <w:t>300</w:t>
            </w:r>
            <w:r>
              <w:rPr>
                <w:rFonts w:hint="eastAsia" w:ascii="Times New Roman" w:cs="Times New Roman" w:hAnsiTheme="minorEastAsia" w:eastAsiaTheme="minorEastAsia"/>
                <w:color w:val="auto"/>
                <w:kern w:val="0"/>
                <w:sz w:val="18"/>
                <w:szCs w:val="18"/>
                <w:lang w:val="en-US" w:eastAsia="zh-CN" w:bidi="ar-SA"/>
              </w:rPr>
              <w:t>天计，则</w:t>
            </w:r>
            <w:r>
              <w:rPr>
                <w:rFonts w:hint="eastAsia" w:cs="Times New Roman" w:hAnsiTheme="minorEastAsia" w:eastAsiaTheme="minorEastAsia"/>
                <w:color w:val="auto"/>
                <w:kern w:val="0"/>
                <w:sz w:val="18"/>
                <w:szCs w:val="18"/>
                <w:lang w:val="en-US" w:eastAsia="zh-CN" w:bidi="ar-SA"/>
              </w:rPr>
              <w:t>搬迁</w:t>
            </w:r>
            <w:r>
              <w:rPr>
                <w:rFonts w:hint="eastAsia" w:ascii="Times New Roman" w:cs="Times New Roman" w:hAnsiTheme="minorEastAsia" w:eastAsiaTheme="minorEastAsia"/>
                <w:color w:val="auto"/>
                <w:kern w:val="0"/>
                <w:sz w:val="18"/>
                <w:szCs w:val="18"/>
                <w:lang w:val="en-US" w:eastAsia="zh-CN" w:bidi="ar-SA"/>
              </w:rPr>
              <w:t>后生活用水量为</w:t>
            </w:r>
            <w:r>
              <w:rPr>
                <w:rFonts w:hint="eastAsia" w:cs="Times New Roman" w:hAnsiTheme="minorEastAsia" w:eastAsiaTheme="minorEastAsia"/>
                <w:color w:val="auto"/>
                <w:kern w:val="0"/>
                <w:sz w:val="18"/>
                <w:szCs w:val="18"/>
                <w:lang w:val="en-US" w:eastAsia="zh-CN" w:bidi="ar-SA"/>
              </w:rPr>
              <w:t>150</w:t>
            </w:r>
            <w:r>
              <w:rPr>
                <w:rFonts w:ascii="Times New Roman" w:cs="Times New Roman" w:hAnsiTheme="minorEastAsia" w:eastAsiaTheme="minorEastAsia"/>
                <w:color w:val="auto"/>
                <w:kern w:val="0"/>
                <w:sz w:val="18"/>
                <w:szCs w:val="18"/>
                <w:lang w:val="en-US" w:eastAsia="zh-CN" w:bidi="ar-SA"/>
              </w:rPr>
              <w:t>t/a</w:t>
            </w:r>
            <w:r>
              <w:rPr>
                <w:rFonts w:hint="eastAsia" w:ascii="Times New Roman" w:cs="Times New Roman" w:hAnsiTheme="minorEastAsia" w:eastAsiaTheme="minorEastAsia"/>
                <w:color w:val="auto"/>
                <w:kern w:val="0"/>
                <w:sz w:val="18"/>
                <w:szCs w:val="18"/>
                <w:lang w:val="en-US" w:eastAsia="zh-CN" w:bidi="ar-SA"/>
              </w:rPr>
              <w:t>。排水量按用水量的80%计，则搬迁后项目生活污水排放量为120t/a。</w:t>
            </w:r>
          </w:p>
          <w:p w14:paraId="1793280C">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ascii="Times New Roman" w:hAnsi="Times New Roman" w:eastAsia="宋体"/>
                <w:color w:val="auto"/>
                <w:sz w:val="24"/>
                <w:szCs w:val="24"/>
              </w:rPr>
            </w:pPr>
            <w:r>
              <w:rPr>
                <w:rFonts w:hint="default" w:ascii="Times New Roman" w:hAnsi="Times New Roman" w:eastAsia="宋体" w:cs="Times New Roman"/>
                <w:color w:val="auto"/>
                <w:sz w:val="24"/>
                <w:szCs w:val="24"/>
              </w:rPr>
              <w:t>由上表可见，</w:t>
            </w:r>
            <w:r>
              <w:rPr>
                <w:rFonts w:hint="eastAsia" w:ascii="Times New Roman" w:eastAsia="宋体" w:cs="Times New Roman"/>
                <w:color w:val="auto"/>
                <w:sz w:val="24"/>
                <w:szCs w:val="24"/>
                <w:lang w:val="en-US" w:eastAsia="zh-CN"/>
              </w:rPr>
              <w:t>搬迁</w:t>
            </w:r>
            <w:r>
              <w:rPr>
                <w:rFonts w:ascii="Times New Roman" w:hAnsi="宋体" w:eastAsia="宋体"/>
                <w:color w:val="auto"/>
                <w:sz w:val="24"/>
                <w:szCs w:val="24"/>
              </w:rPr>
              <w:t>后</w:t>
            </w:r>
            <w:r>
              <w:rPr>
                <w:rFonts w:hint="eastAsia" w:ascii="Times New Roman" w:hAnsi="宋体" w:eastAsia="宋体"/>
                <w:color w:val="auto"/>
                <w:sz w:val="24"/>
                <w:szCs w:val="24"/>
                <w:lang w:val="en-US" w:eastAsia="zh-CN"/>
              </w:rPr>
              <w:t>全厂</w:t>
            </w:r>
            <w:r>
              <w:rPr>
                <w:rFonts w:ascii="Times New Roman" w:hAnsi="宋体" w:eastAsia="宋体"/>
                <w:color w:val="auto"/>
                <w:sz w:val="24"/>
                <w:szCs w:val="24"/>
              </w:rPr>
              <w:t>生活污水接管量为</w:t>
            </w:r>
            <w:r>
              <w:rPr>
                <w:rFonts w:hint="eastAsia" w:ascii="Times New Roman" w:eastAsia="宋体"/>
                <w:color w:val="auto"/>
                <w:sz w:val="24"/>
                <w:szCs w:val="24"/>
                <w:lang w:val="en-US" w:eastAsia="zh-CN"/>
              </w:rPr>
              <w:t>120</w:t>
            </w:r>
            <w:r>
              <w:rPr>
                <w:rFonts w:ascii="Times New Roman" w:hAnsi="Times New Roman" w:eastAsia="宋体"/>
                <w:color w:val="auto"/>
                <w:sz w:val="24"/>
                <w:szCs w:val="24"/>
              </w:rPr>
              <w:t>t/a</w:t>
            </w:r>
            <w:r>
              <w:rPr>
                <w:rFonts w:ascii="Times New Roman" w:hAnsi="宋体" w:eastAsia="宋体"/>
                <w:color w:val="auto"/>
                <w:sz w:val="24"/>
                <w:szCs w:val="24"/>
              </w:rPr>
              <w:t>，接入</w:t>
            </w:r>
            <w:r>
              <w:rPr>
                <w:rFonts w:hint="eastAsia"/>
                <w:color w:val="000000"/>
                <w:sz w:val="24"/>
                <w:szCs w:val="24"/>
                <w:lang w:eastAsia="zh-CN"/>
              </w:rPr>
              <w:t>江阴市城南污水处理有限公司</w:t>
            </w:r>
            <w:r>
              <w:rPr>
                <w:rFonts w:ascii="Times New Roman" w:hAnsi="宋体" w:eastAsia="宋体"/>
                <w:color w:val="auto"/>
                <w:sz w:val="24"/>
                <w:szCs w:val="24"/>
              </w:rPr>
              <w:t>集中处理，最终水污染物排放总量为</w:t>
            </w:r>
            <w:r>
              <w:rPr>
                <w:rFonts w:ascii="Times New Roman" w:hAnsi="Times New Roman" w:eastAsia="宋体"/>
                <w:color w:val="auto"/>
                <w:sz w:val="24"/>
                <w:szCs w:val="24"/>
              </w:rPr>
              <w:t xml:space="preserve">COD </w:t>
            </w:r>
            <w:r>
              <w:rPr>
                <w:rFonts w:hint="eastAsia" w:ascii="Times New Roman" w:hAnsi="Times New Roman" w:eastAsia="宋体"/>
                <w:color w:val="auto"/>
                <w:sz w:val="24"/>
                <w:szCs w:val="24"/>
                <w:lang w:val="en-US" w:eastAsia="zh-CN"/>
              </w:rPr>
              <w:t>0.0</w:t>
            </w:r>
            <w:r>
              <w:rPr>
                <w:rFonts w:hint="eastAsia" w:ascii="Times New Roman" w:eastAsia="宋体"/>
                <w:color w:val="auto"/>
                <w:sz w:val="24"/>
                <w:szCs w:val="24"/>
                <w:lang w:val="en-US" w:eastAsia="zh-CN"/>
              </w:rPr>
              <w:t>06</w:t>
            </w:r>
            <w:r>
              <w:rPr>
                <w:rFonts w:ascii="Times New Roman" w:hAnsi="Times New Roman" w:eastAsia="宋体"/>
                <w:color w:val="auto"/>
                <w:sz w:val="24"/>
                <w:szCs w:val="24"/>
              </w:rPr>
              <w:t>t/a</w:t>
            </w:r>
            <w:r>
              <w:rPr>
                <w:rFonts w:ascii="Times New Roman" w:hAnsi="宋体" w:eastAsia="宋体"/>
                <w:color w:val="auto"/>
                <w:sz w:val="24"/>
                <w:szCs w:val="24"/>
              </w:rPr>
              <w:t>、氨氮</w:t>
            </w:r>
            <w:r>
              <w:rPr>
                <w:rFonts w:hint="eastAsia" w:ascii="Times New Roman" w:hAnsi="Times New Roman" w:eastAsia="宋体"/>
                <w:color w:val="auto"/>
                <w:sz w:val="24"/>
                <w:szCs w:val="24"/>
              </w:rPr>
              <w:t>0.0</w:t>
            </w:r>
            <w:r>
              <w:rPr>
                <w:rFonts w:hint="eastAsia" w:ascii="Times New Roman" w:hAnsi="Times New Roman" w:eastAsia="宋体"/>
                <w:color w:val="auto"/>
                <w:sz w:val="24"/>
                <w:szCs w:val="24"/>
                <w:lang w:val="en-US" w:eastAsia="zh-CN"/>
              </w:rPr>
              <w:t>0</w:t>
            </w:r>
            <w:r>
              <w:rPr>
                <w:rFonts w:hint="eastAsia" w:ascii="Times New Roman" w:eastAsia="宋体"/>
                <w:color w:val="auto"/>
                <w:sz w:val="24"/>
                <w:szCs w:val="24"/>
                <w:lang w:val="en-US" w:eastAsia="zh-CN"/>
              </w:rPr>
              <w:t>0</w:t>
            </w:r>
            <w:r>
              <w:rPr>
                <w:rFonts w:hint="eastAsia" w:ascii="Times New Roman" w:hAnsi="Times New Roman" w:eastAsia="宋体"/>
                <w:color w:val="auto"/>
                <w:sz w:val="24"/>
                <w:szCs w:val="24"/>
                <w:lang w:val="en-US" w:eastAsia="zh-CN"/>
              </w:rPr>
              <w:t>1</w:t>
            </w:r>
            <w:r>
              <w:rPr>
                <w:rFonts w:hint="eastAsia" w:ascii="Times New Roman" w:eastAsia="宋体"/>
                <w:color w:val="auto"/>
                <w:sz w:val="24"/>
                <w:szCs w:val="24"/>
                <w:lang w:val="en-US" w:eastAsia="zh-CN"/>
              </w:rPr>
              <w:t>2</w:t>
            </w:r>
            <w:r>
              <w:rPr>
                <w:rFonts w:ascii="Times New Roman" w:hAnsi="Times New Roman" w:eastAsia="宋体"/>
                <w:color w:val="auto"/>
                <w:sz w:val="24"/>
                <w:szCs w:val="24"/>
              </w:rPr>
              <w:t>t/a</w:t>
            </w:r>
            <w:r>
              <w:rPr>
                <w:rFonts w:ascii="Times New Roman" w:hAnsi="宋体" w:eastAsia="宋体"/>
                <w:color w:val="auto"/>
                <w:sz w:val="24"/>
                <w:szCs w:val="24"/>
              </w:rPr>
              <w:t>、总氮</w:t>
            </w:r>
            <w:r>
              <w:rPr>
                <w:rFonts w:hint="eastAsia" w:ascii="Times New Roman" w:hAnsi="Times New Roman" w:eastAsia="宋体"/>
                <w:color w:val="auto"/>
                <w:sz w:val="24"/>
                <w:szCs w:val="24"/>
              </w:rPr>
              <w:t>0.0</w:t>
            </w:r>
            <w:r>
              <w:rPr>
                <w:rFonts w:hint="eastAsia" w:ascii="Times New Roman" w:eastAsia="宋体"/>
                <w:color w:val="auto"/>
                <w:sz w:val="24"/>
                <w:szCs w:val="24"/>
                <w:lang w:val="en-US" w:eastAsia="zh-CN"/>
              </w:rPr>
              <w:t>014</w:t>
            </w:r>
            <w:r>
              <w:rPr>
                <w:rFonts w:ascii="Times New Roman" w:hAnsi="Times New Roman" w:eastAsia="宋体"/>
                <w:color w:val="auto"/>
                <w:sz w:val="24"/>
                <w:szCs w:val="24"/>
              </w:rPr>
              <w:t>t/a</w:t>
            </w:r>
            <w:r>
              <w:rPr>
                <w:rFonts w:ascii="Times New Roman" w:hAnsi="宋体" w:eastAsia="宋体"/>
                <w:color w:val="auto"/>
                <w:sz w:val="24"/>
                <w:szCs w:val="24"/>
              </w:rPr>
              <w:t>、</w:t>
            </w:r>
            <w:r>
              <w:rPr>
                <w:rFonts w:ascii="Times New Roman" w:hAnsi="Times New Roman" w:eastAsia="宋体"/>
                <w:color w:val="auto"/>
                <w:sz w:val="24"/>
                <w:szCs w:val="24"/>
              </w:rPr>
              <w:t>TP</w:t>
            </w:r>
            <w:r>
              <w:rPr>
                <w:rFonts w:hint="eastAsia" w:ascii="Times New Roman" w:hAnsi="Times New Roman" w:eastAsia="宋体"/>
                <w:color w:val="auto"/>
                <w:sz w:val="24"/>
                <w:szCs w:val="24"/>
                <w:lang w:val="en-US" w:eastAsia="zh-CN"/>
              </w:rPr>
              <w:t>0.000</w:t>
            </w:r>
            <w:r>
              <w:rPr>
                <w:rFonts w:hint="eastAsia" w:ascii="Times New Roman" w:eastAsia="宋体"/>
                <w:color w:val="auto"/>
                <w:sz w:val="24"/>
                <w:szCs w:val="24"/>
                <w:lang w:val="en-US" w:eastAsia="zh-CN"/>
              </w:rPr>
              <w:t>0</w:t>
            </w:r>
            <w:r>
              <w:rPr>
                <w:rFonts w:hint="eastAsia" w:ascii="Times New Roman" w:hAnsi="Times New Roman" w:eastAsia="宋体"/>
                <w:color w:val="auto"/>
                <w:sz w:val="24"/>
                <w:szCs w:val="24"/>
                <w:lang w:val="en-US" w:eastAsia="zh-CN"/>
              </w:rPr>
              <w:t>2</w:t>
            </w:r>
            <w:r>
              <w:rPr>
                <w:rFonts w:ascii="Times New Roman" w:hAnsi="Times New Roman" w:eastAsia="宋体"/>
                <w:color w:val="auto"/>
                <w:sz w:val="24"/>
                <w:szCs w:val="24"/>
              </w:rPr>
              <w:t>t/a</w:t>
            </w:r>
            <w:r>
              <w:rPr>
                <w:rFonts w:ascii="Times New Roman" w:hAnsi="宋体" w:eastAsia="宋体"/>
                <w:color w:val="auto"/>
                <w:sz w:val="24"/>
                <w:szCs w:val="24"/>
              </w:rPr>
              <w:t>；排放总量指标可在</w:t>
            </w:r>
            <w:r>
              <w:rPr>
                <w:rFonts w:hint="eastAsia" w:ascii="Times New Roman" w:hAnsi="宋体" w:eastAsia="宋体"/>
                <w:color w:val="auto"/>
                <w:sz w:val="24"/>
                <w:szCs w:val="24"/>
                <w:lang w:val="en-US" w:eastAsia="zh-CN"/>
              </w:rPr>
              <w:t>青阳</w:t>
            </w:r>
            <w:r>
              <w:rPr>
                <w:rFonts w:ascii="Times New Roman" w:hAnsi="宋体" w:eastAsia="宋体"/>
                <w:color w:val="auto"/>
                <w:sz w:val="24"/>
                <w:szCs w:val="24"/>
              </w:rPr>
              <w:t>镇控源截污内平衡；特征因子</w:t>
            </w:r>
            <w:r>
              <w:rPr>
                <w:rFonts w:ascii="Times New Roman" w:hAnsi="Times New Roman" w:eastAsia="宋体"/>
                <w:color w:val="auto"/>
                <w:sz w:val="24"/>
                <w:szCs w:val="24"/>
              </w:rPr>
              <w:t>SS</w:t>
            </w:r>
            <w:r>
              <w:rPr>
                <w:rFonts w:ascii="Times New Roman" w:hAnsi="宋体" w:eastAsia="宋体"/>
                <w:color w:val="auto"/>
                <w:sz w:val="24"/>
                <w:szCs w:val="24"/>
              </w:rPr>
              <w:t>排放总量为</w:t>
            </w:r>
            <w:r>
              <w:rPr>
                <w:rFonts w:hint="eastAsia" w:ascii="Times New Roman" w:hAnsi="Times New Roman" w:eastAsia="宋体"/>
                <w:color w:val="auto"/>
                <w:sz w:val="24"/>
                <w:szCs w:val="24"/>
                <w:lang w:val="en-US" w:eastAsia="zh-CN"/>
              </w:rPr>
              <w:t>0.0</w:t>
            </w:r>
            <w:r>
              <w:rPr>
                <w:rFonts w:hint="eastAsia" w:ascii="Times New Roman" w:eastAsia="宋体"/>
                <w:color w:val="auto"/>
                <w:sz w:val="24"/>
                <w:szCs w:val="24"/>
                <w:lang w:val="en-US" w:eastAsia="zh-CN"/>
              </w:rPr>
              <w:t>0</w:t>
            </w:r>
            <w:r>
              <w:rPr>
                <w:rFonts w:hint="eastAsia" w:ascii="Times New Roman" w:hAnsi="Times New Roman" w:eastAsia="宋体"/>
                <w:color w:val="auto"/>
                <w:sz w:val="24"/>
                <w:szCs w:val="24"/>
                <w:lang w:val="en-US" w:eastAsia="zh-CN"/>
              </w:rPr>
              <w:t>1</w:t>
            </w:r>
            <w:r>
              <w:rPr>
                <w:rFonts w:hint="eastAsia" w:ascii="Times New Roman" w:eastAsia="宋体"/>
                <w:color w:val="auto"/>
                <w:sz w:val="24"/>
                <w:szCs w:val="24"/>
                <w:lang w:val="en-US" w:eastAsia="zh-CN"/>
              </w:rPr>
              <w:t>2</w:t>
            </w:r>
            <w:r>
              <w:rPr>
                <w:rFonts w:ascii="Times New Roman" w:hAnsi="Times New Roman" w:eastAsia="宋体"/>
                <w:color w:val="auto"/>
                <w:sz w:val="24"/>
                <w:szCs w:val="24"/>
              </w:rPr>
              <w:t>t/a</w:t>
            </w:r>
            <w:r>
              <w:rPr>
                <w:rFonts w:ascii="Times New Roman" w:hAnsi="宋体" w:eastAsia="宋体"/>
                <w:color w:val="auto"/>
                <w:sz w:val="24"/>
                <w:szCs w:val="24"/>
              </w:rPr>
              <w:t>，作为环保部门考核指标。</w:t>
            </w:r>
          </w:p>
          <w:p w14:paraId="13C45979">
            <w:pPr>
              <w:pStyle w:val="54"/>
              <w:keepNext w:val="0"/>
              <w:keepLines w:val="0"/>
              <w:pageBreakBefore w:val="0"/>
              <w:widowControl w:val="0"/>
              <w:kinsoku/>
              <w:wordWrap/>
              <w:overflowPunct/>
              <w:topLinePunct w:val="0"/>
              <w:autoSpaceDE/>
              <w:autoSpaceDN/>
              <w:bidi w:val="0"/>
              <w:adjustRightInd/>
              <w:snapToGrid/>
              <w:spacing w:line="50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r>
              <w:rPr>
                <w:rFonts w:hint="eastAsia" w:ascii="Times New Roman" w:eastAsia="宋体"/>
                <w:color w:val="auto"/>
                <w:sz w:val="24"/>
                <w:szCs w:val="24"/>
                <w:lang w:val="en-US" w:eastAsia="zh-CN"/>
              </w:rPr>
              <w:t>搬迁</w:t>
            </w:r>
            <w:r>
              <w:rPr>
                <w:rFonts w:ascii="Times New Roman" w:hAnsi="宋体" w:eastAsia="宋体"/>
                <w:color w:val="auto"/>
                <w:sz w:val="24"/>
                <w:szCs w:val="24"/>
              </w:rPr>
              <w:t>后</w:t>
            </w:r>
            <w:r>
              <w:rPr>
                <w:rFonts w:hint="eastAsia" w:ascii="Times New Roman" w:hAnsi="宋体" w:eastAsia="宋体"/>
                <w:color w:val="auto"/>
                <w:sz w:val="24"/>
                <w:szCs w:val="24"/>
                <w:lang w:val="en-US" w:eastAsia="zh-CN"/>
              </w:rPr>
              <w:t>全厂</w:t>
            </w:r>
            <w:r>
              <w:rPr>
                <w:rFonts w:ascii="Times New Roman" w:hAnsi="宋体" w:eastAsia="宋体"/>
                <w:color w:val="auto"/>
                <w:sz w:val="24"/>
                <w:szCs w:val="24"/>
              </w:rPr>
              <w:t>废气总量控制因子为</w:t>
            </w:r>
            <w:r>
              <w:rPr>
                <w:rFonts w:hint="eastAsia" w:ascii="Times New Roman" w:hAnsi="宋体" w:eastAsia="宋体"/>
                <w:color w:val="auto"/>
                <w:sz w:val="24"/>
                <w:szCs w:val="24"/>
                <w:lang w:val="en-US" w:eastAsia="zh-CN"/>
              </w:rPr>
              <w:t>非甲烷总烃</w:t>
            </w:r>
            <w:r>
              <w:rPr>
                <w:rFonts w:ascii="Times New Roman" w:hAnsi="宋体" w:eastAsia="宋体"/>
                <w:color w:val="auto"/>
                <w:sz w:val="24"/>
                <w:szCs w:val="24"/>
              </w:rPr>
              <w:t>排放总量为</w:t>
            </w:r>
            <w:r>
              <w:rPr>
                <w:rFonts w:hint="eastAsia" w:ascii="Times New Roman" w:hAnsi="宋体" w:eastAsia="宋体"/>
                <w:color w:val="auto"/>
                <w:sz w:val="24"/>
                <w:szCs w:val="24"/>
                <w:lang w:val="en-US" w:eastAsia="zh-CN"/>
              </w:rPr>
              <w:t>0.069</w:t>
            </w:r>
            <w:r>
              <w:rPr>
                <w:rFonts w:hint="eastAsia" w:ascii="Times New Roman" w:hAnsi="宋体" w:eastAsia="宋体"/>
                <w:color w:val="auto"/>
                <w:sz w:val="24"/>
                <w:szCs w:val="24"/>
              </w:rPr>
              <w:t>t</w:t>
            </w:r>
            <w:r>
              <w:rPr>
                <w:rFonts w:ascii="Times New Roman" w:hAnsi="宋体" w:eastAsia="宋体"/>
                <w:color w:val="auto"/>
                <w:sz w:val="24"/>
                <w:szCs w:val="24"/>
              </w:rPr>
              <w:t>/a，作为企业总量控制指标，大气污染物</w:t>
            </w:r>
            <w:r>
              <w:rPr>
                <w:rFonts w:hint="eastAsia" w:hAnsi="宋体" w:cs="Times New Roman"/>
                <w:bCs/>
                <w:color w:val="auto"/>
                <w:sz w:val="24"/>
                <w:szCs w:val="24"/>
                <w:lang w:val="en-US" w:eastAsia="zh-CN"/>
              </w:rPr>
              <w:t>非甲烷总烃</w:t>
            </w:r>
            <w:r>
              <w:rPr>
                <w:rFonts w:ascii="Times New Roman" w:hAnsi="宋体" w:eastAsia="宋体"/>
                <w:color w:val="auto"/>
                <w:sz w:val="24"/>
                <w:szCs w:val="24"/>
              </w:rPr>
              <w:t>排放总量</w:t>
            </w:r>
            <w:r>
              <w:rPr>
                <w:rFonts w:hAnsi="宋体"/>
                <w:color w:val="auto"/>
                <w:szCs w:val="21"/>
              </w:rPr>
              <w:t>拟在</w:t>
            </w:r>
            <w:r>
              <w:rPr>
                <w:rFonts w:hint="eastAsia" w:hAnsi="宋体"/>
                <w:color w:val="auto"/>
                <w:szCs w:val="21"/>
                <w:lang w:val="en-US" w:eastAsia="zh-CN"/>
              </w:rPr>
              <w:t>青阳</w:t>
            </w:r>
            <w:r>
              <w:rPr>
                <w:rFonts w:hAnsi="宋体"/>
                <w:color w:val="auto"/>
                <w:szCs w:val="21"/>
              </w:rPr>
              <w:t>镇区域内平衡</w:t>
            </w:r>
            <w:r>
              <w:rPr>
                <w:rFonts w:ascii="Times New Roman" w:hAnsi="宋体" w:eastAsia="宋体"/>
                <w:color w:val="auto"/>
                <w:sz w:val="24"/>
                <w:szCs w:val="24"/>
              </w:rPr>
              <w:t>。</w:t>
            </w:r>
          </w:p>
          <w:p w14:paraId="473430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Theme="minorEastAsia"/>
                <w:szCs w:val="21"/>
              </w:rPr>
            </w:pPr>
            <w:r>
              <w:rPr>
                <w:rFonts w:hAnsi="宋体"/>
                <w:color w:val="auto"/>
                <w:sz w:val="24"/>
                <w:szCs w:val="24"/>
              </w:rPr>
              <w:t>固体废物的排放总量为零，符合总量控制的要求。</w:t>
            </w:r>
          </w:p>
        </w:tc>
      </w:tr>
    </w:tbl>
    <w:p w14:paraId="7CA7EAA8">
      <w:pPr>
        <w:adjustRightInd w:val="0"/>
        <w:snapToGrid w:val="0"/>
        <w:jc w:val="center"/>
        <w:rPr>
          <w:rFonts w:ascii="宋体" w:hAnsi="宋体" w:cs="宋体"/>
          <w:kern w:val="0"/>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8604FAA">
      <w:pPr>
        <w:pStyle w:val="22"/>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273"/>
      </w:tblGrid>
      <w:tr w14:paraId="32316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36" w:hRule="atLeast"/>
          <w:jc w:val="center"/>
        </w:trPr>
        <w:tc>
          <w:tcPr>
            <w:tcW w:w="635" w:type="dxa"/>
            <w:tcMar>
              <w:left w:w="28" w:type="dxa"/>
              <w:right w:w="28" w:type="dxa"/>
            </w:tcMar>
            <w:vAlign w:val="center"/>
          </w:tcPr>
          <w:p w14:paraId="071A9E3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施工</w:t>
            </w:r>
          </w:p>
          <w:p w14:paraId="794B83A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期环</w:t>
            </w:r>
          </w:p>
          <w:p w14:paraId="23B975D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境保</w:t>
            </w:r>
          </w:p>
          <w:p w14:paraId="13E6DDF4">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护措</w:t>
            </w:r>
          </w:p>
          <w:p w14:paraId="65CCC0EA">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r>
              <w:rPr>
                <w:rFonts w:hint="default" w:ascii="Times New Roman" w:hAnsi="Times New Roman" w:eastAsia="宋体" w:cs="Times New Roman"/>
                <w:kern w:val="2"/>
                <w:sz w:val="24"/>
                <w:szCs w:val="24"/>
              </w:rPr>
              <w:t>施</w:t>
            </w:r>
          </w:p>
        </w:tc>
        <w:tc>
          <w:tcPr>
            <w:tcW w:w="8273" w:type="dxa"/>
            <w:vAlign w:val="center"/>
          </w:tcPr>
          <w:p w14:paraId="4D4E5957">
            <w:pPr>
              <w:keepNext w:val="0"/>
              <w:keepLines w:val="0"/>
              <w:pageBreakBefore w:val="0"/>
              <w:kinsoku/>
              <w:wordWrap/>
              <w:overflowPunct/>
              <w:topLinePunct w:val="0"/>
              <w:autoSpaceDE/>
              <w:autoSpaceDN/>
              <w:bidi w:val="0"/>
              <w:adjustRightInd w:val="0"/>
              <w:snapToGrid w:val="0"/>
              <w:spacing w:line="500" w:lineRule="exact"/>
              <w:ind w:firstLine="4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利用现有厂房进行建设，因此主体工程主要为现有厂房及办公布局调整，生产及辅助设备的购置、安装和调试等；公用工程和辅助工程包括贮运工程、环保工程和其它配套工程的完善建设，对周围环境影响不明显。</w:t>
            </w:r>
          </w:p>
        </w:tc>
      </w:tr>
      <w:tr w14:paraId="55C25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635" w:type="dxa"/>
            <w:tcMar>
              <w:left w:w="28" w:type="dxa"/>
              <w:right w:w="28" w:type="dxa"/>
            </w:tcMar>
            <w:vAlign w:val="center"/>
          </w:tcPr>
          <w:p w14:paraId="2ED98C01">
            <w:pPr>
              <w:adjustRightInd w:val="0"/>
              <w:snapToGrid w:val="0"/>
              <w:jc w:val="center"/>
              <w:rPr>
                <w:rFonts w:hint="eastAsia" w:ascii="宋体" w:hAnsi="宋体" w:cs="宋体"/>
                <w:bCs/>
                <w:sz w:val="24"/>
                <w:szCs w:val="24"/>
              </w:rPr>
            </w:pPr>
          </w:p>
          <w:p w14:paraId="6AE6D16B">
            <w:pPr>
              <w:adjustRightInd w:val="0"/>
              <w:snapToGrid w:val="0"/>
              <w:jc w:val="center"/>
              <w:rPr>
                <w:rFonts w:hint="eastAsia" w:ascii="宋体" w:hAnsi="宋体" w:cs="宋体"/>
                <w:bCs/>
                <w:sz w:val="24"/>
                <w:szCs w:val="24"/>
              </w:rPr>
            </w:pPr>
          </w:p>
          <w:p w14:paraId="4640A0AA">
            <w:pPr>
              <w:adjustRightInd w:val="0"/>
              <w:snapToGrid w:val="0"/>
              <w:jc w:val="center"/>
              <w:rPr>
                <w:rFonts w:hint="eastAsia" w:ascii="宋体" w:hAnsi="宋体" w:cs="宋体"/>
                <w:bCs/>
                <w:sz w:val="24"/>
                <w:szCs w:val="24"/>
              </w:rPr>
            </w:pPr>
          </w:p>
          <w:p w14:paraId="46AC5AEF">
            <w:pPr>
              <w:adjustRightInd w:val="0"/>
              <w:snapToGrid w:val="0"/>
              <w:jc w:val="center"/>
              <w:rPr>
                <w:rFonts w:hint="eastAsia" w:ascii="宋体" w:hAnsi="宋体" w:cs="宋体"/>
                <w:bCs/>
                <w:sz w:val="24"/>
                <w:szCs w:val="24"/>
              </w:rPr>
            </w:pPr>
          </w:p>
          <w:p w14:paraId="1F945A7D">
            <w:pPr>
              <w:adjustRightInd w:val="0"/>
              <w:snapToGrid w:val="0"/>
              <w:jc w:val="center"/>
              <w:rPr>
                <w:rFonts w:hint="eastAsia" w:ascii="宋体" w:hAnsi="宋体" w:cs="宋体"/>
                <w:bCs/>
                <w:sz w:val="24"/>
                <w:szCs w:val="24"/>
              </w:rPr>
            </w:pPr>
          </w:p>
          <w:p w14:paraId="07DF7428">
            <w:pPr>
              <w:adjustRightInd w:val="0"/>
              <w:snapToGrid w:val="0"/>
              <w:jc w:val="center"/>
              <w:rPr>
                <w:rFonts w:hint="eastAsia" w:ascii="宋体" w:hAnsi="宋体" w:cs="宋体"/>
                <w:bCs/>
                <w:sz w:val="24"/>
                <w:szCs w:val="24"/>
              </w:rPr>
            </w:pPr>
          </w:p>
          <w:p w14:paraId="4949F85D">
            <w:pPr>
              <w:adjustRightInd w:val="0"/>
              <w:snapToGrid w:val="0"/>
              <w:jc w:val="center"/>
              <w:rPr>
                <w:rFonts w:hint="eastAsia" w:ascii="宋体" w:hAnsi="宋体" w:cs="宋体"/>
                <w:bCs/>
                <w:sz w:val="24"/>
                <w:szCs w:val="24"/>
              </w:rPr>
            </w:pPr>
          </w:p>
          <w:p w14:paraId="30B6B99B">
            <w:pPr>
              <w:adjustRightInd w:val="0"/>
              <w:snapToGrid w:val="0"/>
              <w:jc w:val="center"/>
              <w:rPr>
                <w:rFonts w:hint="eastAsia" w:ascii="宋体" w:hAnsi="宋体" w:cs="宋体"/>
                <w:bCs/>
                <w:sz w:val="24"/>
                <w:szCs w:val="24"/>
              </w:rPr>
            </w:pPr>
          </w:p>
          <w:p w14:paraId="13BB05FA">
            <w:pPr>
              <w:adjustRightInd w:val="0"/>
              <w:snapToGrid w:val="0"/>
              <w:jc w:val="center"/>
              <w:rPr>
                <w:rFonts w:hint="eastAsia" w:ascii="宋体" w:hAnsi="宋体" w:cs="宋体"/>
                <w:bCs/>
                <w:sz w:val="24"/>
                <w:szCs w:val="24"/>
              </w:rPr>
            </w:pPr>
          </w:p>
          <w:p w14:paraId="5EE45A8C">
            <w:pPr>
              <w:adjustRightInd w:val="0"/>
              <w:snapToGrid w:val="0"/>
              <w:jc w:val="center"/>
              <w:rPr>
                <w:rFonts w:hint="eastAsia" w:ascii="宋体" w:hAnsi="宋体" w:cs="宋体"/>
                <w:bCs/>
                <w:sz w:val="24"/>
                <w:szCs w:val="24"/>
              </w:rPr>
            </w:pPr>
          </w:p>
          <w:p w14:paraId="6DD3CD6D">
            <w:pPr>
              <w:adjustRightInd w:val="0"/>
              <w:snapToGrid w:val="0"/>
              <w:jc w:val="center"/>
              <w:rPr>
                <w:rFonts w:hint="eastAsia" w:ascii="宋体" w:hAnsi="宋体" w:cs="宋体"/>
                <w:bCs/>
                <w:sz w:val="24"/>
                <w:szCs w:val="24"/>
              </w:rPr>
            </w:pPr>
          </w:p>
          <w:p w14:paraId="0FEAFAB4">
            <w:pPr>
              <w:adjustRightInd w:val="0"/>
              <w:snapToGrid w:val="0"/>
              <w:jc w:val="center"/>
              <w:rPr>
                <w:rFonts w:hint="eastAsia" w:ascii="宋体" w:hAnsi="宋体" w:cs="宋体"/>
                <w:bCs/>
                <w:sz w:val="24"/>
                <w:szCs w:val="24"/>
              </w:rPr>
            </w:pPr>
          </w:p>
          <w:p w14:paraId="6BC0AA0D">
            <w:pPr>
              <w:adjustRightInd w:val="0"/>
              <w:snapToGrid w:val="0"/>
              <w:jc w:val="center"/>
              <w:rPr>
                <w:rFonts w:hint="eastAsia" w:ascii="宋体" w:hAnsi="宋体" w:cs="宋体"/>
                <w:bCs/>
                <w:sz w:val="24"/>
                <w:szCs w:val="24"/>
              </w:rPr>
            </w:pPr>
          </w:p>
          <w:p w14:paraId="70F0FEDB">
            <w:pPr>
              <w:adjustRightInd w:val="0"/>
              <w:snapToGrid w:val="0"/>
              <w:jc w:val="center"/>
              <w:rPr>
                <w:rFonts w:ascii="宋体" w:hAnsi="宋体" w:cs="宋体"/>
                <w:bCs/>
                <w:sz w:val="24"/>
                <w:szCs w:val="24"/>
              </w:rPr>
            </w:pPr>
            <w:r>
              <w:rPr>
                <w:rFonts w:hint="eastAsia" w:ascii="宋体" w:hAnsi="宋体" w:cs="宋体"/>
                <w:bCs/>
                <w:sz w:val="24"/>
                <w:szCs w:val="24"/>
              </w:rPr>
              <w:t>运营</w:t>
            </w:r>
          </w:p>
          <w:p w14:paraId="611B9240">
            <w:pPr>
              <w:adjustRightInd w:val="0"/>
              <w:snapToGrid w:val="0"/>
              <w:jc w:val="center"/>
              <w:rPr>
                <w:rFonts w:ascii="宋体" w:hAnsi="宋体" w:cs="宋体"/>
                <w:bCs/>
                <w:sz w:val="24"/>
                <w:szCs w:val="24"/>
              </w:rPr>
            </w:pPr>
            <w:r>
              <w:rPr>
                <w:rFonts w:hint="eastAsia" w:ascii="宋体" w:hAnsi="宋体" w:cs="宋体"/>
                <w:bCs/>
                <w:sz w:val="24"/>
                <w:szCs w:val="24"/>
              </w:rPr>
              <w:t>期环</w:t>
            </w:r>
          </w:p>
          <w:p w14:paraId="13EEA882">
            <w:pPr>
              <w:adjustRightInd w:val="0"/>
              <w:snapToGrid w:val="0"/>
              <w:jc w:val="center"/>
              <w:rPr>
                <w:rFonts w:ascii="宋体" w:hAnsi="宋体" w:cs="宋体"/>
                <w:bCs/>
                <w:sz w:val="24"/>
                <w:szCs w:val="24"/>
              </w:rPr>
            </w:pPr>
            <w:r>
              <w:rPr>
                <w:rFonts w:hint="eastAsia" w:ascii="宋体" w:hAnsi="宋体" w:cs="宋体"/>
                <w:bCs/>
                <w:sz w:val="24"/>
                <w:szCs w:val="24"/>
              </w:rPr>
              <w:t>境影</w:t>
            </w:r>
          </w:p>
          <w:p w14:paraId="47516B72">
            <w:pPr>
              <w:adjustRightInd w:val="0"/>
              <w:snapToGrid w:val="0"/>
              <w:jc w:val="center"/>
              <w:rPr>
                <w:rFonts w:ascii="宋体" w:hAnsi="宋体" w:cs="宋体"/>
                <w:bCs/>
                <w:sz w:val="24"/>
                <w:szCs w:val="24"/>
              </w:rPr>
            </w:pPr>
            <w:r>
              <w:rPr>
                <w:rFonts w:hint="eastAsia" w:ascii="宋体" w:hAnsi="宋体" w:cs="宋体"/>
                <w:bCs/>
                <w:sz w:val="24"/>
                <w:szCs w:val="24"/>
              </w:rPr>
              <w:t>响和</w:t>
            </w:r>
          </w:p>
          <w:p w14:paraId="24CC9722">
            <w:pPr>
              <w:adjustRightInd w:val="0"/>
              <w:snapToGrid w:val="0"/>
              <w:jc w:val="center"/>
              <w:rPr>
                <w:rFonts w:ascii="宋体" w:hAnsi="宋体" w:cs="宋体"/>
                <w:bCs/>
                <w:sz w:val="24"/>
                <w:szCs w:val="24"/>
              </w:rPr>
            </w:pPr>
            <w:r>
              <w:rPr>
                <w:rFonts w:hint="eastAsia" w:ascii="宋体" w:hAnsi="宋体" w:cs="宋体"/>
                <w:bCs/>
                <w:sz w:val="24"/>
                <w:szCs w:val="24"/>
              </w:rPr>
              <w:t>保护</w:t>
            </w:r>
          </w:p>
          <w:p w14:paraId="3ADFC159">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391B79A8">
            <w:pPr>
              <w:adjustRightInd w:val="0"/>
              <w:snapToGrid w:val="0"/>
              <w:jc w:val="center"/>
              <w:rPr>
                <w:rFonts w:hint="eastAsia" w:ascii="宋体" w:hAnsi="宋体" w:cs="宋体"/>
                <w:bCs/>
                <w:sz w:val="24"/>
                <w:szCs w:val="24"/>
              </w:rPr>
            </w:pPr>
          </w:p>
          <w:p w14:paraId="30E247A7">
            <w:pPr>
              <w:adjustRightInd w:val="0"/>
              <w:snapToGrid w:val="0"/>
              <w:jc w:val="center"/>
              <w:rPr>
                <w:rFonts w:hint="eastAsia" w:ascii="宋体" w:hAnsi="宋体" w:cs="宋体"/>
                <w:bCs/>
                <w:sz w:val="24"/>
                <w:szCs w:val="24"/>
              </w:rPr>
            </w:pPr>
          </w:p>
          <w:p w14:paraId="7F2380F8">
            <w:pPr>
              <w:adjustRightInd w:val="0"/>
              <w:snapToGrid w:val="0"/>
              <w:jc w:val="center"/>
              <w:rPr>
                <w:rFonts w:hint="eastAsia" w:ascii="宋体" w:hAnsi="宋体" w:cs="宋体"/>
                <w:bCs/>
                <w:sz w:val="24"/>
                <w:szCs w:val="24"/>
              </w:rPr>
            </w:pPr>
          </w:p>
          <w:p w14:paraId="5C9E2142">
            <w:pPr>
              <w:adjustRightInd w:val="0"/>
              <w:snapToGrid w:val="0"/>
              <w:jc w:val="center"/>
              <w:rPr>
                <w:rFonts w:hint="eastAsia" w:ascii="宋体" w:hAnsi="宋体" w:cs="宋体"/>
                <w:bCs/>
                <w:sz w:val="24"/>
                <w:szCs w:val="24"/>
              </w:rPr>
            </w:pPr>
          </w:p>
          <w:p w14:paraId="67802E99">
            <w:pPr>
              <w:adjustRightInd w:val="0"/>
              <w:snapToGrid w:val="0"/>
              <w:jc w:val="center"/>
              <w:rPr>
                <w:rFonts w:hint="eastAsia" w:ascii="宋体" w:hAnsi="宋体" w:cs="宋体"/>
                <w:bCs/>
                <w:sz w:val="24"/>
                <w:szCs w:val="24"/>
              </w:rPr>
            </w:pPr>
          </w:p>
          <w:p w14:paraId="0F6CFF28">
            <w:pPr>
              <w:adjustRightInd w:val="0"/>
              <w:snapToGrid w:val="0"/>
              <w:jc w:val="center"/>
              <w:rPr>
                <w:rFonts w:hint="eastAsia" w:ascii="宋体" w:hAnsi="宋体" w:cs="宋体"/>
                <w:bCs/>
                <w:sz w:val="24"/>
                <w:szCs w:val="24"/>
              </w:rPr>
            </w:pPr>
          </w:p>
          <w:p w14:paraId="74E93AF6">
            <w:pPr>
              <w:adjustRightInd w:val="0"/>
              <w:snapToGrid w:val="0"/>
              <w:jc w:val="center"/>
              <w:rPr>
                <w:rFonts w:hint="eastAsia" w:ascii="宋体" w:hAnsi="宋体" w:cs="宋体"/>
                <w:bCs/>
                <w:sz w:val="24"/>
                <w:szCs w:val="24"/>
              </w:rPr>
            </w:pPr>
          </w:p>
          <w:p w14:paraId="37015EE9">
            <w:pPr>
              <w:adjustRightInd w:val="0"/>
              <w:snapToGrid w:val="0"/>
              <w:jc w:val="center"/>
              <w:rPr>
                <w:rFonts w:hint="eastAsia" w:ascii="宋体" w:hAnsi="宋体" w:cs="宋体"/>
                <w:bCs/>
                <w:sz w:val="24"/>
                <w:szCs w:val="24"/>
              </w:rPr>
            </w:pPr>
          </w:p>
          <w:p w14:paraId="0599E9E6">
            <w:pPr>
              <w:adjustRightInd w:val="0"/>
              <w:snapToGrid w:val="0"/>
              <w:jc w:val="center"/>
              <w:rPr>
                <w:rFonts w:hint="eastAsia" w:ascii="宋体" w:hAnsi="宋体" w:cs="宋体"/>
                <w:bCs/>
                <w:sz w:val="24"/>
                <w:szCs w:val="24"/>
              </w:rPr>
            </w:pPr>
          </w:p>
          <w:p w14:paraId="2F013D0A">
            <w:pPr>
              <w:adjustRightInd w:val="0"/>
              <w:snapToGrid w:val="0"/>
              <w:jc w:val="center"/>
              <w:rPr>
                <w:rFonts w:hint="eastAsia" w:ascii="宋体" w:hAnsi="宋体" w:cs="宋体"/>
                <w:bCs/>
                <w:sz w:val="24"/>
                <w:szCs w:val="24"/>
              </w:rPr>
            </w:pPr>
          </w:p>
          <w:p w14:paraId="2AC7282C">
            <w:pPr>
              <w:adjustRightInd w:val="0"/>
              <w:snapToGrid w:val="0"/>
              <w:jc w:val="center"/>
              <w:rPr>
                <w:rFonts w:hint="eastAsia" w:ascii="宋体" w:hAnsi="宋体" w:cs="宋体"/>
                <w:bCs/>
                <w:sz w:val="24"/>
                <w:szCs w:val="24"/>
              </w:rPr>
            </w:pPr>
          </w:p>
          <w:p w14:paraId="64F39EFE">
            <w:pPr>
              <w:adjustRightInd w:val="0"/>
              <w:snapToGrid w:val="0"/>
              <w:jc w:val="center"/>
              <w:rPr>
                <w:rFonts w:hint="eastAsia" w:ascii="宋体" w:hAnsi="宋体" w:cs="宋体"/>
                <w:bCs/>
                <w:sz w:val="24"/>
                <w:szCs w:val="24"/>
              </w:rPr>
            </w:pPr>
          </w:p>
          <w:p w14:paraId="6A98B649">
            <w:pPr>
              <w:adjustRightInd w:val="0"/>
              <w:snapToGrid w:val="0"/>
              <w:jc w:val="center"/>
              <w:rPr>
                <w:rFonts w:hint="eastAsia" w:ascii="宋体" w:hAnsi="宋体" w:cs="宋体"/>
                <w:bCs/>
                <w:sz w:val="24"/>
                <w:szCs w:val="24"/>
              </w:rPr>
            </w:pPr>
          </w:p>
          <w:p w14:paraId="4F58DE4B">
            <w:pPr>
              <w:adjustRightInd w:val="0"/>
              <w:snapToGrid w:val="0"/>
              <w:jc w:val="center"/>
              <w:rPr>
                <w:rFonts w:hint="eastAsia" w:ascii="宋体" w:hAnsi="宋体" w:cs="宋体"/>
                <w:bCs/>
                <w:sz w:val="24"/>
                <w:szCs w:val="24"/>
              </w:rPr>
            </w:pPr>
          </w:p>
          <w:p w14:paraId="722B7240">
            <w:pPr>
              <w:adjustRightInd w:val="0"/>
              <w:snapToGrid w:val="0"/>
              <w:jc w:val="center"/>
              <w:rPr>
                <w:rFonts w:hint="eastAsia" w:ascii="宋体" w:hAnsi="宋体" w:cs="宋体"/>
                <w:bCs/>
                <w:sz w:val="24"/>
                <w:szCs w:val="24"/>
              </w:rPr>
            </w:pPr>
          </w:p>
          <w:p w14:paraId="1B7C9489">
            <w:pPr>
              <w:adjustRightInd w:val="0"/>
              <w:snapToGrid w:val="0"/>
              <w:jc w:val="center"/>
              <w:rPr>
                <w:rFonts w:hint="eastAsia" w:ascii="宋体" w:hAnsi="宋体" w:cs="宋体"/>
                <w:bCs/>
                <w:sz w:val="24"/>
                <w:szCs w:val="24"/>
              </w:rPr>
            </w:pPr>
          </w:p>
          <w:p w14:paraId="798B2788">
            <w:pPr>
              <w:adjustRightInd w:val="0"/>
              <w:snapToGrid w:val="0"/>
              <w:jc w:val="center"/>
              <w:rPr>
                <w:rFonts w:hint="eastAsia" w:ascii="宋体" w:hAnsi="宋体" w:cs="宋体"/>
                <w:bCs/>
                <w:sz w:val="24"/>
                <w:szCs w:val="24"/>
              </w:rPr>
            </w:pPr>
          </w:p>
          <w:p w14:paraId="616D6D6E">
            <w:pPr>
              <w:adjustRightInd w:val="0"/>
              <w:snapToGrid w:val="0"/>
              <w:jc w:val="center"/>
              <w:rPr>
                <w:rFonts w:hint="eastAsia" w:ascii="宋体" w:hAnsi="宋体" w:cs="宋体"/>
                <w:bCs/>
                <w:sz w:val="24"/>
                <w:szCs w:val="24"/>
              </w:rPr>
            </w:pPr>
          </w:p>
          <w:p w14:paraId="11DC4DEF">
            <w:pPr>
              <w:adjustRightInd w:val="0"/>
              <w:snapToGrid w:val="0"/>
              <w:jc w:val="center"/>
              <w:rPr>
                <w:rFonts w:hint="eastAsia" w:ascii="宋体" w:hAnsi="宋体" w:cs="宋体"/>
                <w:bCs/>
                <w:sz w:val="24"/>
                <w:szCs w:val="24"/>
              </w:rPr>
            </w:pPr>
          </w:p>
          <w:p w14:paraId="508C2870">
            <w:pPr>
              <w:adjustRightInd w:val="0"/>
              <w:snapToGrid w:val="0"/>
              <w:jc w:val="center"/>
              <w:rPr>
                <w:rFonts w:hint="eastAsia" w:ascii="宋体" w:hAnsi="宋体" w:cs="宋体"/>
                <w:bCs/>
                <w:sz w:val="24"/>
                <w:szCs w:val="24"/>
              </w:rPr>
            </w:pPr>
          </w:p>
          <w:p w14:paraId="5E1C0B55">
            <w:pPr>
              <w:adjustRightInd w:val="0"/>
              <w:snapToGrid w:val="0"/>
              <w:jc w:val="center"/>
              <w:rPr>
                <w:rFonts w:hint="eastAsia" w:ascii="宋体" w:hAnsi="宋体" w:cs="宋体"/>
                <w:bCs/>
                <w:sz w:val="24"/>
                <w:szCs w:val="24"/>
              </w:rPr>
            </w:pPr>
          </w:p>
          <w:p w14:paraId="009FB04A">
            <w:pPr>
              <w:adjustRightInd w:val="0"/>
              <w:snapToGrid w:val="0"/>
              <w:jc w:val="center"/>
              <w:rPr>
                <w:rFonts w:hint="eastAsia" w:ascii="宋体" w:hAnsi="宋体" w:cs="宋体"/>
                <w:bCs/>
                <w:sz w:val="24"/>
                <w:szCs w:val="24"/>
              </w:rPr>
            </w:pPr>
          </w:p>
          <w:p w14:paraId="6564126D">
            <w:pPr>
              <w:adjustRightInd w:val="0"/>
              <w:snapToGrid w:val="0"/>
              <w:jc w:val="center"/>
              <w:rPr>
                <w:rFonts w:hint="eastAsia" w:ascii="宋体" w:hAnsi="宋体" w:cs="宋体"/>
                <w:bCs/>
                <w:sz w:val="24"/>
                <w:szCs w:val="24"/>
              </w:rPr>
            </w:pPr>
          </w:p>
          <w:p w14:paraId="36196D8E">
            <w:pPr>
              <w:adjustRightInd w:val="0"/>
              <w:snapToGrid w:val="0"/>
              <w:jc w:val="center"/>
              <w:rPr>
                <w:rFonts w:hint="eastAsia" w:ascii="宋体" w:hAnsi="宋体" w:cs="宋体"/>
                <w:bCs/>
                <w:sz w:val="24"/>
                <w:szCs w:val="24"/>
              </w:rPr>
            </w:pPr>
          </w:p>
          <w:p w14:paraId="21F06938">
            <w:pPr>
              <w:adjustRightInd w:val="0"/>
              <w:snapToGrid w:val="0"/>
              <w:jc w:val="center"/>
              <w:rPr>
                <w:rFonts w:hint="eastAsia" w:ascii="宋体" w:hAnsi="宋体" w:cs="宋体"/>
                <w:bCs/>
                <w:sz w:val="24"/>
                <w:szCs w:val="24"/>
              </w:rPr>
            </w:pPr>
          </w:p>
          <w:p w14:paraId="756F5F8E">
            <w:pPr>
              <w:adjustRightInd w:val="0"/>
              <w:snapToGrid w:val="0"/>
              <w:jc w:val="center"/>
              <w:rPr>
                <w:rFonts w:hint="eastAsia" w:ascii="宋体" w:hAnsi="宋体" w:cs="宋体"/>
                <w:bCs/>
                <w:sz w:val="24"/>
                <w:szCs w:val="24"/>
              </w:rPr>
            </w:pPr>
          </w:p>
          <w:p w14:paraId="454D5400">
            <w:pPr>
              <w:adjustRightInd w:val="0"/>
              <w:snapToGrid w:val="0"/>
              <w:jc w:val="center"/>
              <w:rPr>
                <w:rFonts w:hint="eastAsia" w:ascii="宋体" w:hAnsi="宋体" w:cs="宋体"/>
                <w:bCs/>
                <w:sz w:val="24"/>
                <w:szCs w:val="24"/>
              </w:rPr>
            </w:pPr>
          </w:p>
          <w:p w14:paraId="1E4392BD">
            <w:pPr>
              <w:adjustRightInd w:val="0"/>
              <w:snapToGrid w:val="0"/>
              <w:jc w:val="center"/>
              <w:rPr>
                <w:rFonts w:hint="eastAsia" w:ascii="宋体" w:hAnsi="宋体" w:cs="宋体"/>
                <w:bCs/>
                <w:sz w:val="24"/>
                <w:szCs w:val="24"/>
              </w:rPr>
            </w:pPr>
          </w:p>
          <w:p w14:paraId="13103985">
            <w:pPr>
              <w:adjustRightInd w:val="0"/>
              <w:snapToGrid w:val="0"/>
              <w:jc w:val="center"/>
              <w:rPr>
                <w:rFonts w:hint="eastAsia" w:ascii="宋体" w:hAnsi="宋体" w:cs="宋体"/>
                <w:bCs/>
                <w:sz w:val="24"/>
                <w:szCs w:val="24"/>
              </w:rPr>
            </w:pPr>
          </w:p>
          <w:p w14:paraId="673A91BE">
            <w:pPr>
              <w:adjustRightInd w:val="0"/>
              <w:snapToGrid w:val="0"/>
              <w:jc w:val="center"/>
              <w:rPr>
                <w:rFonts w:hint="eastAsia" w:ascii="宋体" w:hAnsi="宋体" w:cs="宋体"/>
                <w:bCs/>
                <w:sz w:val="24"/>
                <w:szCs w:val="24"/>
              </w:rPr>
            </w:pPr>
          </w:p>
          <w:p w14:paraId="345007B3">
            <w:pPr>
              <w:adjustRightInd w:val="0"/>
              <w:snapToGrid w:val="0"/>
              <w:jc w:val="center"/>
              <w:rPr>
                <w:rFonts w:hint="eastAsia" w:ascii="宋体" w:hAnsi="宋体" w:cs="宋体"/>
                <w:bCs/>
                <w:sz w:val="24"/>
                <w:szCs w:val="24"/>
              </w:rPr>
            </w:pPr>
          </w:p>
          <w:p w14:paraId="6572B38C">
            <w:pPr>
              <w:adjustRightInd w:val="0"/>
              <w:snapToGrid w:val="0"/>
              <w:jc w:val="center"/>
              <w:rPr>
                <w:rFonts w:ascii="宋体" w:hAnsi="宋体" w:cs="宋体"/>
                <w:bCs/>
                <w:sz w:val="24"/>
                <w:szCs w:val="24"/>
              </w:rPr>
            </w:pPr>
            <w:r>
              <w:rPr>
                <w:rFonts w:hint="eastAsia" w:ascii="宋体" w:hAnsi="宋体" w:cs="宋体"/>
                <w:bCs/>
                <w:sz w:val="24"/>
                <w:szCs w:val="24"/>
              </w:rPr>
              <w:t>运营</w:t>
            </w:r>
          </w:p>
          <w:p w14:paraId="3908E82C">
            <w:pPr>
              <w:adjustRightInd w:val="0"/>
              <w:snapToGrid w:val="0"/>
              <w:jc w:val="center"/>
              <w:rPr>
                <w:rFonts w:ascii="宋体" w:hAnsi="宋体" w:cs="宋体"/>
                <w:bCs/>
                <w:sz w:val="24"/>
                <w:szCs w:val="24"/>
              </w:rPr>
            </w:pPr>
            <w:r>
              <w:rPr>
                <w:rFonts w:hint="eastAsia" w:ascii="宋体" w:hAnsi="宋体" w:cs="宋体"/>
                <w:bCs/>
                <w:sz w:val="24"/>
                <w:szCs w:val="24"/>
              </w:rPr>
              <w:t>期环</w:t>
            </w:r>
          </w:p>
          <w:p w14:paraId="2A107BE0">
            <w:pPr>
              <w:adjustRightInd w:val="0"/>
              <w:snapToGrid w:val="0"/>
              <w:jc w:val="center"/>
              <w:rPr>
                <w:rFonts w:ascii="宋体" w:hAnsi="宋体" w:cs="宋体"/>
                <w:bCs/>
                <w:sz w:val="24"/>
                <w:szCs w:val="24"/>
              </w:rPr>
            </w:pPr>
            <w:r>
              <w:rPr>
                <w:rFonts w:hint="eastAsia" w:ascii="宋体" w:hAnsi="宋体" w:cs="宋体"/>
                <w:bCs/>
                <w:sz w:val="24"/>
                <w:szCs w:val="24"/>
              </w:rPr>
              <w:t>境影</w:t>
            </w:r>
          </w:p>
          <w:p w14:paraId="699D0836">
            <w:pPr>
              <w:adjustRightInd w:val="0"/>
              <w:snapToGrid w:val="0"/>
              <w:jc w:val="center"/>
              <w:rPr>
                <w:rFonts w:ascii="宋体" w:hAnsi="宋体" w:cs="宋体"/>
                <w:bCs/>
                <w:sz w:val="24"/>
                <w:szCs w:val="24"/>
              </w:rPr>
            </w:pPr>
            <w:r>
              <w:rPr>
                <w:rFonts w:hint="eastAsia" w:ascii="宋体" w:hAnsi="宋体" w:cs="宋体"/>
                <w:bCs/>
                <w:sz w:val="24"/>
                <w:szCs w:val="24"/>
              </w:rPr>
              <w:t>响和</w:t>
            </w:r>
          </w:p>
          <w:p w14:paraId="7F5EB499">
            <w:pPr>
              <w:adjustRightInd w:val="0"/>
              <w:snapToGrid w:val="0"/>
              <w:jc w:val="center"/>
              <w:rPr>
                <w:rFonts w:ascii="宋体" w:hAnsi="宋体" w:cs="宋体"/>
                <w:bCs/>
                <w:sz w:val="24"/>
                <w:szCs w:val="24"/>
              </w:rPr>
            </w:pPr>
            <w:r>
              <w:rPr>
                <w:rFonts w:hint="eastAsia" w:ascii="宋体" w:hAnsi="宋体" w:cs="宋体"/>
                <w:bCs/>
                <w:sz w:val="24"/>
                <w:szCs w:val="24"/>
              </w:rPr>
              <w:t>保护</w:t>
            </w:r>
          </w:p>
          <w:p w14:paraId="1EC04372">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29B24F06">
            <w:pPr>
              <w:pStyle w:val="6"/>
              <w:rPr>
                <w:rFonts w:hint="eastAsia" w:ascii="宋体" w:hAnsi="宋体" w:cs="宋体"/>
                <w:bCs/>
                <w:sz w:val="24"/>
                <w:szCs w:val="24"/>
              </w:rPr>
            </w:pPr>
          </w:p>
          <w:p w14:paraId="7C3C5B9D">
            <w:pPr>
              <w:rPr>
                <w:rFonts w:hint="eastAsia" w:ascii="宋体" w:hAnsi="宋体" w:cs="宋体"/>
                <w:bCs/>
                <w:sz w:val="24"/>
                <w:szCs w:val="24"/>
              </w:rPr>
            </w:pPr>
          </w:p>
          <w:p w14:paraId="23872276">
            <w:pPr>
              <w:pStyle w:val="6"/>
              <w:rPr>
                <w:rFonts w:hint="eastAsia" w:ascii="宋体" w:hAnsi="宋体" w:cs="宋体"/>
                <w:bCs/>
                <w:sz w:val="24"/>
                <w:szCs w:val="24"/>
              </w:rPr>
            </w:pPr>
          </w:p>
          <w:p w14:paraId="23302B38">
            <w:pPr>
              <w:rPr>
                <w:rFonts w:hint="eastAsia" w:ascii="宋体" w:hAnsi="宋体" w:cs="宋体"/>
                <w:bCs/>
                <w:sz w:val="24"/>
                <w:szCs w:val="24"/>
              </w:rPr>
            </w:pPr>
          </w:p>
          <w:p w14:paraId="7308AF46">
            <w:pPr>
              <w:pStyle w:val="6"/>
              <w:rPr>
                <w:rFonts w:hint="eastAsia" w:ascii="宋体" w:hAnsi="宋体" w:cs="宋体"/>
                <w:bCs/>
                <w:sz w:val="24"/>
                <w:szCs w:val="24"/>
              </w:rPr>
            </w:pPr>
          </w:p>
          <w:p w14:paraId="7C6BF941">
            <w:pPr>
              <w:rPr>
                <w:rFonts w:hint="eastAsia" w:ascii="宋体" w:hAnsi="宋体" w:cs="宋体"/>
                <w:bCs/>
                <w:sz w:val="24"/>
                <w:szCs w:val="24"/>
              </w:rPr>
            </w:pPr>
          </w:p>
          <w:p w14:paraId="5ADF3C44">
            <w:pPr>
              <w:rPr>
                <w:rFonts w:hint="eastAsia"/>
              </w:rPr>
            </w:pPr>
          </w:p>
          <w:p w14:paraId="66E30060">
            <w:pPr>
              <w:adjustRightInd w:val="0"/>
              <w:snapToGrid w:val="0"/>
              <w:jc w:val="center"/>
              <w:rPr>
                <w:rFonts w:hint="eastAsia" w:ascii="宋体" w:hAnsi="宋体" w:cs="宋体"/>
                <w:bCs/>
                <w:sz w:val="24"/>
                <w:szCs w:val="24"/>
              </w:rPr>
            </w:pPr>
          </w:p>
          <w:p w14:paraId="13E03191">
            <w:pPr>
              <w:adjustRightInd w:val="0"/>
              <w:snapToGrid w:val="0"/>
              <w:jc w:val="center"/>
              <w:rPr>
                <w:rFonts w:hint="eastAsia" w:ascii="宋体" w:hAnsi="宋体" w:cs="宋体"/>
                <w:bCs/>
                <w:sz w:val="24"/>
                <w:szCs w:val="24"/>
              </w:rPr>
            </w:pPr>
          </w:p>
          <w:p w14:paraId="37786AB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pPr>
          </w:p>
        </w:tc>
        <w:tc>
          <w:tcPr>
            <w:tcW w:w="8273" w:type="dxa"/>
            <w:vAlign w:val="top"/>
          </w:tcPr>
          <w:p w14:paraId="1AEC6596">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b/>
                <w:color w:val="000000" w:themeColor="text1"/>
                <w:sz w:val="24"/>
                <w:szCs w:val="24"/>
              </w:rPr>
            </w:pPr>
            <w:r>
              <w:rPr>
                <w:b/>
                <w:color w:val="000000" w:themeColor="text1"/>
                <w:sz w:val="24"/>
                <w:szCs w:val="24"/>
              </w:rPr>
              <w:t>1</w:t>
            </w:r>
            <w:r>
              <w:rPr>
                <w:rFonts w:hint="eastAsia"/>
                <w:b/>
                <w:color w:val="000000" w:themeColor="text1"/>
                <w:sz w:val="24"/>
                <w:szCs w:val="24"/>
              </w:rPr>
              <w:t>、废气</w:t>
            </w:r>
          </w:p>
          <w:p w14:paraId="687EDDAC">
            <w:pPr>
              <w:adjustRightInd w:val="0"/>
              <w:spacing w:line="400" w:lineRule="exact"/>
              <w:rPr>
                <w:rFonts w:hint="default" w:asciiTheme="minorHAnsi" w:hAnsiTheme="minorEastAsia" w:eastAsiaTheme="minorEastAsia" w:cstheme="minorBidi"/>
                <w:kern w:val="0"/>
                <w:sz w:val="24"/>
                <w:szCs w:val="24"/>
                <w:lang w:val="en-US" w:eastAsia="zh-CN" w:bidi="ar-SA"/>
              </w:rPr>
            </w:pPr>
            <w:r>
              <w:rPr>
                <w:rFonts w:hint="eastAsia" w:hAnsiTheme="minorEastAsia" w:eastAsiaTheme="minorEastAsia"/>
                <w:sz w:val="24"/>
                <w:szCs w:val="24"/>
              </w:rPr>
              <w:t xml:space="preserve">    </w:t>
            </w:r>
            <w:r>
              <w:rPr>
                <w:rFonts w:hint="eastAsia" w:asciiTheme="minorHAnsi" w:hAnsiTheme="minorEastAsia" w:eastAsiaTheme="minorEastAsia" w:cstheme="minorBidi"/>
                <w:kern w:val="0"/>
                <w:sz w:val="24"/>
                <w:szCs w:val="24"/>
                <w:lang w:val="en-US" w:eastAsia="zh-CN" w:bidi="ar-SA"/>
              </w:rPr>
              <w:t>根据生产工艺分析，本项目生产环节均为电加热，无燃烧废气产生，本项目废气主要挤出工序产生的有机废气（以非甲烷总烃计）、氯化氢；破碎工序产生的颗粒物。</w:t>
            </w:r>
          </w:p>
          <w:p w14:paraId="3AE9A5CF">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b/>
                <w:color w:val="000000" w:themeColor="text1"/>
                <w:sz w:val="24"/>
                <w:szCs w:val="24"/>
              </w:rPr>
            </w:pPr>
            <w:r>
              <w:rPr>
                <w:b/>
                <w:color w:val="000000" w:themeColor="text1"/>
                <w:sz w:val="24"/>
                <w:szCs w:val="24"/>
              </w:rPr>
              <w:t xml:space="preserve">1.1 </w:t>
            </w:r>
            <w:r>
              <w:rPr>
                <w:rFonts w:hint="eastAsia"/>
                <w:b/>
                <w:color w:val="000000" w:themeColor="text1"/>
                <w:sz w:val="24"/>
                <w:szCs w:val="24"/>
              </w:rPr>
              <w:t>废气源强估算</w:t>
            </w:r>
          </w:p>
          <w:p w14:paraId="26D5B8CF">
            <w:pPr>
              <w:pStyle w:val="76"/>
              <w:keepNext w:val="0"/>
              <w:keepLines w:val="0"/>
              <w:pageBreakBefore w:val="0"/>
              <w:widowControl w:val="0"/>
              <w:kinsoku/>
              <w:wordWrap/>
              <w:overflowPunct/>
              <w:topLinePunct w:val="0"/>
              <w:autoSpaceDE/>
              <w:autoSpaceDN/>
              <w:bidi w:val="0"/>
              <w:snapToGrid/>
              <w:spacing w:line="440" w:lineRule="exact"/>
              <w:jc w:val="both"/>
              <w:textAlignment w:val="auto"/>
              <w:rPr>
                <w:rFonts w:ascii="Times New Roman" w:hAnsi="Times New Roman" w:cs="Times New Roman"/>
                <w:sz w:val="24"/>
                <w:szCs w:val="24"/>
                <w:lang w:eastAsia="zh-CN"/>
              </w:rPr>
            </w:pPr>
            <w:r>
              <w:rPr>
                <w:rFonts w:ascii="Times New Roman" w:cs="Times New Roman" w:hAnsiTheme="minorEastAsia"/>
                <w:sz w:val="24"/>
                <w:szCs w:val="24"/>
                <w:lang w:eastAsia="zh-CN"/>
              </w:rPr>
              <w:t>（</w:t>
            </w:r>
            <w:r>
              <w:rPr>
                <w:rFonts w:ascii="Times New Roman" w:hAnsi="Times New Roman" w:cs="Times New Roman"/>
                <w:sz w:val="24"/>
                <w:szCs w:val="24"/>
                <w:lang w:eastAsia="zh-CN"/>
              </w:rPr>
              <w:t>1</w:t>
            </w:r>
            <w:r>
              <w:rPr>
                <w:rFonts w:ascii="Times New Roman" w:cs="Times New Roman" w:hAnsiTheme="minorEastAsia"/>
                <w:sz w:val="24"/>
                <w:szCs w:val="24"/>
                <w:lang w:eastAsia="zh-CN"/>
              </w:rPr>
              <w:t>）有组织废气</w:t>
            </w:r>
          </w:p>
          <w:p w14:paraId="436668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cs="Times New Roman" w:hAnsiTheme="minorEastAsia"/>
                <w:sz w:val="24"/>
                <w:szCs w:val="24"/>
                <w:lang w:eastAsia="zh-CN"/>
              </w:rPr>
              <w:t xml:space="preserve">    </w:t>
            </w:r>
            <w:r>
              <w:rPr>
                <w:rFonts w:ascii="Times New Roman" w:cs="Times New Roman" w:hAnsiTheme="minorEastAsia"/>
                <w:sz w:val="24"/>
                <w:szCs w:val="24"/>
                <w:lang w:eastAsia="zh-CN"/>
              </w:rPr>
              <w:t>①</w:t>
            </w:r>
            <w:r>
              <w:rPr>
                <w:rFonts w:hint="default" w:ascii="Times New Roman" w:hAnsi="Times New Roman" w:eastAsia="宋体" w:cs="Times New Roman"/>
                <w:kern w:val="2"/>
                <w:sz w:val="24"/>
                <w:szCs w:val="24"/>
                <w:lang w:val="en-US" w:eastAsia="zh-CN" w:bidi="ar-SA"/>
              </w:rPr>
              <w:t>挤塑</w:t>
            </w:r>
            <w:r>
              <w:rPr>
                <w:rFonts w:hint="eastAsia" w:ascii="Times New Roman" w:hAnsi="Times New Roman" w:eastAsia="宋体" w:cs="Times New Roman"/>
                <w:kern w:val="2"/>
                <w:sz w:val="24"/>
                <w:szCs w:val="24"/>
                <w:lang w:val="en-US" w:eastAsia="zh-CN" w:bidi="ar-SA"/>
              </w:rPr>
              <w:t>工序产生的有机废气（以非甲烷总烃计）、氯化氢、氯乙烯</w:t>
            </w:r>
          </w:p>
          <w:p w14:paraId="5B58E64D">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挤出工序使用原料为</w:t>
            </w:r>
            <w:r>
              <w:rPr>
                <w:rFonts w:hint="default" w:ascii="Times New Roman" w:hAnsi="Times New Roman" w:eastAsia="宋体" w:cs="Times New Roman"/>
                <w:bCs/>
                <w:color w:val="000000" w:themeColor="text1"/>
                <w:kern w:val="2"/>
                <w:sz w:val="24"/>
                <w:szCs w:val="24"/>
              </w:rPr>
              <w:t>聚氯乙烯（PVC）</w:t>
            </w:r>
            <w:r>
              <w:rPr>
                <w:rFonts w:hint="default" w:ascii="Times New Roman" w:hAnsi="Times New Roman" w:eastAsia="宋体" w:cs="Times New Roman"/>
                <w:bCs/>
                <w:color w:val="000000" w:themeColor="text1"/>
                <w:kern w:val="2"/>
                <w:sz w:val="24"/>
                <w:szCs w:val="24"/>
                <w:lang w:val="en-US" w:eastAsia="zh-CN"/>
              </w:rPr>
              <w:t>、聚乙烯（PE）</w:t>
            </w:r>
            <w:r>
              <w:rPr>
                <w:rFonts w:hint="default" w:ascii="Times New Roman" w:hAnsi="Times New Roman" w:eastAsia="宋体" w:cs="Times New Roman"/>
                <w:color w:val="000000" w:themeColor="text1"/>
                <w:sz w:val="24"/>
                <w:szCs w:val="24"/>
              </w:rPr>
              <w:t>加热</w:t>
            </w:r>
            <w:r>
              <w:rPr>
                <w:rFonts w:hint="default" w:ascii="Times New Roman" w:hAnsi="Times New Roman" w:eastAsia="宋体" w:cs="Times New Roman"/>
                <w:color w:val="000000" w:themeColor="text1"/>
                <w:sz w:val="24"/>
                <w:szCs w:val="24"/>
                <w:lang w:val="en-US" w:eastAsia="zh-CN"/>
              </w:rPr>
              <w:t>会</w:t>
            </w:r>
            <w:r>
              <w:rPr>
                <w:rFonts w:hint="default" w:ascii="Times New Roman" w:hAnsi="Times New Roman" w:eastAsia="宋体" w:cs="Times New Roman"/>
                <w:color w:val="000000" w:themeColor="text1"/>
                <w:sz w:val="24"/>
                <w:szCs w:val="24"/>
              </w:rPr>
              <w:t>产生的挥发性有</w:t>
            </w:r>
            <w:r>
              <w:rPr>
                <w:rFonts w:hint="default" w:ascii="Times New Roman" w:hAnsi="Times New Roman" w:eastAsia="宋体" w:cs="Times New Roman"/>
                <w:color w:val="000000" w:themeColor="text1"/>
                <w:kern w:val="2"/>
                <w:sz w:val="24"/>
                <w:szCs w:val="24"/>
                <w:lang w:val="en-US" w:eastAsia="zh-CN" w:bidi="ar-SA"/>
              </w:rPr>
              <w:t>机物</w:t>
            </w:r>
            <w:r>
              <w:rPr>
                <w:rFonts w:hint="eastAsia" w:ascii="Times New Roman" w:hAnsi="Times New Roman" w:eastAsia="宋体" w:cs="Times New Roman"/>
                <w:color w:val="000000" w:themeColor="text1"/>
                <w:kern w:val="2"/>
                <w:sz w:val="24"/>
                <w:szCs w:val="24"/>
                <w:lang w:val="en-US" w:eastAsia="zh-CN" w:bidi="ar-SA"/>
              </w:rPr>
              <w:t>（以非甲烷总烃计）、</w:t>
            </w:r>
            <w:r>
              <w:rPr>
                <w:rFonts w:hint="eastAsia" w:ascii="Times New Roman" w:hAnsi="Times New Roman" w:eastAsia="宋体" w:cs="Times New Roman"/>
                <w:color w:val="000000" w:themeColor="text1"/>
                <w:sz w:val="24"/>
                <w:szCs w:val="24"/>
                <w:lang w:val="en-US" w:eastAsia="zh-CN"/>
              </w:rPr>
              <w:t>氯化氢、氯乙烯</w:t>
            </w:r>
            <w:r>
              <w:rPr>
                <w:rFonts w:hint="default" w:ascii="Times New Roman" w:hAnsi="Times New Roman" w:eastAsia="宋体" w:cs="Times New Roman"/>
                <w:color w:val="000000" w:themeColor="text1"/>
                <w:sz w:val="24"/>
                <w:szCs w:val="24"/>
                <w:lang w:eastAsia="zh-CN"/>
              </w:rPr>
              <w:t>。</w:t>
            </w:r>
            <w:r>
              <w:rPr>
                <w:rFonts w:hint="default" w:ascii="Times New Roman" w:hAnsi="Times New Roman" w:eastAsia="宋体" w:cs="Times New Roman"/>
                <w:color w:val="000000" w:themeColor="text1"/>
                <w:sz w:val="24"/>
                <w:szCs w:val="24"/>
                <w:lang w:val="en-US" w:eastAsia="zh-CN"/>
              </w:rPr>
              <w:t>根据《排污许可证申请与核发技术规范 橡胶和塑料制品工业》（HJ1122—2020）表G.1中无挤塑相关产污系数，</w:t>
            </w:r>
            <w:r>
              <w:rPr>
                <w:rFonts w:hint="default" w:ascii="Times New Roman" w:hAnsi="Times New Roman" w:eastAsia="宋体" w:cs="Times New Roman"/>
                <w:b w:val="0"/>
                <w:bCs w:val="0"/>
                <w:color w:val="000000" w:themeColor="text1"/>
                <w:sz w:val="24"/>
                <w:szCs w:val="24"/>
                <w:lang w:val="en-US" w:eastAsia="zh-CN"/>
              </w:rPr>
              <w:t>所涉及工序废气产生量</w:t>
            </w:r>
            <w:r>
              <w:rPr>
                <w:rFonts w:hint="eastAsia" w:ascii="Times New Roman" w:hAnsi="Times New Roman" w:eastAsia="宋体" w:cs="Times New Roman"/>
                <w:color w:val="000000" w:themeColor="text1"/>
                <w:sz w:val="24"/>
                <w:szCs w:val="24"/>
                <w:lang w:val="en-US" w:eastAsia="zh-CN"/>
              </w:rPr>
              <w:t>参照</w:t>
            </w:r>
            <w:r>
              <w:rPr>
                <w:rFonts w:hint="default" w:ascii="Times New Roman" w:hAnsi="Times New Roman" w:eastAsia="宋体" w:cs="Times New Roman"/>
                <w:color w:val="000000" w:themeColor="text1"/>
                <w:sz w:val="24"/>
                <w:szCs w:val="24"/>
                <w:lang w:val="en-US" w:eastAsia="zh-CN"/>
              </w:rPr>
              <w:t>《排放源统计调查产排污核算方法和系数手册-292 塑料制品行业系数手册》中</w:t>
            </w:r>
            <w:r>
              <w:rPr>
                <w:rFonts w:hint="eastAsia" w:ascii="Times New Roman" w:hAnsi="Times New Roman" w:eastAsia="宋体" w:cs="Times New Roman"/>
                <w:color w:val="000000" w:themeColor="text1"/>
                <w:sz w:val="24"/>
                <w:szCs w:val="24"/>
                <w:lang w:val="en-US" w:eastAsia="zh-CN"/>
              </w:rPr>
              <w:t>“</w:t>
            </w:r>
            <w:r>
              <w:rPr>
                <w:rFonts w:hint="default" w:ascii="Times New Roman" w:hAnsi="Times New Roman" w:eastAsia="宋体" w:cs="Times New Roman"/>
                <w:color w:val="000000" w:themeColor="text1"/>
                <w:sz w:val="24"/>
                <w:szCs w:val="24"/>
                <w:lang w:val="en-US" w:eastAsia="zh-CN"/>
              </w:rPr>
              <w:t>塑料零件使用原料树脂、助剂进行配料-混合-挤出/注塑</w:t>
            </w:r>
            <w:r>
              <w:rPr>
                <w:rFonts w:hint="eastAsia" w:ascii="Times New Roman" w:hAnsi="Times New Roman" w:eastAsia="宋体" w:cs="Times New Roman"/>
                <w:color w:val="000000" w:themeColor="text1"/>
                <w:sz w:val="24"/>
                <w:szCs w:val="24"/>
                <w:lang w:val="en-US" w:eastAsia="zh-CN"/>
              </w:rPr>
              <w:t>”</w:t>
            </w:r>
            <w:r>
              <w:rPr>
                <w:rFonts w:hint="default" w:ascii="Times New Roman" w:hAnsi="Times New Roman" w:eastAsia="宋体" w:cs="Times New Roman"/>
                <w:color w:val="000000" w:themeColor="text1"/>
                <w:sz w:val="24"/>
                <w:szCs w:val="24"/>
                <w:lang w:val="en-US" w:eastAsia="zh-CN"/>
              </w:rPr>
              <w:t>的挥发性有机物产污系数进行计算。源强核算表详见表</w:t>
            </w:r>
            <w:r>
              <w:rPr>
                <w:rFonts w:hint="eastAsia"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val="en-US" w:eastAsia="zh-CN"/>
              </w:rPr>
              <w:t>-1。</w:t>
            </w:r>
          </w:p>
          <w:p w14:paraId="45DA59B5">
            <w:pPr>
              <w:keepNext w:val="0"/>
              <w:keepLines w:val="0"/>
              <w:pageBreakBefore w:val="0"/>
              <w:widowControl w:val="0"/>
              <w:kinsoku/>
              <w:wordWrap/>
              <w:overflowPunct/>
              <w:topLinePunct w:val="0"/>
              <w:autoSpaceDE/>
              <w:autoSpaceDN/>
              <w:bidi w:val="0"/>
              <w:adjustRightInd/>
              <w:snapToGrid/>
              <w:spacing w:line="500" w:lineRule="exact"/>
              <w:ind w:firstLine="2409" w:firstLineChars="10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kern w:val="0"/>
                <w:sz w:val="24"/>
                <w:szCs w:val="24"/>
              </w:rPr>
              <w:t>表</w:t>
            </w:r>
            <w:r>
              <w:rPr>
                <w:rFonts w:hint="eastAsia" w:ascii="Times New Roman" w:hAnsi="Times New Roman" w:eastAsia="宋体" w:cs="Times New Roman"/>
                <w:b/>
                <w:bCs/>
                <w:kern w:val="0"/>
                <w:sz w:val="24"/>
                <w:szCs w:val="24"/>
                <w:lang w:val="en-US" w:eastAsia="zh-CN"/>
              </w:rPr>
              <w:t>4</w:t>
            </w:r>
            <w:r>
              <w:rPr>
                <w:rFonts w:hint="default" w:ascii="Times New Roman" w:hAnsi="Times New Roman" w:eastAsia="宋体" w:cs="Times New Roman"/>
                <w:b/>
                <w:bCs/>
                <w:kern w:val="0"/>
                <w:sz w:val="24"/>
                <w:szCs w:val="24"/>
                <w:lang w:val="en-US" w:eastAsia="zh-CN"/>
              </w:rPr>
              <w:t>-1</w:t>
            </w:r>
            <w:r>
              <w:rPr>
                <w:rFonts w:hint="default" w:ascii="Times New Roman" w:hAnsi="Times New Roman" w:eastAsia="宋体" w:cs="Times New Roman"/>
                <w:b/>
                <w:bCs/>
                <w:kern w:val="0"/>
                <w:sz w:val="24"/>
                <w:szCs w:val="24"/>
              </w:rPr>
              <w:t xml:space="preserve">  </w:t>
            </w:r>
            <w:r>
              <w:rPr>
                <w:rFonts w:hint="default" w:ascii="Times New Roman" w:hAnsi="Times New Roman" w:eastAsia="宋体" w:cs="Times New Roman"/>
                <w:b/>
                <w:bCs/>
                <w:color w:val="000000"/>
                <w:sz w:val="24"/>
                <w:szCs w:val="24"/>
              </w:rPr>
              <w:t xml:space="preserve"> 废气中污染物产生情况</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435"/>
              <w:gridCol w:w="841"/>
              <w:gridCol w:w="2258"/>
              <w:gridCol w:w="1235"/>
            </w:tblGrid>
            <w:tr w14:paraId="552161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7" w:type="pct"/>
                  <w:tcBorders>
                    <w:tl2br w:val="nil"/>
                    <w:tr2bl w:val="nil"/>
                  </w:tcBorders>
                  <w:noWrap/>
                  <w:vAlign w:val="center"/>
                </w:tcPr>
                <w:p w14:paraId="4CBC3B12">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工段</w:t>
                  </w:r>
                </w:p>
              </w:tc>
              <w:tc>
                <w:tcPr>
                  <w:tcW w:w="2033" w:type="pct"/>
                  <w:gridSpan w:val="2"/>
                  <w:tcBorders>
                    <w:tl2br w:val="nil"/>
                    <w:tr2bl w:val="nil"/>
                  </w:tcBorders>
                  <w:noWrap/>
                  <w:vAlign w:val="center"/>
                </w:tcPr>
                <w:p w14:paraId="7AAD142A">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Cs w:val="21"/>
                      <w:lang w:val="en-US" w:eastAsia="zh-CN"/>
                    </w:rPr>
                    <w:t>原料用量</w:t>
                  </w:r>
                </w:p>
                <w:p w14:paraId="67E13142">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（t/a）</w:t>
                  </w:r>
                </w:p>
              </w:tc>
              <w:tc>
                <w:tcPr>
                  <w:tcW w:w="1401" w:type="pct"/>
                  <w:tcBorders>
                    <w:tl2br w:val="nil"/>
                    <w:tr2bl w:val="nil"/>
                  </w:tcBorders>
                  <w:noWrap w:val="0"/>
                  <w:vAlign w:val="center"/>
                </w:tcPr>
                <w:p w14:paraId="1B8767B7">
                  <w:pPr>
                    <w:widowControl/>
                    <w:jc w:val="center"/>
                    <w:rPr>
                      <w:rFonts w:hint="default" w:ascii="Times New Roman" w:hAnsi="Times New Roman" w:eastAsia="宋体" w:cs="Times New Roman"/>
                      <w:color w:val="000000"/>
                      <w:spacing w:val="0"/>
                      <w:kern w:val="0"/>
                      <w:sz w:val="21"/>
                      <w:szCs w:val="21"/>
                    </w:rPr>
                  </w:pPr>
                  <w:r>
                    <w:rPr>
                      <w:rFonts w:hint="default" w:ascii="Times New Roman" w:hAnsi="Times New Roman" w:eastAsia="宋体" w:cs="Times New Roman"/>
                      <w:color w:val="000000"/>
                      <w:spacing w:val="0"/>
                      <w:kern w:val="0"/>
                      <w:sz w:val="21"/>
                      <w:szCs w:val="21"/>
                      <w:lang w:val="en-US" w:eastAsia="zh-CN"/>
                    </w:rPr>
                    <w:t>非甲烷总烃</w:t>
                  </w:r>
                  <w:r>
                    <w:rPr>
                      <w:rFonts w:hint="default" w:ascii="Times New Roman" w:hAnsi="Times New Roman" w:eastAsia="宋体" w:cs="Times New Roman"/>
                      <w:color w:val="000000"/>
                      <w:spacing w:val="0"/>
                      <w:kern w:val="0"/>
                      <w:sz w:val="21"/>
                      <w:szCs w:val="21"/>
                    </w:rPr>
                    <w:t>产污系数</w:t>
                  </w:r>
                </w:p>
                <w:p w14:paraId="62530F28">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pacing w:val="0"/>
                      <w:kern w:val="0"/>
                      <w:sz w:val="21"/>
                      <w:szCs w:val="21"/>
                    </w:rPr>
                    <w:t>(</w:t>
                  </w:r>
                  <w:r>
                    <w:rPr>
                      <w:rFonts w:hint="default" w:ascii="Times New Roman" w:hAnsi="Times New Roman" w:eastAsia="宋体" w:cs="Times New Roman"/>
                      <w:color w:val="auto"/>
                      <w:sz w:val="21"/>
                      <w:szCs w:val="21"/>
                      <w:lang w:val="en-US" w:eastAsia="zh-CN"/>
                    </w:rPr>
                    <w:t>kg/t-产品</w:t>
                  </w:r>
                  <w:r>
                    <w:rPr>
                      <w:rFonts w:hint="default" w:ascii="Times New Roman" w:hAnsi="Times New Roman" w:eastAsia="宋体" w:cs="Times New Roman"/>
                      <w:color w:val="000000"/>
                      <w:spacing w:val="0"/>
                      <w:kern w:val="0"/>
                      <w:sz w:val="21"/>
                      <w:szCs w:val="21"/>
                    </w:rPr>
                    <w:t>)</w:t>
                  </w:r>
                </w:p>
              </w:tc>
              <w:tc>
                <w:tcPr>
                  <w:tcW w:w="766" w:type="pct"/>
                  <w:tcBorders>
                    <w:tl2br w:val="nil"/>
                    <w:tr2bl w:val="nil"/>
                  </w:tcBorders>
                  <w:noWrap w:val="0"/>
                  <w:vAlign w:val="center"/>
                </w:tcPr>
                <w:p w14:paraId="079D40D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p w14:paraId="494F8B85">
                  <w:pPr>
                    <w:widowControl/>
                    <w:jc w:val="center"/>
                    <w:rPr>
                      <w:rFonts w:hint="default" w:ascii="Times New Roman" w:hAnsi="Times New Roman" w:eastAsia="宋体" w:cs="Times New Roman"/>
                      <w:color w:val="000000"/>
                      <w:spacing w:val="0"/>
                      <w:kern w:val="0"/>
                      <w:sz w:val="21"/>
                      <w:szCs w:val="21"/>
                    </w:rPr>
                  </w:pPr>
                  <w:r>
                    <w:rPr>
                      <w:rFonts w:hint="default" w:ascii="Times New Roman" w:hAnsi="Times New Roman" w:eastAsia="宋体" w:cs="Times New Roman"/>
                      <w:color w:val="000000"/>
                      <w:kern w:val="0"/>
                      <w:sz w:val="21"/>
                      <w:szCs w:val="21"/>
                    </w:rPr>
                    <w:t>（t/a）</w:t>
                  </w:r>
                </w:p>
              </w:tc>
            </w:tr>
            <w:tr w14:paraId="634D2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pct"/>
                  <w:vMerge w:val="restart"/>
                  <w:tcBorders>
                    <w:tl2br w:val="nil"/>
                    <w:tr2bl w:val="nil"/>
                  </w:tcBorders>
                  <w:noWrap/>
                  <w:vAlign w:val="center"/>
                </w:tcPr>
                <w:p w14:paraId="54F7212C">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auto"/>
                      <w:sz w:val="21"/>
                      <w:szCs w:val="21"/>
                      <w:lang w:val="en-US" w:eastAsia="zh-CN"/>
                    </w:rPr>
                    <w:t>挤出</w:t>
                  </w:r>
                  <w:r>
                    <w:rPr>
                      <w:rFonts w:hint="default" w:ascii="Times New Roman" w:hAnsi="Times New Roman" w:eastAsia="宋体" w:cs="Times New Roman"/>
                      <w:color w:val="auto"/>
                      <w:sz w:val="21"/>
                      <w:szCs w:val="21"/>
                      <w:lang w:val="en-US" w:eastAsia="zh-CN"/>
                    </w:rPr>
                    <w:t>工序</w:t>
                  </w:r>
                </w:p>
              </w:tc>
              <w:tc>
                <w:tcPr>
                  <w:tcW w:w="1511" w:type="pct"/>
                  <w:tcBorders>
                    <w:tl2br w:val="nil"/>
                    <w:tr2bl w:val="nil"/>
                  </w:tcBorders>
                  <w:noWrap/>
                  <w:vAlign w:val="center"/>
                </w:tcPr>
                <w:p w14:paraId="7E5B8329">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Cs w:val="21"/>
                      <w:lang w:val="en-US" w:eastAsia="zh-CN"/>
                    </w:rPr>
                    <w:t>PVC</w:t>
                  </w:r>
                </w:p>
              </w:tc>
              <w:tc>
                <w:tcPr>
                  <w:tcW w:w="522" w:type="pct"/>
                  <w:tcBorders>
                    <w:tl2br w:val="nil"/>
                    <w:tr2bl w:val="nil"/>
                  </w:tcBorders>
                  <w:noWrap/>
                  <w:vAlign w:val="center"/>
                </w:tcPr>
                <w:p w14:paraId="225931B0">
                  <w:pPr>
                    <w:widowControl/>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110</w:t>
                  </w:r>
                </w:p>
              </w:tc>
              <w:tc>
                <w:tcPr>
                  <w:tcW w:w="1401" w:type="pct"/>
                  <w:vMerge w:val="restart"/>
                  <w:tcBorders>
                    <w:tl2br w:val="nil"/>
                    <w:tr2bl w:val="nil"/>
                  </w:tcBorders>
                  <w:noWrap/>
                  <w:vAlign w:val="center"/>
                </w:tcPr>
                <w:p w14:paraId="7AEC5FBB">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2.7</w:t>
                  </w:r>
                </w:p>
              </w:tc>
              <w:tc>
                <w:tcPr>
                  <w:tcW w:w="766" w:type="pct"/>
                  <w:tcBorders>
                    <w:tl2br w:val="nil"/>
                    <w:tr2bl w:val="nil"/>
                  </w:tcBorders>
                  <w:noWrap/>
                  <w:vAlign w:val="center"/>
                </w:tcPr>
                <w:p w14:paraId="019E4F2D">
                  <w:pPr>
                    <w:widowControl/>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0.297</w:t>
                  </w:r>
                </w:p>
              </w:tc>
            </w:tr>
            <w:tr w14:paraId="6B4B12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pct"/>
                  <w:vMerge w:val="continue"/>
                  <w:tcBorders>
                    <w:tl2br w:val="nil"/>
                    <w:tr2bl w:val="nil"/>
                  </w:tcBorders>
                  <w:noWrap/>
                  <w:vAlign w:val="center"/>
                </w:tcPr>
                <w:p w14:paraId="06913E2C">
                  <w:pPr>
                    <w:widowControl/>
                    <w:jc w:val="center"/>
                    <w:rPr>
                      <w:rFonts w:hint="default" w:ascii="Times New Roman" w:hAnsi="Times New Roman" w:eastAsia="宋体" w:cs="Times New Roman"/>
                      <w:color w:val="auto"/>
                      <w:sz w:val="21"/>
                      <w:szCs w:val="21"/>
                      <w:lang w:val="en-US" w:eastAsia="zh-CN"/>
                    </w:rPr>
                  </w:pPr>
                </w:p>
              </w:tc>
              <w:tc>
                <w:tcPr>
                  <w:tcW w:w="1511" w:type="pct"/>
                  <w:tcBorders>
                    <w:tl2br w:val="nil"/>
                    <w:tr2bl w:val="nil"/>
                  </w:tcBorders>
                  <w:noWrap/>
                  <w:vAlign w:val="center"/>
                </w:tcPr>
                <w:p w14:paraId="14D10362">
                  <w:pPr>
                    <w:keepNext/>
                    <w:adjustRightInd w:val="0"/>
                    <w:snapToGrid w:val="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PE</w:t>
                  </w:r>
                </w:p>
              </w:tc>
              <w:tc>
                <w:tcPr>
                  <w:tcW w:w="522" w:type="pct"/>
                  <w:tcBorders>
                    <w:tl2br w:val="nil"/>
                    <w:tr2bl w:val="nil"/>
                  </w:tcBorders>
                  <w:noWrap/>
                  <w:vAlign w:val="center"/>
                </w:tcPr>
                <w:p w14:paraId="74F8DBCF">
                  <w:pPr>
                    <w:widowControl/>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25</w:t>
                  </w:r>
                </w:p>
              </w:tc>
              <w:tc>
                <w:tcPr>
                  <w:tcW w:w="1401" w:type="pct"/>
                  <w:vMerge w:val="continue"/>
                  <w:tcBorders>
                    <w:tl2br w:val="nil"/>
                    <w:tr2bl w:val="nil"/>
                  </w:tcBorders>
                  <w:noWrap/>
                  <w:vAlign w:val="center"/>
                </w:tcPr>
                <w:p w14:paraId="25EA4269">
                  <w:pPr>
                    <w:widowControl/>
                    <w:jc w:val="center"/>
                    <w:rPr>
                      <w:rFonts w:hint="eastAsia" w:ascii="Times New Roman" w:hAnsi="Times New Roman" w:eastAsia="宋体" w:cs="Times New Roman"/>
                      <w:color w:val="000000"/>
                      <w:kern w:val="0"/>
                      <w:sz w:val="21"/>
                      <w:szCs w:val="21"/>
                      <w:lang w:val="en-US" w:eastAsia="zh-CN"/>
                    </w:rPr>
                  </w:pPr>
                </w:p>
              </w:tc>
              <w:tc>
                <w:tcPr>
                  <w:tcW w:w="766" w:type="pct"/>
                  <w:tcBorders>
                    <w:tl2br w:val="nil"/>
                    <w:tr2bl w:val="nil"/>
                  </w:tcBorders>
                  <w:noWrap/>
                  <w:vAlign w:val="center"/>
                </w:tcPr>
                <w:p w14:paraId="55686AF5">
                  <w:pPr>
                    <w:widowControl/>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0.0675</w:t>
                  </w:r>
                </w:p>
              </w:tc>
            </w:tr>
            <w:tr w14:paraId="133FD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7" w:type="pct"/>
                  <w:tcBorders>
                    <w:tl2br w:val="nil"/>
                    <w:tr2bl w:val="nil"/>
                  </w:tcBorders>
                  <w:noWrap/>
                  <w:vAlign w:val="center"/>
                </w:tcPr>
                <w:p w14:paraId="60492572">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w:t>
                  </w:r>
                </w:p>
              </w:tc>
              <w:tc>
                <w:tcPr>
                  <w:tcW w:w="1511" w:type="pct"/>
                  <w:tcBorders>
                    <w:tl2br w:val="nil"/>
                    <w:tr2bl w:val="nil"/>
                  </w:tcBorders>
                  <w:noWrap/>
                  <w:vAlign w:val="center"/>
                </w:tcPr>
                <w:p w14:paraId="192E06CD">
                  <w:pPr>
                    <w:keepNext/>
                    <w:adjustRightInd w:val="0"/>
                    <w:snapToGrid w:val="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w:t>
                  </w:r>
                </w:p>
              </w:tc>
              <w:tc>
                <w:tcPr>
                  <w:tcW w:w="522" w:type="pct"/>
                  <w:tcBorders>
                    <w:tl2br w:val="nil"/>
                    <w:tr2bl w:val="nil"/>
                  </w:tcBorders>
                  <w:noWrap/>
                  <w:vAlign w:val="center"/>
                </w:tcPr>
                <w:p w14:paraId="24D49BB6">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1401" w:type="pct"/>
                  <w:tcBorders>
                    <w:tl2br w:val="nil"/>
                    <w:tr2bl w:val="nil"/>
                  </w:tcBorders>
                  <w:noWrap/>
                  <w:vAlign w:val="center"/>
                </w:tcPr>
                <w:p w14:paraId="00A44172">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766" w:type="pct"/>
                  <w:tcBorders>
                    <w:tl2br w:val="nil"/>
                    <w:tr2bl w:val="nil"/>
                  </w:tcBorders>
                  <w:noWrap/>
                  <w:vAlign w:val="center"/>
                </w:tcPr>
                <w:p w14:paraId="4BA10A53">
                  <w:pPr>
                    <w:widowControl/>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0.3645</w:t>
                  </w:r>
                </w:p>
              </w:tc>
            </w:tr>
          </w:tbl>
          <w:p w14:paraId="6301B38C">
            <w:pPr>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default"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lang w:val="en-US" w:eastAsia="zh-CN"/>
              </w:rPr>
              <w:t>另</w:t>
            </w:r>
            <w:r>
              <w:rPr>
                <w:rFonts w:hint="default" w:ascii="Times New Roman" w:hAnsi="Times New Roman" w:eastAsia="宋体" w:cs="Times New Roman"/>
                <w:color w:val="000000" w:themeColor="text1"/>
                <w:sz w:val="24"/>
                <w:szCs w:val="24"/>
              </w:rPr>
              <w:t>本项目</w:t>
            </w:r>
            <w:r>
              <w:rPr>
                <w:rFonts w:hint="eastAsia" w:cs="Times New Roman"/>
                <w:color w:val="000000" w:themeColor="text1"/>
                <w:sz w:val="24"/>
                <w:szCs w:val="24"/>
                <w:lang w:val="en-US" w:eastAsia="zh-CN"/>
              </w:rPr>
              <w:t>挤出</w:t>
            </w:r>
            <w:r>
              <w:rPr>
                <w:rFonts w:hint="default" w:ascii="Times New Roman" w:hAnsi="Times New Roman" w:eastAsia="宋体" w:cs="Times New Roman"/>
                <w:color w:val="000000" w:themeColor="text1"/>
                <w:sz w:val="24"/>
                <w:szCs w:val="24"/>
              </w:rPr>
              <w:t>工序采用电加热将PVC在</w:t>
            </w:r>
            <w:r>
              <w:rPr>
                <w:rFonts w:hint="eastAsia" w:ascii="Times New Roman" w:hAnsi="Times New Roman" w:eastAsia="宋体" w:cs="Times New Roman"/>
                <w:bCs/>
                <w:color w:val="000000" w:themeColor="text1"/>
                <w:kern w:val="2"/>
                <w:sz w:val="24"/>
                <w:szCs w:val="24"/>
                <w:lang w:val="en-US" w:eastAsia="zh-CN"/>
              </w:rPr>
              <w:t>90</w:t>
            </w:r>
            <w:r>
              <w:rPr>
                <w:rFonts w:hint="default" w:ascii="Times New Roman" w:hAnsi="Times New Roman" w:eastAsia="宋体" w:cs="Times New Roman"/>
                <w:bCs/>
                <w:color w:val="000000" w:themeColor="text1"/>
                <w:kern w:val="2"/>
                <w:sz w:val="24"/>
                <w:szCs w:val="24"/>
              </w:rPr>
              <w:t>~</w:t>
            </w:r>
            <w:r>
              <w:rPr>
                <w:rFonts w:hint="default" w:ascii="Times New Roman" w:hAnsi="Times New Roman" w:eastAsia="宋体" w:cs="Times New Roman"/>
                <w:bCs/>
                <w:color w:val="000000" w:themeColor="text1"/>
                <w:kern w:val="2"/>
                <w:sz w:val="24"/>
                <w:szCs w:val="24"/>
                <w:lang w:val="en-US" w:eastAsia="zh-CN"/>
              </w:rPr>
              <w:t>250</w:t>
            </w:r>
            <w:r>
              <w:rPr>
                <w:rFonts w:hint="default" w:ascii="Times New Roman" w:hAnsi="Times New Roman" w:eastAsia="宋体" w:cs="Times New Roman"/>
                <w:bCs/>
                <w:color w:val="000000" w:themeColor="text1"/>
                <w:kern w:val="2"/>
                <w:sz w:val="24"/>
                <w:szCs w:val="24"/>
              </w:rPr>
              <w:t>℃</w:t>
            </w:r>
            <w:r>
              <w:rPr>
                <w:rFonts w:hint="eastAsia" w:ascii="Times New Roman" w:hAnsi="Times New Roman" w:eastAsia="宋体" w:cs="Times New Roman"/>
                <w:bCs/>
                <w:color w:val="000000" w:themeColor="text1"/>
                <w:kern w:val="2"/>
                <w:sz w:val="24"/>
                <w:szCs w:val="24"/>
                <w:lang w:val="en-US" w:eastAsia="zh-CN"/>
              </w:rPr>
              <w:t>温度下</w:t>
            </w:r>
            <w:r>
              <w:rPr>
                <w:rFonts w:hint="default" w:ascii="Times New Roman" w:hAnsi="Times New Roman" w:eastAsia="宋体" w:cs="Times New Roman"/>
                <w:color w:val="000000" w:themeColor="text1"/>
                <w:sz w:val="24"/>
                <w:szCs w:val="24"/>
              </w:rPr>
              <w:t>融化</w:t>
            </w:r>
            <w:r>
              <w:rPr>
                <w:rFonts w:hint="eastAsia" w:ascii="Times New Roman" w:hAnsi="Times New Roman" w:eastAsia="宋体" w:cs="Times New Roman"/>
                <w:color w:val="000000" w:themeColor="text1"/>
                <w:sz w:val="24"/>
                <w:szCs w:val="24"/>
                <w:lang w:eastAsia="zh-CN"/>
              </w:rPr>
              <w:t>，</w:t>
            </w:r>
            <w:r>
              <w:rPr>
                <w:rFonts w:hint="default" w:ascii="Times New Roman" w:hAnsi="Times New Roman" w:eastAsia="宋体" w:cs="Times New Roman"/>
                <w:color w:val="000000" w:themeColor="text1"/>
                <w:sz w:val="24"/>
                <w:szCs w:val="24"/>
              </w:rPr>
              <w:t>根据《气相色谱—质谱法分析聚氯乙烯加热分解产物》（林华影等，中国卫生检验杂志，2009（4）：587-589）研究了聚氯乙烯在不同温度的加工条件下，可分解产生氯乙烯和氯化氢，根据该论文研究结果，</w:t>
            </w:r>
            <w:r>
              <w:rPr>
                <w:color w:val="000000" w:themeColor="text1"/>
                <w:sz w:val="24"/>
              </w:rPr>
              <w:t>250℃产污系数由浓度和实验过程参数折算产污系数氯化氢0.0002562mg/g</w:t>
            </w:r>
            <w:r>
              <w:rPr>
                <w:rFonts w:hint="eastAsia"/>
                <w:color w:val="000000" w:themeColor="text1"/>
                <w:sz w:val="24"/>
              </w:rPr>
              <w:t>·原料</w:t>
            </w:r>
            <w:r>
              <w:rPr>
                <w:color w:val="000000" w:themeColor="text1"/>
                <w:sz w:val="24"/>
              </w:rPr>
              <w:t>，氯乙烯0.0003068mg/g</w:t>
            </w:r>
            <w:r>
              <w:rPr>
                <w:rFonts w:hint="eastAsia"/>
                <w:color w:val="000000" w:themeColor="text1"/>
                <w:sz w:val="24"/>
              </w:rPr>
              <w:t>·原料，</w:t>
            </w:r>
            <w:r>
              <w:rPr>
                <w:color w:val="000000" w:themeColor="text1"/>
                <w:sz w:val="24"/>
              </w:rPr>
              <w:t>氯乙烯和氯化氢</w:t>
            </w:r>
            <w:r>
              <w:rPr>
                <w:rFonts w:hint="eastAsia"/>
                <w:color w:val="000000" w:themeColor="text1"/>
                <w:sz w:val="24"/>
              </w:rPr>
              <w:t>产污系数较小，</w:t>
            </w:r>
            <w:r>
              <w:rPr>
                <w:color w:val="000000" w:themeColor="text1"/>
                <w:sz w:val="24"/>
              </w:rPr>
              <w:t>氯乙烯和氯化氢</w:t>
            </w:r>
            <w:r>
              <w:rPr>
                <w:rFonts w:hint="eastAsia"/>
                <w:color w:val="000000" w:themeColor="text1"/>
                <w:sz w:val="24"/>
              </w:rPr>
              <w:t>产生量极少，故本报告不做定量分析。</w:t>
            </w:r>
          </w:p>
          <w:p w14:paraId="52447B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（2）无组织排放</w:t>
            </w:r>
          </w:p>
          <w:p w14:paraId="625AB869">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本项目无组织排放废气主要为未</w:t>
            </w:r>
            <w:r>
              <w:rPr>
                <w:rFonts w:hint="eastAsia" w:ascii="Times New Roman" w:hAnsi="Times New Roman" w:eastAsia="宋体" w:cs="Times New Roman"/>
                <w:color w:val="auto"/>
                <w:sz w:val="24"/>
                <w:szCs w:val="24"/>
                <w:lang w:val="en-US" w:eastAsia="zh-CN"/>
              </w:rPr>
              <w:t>完全</w:t>
            </w:r>
            <w:r>
              <w:rPr>
                <w:rFonts w:hint="default" w:ascii="Times New Roman" w:hAnsi="Times New Roman" w:eastAsia="宋体" w:cs="Times New Roman"/>
                <w:color w:val="auto"/>
                <w:sz w:val="24"/>
                <w:szCs w:val="24"/>
                <w:lang w:val="en-US" w:eastAsia="zh-CN"/>
              </w:rPr>
              <w:t>捕集的</w:t>
            </w:r>
            <w:r>
              <w:rPr>
                <w:rFonts w:hint="eastAsia" w:ascii="Times New Roman" w:hAnsi="Times New Roman" w:eastAsia="宋体" w:cs="Times New Roman"/>
                <w:color w:val="auto"/>
                <w:sz w:val="24"/>
                <w:szCs w:val="24"/>
                <w:lang w:val="en-US" w:eastAsia="zh-CN"/>
              </w:rPr>
              <w:t>挤出工序废气（以非甲烷总烃计）。</w:t>
            </w:r>
            <w:r>
              <w:rPr>
                <w:rFonts w:hint="eastAsia" w:ascii="Times New Roman" w:hAnsi="Times New Roman" w:eastAsia="宋体" w:cs="Times New Roman"/>
                <w:color w:val="auto"/>
                <w:sz w:val="24"/>
                <w:szCs w:val="24"/>
              </w:rPr>
              <w:t>本项目未捕集的非甲烷总烃无组织排放量为</w:t>
            </w:r>
            <w:r>
              <w:rPr>
                <w:rFonts w:hint="eastAsia" w:ascii="Times New Roman" w:hAnsi="Times New Roman" w:eastAsia="宋体" w:cs="Times New Roman"/>
                <w:color w:val="auto"/>
                <w:sz w:val="24"/>
                <w:szCs w:val="24"/>
                <w:lang w:val="en-US" w:eastAsia="zh-CN"/>
              </w:rPr>
              <w:t>0.0</w:t>
            </w:r>
            <w:r>
              <w:rPr>
                <w:rFonts w:hint="eastAsia" w:cs="Times New Roman"/>
                <w:color w:val="auto"/>
                <w:sz w:val="24"/>
                <w:szCs w:val="24"/>
                <w:lang w:val="en-US" w:eastAsia="zh-CN"/>
              </w:rPr>
              <w:t>36</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rPr>
              <w:t>，车间内无组织排放。</w:t>
            </w:r>
          </w:p>
          <w:p w14:paraId="2D34ED6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000000"/>
                <w:sz w:val="24"/>
                <w:szCs w:val="24"/>
                <w:lang w:val="en-US" w:eastAsia="zh-CN"/>
              </w:rPr>
            </w:pPr>
          </w:p>
          <w:p w14:paraId="79149C9B">
            <w:pPr>
              <w:pStyle w:val="5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sz w:val="24"/>
                <w:szCs w:val="24"/>
                <w:lang w:val="en-US" w:eastAsia="zh-CN"/>
              </w:rPr>
            </w:pPr>
          </w:p>
          <w:p w14:paraId="26440107">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sz w:val="24"/>
                <w:szCs w:val="24"/>
              </w:rPr>
            </w:pPr>
          </w:p>
        </w:tc>
      </w:tr>
    </w:tbl>
    <w:p w14:paraId="247B862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53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908"/>
      </w:tblGrid>
      <w:tr w14:paraId="3C7A7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38" w:type="dxa"/>
            <w:tcMar>
              <w:left w:w="28" w:type="dxa"/>
              <w:right w:w="28" w:type="dxa"/>
            </w:tcMar>
            <w:vAlign w:val="center"/>
          </w:tcPr>
          <w:p w14:paraId="2DC7699B">
            <w:pPr>
              <w:adjustRightInd w:val="0"/>
              <w:snapToGrid w:val="0"/>
              <w:jc w:val="center"/>
              <w:rPr>
                <w:rFonts w:hint="eastAsia" w:ascii="宋体" w:hAnsi="宋体" w:cs="宋体"/>
                <w:bCs/>
                <w:sz w:val="24"/>
                <w:szCs w:val="24"/>
              </w:rPr>
            </w:pPr>
          </w:p>
          <w:p w14:paraId="74A205EA">
            <w:pPr>
              <w:adjustRightInd w:val="0"/>
              <w:snapToGrid w:val="0"/>
              <w:jc w:val="center"/>
              <w:rPr>
                <w:rFonts w:hint="eastAsia" w:ascii="宋体" w:hAnsi="宋体" w:cs="宋体"/>
                <w:bCs/>
                <w:sz w:val="24"/>
                <w:szCs w:val="24"/>
              </w:rPr>
            </w:pPr>
          </w:p>
          <w:p w14:paraId="4C1C348D">
            <w:pPr>
              <w:adjustRightInd w:val="0"/>
              <w:snapToGrid w:val="0"/>
              <w:jc w:val="center"/>
              <w:rPr>
                <w:rFonts w:hint="eastAsia" w:ascii="宋体" w:hAnsi="宋体" w:cs="宋体"/>
                <w:bCs/>
                <w:sz w:val="24"/>
                <w:szCs w:val="24"/>
              </w:rPr>
            </w:pPr>
          </w:p>
          <w:p w14:paraId="7A80C295">
            <w:pPr>
              <w:adjustRightInd w:val="0"/>
              <w:snapToGrid w:val="0"/>
              <w:jc w:val="center"/>
              <w:rPr>
                <w:rFonts w:hint="eastAsia" w:ascii="宋体" w:hAnsi="宋体" w:cs="宋体"/>
                <w:bCs/>
                <w:sz w:val="24"/>
                <w:szCs w:val="24"/>
              </w:rPr>
            </w:pPr>
          </w:p>
          <w:p w14:paraId="064FED40">
            <w:pPr>
              <w:adjustRightInd w:val="0"/>
              <w:snapToGrid w:val="0"/>
              <w:jc w:val="center"/>
              <w:rPr>
                <w:rFonts w:hint="eastAsia" w:ascii="宋体" w:hAnsi="宋体" w:cs="宋体"/>
                <w:bCs/>
                <w:sz w:val="24"/>
                <w:szCs w:val="24"/>
              </w:rPr>
            </w:pPr>
          </w:p>
          <w:p w14:paraId="6F399A7E">
            <w:pPr>
              <w:adjustRightInd w:val="0"/>
              <w:snapToGrid w:val="0"/>
              <w:jc w:val="center"/>
              <w:rPr>
                <w:rFonts w:hint="eastAsia" w:ascii="宋体" w:hAnsi="宋体" w:cs="宋体"/>
                <w:bCs/>
                <w:sz w:val="24"/>
                <w:szCs w:val="24"/>
              </w:rPr>
            </w:pPr>
          </w:p>
          <w:p w14:paraId="4CB8DF8E">
            <w:pPr>
              <w:adjustRightInd w:val="0"/>
              <w:snapToGrid w:val="0"/>
              <w:jc w:val="center"/>
              <w:rPr>
                <w:rFonts w:hint="eastAsia" w:ascii="宋体" w:hAnsi="宋体" w:cs="宋体"/>
                <w:bCs/>
                <w:sz w:val="24"/>
                <w:szCs w:val="24"/>
              </w:rPr>
            </w:pPr>
          </w:p>
          <w:p w14:paraId="3C7A12C1">
            <w:pPr>
              <w:adjustRightInd w:val="0"/>
              <w:snapToGrid w:val="0"/>
              <w:jc w:val="center"/>
              <w:rPr>
                <w:rFonts w:hint="eastAsia" w:ascii="宋体" w:hAnsi="宋体" w:cs="宋体"/>
                <w:bCs/>
                <w:sz w:val="24"/>
                <w:szCs w:val="24"/>
              </w:rPr>
            </w:pPr>
          </w:p>
          <w:p w14:paraId="3575E578">
            <w:pPr>
              <w:adjustRightInd w:val="0"/>
              <w:snapToGrid w:val="0"/>
              <w:jc w:val="center"/>
              <w:rPr>
                <w:rFonts w:hint="eastAsia" w:ascii="宋体" w:hAnsi="宋体" w:cs="宋体"/>
                <w:bCs/>
                <w:sz w:val="24"/>
                <w:szCs w:val="24"/>
              </w:rPr>
            </w:pPr>
          </w:p>
          <w:p w14:paraId="36D6837A">
            <w:pPr>
              <w:adjustRightInd w:val="0"/>
              <w:snapToGrid w:val="0"/>
              <w:jc w:val="center"/>
              <w:rPr>
                <w:rFonts w:hint="eastAsia" w:ascii="宋体" w:hAnsi="宋体" w:cs="宋体"/>
                <w:bCs/>
                <w:sz w:val="24"/>
                <w:szCs w:val="24"/>
              </w:rPr>
            </w:pPr>
          </w:p>
          <w:p w14:paraId="51417471">
            <w:pPr>
              <w:adjustRightInd w:val="0"/>
              <w:snapToGrid w:val="0"/>
              <w:jc w:val="center"/>
              <w:rPr>
                <w:rFonts w:ascii="宋体" w:hAnsi="宋体" w:cs="宋体"/>
                <w:bCs/>
                <w:sz w:val="24"/>
                <w:szCs w:val="24"/>
              </w:rPr>
            </w:pPr>
            <w:r>
              <w:rPr>
                <w:rFonts w:hint="eastAsia" w:ascii="宋体" w:hAnsi="宋体" w:cs="宋体"/>
                <w:bCs/>
                <w:sz w:val="24"/>
                <w:szCs w:val="24"/>
              </w:rPr>
              <w:t>运营</w:t>
            </w:r>
          </w:p>
          <w:p w14:paraId="602FF1BD">
            <w:pPr>
              <w:adjustRightInd w:val="0"/>
              <w:snapToGrid w:val="0"/>
              <w:jc w:val="center"/>
              <w:rPr>
                <w:rFonts w:ascii="宋体" w:hAnsi="宋体" w:cs="宋体"/>
                <w:bCs/>
                <w:sz w:val="24"/>
                <w:szCs w:val="24"/>
              </w:rPr>
            </w:pPr>
            <w:r>
              <w:rPr>
                <w:rFonts w:hint="eastAsia" w:ascii="宋体" w:hAnsi="宋体" w:cs="宋体"/>
                <w:bCs/>
                <w:sz w:val="24"/>
                <w:szCs w:val="24"/>
              </w:rPr>
              <w:t>期环</w:t>
            </w:r>
          </w:p>
          <w:p w14:paraId="2D08CBD9">
            <w:pPr>
              <w:adjustRightInd w:val="0"/>
              <w:snapToGrid w:val="0"/>
              <w:jc w:val="center"/>
              <w:rPr>
                <w:rFonts w:ascii="宋体" w:hAnsi="宋体" w:cs="宋体"/>
                <w:bCs/>
                <w:sz w:val="24"/>
                <w:szCs w:val="24"/>
              </w:rPr>
            </w:pPr>
            <w:r>
              <w:rPr>
                <w:rFonts w:hint="eastAsia" w:ascii="宋体" w:hAnsi="宋体" w:cs="宋体"/>
                <w:bCs/>
                <w:sz w:val="24"/>
                <w:szCs w:val="24"/>
              </w:rPr>
              <w:t>境影</w:t>
            </w:r>
          </w:p>
          <w:p w14:paraId="3690838D">
            <w:pPr>
              <w:adjustRightInd w:val="0"/>
              <w:snapToGrid w:val="0"/>
              <w:jc w:val="center"/>
              <w:rPr>
                <w:rFonts w:ascii="宋体" w:hAnsi="宋体" w:cs="宋体"/>
                <w:bCs/>
                <w:sz w:val="24"/>
                <w:szCs w:val="24"/>
              </w:rPr>
            </w:pPr>
            <w:r>
              <w:rPr>
                <w:rFonts w:hint="eastAsia" w:ascii="宋体" w:hAnsi="宋体" w:cs="宋体"/>
                <w:bCs/>
                <w:sz w:val="24"/>
                <w:szCs w:val="24"/>
              </w:rPr>
              <w:t>响和</w:t>
            </w:r>
          </w:p>
          <w:p w14:paraId="0F1C374D">
            <w:pPr>
              <w:adjustRightInd w:val="0"/>
              <w:snapToGrid w:val="0"/>
              <w:jc w:val="center"/>
              <w:rPr>
                <w:rFonts w:ascii="宋体" w:hAnsi="宋体" w:cs="宋体"/>
                <w:bCs/>
                <w:sz w:val="24"/>
                <w:szCs w:val="24"/>
              </w:rPr>
            </w:pPr>
            <w:r>
              <w:rPr>
                <w:rFonts w:hint="eastAsia" w:ascii="宋体" w:hAnsi="宋体" w:cs="宋体"/>
                <w:bCs/>
                <w:sz w:val="24"/>
                <w:szCs w:val="24"/>
              </w:rPr>
              <w:t>保护</w:t>
            </w:r>
          </w:p>
          <w:p w14:paraId="58BDF18E">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7814919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1F89EA7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61360E8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36E4F7C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7FDCA88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271A8A3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290F12B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6EF0BFE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6457406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bCs/>
                <w:kern w:val="2"/>
                <w:sz w:val="24"/>
                <w:szCs w:val="24"/>
              </w:rPr>
            </w:pPr>
          </w:p>
          <w:p w14:paraId="5B27FF5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both"/>
              <w:textAlignment w:val="auto"/>
              <w:rPr>
                <w:rFonts w:hint="default" w:ascii="Times New Roman" w:hAnsi="Times New Roman" w:eastAsia="宋体" w:cs="Times New Roman"/>
                <w:bCs/>
                <w:kern w:val="2"/>
                <w:sz w:val="24"/>
                <w:szCs w:val="24"/>
              </w:rPr>
            </w:pPr>
          </w:p>
        </w:tc>
        <w:tc>
          <w:tcPr>
            <w:tcW w:w="13825" w:type="dxa"/>
            <w:vAlign w:val="top"/>
          </w:tcPr>
          <w:p w14:paraId="22C8EB0F">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31" w:leftChars="-15" w:firstLine="482" w:firstLineChars="200"/>
              <w:jc w:val="center"/>
              <w:textAlignment w:val="auto"/>
              <w:rPr>
                <w:color w:val="auto"/>
              </w:rPr>
            </w:pPr>
            <w:r>
              <w:rPr>
                <w:rFonts w:hint="eastAsia"/>
                <w:b/>
                <w:bCs/>
                <w:color w:val="auto"/>
                <w:sz w:val="24"/>
                <w:szCs w:val="24"/>
              </w:rPr>
              <w:t>表4-</w:t>
            </w:r>
            <w:r>
              <w:rPr>
                <w:rFonts w:hint="eastAsia"/>
                <w:b/>
                <w:bCs/>
                <w:color w:val="auto"/>
                <w:sz w:val="24"/>
                <w:szCs w:val="24"/>
                <w:lang w:val="en-US" w:eastAsia="zh-CN"/>
              </w:rPr>
              <w:t>2</w:t>
            </w:r>
            <w:r>
              <w:rPr>
                <w:rFonts w:hint="eastAsia"/>
                <w:b/>
                <w:bCs/>
                <w:color w:val="auto"/>
                <w:sz w:val="24"/>
                <w:szCs w:val="24"/>
              </w:rPr>
              <w:t xml:space="preserve">  本项目有组织排放废气产生及排放情况</w:t>
            </w:r>
          </w:p>
          <w:tbl>
            <w:tblPr>
              <w:tblStyle w:val="25"/>
              <w:tblW w:w="136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825"/>
              <w:gridCol w:w="720"/>
              <w:gridCol w:w="1275"/>
              <w:gridCol w:w="900"/>
              <w:gridCol w:w="810"/>
              <w:gridCol w:w="900"/>
              <w:gridCol w:w="1740"/>
              <w:gridCol w:w="915"/>
              <w:gridCol w:w="870"/>
              <w:gridCol w:w="1005"/>
              <w:gridCol w:w="855"/>
              <w:gridCol w:w="510"/>
              <w:gridCol w:w="660"/>
              <w:gridCol w:w="709"/>
            </w:tblGrid>
            <w:tr w14:paraId="2C960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9" w:hRule="atLeast"/>
                <w:jc w:val="center"/>
              </w:trPr>
              <w:tc>
                <w:tcPr>
                  <w:tcW w:w="1825" w:type="dxa"/>
                  <w:vMerge w:val="restart"/>
                  <w:tcBorders>
                    <w:tl2br w:val="nil"/>
                    <w:tr2bl w:val="nil"/>
                  </w:tcBorders>
                  <w:vAlign w:val="center"/>
                </w:tcPr>
                <w:p w14:paraId="78FB170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p w14:paraId="25D7383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720" w:type="dxa"/>
                  <w:vMerge w:val="restart"/>
                  <w:tcBorders>
                    <w:tl2br w:val="nil"/>
                    <w:tr2bl w:val="nil"/>
                  </w:tcBorders>
                  <w:vAlign w:val="center"/>
                </w:tcPr>
                <w:p w14:paraId="343CB78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排气量</w:t>
                  </w:r>
                </w:p>
                <w:p w14:paraId="73EFB2B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1275" w:type="dxa"/>
                  <w:vMerge w:val="restart"/>
                  <w:tcBorders>
                    <w:tl2br w:val="nil"/>
                    <w:tr2bl w:val="nil"/>
                  </w:tcBorders>
                  <w:vAlign w:val="center"/>
                </w:tcPr>
                <w:p w14:paraId="35D1390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2610" w:type="dxa"/>
                  <w:gridSpan w:val="3"/>
                  <w:tcBorders>
                    <w:tl2br w:val="nil"/>
                    <w:tr2bl w:val="nil"/>
                  </w:tcBorders>
                  <w:vAlign w:val="center"/>
                </w:tcPr>
                <w:p w14:paraId="5D14E38B">
                  <w:pPr>
                    <w:pStyle w:val="55"/>
                    <w:widowControl w:val="0"/>
                    <w:pBdr>
                      <w:left w:val="none" w:color="auto" w:sz="0" w:space="0"/>
                      <w:bottom w:val="none" w:color="auto" w:sz="0" w:space="0"/>
                      <w:right w:val="none" w:color="auto" w:sz="0" w:space="0"/>
                    </w:pBdr>
                    <w:snapToGrid w:val="0"/>
                    <w:spacing w:before="0" w:beforeAutospacing="0" w:after="0" w:afterAutospacing="0"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产生状况</w:t>
                  </w:r>
                </w:p>
              </w:tc>
              <w:tc>
                <w:tcPr>
                  <w:tcW w:w="1740" w:type="dxa"/>
                  <w:vMerge w:val="restart"/>
                  <w:tcBorders>
                    <w:tl2br w:val="nil"/>
                    <w:tr2bl w:val="nil"/>
                  </w:tcBorders>
                  <w:vAlign w:val="center"/>
                </w:tcPr>
                <w:p w14:paraId="4D96307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w:t>
                  </w:r>
                </w:p>
                <w:p w14:paraId="5FF8975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p>
              </w:tc>
              <w:tc>
                <w:tcPr>
                  <w:tcW w:w="915" w:type="dxa"/>
                  <w:vMerge w:val="restart"/>
                  <w:tcBorders>
                    <w:tl2br w:val="nil"/>
                    <w:tr2bl w:val="nil"/>
                  </w:tcBorders>
                  <w:vAlign w:val="center"/>
                </w:tcPr>
                <w:p w14:paraId="3899F65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去除率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p>
              </w:tc>
              <w:tc>
                <w:tcPr>
                  <w:tcW w:w="2730" w:type="dxa"/>
                  <w:gridSpan w:val="3"/>
                  <w:tcBorders>
                    <w:tl2br w:val="nil"/>
                    <w:tr2bl w:val="nil"/>
                  </w:tcBorders>
                  <w:vAlign w:val="center"/>
                </w:tcPr>
                <w:p w14:paraId="6678C55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排放状况</w:t>
                  </w:r>
                </w:p>
              </w:tc>
              <w:tc>
                <w:tcPr>
                  <w:tcW w:w="510" w:type="dxa"/>
                  <w:vMerge w:val="restart"/>
                  <w:tcBorders>
                    <w:tl2br w:val="nil"/>
                    <w:tr2bl w:val="nil"/>
                  </w:tcBorders>
                  <w:vAlign w:val="center"/>
                </w:tcPr>
                <w:p w14:paraId="1875D76E">
                  <w:pPr>
                    <w:snapToGrid w:val="0"/>
                    <w:spacing w:line="260" w:lineRule="exact"/>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排放</w:t>
                  </w:r>
                </w:p>
                <w:p w14:paraId="7A431F9D">
                  <w:pPr>
                    <w:snapToGrid w:val="0"/>
                    <w:spacing w:line="260" w:lineRule="exact"/>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高度</w:t>
                  </w:r>
                </w:p>
                <w:p w14:paraId="4B237199">
                  <w:pPr>
                    <w:snapToGrid w:val="0"/>
                    <w:spacing w:line="260" w:lineRule="exact"/>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lang w:eastAsia="zh-CN"/>
                    </w:rPr>
                    <w:t>(</w:t>
                  </w:r>
                  <w:r>
                    <w:rPr>
                      <w:rFonts w:hint="default" w:ascii="Times New Roman" w:hAnsi="Times New Roman" w:eastAsia="宋体" w:cs="Times New Roman"/>
                      <w:color w:val="000000" w:themeColor="text1"/>
                      <w:sz w:val="21"/>
                      <w:szCs w:val="21"/>
                    </w:rPr>
                    <w:t>m</w:t>
                  </w:r>
                  <w:r>
                    <w:rPr>
                      <w:rFonts w:hint="default" w:ascii="Times New Roman" w:hAnsi="Times New Roman" w:eastAsia="宋体" w:cs="Times New Roman"/>
                      <w:color w:val="000000" w:themeColor="text1"/>
                      <w:sz w:val="21"/>
                      <w:szCs w:val="21"/>
                      <w:lang w:eastAsia="zh-CN"/>
                    </w:rPr>
                    <w:t>)</w:t>
                  </w:r>
                </w:p>
              </w:tc>
              <w:tc>
                <w:tcPr>
                  <w:tcW w:w="660" w:type="dxa"/>
                  <w:vMerge w:val="restart"/>
                  <w:tcBorders>
                    <w:tl2br w:val="nil"/>
                    <w:tr2bl w:val="nil"/>
                  </w:tcBorders>
                  <w:vAlign w:val="center"/>
                </w:tcPr>
                <w:p w14:paraId="01C1038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年运行</w:t>
                  </w:r>
                </w:p>
                <w:p w14:paraId="141296E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时间</w:t>
                  </w:r>
                </w:p>
                <w:p w14:paraId="0200CC6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lang w:eastAsia="zh-CN"/>
                    </w:rPr>
                    <w:t>)</w:t>
                  </w:r>
                </w:p>
              </w:tc>
              <w:tc>
                <w:tcPr>
                  <w:tcW w:w="709" w:type="dxa"/>
                  <w:vMerge w:val="restart"/>
                  <w:tcBorders>
                    <w:tl2br w:val="nil"/>
                    <w:tr2bl w:val="nil"/>
                  </w:tcBorders>
                  <w:vAlign w:val="center"/>
                </w:tcPr>
                <w:p w14:paraId="2D35218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排气筒</w:t>
                  </w:r>
                </w:p>
                <w:p w14:paraId="5C78BE1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r>
            <w:tr w14:paraId="620073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825" w:type="dxa"/>
                  <w:vMerge w:val="continue"/>
                  <w:tcBorders>
                    <w:tl2br w:val="nil"/>
                    <w:tr2bl w:val="nil"/>
                  </w:tcBorders>
                  <w:vAlign w:val="center"/>
                </w:tcPr>
                <w:p w14:paraId="0D251AA2">
                  <w:pPr>
                    <w:widowControl/>
                    <w:jc w:val="center"/>
                    <w:rPr>
                      <w:rFonts w:hint="default" w:ascii="Times New Roman" w:hAnsi="Times New Roman" w:eastAsia="宋体" w:cs="Times New Roman"/>
                      <w:color w:val="auto"/>
                      <w:sz w:val="21"/>
                      <w:szCs w:val="21"/>
                    </w:rPr>
                  </w:pPr>
                </w:p>
              </w:tc>
              <w:tc>
                <w:tcPr>
                  <w:tcW w:w="720" w:type="dxa"/>
                  <w:vMerge w:val="continue"/>
                  <w:tcBorders>
                    <w:tl2br w:val="nil"/>
                    <w:tr2bl w:val="nil"/>
                  </w:tcBorders>
                  <w:vAlign w:val="center"/>
                </w:tcPr>
                <w:p w14:paraId="6C83A078">
                  <w:pPr>
                    <w:widowControl/>
                    <w:jc w:val="center"/>
                    <w:rPr>
                      <w:rFonts w:hint="default" w:ascii="Times New Roman" w:hAnsi="Times New Roman" w:eastAsia="宋体" w:cs="Times New Roman"/>
                      <w:color w:val="auto"/>
                      <w:sz w:val="21"/>
                      <w:szCs w:val="21"/>
                    </w:rPr>
                  </w:pPr>
                </w:p>
              </w:tc>
              <w:tc>
                <w:tcPr>
                  <w:tcW w:w="1275" w:type="dxa"/>
                  <w:vMerge w:val="continue"/>
                  <w:tcBorders>
                    <w:tl2br w:val="nil"/>
                    <w:tr2bl w:val="nil"/>
                  </w:tcBorders>
                  <w:vAlign w:val="center"/>
                </w:tcPr>
                <w:p w14:paraId="436B498A">
                  <w:pPr>
                    <w:widowControl/>
                    <w:jc w:val="center"/>
                    <w:rPr>
                      <w:rFonts w:hint="default" w:ascii="Times New Roman" w:hAnsi="Times New Roman" w:eastAsia="宋体" w:cs="Times New Roman"/>
                      <w:color w:val="auto"/>
                      <w:sz w:val="21"/>
                      <w:szCs w:val="21"/>
                    </w:rPr>
                  </w:pPr>
                </w:p>
              </w:tc>
              <w:tc>
                <w:tcPr>
                  <w:tcW w:w="900" w:type="dxa"/>
                  <w:tcBorders>
                    <w:tl2br w:val="nil"/>
                    <w:tr2bl w:val="nil"/>
                  </w:tcBorders>
                  <w:vAlign w:val="center"/>
                </w:tcPr>
                <w:p w14:paraId="57C05F3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71E195F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10" w:type="dxa"/>
                  <w:tcBorders>
                    <w:tl2br w:val="nil"/>
                    <w:tr2bl w:val="nil"/>
                  </w:tcBorders>
                  <w:vAlign w:val="center"/>
                </w:tcPr>
                <w:p w14:paraId="7A9048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C93631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900" w:type="dxa"/>
                  <w:tcBorders>
                    <w:tl2br w:val="nil"/>
                    <w:tr2bl w:val="nil"/>
                  </w:tcBorders>
                  <w:vAlign w:val="center"/>
                </w:tcPr>
                <w:p w14:paraId="425F1BC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p>
                <w:p w14:paraId="5E21E97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t/a</w:t>
                  </w:r>
                  <w:r>
                    <w:rPr>
                      <w:rFonts w:hint="default" w:ascii="Times New Roman" w:hAnsi="Times New Roman" w:eastAsia="宋体" w:cs="Times New Roman"/>
                      <w:color w:val="auto"/>
                      <w:sz w:val="21"/>
                      <w:szCs w:val="21"/>
                      <w:lang w:eastAsia="zh-CN"/>
                    </w:rPr>
                    <w:t>）</w:t>
                  </w:r>
                </w:p>
              </w:tc>
              <w:tc>
                <w:tcPr>
                  <w:tcW w:w="1740" w:type="dxa"/>
                  <w:vMerge w:val="continue"/>
                  <w:tcBorders>
                    <w:tl2br w:val="nil"/>
                    <w:tr2bl w:val="nil"/>
                  </w:tcBorders>
                  <w:vAlign w:val="center"/>
                </w:tcPr>
                <w:p w14:paraId="2F0C6925">
                  <w:pPr>
                    <w:widowControl/>
                    <w:spacing w:line="260" w:lineRule="exact"/>
                    <w:jc w:val="center"/>
                    <w:rPr>
                      <w:rFonts w:hint="default" w:ascii="Times New Roman" w:hAnsi="Times New Roman" w:eastAsia="宋体" w:cs="Times New Roman"/>
                      <w:color w:val="auto"/>
                      <w:sz w:val="21"/>
                      <w:szCs w:val="21"/>
                    </w:rPr>
                  </w:pPr>
                </w:p>
              </w:tc>
              <w:tc>
                <w:tcPr>
                  <w:tcW w:w="915" w:type="dxa"/>
                  <w:vMerge w:val="continue"/>
                  <w:tcBorders>
                    <w:tl2br w:val="nil"/>
                    <w:tr2bl w:val="nil"/>
                  </w:tcBorders>
                  <w:vAlign w:val="center"/>
                </w:tcPr>
                <w:p w14:paraId="405EBB47">
                  <w:pPr>
                    <w:widowControl/>
                    <w:spacing w:line="260" w:lineRule="exact"/>
                    <w:jc w:val="center"/>
                    <w:rPr>
                      <w:rFonts w:hint="default" w:ascii="Times New Roman" w:hAnsi="Times New Roman" w:eastAsia="宋体" w:cs="Times New Roman"/>
                      <w:color w:val="auto"/>
                      <w:sz w:val="21"/>
                      <w:szCs w:val="21"/>
                    </w:rPr>
                  </w:pPr>
                </w:p>
              </w:tc>
              <w:tc>
                <w:tcPr>
                  <w:tcW w:w="870" w:type="dxa"/>
                  <w:tcBorders>
                    <w:tl2br w:val="nil"/>
                    <w:tr2bl w:val="nil"/>
                  </w:tcBorders>
                  <w:vAlign w:val="center"/>
                </w:tcPr>
                <w:p w14:paraId="175CFE2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22ADEBB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005" w:type="dxa"/>
                  <w:tcBorders>
                    <w:tl2br w:val="nil"/>
                    <w:tr2bl w:val="nil"/>
                  </w:tcBorders>
                  <w:vAlign w:val="center"/>
                </w:tcPr>
                <w:p w14:paraId="770E8F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B29F478">
                  <w:pPr>
                    <w:pStyle w:val="55"/>
                    <w:widowControl w:val="0"/>
                    <w:pBdr>
                      <w:left w:val="none" w:color="auto" w:sz="0" w:space="0"/>
                      <w:bottom w:val="none" w:color="auto" w:sz="0" w:space="0"/>
                      <w:right w:val="none" w:color="auto" w:sz="0" w:space="0"/>
                    </w:pBdr>
                    <w:snapToGrid w:val="0"/>
                    <w:spacing w:before="0" w:beforeAutospacing="0" w:after="0" w:afterAutospacing="0"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55" w:type="dxa"/>
                  <w:tcBorders>
                    <w:tl2br w:val="nil"/>
                    <w:tr2bl w:val="nil"/>
                  </w:tcBorders>
                  <w:vAlign w:val="center"/>
                </w:tcPr>
                <w:p w14:paraId="1E03C1C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p w14:paraId="5709E2B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510" w:type="dxa"/>
                  <w:vMerge w:val="continue"/>
                  <w:tcBorders>
                    <w:tl2br w:val="nil"/>
                    <w:tr2bl w:val="nil"/>
                  </w:tcBorders>
                  <w:vAlign w:val="center"/>
                </w:tcPr>
                <w:p w14:paraId="5689E95C">
                  <w:pPr>
                    <w:widowControl/>
                    <w:jc w:val="center"/>
                    <w:rPr>
                      <w:rFonts w:hint="default" w:ascii="Times New Roman" w:hAnsi="Times New Roman" w:eastAsia="宋体" w:cs="Times New Roman"/>
                      <w:color w:val="000000" w:themeColor="text1"/>
                      <w:sz w:val="21"/>
                      <w:szCs w:val="21"/>
                    </w:rPr>
                  </w:pPr>
                </w:p>
              </w:tc>
              <w:tc>
                <w:tcPr>
                  <w:tcW w:w="660" w:type="dxa"/>
                  <w:vMerge w:val="continue"/>
                  <w:tcBorders>
                    <w:tl2br w:val="nil"/>
                    <w:tr2bl w:val="nil"/>
                  </w:tcBorders>
                  <w:vAlign w:val="center"/>
                </w:tcPr>
                <w:p w14:paraId="162C6DF1">
                  <w:pPr>
                    <w:widowControl/>
                    <w:jc w:val="center"/>
                    <w:rPr>
                      <w:rFonts w:hint="default" w:ascii="Times New Roman" w:hAnsi="Times New Roman" w:eastAsia="宋体" w:cs="Times New Roman"/>
                      <w:color w:val="auto"/>
                      <w:sz w:val="21"/>
                      <w:szCs w:val="21"/>
                    </w:rPr>
                  </w:pPr>
                </w:p>
              </w:tc>
              <w:tc>
                <w:tcPr>
                  <w:tcW w:w="709" w:type="dxa"/>
                  <w:vMerge w:val="continue"/>
                  <w:tcBorders>
                    <w:tl2br w:val="nil"/>
                    <w:tr2bl w:val="nil"/>
                  </w:tcBorders>
                  <w:vAlign w:val="center"/>
                </w:tcPr>
                <w:p w14:paraId="143FC954">
                  <w:pPr>
                    <w:widowControl/>
                    <w:jc w:val="center"/>
                    <w:rPr>
                      <w:rFonts w:hint="default" w:ascii="Times New Roman" w:hAnsi="Times New Roman" w:eastAsia="宋体" w:cs="Times New Roman"/>
                      <w:color w:val="auto"/>
                      <w:sz w:val="21"/>
                      <w:szCs w:val="21"/>
                    </w:rPr>
                  </w:pPr>
                </w:p>
              </w:tc>
            </w:tr>
            <w:tr w14:paraId="1BF27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825" w:type="dxa"/>
                  <w:tcBorders>
                    <w:tl2br w:val="nil"/>
                    <w:tr2bl w:val="nil"/>
                  </w:tcBorders>
                  <w:vAlign w:val="center"/>
                </w:tcPr>
                <w:p w14:paraId="69878BCC">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挤出工序</w:t>
                  </w:r>
                </w:p>
              </w:tc>
              <w:tc>
                <w:tcPr>
                  <w:tcW w:w="720" w:type="dxa"/>
                  <w:tcBorders>
                    <w:tl2br w:val="nil"/>
                    <w:tr2bl w:val="nil"/>
                  </w:tcBorders>
                  <w:vAlign w:val="center"/>
                </w:tcPr>
                <w:p w14:paraId="54E96CF8">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c>
                <w:tcPr>
                  <w:tcW w:w="1275" w:type="dxa"/>
                  <w:tcBorders>
                    <w:tl2br w:val="nil"/>
                    <w:tr2bl w:val="nil"/>
                  </w:tcBorders>
                  <w:vAlign w:val="center"/>
                </w:tcPr>
                <w:p w14:paraId="6ED1B1F3">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kern w:val="0"/>
                      <w:sz w:val="21"/>
                      <w:szCs w:val="21"/>
                      <w:lang w:val="en-US" w:eastAsia="zh-CN"/>
                    </w:rPr>
                    <w:t>非甲烷总烃</w:t>
                  </w:r>
                </w:p>
              </w:tc>
              <w:tc>
                <w:tcPr>
                  <w:tcW w:w="900" w:type="dxa"/>
                  <w:tcBorders>
                    <w:tl2br w:val="nil"/>
                    <w:tr2bl w:val="nil"/>
                  </w:tcBorders>
                  <w:vAlign w:val="center"/>
                </w:tcPr>
                <w:p w14:paraId="3319D9D0">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22.81</w:t>
                  </w:r>
                </w:p>
              </w:tc>
              <w:tc>
                <w:tcPr>
                  <w:tcW w:w="810" w:type="dxa"/>
                  <w:tcBorders>
                    <w:tl2br w:val="nil"/>
                    <w:tr2bl w:val="nil"/>
                  </w:tcBorders>
                  <w:vAlign w:val="center"/>
                </w:tcPr>
                <w:p w14:paraId="291A178D">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0.1369</w:t>
                  </w:r>
                </w:p>
              </w:tc>
              <w:tc>
                <w:tcPr>
                  <w:tcW w:w="900" w:type="dxa"/>
                  <w:tcBorders>
                    <w:tl2br w:val="nil"/>
                    <w:tr2bl w:val="nil"/>
                  </w:tcBorders>
                  <w:vAlign w:val="center"/>
                </w:tcPr>
                <w:p w14:paraId="5D7FCAC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0.3285</w:t>
                  </w:r>
                </w:p>
              </w:tc>
              <w:tc>
                <w:tcPr>
                  <w:tcW w:w="1740" w:type="dxa"/>
                  <w:tcBorders>
                    <w:tl2br w:val="nil"/>
                    <w:tr2bl w:val="nil"/>
                  </w:tcBorders>
                  <w:vAlign w:val="center"/>
                </w:tcPr>
                <w:p w14:paraId="6B357325">
                  <w:pPr>
                    <w:widowControl/>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二级活性炭吸附装置</w:t>
                  </w:r>
                </w:p>
              </w:tc>
              <w:tc>
                <w:tcPr>
                  <w:tcW w:w="915" w:type="dxa"/>
                  <w:tcBorders>
                    <w:tl2br w:val="nil"/>
                    <w:tr2bl w:val="nil"/>
                  </w:tcBorders>
                  <w:vAlign w:val="center"/>
                </w:tcPr>
                <w:p w14:paraId="558E1FFF">
                  <w:pPr>
                    <w:widowControl/>
                    <w:spacing w:line="2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90</w:t>
                  </w:r>
                </w:p>
              </w:tc>
              <w:tc>
                <w:tcPr>
                  <w:tcW w:w="870" w:type="dxa"/>
                  <w:tcBorders>
                    <w:tl2br w:val="nil"/>
                    <w:tr2bl w:val="nil"/>
                  </w:tcBorders>
                  <w:vAlign w:val="center"/>
                </w:tcPr>
                <w:p w14:paraId="1F9D544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2.28</w:t>
                  </w:r>
                </w:p>
              </w:tc>
              <w:tc>
                <w:tcPr>
                  <w:tcW w:w="1005" w:type="dxa"/>
                  <w:tcBorders>
                    <w:tl2br w:val="nil"/>
                    <w:tr2bl w:val="nil"/>
                  </w:tcBorders>
                  <w:vAlign w:val="center"/>
                </w:tcPr>
                <w:p w14:paraId="1E671922">
                  <w:pPr>
                    <w:pStyle w:val="55"/>
                    <w:widowControl w:val="0"/>
                    <w:pBdr>
                      <w:left w:val="none" w:color="auto" w:sz="0" w:space="0"/>
                      <w:bottom w:val="none" w:color="auto" w:sz="0" w:space="0"/>
                      <w:right w:val="none" w:color="auto" w:sz="0" w:space="0"/>
                    </w:pBdr>
                    <w:snapToGrid w:val="0"/>
                    <w:spacing w:before="0" w:beforeAutospacing="0" w:after="0" w:afterAutospacing="0"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0.0137</w:t>
                  </w:r>
                </w:p>
              </w:tc>
              <w:tc>
                <w:tcPr>
                  <w:tcW w:w="855" w:type="dxa"/>
                  <w:tcBorders>
                    <w:tl2br w:val="nil"/>
                    <w:tr2bl w:val="nil"/>
                  </w:tcBorders>
                  <w:vAlign w:val="center"/>
                </w:tcPr>
                <w:p w14:paraId="5B9D40EF">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0.033</w:t>
                  </w:r>
                </w:p>
              </w:tc>
              <w:tc>
                <w:tcPr>
                  <w:tcW w:w="510" w:type="dxa"/>
                  <w:tcBorders>
                    <w:tl2br w:val="nil"/>
                    <w:tr2bl w:val="nil"/>
                  </w:tcBorders>
                  <w:shd w:val="clear" w:color="auto" w:fill="auto"/>
                  <w:vAlign w:val="center"/>
                </w:tcPr>
                <w:p w14:paraId="2D96520A">
                  <w:pPr>
                    <w:spacing w:line="260" w:lineRule="exact"/>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rPr>
                    <w:t>25</w:t>
                  </w:r>
                </w:p>
              </w:tc>
              <w:tc>
                <w:tcPr>
                  <w:tcW w:w="660" w:type="dxa"/>
                  <w:tcBorders>
                    <w:tl2br w:val="nil"/>
                    <w:tr2bl w:val="nil"/>
                  </w:tcBorders>
                  <w:shd w:val="clear" w:color="auto" w:fill="auto"/>
                  <w:vAlign w:val="center"/>
                </w:tcPr>
                <w:p w14:paraId="7D347FBB">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2400</w:t>
                  </w:r>
                </w:p>
              </w:tc>
              <w:tc>
                <w:tcPr>
                  <w:tcW w:w="709" w:type="dxa"/>
                  <w:tcBorders>
                    <w:tl2br w:val="nil"/>
                    <w:tr2bl w:val="nil"/>
                  </w:tcBorders>
                  <w:shd w:val="clear" w:color="auto" w:fill="auto"/>
                  <w:vAlign w:val="center"/>
                </w:tcPr>
                <w:p w14:paraId="308ABDC8">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DA001</w:t>
                  </w:r>
                </w:p>
              </w:tc>
            </w:tr>
          </w:tbl>
          <w:p w14:paraId="50B68F3A">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w:t>
            </w:r>
            <w:r>
              <w:rPr>
                <w:rFonts w:hint="eastAsia" w:cs="Times New Roman"/>
                <w:b/>
                <w:bCs/>
                <w:sz w:val="24"/>
                <w:szCs w:val="24"/>
                <w:lang w:val="en-US" w:eastAsia="zh-CN"/>
              </w:rPr>
              <w:t>3</w:t>
            </w:r>
            <w:r>
              <w:rPr>
                <w:rFonts w:hint="default" w:ascii="Times New Roman" w:hAnsi="Times New Roman" w:eastAsia="宋体" w:cs="Times New Roman"/>
                <w:b/>
                <w:bCs/>
                <w:sz w:val="24"/>
                <w:szCs w:val="24"/>
              </w:rPr>
              <w:t xml:space="preserve">  </w:t>
            </w:r>
            <w:r>
              <w:rPr>
                <w:rFonts w:hint="eastAsia" w:cs="Times New Roman"/>
                <w:b/>
                <w:bCs/>
                <w:sz w:val="24"/>
                <w:szCs w:val="24"/>
                <w:lang w:val="en-US" w:eastAsia="zh-CN"/>
              </w:rPr>
              <w:t>本</w:t>
            </w:r>
            <w:r>
              <w:rPr>
                <w:rFonts w:hint="default" w:ascii="Times New Roman" w:hAnsi="Times New Roman" w:eastAsia="宋体" w:cs="Times New Roman"/>
                <w:b/>
                <w:bCs/>
                <w:sz w:val="24"/>
                <w:szCs w:val="24"/>
              </w:rPr>
              <w:t>项目无组织大气污染物产生源强</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005"/>
              <w:gridCol w:w="4109"/>
              <w:gridCol w:w="2288"/>
              <w:gridCol w:w="2190"/>
              <w:gridCol w:w="2100"/>
            </w:tblGrid>
            <w:tr w14:paraId="24B97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5" w:type="dxa"/>
                  <w:tcBorders>
                    <w:tl2br w:val="nil"/>
                    <w:tr2bl w:val="nil"/>
                  </w:tcBorders>
                  <w:noWrap w:val="0"/>
                  <w:vAlign w:val="center"/>
                </w:tcPr>
                <w:p w14:paraId="23AC7A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污染源位置</w:t>
                  </w:r>
                </w:p>
              </w:tc>
              <w:tc>
                <w:tcPr>
                  <w:tcW w:w="4109" w:type="dxa"/>
                  <w:tcBorders>
                    <w:tl2br w:val="nil"/>
                    <w:tr2bl w:val="nil"/>
                  </w:tcBorders>
                  <w:noWrap w:val="0"/>
                  <w:vAlign w:val="center"/>
                </w:tcPr>
                <w:p w14:paraId="4ADC85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污染物名称</w:t>
                  </w:r>
                </w:p>
              </w:tc>
              <w:tc>
                <w:tcPr>
                  <w:tcW w:w="2288" w:type="dxa"/>
                  <w:tcBorders>
                    <w:tl2br w:val="nil"/>
                    <w:tr2bl w:val="nil"/>
                  </w:tcBorders>
                  <w:noWrap w:val="0"/>
                  <w:vAlign w:val="center"/>
                </w:tcPr>
                <w:p w14:paraId="37A5C67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排放量t/a</w:t>
                  </w:r>
                </w:p>
              </w:tc>
              <w:tc>
                <w:tcPr>
                  <w:tcW w:w="2190" w:type="dxa"/>
                  <w:tcBorders>
                    <w:tl2br w:val="nil"/>
                    <w:tr2bl w:val="nil"/>
                  </w:tcBorders>
                  <w:noWrap w:val="0"/>
                  <w:vAlign w:val="center"/>
                </w:tcPr>
                <w:p w14:paraId="39EC8F2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面源面积m</w:t>
                  </w:r>
                  <w:r>
                    <w:rPr>
                      <w:rFonts w:hint="default" w:ascii="Times New Roman" w:hAnsi="Times New Roman" w:eastAsia="宋体" w:cs="Times New Roman"/>
                      <w:sz w:val="21"/>
                      <w:szCs w:val="21"/>
                      <w:vertAlign w:val="superscript"/>
                    </w:rPr>
                    <w:t>2</w:t>
                  </w:r>
                </w:p>
              </w:tc>
              <w:tc>
                <w:tcPr>
                  <w:tcW w:w="2100" w:type="dxa"/>
                  <w:tcBorders>
                    <w:tl2br w:val="nil"/>
                    <w:tr2bl w:val="nil"/>
                  </w:tcBorders>
                  <w:noWrap w:val="0"/>
                  <w:vAlign w:val="center"/>
                </w:tcPr>
                <w:p w14:paraId="6D20E10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面源高度m</w:t>
                  </w:r>
                </w:p>
              </w:tc>
            </w:tr>
            <w:tr w14:paraId="0C236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3005" w:type="dxa"/>
                  <w:tcBorders>
                    <w:tl2br w:val="nil"/>
                    <w:tr2bl w:val="nil"/>
                  </w:tcBorders>
                  <w:noWrap w:val="0"/>
                  <w:vAlign w:val="center"/>
                </w:tcPr>
                <w:p w14:paraId="38E8E544">
                  <w:pPr>
                    <w:pStyle w:val="18"/>
                    <w:jc w:val="center"/>
                    <w:rPr>
                      <w:rFonts w:hint="default" w:ascii="Times New Roman" w:hAnsi="Times New Roman" w:eastAsia="宋体" w:cs="Times New Roman"/>
                      <w:sz w:val="21"/>
                      <w:szCs w:val="21"/>
                      <w:lang w:val="en-US" w:eastAsia="zh-CN"/>
                    </w:rPr>
                  </w:pPr>
                  <w:r>
                    <w:rPr>
                      <w:rFonts w:hint="eastAsia" w:cs="Times New Roman"/>
                      <w:color w:val="000000"/>
                      <w:sz w:val="21"/>
                      <w:szCs w:val="21"/>
                      <w:lang w:val="en-US" w:eastAsia="zh-CN"/>
                    </w:rPr>
                    <w:t>生产</w:t>
                  </w:r>
                  <w:r>
                    <w:rPr>
                      <w:rFonts w:hint="eastAsia" w:ascii="Times New Roman" w:hAnsi="Times New Roman" w:eastAsia="宋体" w:cs="Times New Roman"/>
                      <w:color w:val="000000"/>
                      <w:sz w:val="21"/>
                      <w:szCs w:val="21"/>
                      <w:lang w:val="en-US" w:eastAsia="zh-CN"/>
                    </w:rPr>
                    <w:t>车间</w:t>
                  </w:r>
                </w:p>
              </w:tc>
              <w:tc>
                <w:tcPr>
                  <w:tcW w:w="4109" w:type="dxa"/>
                  <w:tcBorders>
                    <w:tl2br w:val="nil"/>
                    <w:tr2bl w:val="nil"/>
                  </w:tcBorders>
                  <w:shd w:val="clear" w:color="auto" w:fill="auto"/>
                  <w:noWrap w:val="0"/>
                  <w:vAlign w:val="center"/>
                </w:tcPr>
                <w:p w14:paraId="3408A1FB">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sz w:val="21"/>
                      <w:szCs w:val="21"/>
                    </w:rPr>
                    <w:t>非甲烷总烃</w:t>
                  </w:r>
                </w:p>
              </w:tc>
              <w:tc>
                <w:tcPr>
                  <w:tcW w:w="2288" w:type="dxa"/>
                  <w:tcBorders>
                    <w:tl2br w:val="nil"/>
                    <w:tr2bl w:val="nil"/>
                  </w:tcBorders>
                  <w:shd w:val="clear" w:color="auto" w:fill="auto"/>
                  <w:noWrap w:val="0"/>
                  <w:vAlign w:val="center"/>
                </w:tcPr>
                <w:p w14:paraId="21A56C32">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0.036</w:t>
                  </w:r>
                </w:p>
              </w:tc>
              <w:tc>
                <w:tcPr>
                  <w:tcW w:w="2190" w:type="dxa"/>
                  <w:tcBorders>
                    <w:tl2br w:val="nil"/>
                    <w:tr2bl w:val="nil"/>
                  </w:tcBorders>
                  <w:noWrap w:val="0"/>
                  <w:vAlign w:val="center"/>
                </w:tcPr>
                <w:p w14:paraId="434790AC">
                  <w:pPr>
                    <w:tabs>
                      <w:tab w:val="left" w:pos="420"/>
                    </w:tabs>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550</w:t>
                  </w:r>
                </w:p>
              </w:tc>
              <w:tc>
                <w:tcPr>
                  <w:tcW w:w="2100" w:type="dxa"/>
                  <w:tcBorders>
                    <w:tl2br w:val="nil"/>
                    <w:tr2bl w:val="nil"/>
                  </w:tcBorders>
                  <w:noWrap w:val="0"/>
                  <w:vAlign w:val="center"/>
                </w:tcPr>
                <w:p w14:paraId="4CDFB1E6">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8</w:t>
                  </w:r>
                </w:p>
              </w:tc>
            </w:tr>
          </w:tbl>
          <w:p w14:paraId="7552DEC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r>
    </w:tbl>
    <w:p w14:paraId="56AFCB3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kern w:val="2"/>
          <w:sz w:val="24"/>
          <w:szCs w:val="24"/>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273"/>
      </w:tblGrid>
      <w:tr w14:paraId="0B549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4" w:hRule="atLeast"/>
          <w:jc w:val="center"/>
        </w:trPr>
        <w:tc>
          <w:tcPr>
            <w:tcW w:w="635" w:type="dxa"/>
            <w:tcMar>
              <w:left w:w="28" w:type="dxa"/>
              <w:right w:w="28" w:type="dxa"/>
            </w:tcMar>
            <w:vAlign w:val="center"/>
          </w:tcPr>
          <w:p w14:paraId="4DFC5473">
            <w:pPr>
              <w:adjustRightInd w:val="0"/>
              <w:snapToGrid w:val="0"/>
              <w:jc w:val="center"/>
              <w:rPr>
                <w:rFonts w:ascii="宋体" w:hAnsi="宋体" w:cs="宋体"/>
                <w:bCs/>
                <w:sz w:val="24"/>
                <w:szCs w:val="24"/>
              </w:rPr>
            </w:pPr>
          </w:p>
          <w:p w14:paraId="062A9F9E">
            <w:pPr>
              <w:adjustRightInd w:val="0"/>
              <w:snapToGrid w:val="0"/>
              <w:jc w:val="center"/>
              <w:rPr>
                <w:rFonts w:ascii="宋体" w:hAnsi="宋体" w:cs="宋体"/>
                <w:bCs/>
                <w:sz w:val="24"/>
                <w:szCs w:val="24"/>
              </w:rPr>
            </w:pPr>
          </w:p>
          <w:p w14:paraId="49B5FBC4">
            <w:pPr>
              <w:adjustRightInd w:val="0"/>
              <w:snapToGrid w:val="0"/>
              <w:jc w:val="center"/>
              <w:rPr>
                <w:rFonts w:ascii="宋体" w:hAnsi="宋体" w:cs="宋体"/>
                <w:bCs/>
                <w:sz w:val="24"/>
                <w:szCs w:val="24"/>
              </w:rPr>
            </w:pPr>
          </w:p>
          <w:p w14:paraId="58BBC803">
            <w:pPr>
              <w:adjustRightInd w:val="0"/>
              <w:snapToGrid w:val="0"/>
              <w:jc w:val="center"/>
              <w:rPr>
                <w:rFonts w:ascii="宋体" w:hAnsi="宋体" w:cs="宋体"/>
                <w:bCs/>
                <w:sz w:val="24"/>
                <w:szCs w:val="24"/>
              </w:rPr>
            </w:pPr>
          </w:p>
          <w:p w14:paraId="4F76732D">
            <w:pPr>
              <w:adjustRightInd w:val="0"/>
              <w:snapToGrid w:val="0"/>
              <w:jc w:val="center"/>
              <w:rPr>
                <w:rFonts w:ascii="宋体" w:hAnsi="宋体" w:cs="宋体"/>
                <w:bCs/>
                <w:sz w:val="24"/>
                <w:szCs w:val="24"/>
              </w:rPr>
            </w:pPr>
          </w:p>
          <w:p w14:paraId="4768A716">
            <w:pPr>
              <w:adjustRightInd w:val="0"/>
              <w:snapToGrid w:val="0"/>
              <w:jc w:val="center"/>
              <w:rPr>
                <w:rFonts w:ascii="宋体" w:hAnsi="宋体" w:cs="宋体"/>
                <w:bCs/>
                <w:sz w:val="24"/>
                <w:szCs w:val="24"/>
              </w:rPr>
            </w:pPr>
          </w:p>
          <w:p w14:paraId="1D95DCBF">
            <w:pPr>
              <w:adjustRightInd w:val="0"/>
              <w:snapToGrid w:val="0"/>
              <w:jc w:val="center"/>
              <w:rPr>
                <w:rFonts w:ascii="宋体" w:hAnsi="宋体" w:cs="宋体"/>
                <w:bCs/>
                <w:sz w:val="24"/>
                <w:szCs w:val="24"/>
              </w:rPr>
            </w:pPr>
          </w:p>
          <w:p w14:paraId="6D7EDC45">
            <w:pPr>
              <w:adjustRightInd w:val="0"/>
              <w:snapToGrid w:val="0"/>
              <w:jc w:val="center"/>
              <w:rPr>
                <w:rFonts w:ascii="宋体" w:hAnsi="宋体" w:cs="宋体"/>
                <w:bCs/>
                <w:sz w:val="24"/>
                <w:szCs w:val="24"/>
              </w:rPr>
            </w:pPr>
          </w:p>
          <w:p w14:paraId="04ADADD4">
            <w:pPr>
              <w:adjustRightInd w:val="0"/>
              <w:snapToGrid w:val="0"/>
              <w:jc w:val="center"/>
              <w:rPr>
                <w:rFonts w:ascii="宋体" w:hAnsi="宋体" w:cs="宋体"/>
                <w:bCs/>
                <w:sz w:val="24"/>
                <w:szCs w:val="24"/>
              </w:rPr>
            </w:pPr>
          </w:p>
          <w:p w14:paraId="01C8DE65">
            <w:pPr>
              <w:adjustRightInd w:val="0"/>
              <w:snapToGrid w:val="0"/>
              <w:jc w:val="center"/>
              <w:rPr>
                <w:rFonts w:ascii="宋体" w:hAnsi="宋体" w:cs="宋体"/>
                <w:bCs/>
                <w:sz w:val="24"/>
                <w:szCs w:val="24"/>
              </w:rPr>
            </w:pPr>
          </w:p>
          <w:p w14:paraId="75A9E5BD">
            <w:pPr>
              <w:adjustRightInd w:val="0"/>
              <w:snapToGrid w:val="0"/>
              <w:jc w:val="center"/>
              <w:rPr>
                <w:rFonts w:ascii="宋体" w:hAnsi="宋体" w:cs="宋体"/>
                <w:bCs/>
                <w:sz w:val="24"/>
                <w:szCs w:val="24"/>
              </w:rPr>
            </w:pPr>
          </w:p>
          <w:p w14:paraId="4311B22D">
            <w:pPr>
              <w:adjustRightInd w:val="0"/>
              <w:snapToGrid w:val="0"/>
              <w:jc w:val="center"/>
              <w:rPr>
                <w:rFonts w:ascii="宋体" w:hAnsi="宋体" w:cs="宋体"/>
                <w:bCs/>
                <w:sz w:val="24"/>
                <w:szCs w:val="24"/>
              </w:rPr>
            </w:pPr>
          </w:p>
          <w:p w14:paraId="154927FC">
            <w:pPr>
              <w:adjustRightInd w:val="0"/>
              <w:snapToGrid w:val="0"/>
              <w:jc w:val="center"/>
              <w:rPr>
                <w:rFonts w:ascii="宋体" w:hAnsi="宋体" w:cs="宋体"/>
                <w:bCs/>
                <w:sz w:val="24"/>
                <w:szCs w:val="24"/>
              </w:rPr>
            </w:pPr>
          </w:p>
          <w:p w14:paraId="74963371">
            <w:pPr>
              <w:adjustRightInd w:val="0"/>
              <w:snapToGrid w:val="0"/>
              <w:jc w:val="center"/>
              <w:rPr>
                <w:rFonts w:ascii="宋体" w:hAnsi="宋体" w:cs="宋体"/>
                <w:bCs/>
                <w:sz w:val="24"/>
                <w:szCs w:val="24"/>
              </w:rPr>
            </w:pPr>
            <w:r>
              <w:rPr>
                <w:rFonts w:hint="eastAsia" w:ascii="宋体" w:hAnsi="宋体" w:cs="宋体"/>
                <w:bCs/>
                <w:sz w:val="24"/>
                <w:szCs w:val="24"/>
              </w:rPr>
              <w:t>运营</w:t>
            </w:r>
          </w:p>
          <w:p w14:paraId="56451602">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B40DF2">
            <w:pPr>
              <w:adjustRightInd w:val="0"/>
              <w:snapToGrid w:val="0"/>
              <w:jc w:val="center"/>
              <w:rPr>
                <w:rFonts w:ascii="宋体" w:hAnsi="宋体" w:cs="宋体"/>
                <w:bCs/>
                <w:sz w:val="24"/>
                <w:szCs w:val="24"/>
              </w:rPr>
            </w:pPr>
            <w:r>
              <w:rPr>
                <w:rFonts w:hint="eastAsia" w:ascii="宋体" w:hAnsi="宋体" w:cs="宋体"/>
                <w:bCs/>
                <w:sz w:val="24"/>
                <w:szCs w:val="24"/>
              </w:rPr>
              <w:t>境影</w:t>
            </w:r>
          </w:p>
          <w:p w14:paraId="4FFB2147">
            <w:pPr>
              <w:adjustRightInd w:val="0"/>
              <w:snapToGrid w:val="0"/>
              <w:jc w:val="center"/>
              <w:rPr>
                <w:rFonts w:ascii="宋体" w:hAnsi="宋体" w:cs="宋体"/>
                <w:bCs/>
                <w:sz w:val="24"/>
                <w:szCs w:val="24"/>
              </w:rPr>
            </w:pPr>
            <w:r>
              <w:rPr>
                <w:rFonts w:hint="eastAsia" w:ascii="宋体" w:hAnsi="宋体" w:cs="宋体"/>
                <w:bCs/>
                <w:sz w:val="24"/>
                <w:szCs w:val="24"/>
              </w:rPr>
              <w:t>响和</w:t>
            </w:r>
          </w:p>
          <w:p w14:paraId="02C27F2D">
            <w:pPr>
              <w:adjustRightInd w:val="0"/>
              <w:snapToGrid w:val="0"/>
              <w:jc w:val="center"/>
              <w:rPr>
                <w:rFonts w:ascii="宋体" w:hAnsi="宋体" w:cs="宋体"/>
                <w:bCs/>
                <w:sz w:val="24"/>
                <w:szCs w:val="24"/>
              </w:rPr>
            </w:pPr>
            <w:r>
              <w:rPr>
                <w:rFonts w:hint="eastAsia" w:ascii="宋体" w:hAnsi="宋体" w:cs="宋体"/>
                <w:bCs/>
                <w:sz w:val="24"/>
                <w:szCs w:val="24"/>
              </w:rPr>
              <w:t>保护</w:t>
            </w:r>
          </w:p>
          <w:p w14:paraId="1E5CA75B">
            <w:pPr>
              <w:adjustRightInd w:val="0"/>
              <w:snapToGrid w:val="0"/>
              <w:jc w:val="center"/>
              <w:rPr>
                <w:rFonts w:ascii="宋体" w:hAnsi="宋体" w:cs="宋体"/>
                <w:bCs/>
                <w:sz w:val="24"/>
                <w:szCs w:val="24"/>
              </w:rPr>
            </w:pPr>
            <w:r>
              <w:rPr>
                <w:rFonts w:hint="eastAsia" w:ascii="宋体" w:hAnsi="宋体" w:cs="宋体"/>
                <w:bCs/>
                <w:sz w:val="24"/>
                <w:szCs w:val="24"/>
              </w:rPr>
              <w:t>措施</w:t>
            </w:r>
          </w:p>
          <w:p w14:paraId="50B9CC5B">
            <w:pPr>
              <w:pStyle w:val="22"/>
              <w:adjustRightInd w:val="0"/>
              <w:snapToGrid w:val="0"/>
              <w:spacing w:before="0" w:beforeAutospacing="0" w:after="0" w:afterAutospacing="0"/>
              <w:jc w:val="center"/>
              <w:rPr>
                <w:rFonts w:cs="宋体"/>
                <w:kern w:val="2"/>
                <w:sz w:val="24"/>
                <w:szCs w:val="24"/>
              </w:rPr>
            </w:pPr>
          </w:p>
          <w:p w14:paraId="2E808CB2">
            <w:pPr>
              <w:pStyle w:val="22"/>
              <w:adjustRightInd w:val="0"/>
              <w:snapToGrid w:val="0"/>
              <w:spacing w:before="0" w:beforeAutospacing="0" w:after="0" w:afterAutospacing="0"/>
              <w:jc w:val="center"/>
              <w:rPr>
                <w:rFonts w:cs="宋体"/>
                <w:kern w:val="2"/>
                <w:sz w:val="24"/>
                <w:szCs w:val="24"/>
              </w:rPr>
            </w:pPr>
          </w:p>
          <w:p w14:paraId="4BC19C4E">
            <w:pPr>
              <w:pStyle w:val="22"/>
              <w:adjustRightInd w:val="0"/>
              <w:snapToGrid w:val="0"/>
              <w:spacing w:before="0" w:beforeAutospacing="0" w:after="0" w:afterAutospacing="0"/>
              <w:jc w:val="center"/>
              <w:rPr>
                <w:rFonts w:cs="宋体"/>
                <w:kern w:val="2"/>
                <w:sz w:val="24"/>
                <w:szCs w:val="24"/>
              </w:rPr>
            </w:pPr>
          </w:p>
          <w:p w14:paraId="572D011C">
            <w:pPr>
              <w:pStyle w:val="22"/>
              <w:adjustRightInd w:val="0"/>
              <w:snapToGrid w:val="0"/>
              <w:spacing w:before="0" w:beforeAutospacing="0" w:after="0" w:afterAutospacing="0"/>
              <w:jc w:val="center"/>
              <w:rPr>
                <w:rFonts w:cs="宋体"/>
                <w:kern w:val="2"/>
                <w:sz w:val="24"/>
                <w:szCs w:val="24"/>
              </w:rPr>
            </w:pPr>
          </w:p>
          <w:p w14:paraId="73930C6F">
            <w:pPr>
              <w:pStyle w:val="22"/>
              <w:adjustRightInd w:val="0"/>
              <w:snapToGrid w:val="0"/>
              <w:spacing w:before="0" w:beforeAutospacing="0" w:after="0" w:afterAutospacing="0"/>
              <w:jc w:val="center"/>
              <w:rPr>
                <w:rFonts w:cs="宋体"/>
                <w:kern w:val="2"/>
                <w:sz w:val="24"/>
                <w:szCs w:val="24"/>
              </w:rPr>
            </w:pPr>
          </w:p>
          <w:p w14:paraId="0DDB5ECF">
            <w:pPr>
              <w:pStyle w:val="22"/>
              <w:adjustRightInd w:val="0"/>
              <w:snapToGrid w:val="0"/>
              <w:spacing w:before="0" w:beforeAutospacing="0" w:after="0" w:afterAutospacing="0"/>
              <w:jc w:val="center"/>
              <w:rPr>
                <w:rFonts w:cs="宋体"/>
                <w:kern w:val="2"/>
                <w:sz w:val="24"/>
                <w:szCs w:val="24"/>
              </w:rPr>
            </w:pPr>
          </w:p>
          <w:p w14:paraId="24D4B5FF">
            <w:pPr>
              <w:pStyle w:val="22"/>
              <w:adjustRightInd w:val="0"/>
              <w:snapToGrid w:val="0"/>
              <w:spacing w:before="0" w:beforeAutospacing="0" w:after="0" w:afterAutospacing="0"/>
              <w:jc w:val="center"/>
              <w:rPr>
                <w:rFonts w:cs="宋体"/>
                <w:kern w:val="2"/>
                <w:sz w:val="24"/>
                <w:szCs w:val="24"/>
              </w:rPr>
            </w:pPr>
          </w:p>
          <w:p w14:paraId="77581A0C">
            <w:pPr>
              <w:pStyle w:val="22"/>
              <w:adjustRightInd w:val="0"/>
              <w:snapToGrid w:val="0"/>
              <w:spacing w:before="0" w:beforeAutospacing="0" w:after="0" w:afterAutospacing="0"/>
              <w:jc w:val="center"/>
              <w:rPr>
                <w:rFonts w:cs="宋体"/>
                <w:kern w:val="2"/>
                <w:sz w:val="24"/>
                <w:szCs w:val="24"/>
              </w:rPr>
            </w:pPr>
          </w:p>
          <w:p w14:paraId="1B5DE473">
            <w:pPr>
              <w:pStyle w:val="22"/>
              <w:adjustRightInd w:val="0"/>
              <w:snapToGrid w:val="0"/>
              <w:spacing w:before="0" w:beforeAutospacing="0" w:after="0" w:afterAutospacing="0"/>
              <w:jc w:val="center"/>
              <w:rPr>
                <w:rFonts w:cs="宋体"/>
                <w:kern w:val="2"/>
                <w:sz w:val="24"/>
                <w:szCs w:val="24"/>
              </w:rPr>
            </w:pPr>
          </w:p>
          <w:p w14:paraId="5AF7A363">
            <w:pPr>
              <w:pStyle w:val="22"/>
              <w:adjustRightInd w:val="0"/>
              <w:snapToGrid w:val="0"/>
              <w:spacing w:before="0" w:beforeAutospacing="0" w:after="0" w:afterAutospacing="0"/>
              <w:jc w:val="center"/>
              <w:rPr>
                <w:rFonts w:cs="宋体"/>
                <w:kern w:val="2"/>
                <w:sz w:val="24"/>
                <w:szCs w:val="24"/>
              </w:rPr>
            </w:pPr>
          </w:p>
          <w:p w14:paraId="1C1222B2">
            <w:pPr>
              <w:pStyle w:val="22"/>
              <w:adjustRightInd w:val="0"/>
              <w:snapToGrid w:val="0"/>
              <w:spacing w:before="0" w:beforeAutospacing="0" w:after="0" w:afterAutospacing="0"/>
              <w:jc w:val="center"/>
              <w:rPr>
                <w:rFonts w:cs="宋体"/>
                <w:kern w:val="2"/>
                <w:sz w:val="24"/>
                <w:szCs w:val="24"/>
              </w:rPr>
            </w:pPr>
          </w:p>
          <w:p w14:paraId="3F0C521E">
            <w:pPr>
              <w:pStyle w:val="22"/>
              <w:adjustRightInd w:val="0"/>
              <w:snapToGrid w:val="0"/>
              <w:spacing w:before="0" w:beforeAutospacing="0" w:after="0" w:afterAutospacing="0"/>
              <w:jc w:val="center"/>
              <w:rPr>
                <w:rFonts w:cs="宋体"/>
                <w:kern w:val="2"/>
                <w:sz w:val="24"/>
                <w:szCs w:val="24"/>
              </w:rPr>
            </w:pPr>
          </w:p>
          <w:p w14:paraId="0ADF7F77">
            <w:pPr>
              <w:pStyle w:val="22"/>
              <w:adjustRightInd w:val="0"/>
              <w:snapToGrid w:val="0"/>
              <w:spacing w:before="0" w:beforeAutospacing="0" w:after="0" w:afterAutospacing="0"/>
              <w:jc w:val="center"/>
              <w:rPr>
                <w:rFonts w:cs="宋体"/>
                <w:kern w:val="2"/>
                <w:sz w:val="24"/>
                <w:szCs w:val="24"/>
              </w:rPr>
            </w:pPr>
          </w:p>
          <w:p w14:paraId="508DBB62">
            <w:pPr>
              <w:pStyle w:val="22"/>
              <w:adjustRightInd w:val="0"/>
              <w:snapToGrid w:val="0"/>
              <w:spacing w:before="0" w:beforeAutospacing="0" w:after="0" w:afterAutospacing="0"/>
              <w:jc w:val="center"/>
              <w:rPr>
                <w:rFonts w:cs="宋体"/>
                <w:kern w:val="2"/>
                <w:sz w:val="24"/>
                <w:szCs w:val="24"/>
              </w:rPr>
            </w:pPr>
          </w:p>
          <w:p w14:paraId="67A44715">
            <w:pPr>
              <w:pStyle w:val="22"/>
              <w:adjustRightInd w:val="0"/>
              <w:snapToGrid w:val="0"/>
              <w:spacing w:before="0" w:beforeAutospacing="0" w:after="0" w:afterAutospacing="0"/>
              <w:jc w:val="center"/>
              <w:rPr>
                <w:rFonts w:cs="宋体"/>
                <w:kern w:val="2"/>
                <w:sz w:val="24"/>
                <w:szCs w:val="24"/>
              </w:rPr>
            </w:pPr>
          </w:p>
          <w:p w14:paraId="4311CA51">
            <w:pPr>
              <w:pStyle w:val="22"/>
              <w:adjustRightInd w:val="0"/>
              <w:snapToGrid w:val="0"/>
              <w:spacing w:before="0" w:beforeAutospacing="0" w:after="0" w:afterAutospacing="0"/>
              <w:jc w:val="center"/>
              <w:rPr>
                <w:rFonts w:cs="宋体"/>
                <w:kern w:val="2"/>
                <w:sz w:val="24"/>
                <w:szCs w:val="24"/>
              </w:rPr>
            </w:pPr>
          </w:p>
          <w:p w14:paraId="6D7B568D">
            <w:pPr>
              <w:pStyle w:val="22"/>
              <w:adjustRightInd w:val="0"/>
              <w:snapToGrid w:val="0"/>
              <w:spacing w:before="0" w:beforeAutospacing="0" w:after="0" w:afterAutospacing="0"/>
              <w:jc w:val="center"/>
              <w:rPr>
                <w:rFonts w:cs="宋体"/>
                <w:kern w:val="2"/>
                <w:sz w:val="24"/>
                <w:szCs w:val="24"/>
              </w:rPr>
            </w:pPr>
          </w:p>
          <w:p w14:paraId="621EE79E">
            <w:pPr>
              <w:pStyle w:val="22"/>
              <w:adjustRightInd w:val="0"/>
              <w:snapToGrid w:val="0"/>
              <w:spacing w:before="0" w:beforeAutospacing="0" w:after="0" w:afterAutospacing="0"/>
              <w:jc w:val="center"/>
              <w:rPr>
                <w:rFonts w:cs="宋体"/>
                <w:kern w:val="2"/>
                <w:sz w:val="24"/>
                <w:szCs w:val="24"/>
              </w:rPr>
            </w:pPr>
          </w:p>
          <w:p w14:paraId="61BAAFF4">
            <w:pPr>
              <w:pStyle w:val="22"/>
              <w:adjustRightInd w:val="0"/>
              <w:snapToGrid w:val="0"/>
              <w:spacing w:before="0" w:beforeAutospacing="0" w:after="0" w:afterAutospacing="0"/>
              <w:jc w:val="center"/>
              <w:rPr>
                <w:rFonts w:cs="宋体"/>
                <w:kern w:val="2"/>
                <w:sz w:val="24"/>
                <w:szCs w:val="24"/>
              </w:rPr>
            </w:pPr>
          </w:p>
          <w:p w14:paraId="77352E30">
            <w:pPr>
              <w:pStyle w:val="22"/>
              <w:adjustRightInd w:val="0"/>
              <w:snapToGrid w:val="0"/>
              <w:spacing w:before="0" w:beforeAutospacing="0" w:after="0" w:afterAutospacing="0"/>
              <w:jc w:val="center"/>
              <w:rPr>
                <w:rFonts w:cs="宋体"/>
                <w:kern w:val="2"/>
                <w:sz w:val="24"/>
                <w:szCs w:val="24"/>
              </w:rPr>
            </w:pPr>
          </w:p>
          <w:p w14:paraId="75DA0765"/>
        </w:tc>
        <w:tc>
          <w:tcPr>
            <w:tcW w:w="8273" w:type="dxa"/>
          </w:tcPr>
          <w:p w14:paraId="66FE8CF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color w:val="000000" w:themeColor="text1"/>
                <w:sz w:val="24"/>
                <w:szCs w:val="24"/>
              </w:rPr>
            </w:pPr>
            <w:r>
              <w:rPr>
                <w:rFonts w:hint="default" w:ascii="Times New Roman" w:hAnsi="Times New Roman" w:eastAsia="宋体" w:cs="Times New Roman"/>
                <w:b/>
                <w:color w:val="000000" w:themeColor="text1"/>
                <w:sz w:val="24"/>
                <w:szCs w:val="24"/>
                <w:lang w:val="en-US" w:eastAsia="zh-CN"/>
              </w:rPr>
              <w:t>1.2</w:t>
            </w:r>
            <w:r>
              <w:rPr>
                <w:rFonts w:hint="default" w:ascii="Times New Roman" w:hAnsi="Times New Roman" w:eastAsia="宋体" w:cs="Times New Roman"/>
                <w:b/>
                <w:color w:val="000000" w:themeColor="text1"/>
                <w:sz w:val="24"/>
                <w:szCs w:val="24"/>
              </w:rPr>
              <w:t>废气处理装置经济及技术可行性分析</w:t>
            </w:r>
          </w:p>
          <w:p w14:paraId="74DEE7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本项目</w:t>
            </w:r>
            <w:r>
              <w:rPr>
                <w:rFonts w:hint="eastAsia" w:ascii="Times New Roman" w:hAnsi="Times New Roman" w:eastAsia="宋体" w:cs="Times New Roman"/>
                <w:color w:val="000000" w:themeColor="text1"/>
                <w:kern w:val="2"/>
                <w:sz w:val="24"/>
                <w:szCs w:val="24"/>
                <w:lang w:val="en-US" w:eastAsia="zh-CN" w:bidi="ar-SA"/>
              </w:rPr>
              <w:t>挤出</w:t>
            </w:r>
            <w:r>
              <w:rPr>
                <w:rFonts w:hint="default" w:ascii="Times New Roman" w:hAnsi="Times New Roman" w:eastAsia="宋体" w:cs="Times New Roman"/>
                <w:color w:val="000000" w:themeColor="text1"/>
                <w:kern w:val="2"/>
                <w:sz w:val="24"/>
                <w:szCs w:val="24"/>
                <w:lang w:val="en-US" w:eastAsia="zh-CN" w:bidi="ar-SA"/>
              </w:rPr>
              <w:t>环节产生的非甲烷总烃收集后经二级活性炭吸附装置处理，通过</w:t>
            </w:r>
            <w:r>
              <w:rPr>
                <w:rFonts w:hint="eastAsia" w:ascii="Times New Roman" w:hAnsi="Times New Roman" w:eastAsia="宋体" w:cs="Times New Roman"/>
                <w:color w:val="000000" w:themeColor="text1"/>
                <w:kern w:val="2"/>
                <w:sz w:val="24"/>
                <w:szCs w:val="24"/>
                <w:lang w:val="en-US" w:eastAsia="zh-CN" w:bidi="ar-SA"/>
              </w:rPr>
              <w:t>一根</w:t>
            </w:r>
            <w:r>
              <w:rPr>
                <w:rFonts w:hint="eastAsia" w:cs="Times New Roman"/>
                <w:color w:val="000000" w:themeColor="text1"/>
                <w:kern w:val="2"/>
                <w:sz w:val="24"/>
                <w:szCs w:val="24"/>
                <w:lang w:val="en-US" w:eastAsia="zh-CN" w:bidi="ar-SA"/>
              </w:rPr>
              <w:t>2</w:t>
            </w:r>
            <w:r>
              <w:rPr>
                <w:rFonts w:hint="default" w:ascii="Times New Roman" w:hAnsi="Times New Roman" w:eastAsia="宋体" w:cs="Times New Roman"/>
                <w:color w:val="000000" w:themeColor="text1"/>
                <w:kern w:val="2"/>
                <w:sz w:val="24"/>
                <w:szCs w:val="24"/>
                <w:lang w:val="en-US" w:eastAsia="zh-CN" w:bidi="ar-SA"/>
              </w:rPr>
              <w:t>5m高排气筒</w:t>
            </w:r>
            <w:r>
              <w:rPr>
                <w:rFonts w:hint="eastAsia" w:ascii="Times New Roman" w:hAnsi="Times New Roman" w:eastAsia="宋体" w:cs="Times New Roman"/>
                <w:color w:val="000000" w:themeColor="text1"/>
                <w:kern w:val="2"/>
                <w:sz w:val="24"/>
                <w:szCs w:val="24"/>
                <w:lang w:val="en-US" w:eastAsia="zh-CN" w:bidi="ar-SA"/>
              </w:rPr>
              <w:t>（</w:t>
            </w:r>
            <w:r>
              <w:rPr>
                <w:rFonts w:hint="default" w:ascii="Times New Roman" w:hAnsi="Times New Roman" w:eastAsia="宋体" w:cs="Times New Roman"/>
                <w:color w:val="000000" w:themeColor="text1"/>
                <w:kern w:val="2"/>
                <w:sz w:val="24"/>
                <w:szCs w:val="24"/>
                <w:lang w:val="en-US" w:eastAsia="zh-CN" w:bidi="ar-SA"/>
              </w:rPr>
              <w:t>DA001</w:t>
            </w:r>
            <w:r>
              <w:rPr>
                <w:rFonts w:hint="eastAsia" w:ascii="Times New Roman" w:hAnsi="Times New Roman" w:eastAsia="宋体" w:cs="Times New Roman"/>
                <w:color w:val="000000" w:themeColor="text1"/>
                <w:kern w:val="2"/>
                <w:sz w:val="24"/>
                <w:szCs w:val="24"/>
                <w:lang w:val="en-US" w:eastAsia="zh-CN" w:bidi="ar-SA"/>
              </w:rPr>
              <w:t>）</w:t>
            </w:r>
            <w:r>
              <w:rPr>
                <w:rFonts w:hint="default" w:ascii="Times New Roman" w:hAnsi="Times New Roman" w:eastAsia="宋体" w:cs="Times New Roman"/>
                <w:kern w:val="2"/>
                <w:sz w:val="24"/>
                <w:szCs w:val="24"/>
                <w:lang w:val="en-US" w:eastAsia="zh-CN" w:bidi="ar-SA"/>
              </w:rPr>
              <w:t>排放。根据《排污许可证申请与核发技术规范 橡胶和塑料制品工业》（HJ1122—2020）中附录 A 中表 A.2 塑料制品工业排污单位废气污染防治可行技术参考表，二级活性炭吸附是可行技术。</w:t>
            </w:r>
          </w:p>
          <w:p w14:paraId="14945ACB">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drawing>
                <wp:inline distT="0" distB="0" distL="114300" distR="114300">
                  <wp:extent cx="4572000" cy="1076960"/>
                  <wp:effectExtent l="0" t="0" r="0" b="0"/>
                  <wp:docPr id="6" name="图片 6"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0"/>
                          <pic:cNvPicPr>
                            <a:picLocks noChangeAspect="1"/>
                          </pic:cNvPicPr>
                        </pic:nvPicPr>
                        <pic:blipFill>
                          <a:blip r:embed="rId6"/>
                          <a:srcRect b="18618"/>
                          <a:stretch>
                            <a:fillRect/>
                          </a:stretch>
                        </pic:blipFill>
                        <pic:spPr>
                          <a:xfrm>
                            <a:off x="0" y="0"/>
                            <a:ext cx="4572000" cy="1076960"/>
                          </a:xfrm>
                          <a:prstGeom prst="rect">
                            <a:avLst/>
                          </a:prstGeom>
                        </pic:spPr>
                      </pic:pic>
                    </a:graphicData>
                  </a:graphic>
                </wp:inline>
              </w:drawing>
            </w:r>
          </w:p>
          <w:p w14:paraId="305B41C7">
            <w:pPr>
              <w:spacing w:line="360" w:lineRule="auto"/>
              <w:ind w:firstLine="420" w:firstLineChars="200"/>
              <w:jc w:val="center"/>
              <w:rPr>
                <w:rFonts w:hint="default" w:ascii="Times New Roman" w:hAnsi="Times New Roman" w:eastAsia="宋体" w:cs="Times New Roman"/>
                <w:b/>
                <w:bCs/>
                <w:color w:val="000000"/>
                <w:kern w:val="0"/>
                <w:sz w:val="24"/>
                <w:szCs w:val="24"/>
                <w:lang w:val="en-US" w:eastAsia="zh-CN" w:bidi="ar-SA"/>
              </w:rPr>
            </w:pPr>
            <w:r>
              <w:rPr>
                <w:sz w:val="21"/>
              </w:rPr>
              <w:pict>
                <v:rect id="_x0000_s313341" o:spid="_x0000_s313341" o:spt="1" style="position:absolute;left:0pt;margin-left:63.4pt;margin-top:13.95pt;height:13.1pt;width:22.5pt;z-index:251698176;mso-width-relative:page;mso-height-relative:page;" fillcolor="#FFFFFF" filled="t" stroked="t" coordsize="21600,21600">
                  <v:path/>
                  <v:fill on="t" color2="#FFFFFF" focussize="0,0"/>
                  <v:stroke color="#FFFFFF"/>
                  <v:imagedata o:title=""/>
                  <o:lock v:ext="edit" aspectratio="f"/>
                </v:rect>
              </w:pict>
            </w:r>
            <w:r>
              <w:rPr>
                <w:rFonts w:hint="default" w:ascii="Times New Roman" w:hAnsi="Times New Roman" w:eastAsia="宋体" w:cs="Times New Roman"/>
                <w:b/>
                <w:bCs/>
                <w:color w:val="000000"/>
                <w:kern w:val="0"/>
                <w:sz w:val="24"/>
                <w:szCs w:val="24"/>
                <w:lang w:val="en-US" w:eastAsia="zh-CN" w:bidi="ar-SA"/>
              </w:rPr>
              <w:t>图4-</w:t>
            </w:r>
            <w:r>
              <w:rPr>
                <w:rFonts w:hint="eastAsia" w:ascii="Times New Roman" w:hAnsi="Times New Roman" w:eastAsia="宋体" w:cs="Times New Roman"/>
                <w:b/>
                <w:bCs/>
                <w:color w:val="000000"/>
                <w:kern w:val="0"/>
                <w:sz w:val="24"/>
                <w:szCs w:val="24"/>
                <w:lang w:val="en-US" w:eastAsia="zh-CN" w:bidi="ar-SA"/>
              </w:rPr>
              <w:t>1</w:t>
            </w:r>
            <w:r>
              <w:rPr>
                <w:rFonts w:hint="default" w:ascii="Times New Roman" w:hAnsi="Times New Roman" w:eastAsia="宋体" w:cs="Times New Roman"/>
                <w:b/>
                <w:bCs/>
                <w:color w:val="000000"/>
                <w:kern w:val="0"/>
                <w:sz w:val="24"/>
                <w:szCs w:val="24"/>
                <w:lang w:val="en-US" w:eastAsia="zh-CN" w:bidi="ar-SA"/>
              </w:rPr>
              <w:t xml:space="preserve"> 废气处理工艺流程图</w:t>
            </w:r>
          </w:p>
          <w:p w14:paraId="322F727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对照《工业有机废气治理用活性炭通用技术要求》（DB32/T 5030）、《吸附法工业有机废气治理工程技术规范》（HJ2026）、《省生态环境厅关于深入开展涉VOCs治理重点工作核查的通知》（苏环办〔2022〕218 号文）文件要求，本项目采用</w:t>
            </w:r>
            <w:r>
              <w:rPr>
                <w:rFonts w:hint="default" w:ascii="Times New Roman" w:hAnsi="Times New Roman" w:eastAsia="宋体" w:cs="Times New Roman"/>
                <w:color w:val="000000"/>
                <w:sz w:val="24"/>
                <w:szCs w:val="24"/>
                <w:lang w:val="en-US" w:eastAsia="zh-CN"/>
              </w:rPr>
              <w:t>二级活性炭吸附装置的污染防治技术是可行的</w:t>
            </w:r>
            <w:r>
              <w:rPr>
                <w:rFonts w:hint="eastAsia" w:ascii="Times New Roman" w:hAnsi="Times New Roman" w:eastAsia="宋体" w:cs="Times New Roman"/>
                <w:color w:val="000000"/>
                <w:sz w:val="24"/>
                <w:szCs w:val="24"/>
                <w:lang w:val="en-US" w:eastAsia="zh-CN"/>
              </w:rPr>
              <w:t>。</w:t>
            </w:r>
          </w:p>
          <w:p w14:paraId="59CD81A8">
            <w:pPr>
              <w:keepNext w:val="0"/>
              <w:keepLines w:val="0"/>
              <w:pageBreakBefore w:val="0"/>
              <w:widowControl w:val="0"/>
              <w:kinsoku/>
              <w:wordWrap/>
              <w:overflowPunct/>
              <w:topLinePunct w:val="0"/>
              <w:autoSpaceDE/>
              <w:autoSpaceDN/>
              <w:bidi w:val="0"/>
              <w:adjustRightInd w:val="0"/>
              <w:snapToGrid w:val="0"/>
              <w:spacing w:line="480" w:lineRule="exact"/>
              <w:textAlignment w:val="auto"/>
              <w:rPr>
                <w:color w:val="000000" w:themeColor="text1"/>
                <w:sz w:val="24"/>
              </w:rPr>
            </w:pPr>
            <w:r>
              <w:rPr>
                <w:b/>
                <w:bCs/>
                <w:color w:val="000000" w:themeColor="text1"/>
                <w:sz w:val="24"/>
              </w:rPr>
              <w:t>1.3</w:t>
            </w:r>
            <w:r>
              <w:rPr>
                <w:b/>
                <w:bCs/>
                <w:color w:val="000000" w:themeColor="text1"/>
                <w:spacing w:val="-1"/>
                <w:sz w:val="24"/>
              </w:rPr>
              <w:t>正常工况下废气达标分析</w:t>
            </w:r>
          </w:p>
          <w:p w14:paraId="70556135">
            <w:pPr>
              <w:keepNext w:val="0"/>
              <w:keepLines w:val="0"/>
              <w:pageBreakBefore w:val="0"/>
              <w:widowControl w:val="0"/>
              <w:kinsoku/>
              <w:wordWrap/>
              <w:overflowPunct/>
              <w:topLinePunct w:val="0"/>
              <w:autoSpaceDE/>
              <w:autoSpaceDN/>
              <w:bidi w:val="0"/>
              <w:adjustRightInd w:val="0"/>
              <w:snapToGrid w:val="0"/>
              <w:spacing w:line="480" w:lineRule="exact"/>
              <w:textAlignment w:val="auto"/>
              <w:rPr>
                <w:color w:val="000000" w:themeColor="text1"/>
                <w:sz w:val="24"/>
              </w:rPr>
            </w:pPr>
            <w:r>
              <w:rPr>
                <w:b/>
                <w:bCs/>
                <w:color w:val="000000" w:themeColor="text1"/>
                <w:spacing w:val="-1"/>
                <w:sz w:val="24"/>
              </w:rPr>
              <w:t>（1）排气筒废气达标分析</w:t>
            </w:r>
          </w:p>
          <w:p w14:paraId="4BF46A39">
            <w:pPr>
              <w:keepNext w:val="0"/>
              <w:keepLines w:val="0"/>
              <w:pageBreakBefore w:val="0"/>
              <w:widowControl w:val="0"/>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000000" w:themeColor="text1"/>
                <w:sz w:val="24"/>
                <w:szCs w:val="24"/>
                <w:lang w:val="en-US" w:eastAsia="zh-CN"/>
              </w:rPr>
            </w:pPr>
            <w:r>
              <w:rPr>
                <w:rFonts w:ascii="Times New Roman" w:hAnsi="Times New Roman" w:eastAsia="宋体" w:cs="Times New Roman"/>
                <w:color w:val="000000" w:themeColor="text1"/>
                <w:spacing w:val="4"/>
                <w:sz w:val="24"/>
              </w:rPr>
              <w:t>本项目</w:t>
            </w:r>
            <w:r>
              <w:rPr>
                <w:rFonts w:hint="eastAsia" w:ascii="Times New Roman" w:hAnsi="Times New Roman" w:eastAsia="宋体" w:cs="Times New Roman"/>
                <w:color w:val="000000" w:themeColor="text1"/>
                <w:spacing w:val="4"/>
                <w:sz w:val="24"/>
                <w:lang w:val="en-US" w:eastAsia="zh-CN"/>
              </w:rPr>
              <w:t>挤出</w:t>
            </w:r>
            <w:r>
              <w:rPr>
                <w:rFonts w:ascii="Times New Roman" w:hAnsi="Times New Roman" w:eastAsia="宋体" w:cs="Times New Roman"/>
                <w:color w:val="000000" w:themeColor="text1"/>
                <w:spacing w:val="4"/>
                <w:sz w:val="24"/>
              </w:rPr>
              <w:t>废气经集气罩收集后，接入</w:t>
            </w:r>
            <w:r>
              <w:rPr>
                <w:rFonts w:hint="eastAsia" w:ascii="Times New Roman" w:hAnsi="Times New Roman" w:eastAsia="宋体" w:cs="Times New Roman"/>
                <w:color w:val="000000" w:themeColor="text1"/>
                <w:spacing w:val="4"/>
                <w:sz w:val="24"/>
                <w:lang w:val="en-US" w:eastAsia="zh-CN"/>
              </w:rPr>
              <w:t>二</w:t>
            </w:r>
            <w:r>
              <w:rPr>
                <w:rFonts w:ascii="Times New Roman" w:hAnsi="Times New Roman" w:eastAsia="宋体" w:cs="Times New Roman"/>
                <w:color w:val="000000" w:themeColor="text1"/>
                <w:spacing w:val="4"/>
                <w:sz w:val="24"/>
              </w:rPr>
              <w:t>级活性炭吸附装置处理，处理后废气由1根</w:t>
            </w:r>
            <w:r>
              <w:rPr>
                <w:rFonts w:hint="eastAsia" w:ascii="Times New Roman" w:hAnsi="Times New Roman" w:eastAsia="宋体" w:cs="Times New Roman"/>
                <w:color w:val="000000" w:themeColor="text1"/>
                <w:spacing w:val="4"/>
                <w:sz w:val="24"/>
                <w:lang w:val="en-US" w:eastAsia="zh-CN"/>
              </w:rPr>
              <w:t>2</w:t>
            </w:r>
            <w:r>
              <w:rPr>
                <w:rFonts w:hint="eastAsia" w:cs="Times New Roman"/>
                <w:color w:val="000000" w:themeColor="text1"/>
                <w:spacing w:val="4"/>
                <w:sz w:val="24"/>
                <w:lang w:val="en-US" w:eastAsia="zh-CN"/>
              </w:rPr>
              <w:t>5</w:t>
            </w:r>
            <w:r>
              <w:rPr>
                <w:rFonts w:ascii="Times New Roman" w:hAnsi="Times New Roman" w:eastAsia="宋体" w:cs="Times New Roman"/>
                <w:color w:val="000000" w:themeColor="text1"/>
                <w:spacing w:val="4"/>
                <w:sz w:val="24"/>
              </w:rPr>
              <w:t>米高排气筒有组织排放（DA001）。</w:t>
            </w:r>
            <w:r>
              <w:rPr>
                <w:rFonts w:hint="eastAsia" w:ascii="Times New Roman" w:hAnsi="Times New Roman" w:eastAsia="宋体" w:cs="Times New Roman"/>
                <w:color w:val="000000" w:themeColor="text1"/>
                <w:spacing w:val="4"/>
                <w:sz w:val="24"/>
              </w:rPr>
              <w:t>由表4-</w:t>
            </w:r>
            <w:r>
              <w:rPr>
                <w:rFonts w:hint="eastAsia" w:cs="Times New Roman"/>
                <w:color w:val="000000" w:themeColor="text1"/>
                <w:spacing w:val="4"/>
                <w:sz w:val="24"/>
                <w:lang w:val="en-US" w:eastAsia="zh-CN"/>
              </w:rPr>
              <w:t>4</w:t>
            </w:r>
            <w:r>
              <w:rPr>
                <w:rFonts w:hint="eastAsia" w:ascii="Times New Roman" w:hAnsi="Times New Roman" w:eastAsia="宋体" w:cs="Times New Roman"/>
                <w:color w:val="000000" w:themeColor="text1"/>
                <w:spacing w:val="4"/>
                <w:sz w:val="24"/>
              </w:rPr>
              <w:t>数据可知，</w:t>
            </w:r>
            <w:r>
              <w:rPr>
                <w:rFonts w:ascii="Times New Roman" w:hAnsi="Times New Roman" w:eastAsia="宋体" w:cs="Times New Roman"/>
                <w:color w:val="000000" w:themeColor="text1"/>
                <w:spacing w:val="4"/>
                <w:sz w:val="24"/>
              </w:rPr>
              <w:t>非甲烷总烃废气排放浓度</w:t>
            </w:r>
            <w:r>
              <w:rPr>
                <w:rFonts w:hint="eastAsia" w:ascii="Times New Roman" w:hAnsi="Times New Roman" w:eastAsia="宋体" w:cs="Times New Roman"/>
                <w:color w:val="000000" w:themeColor="text1"/>
                <w:spacing w:val="4"/>
                <w:sz w:val="24"/>
              </w:rPr>
              <w:t>、</w:t>
            </w:r>
            <w:r>
              <w:rPr>
                <w:rFonts w:ascii="Times New Roman" w:hAnsi="Times New Roman" w:eastAsia="宋体" w:cs="Times New Roman"/>
                <w:color w:val="000000" w:themeColor="text1"/>
                <w:spacing w:val="4"/>
                <w:sz w:val="24"/>
              </w:rPr>
              <w:t>排放速率</w:t>
            </w:r>
            <w:r>
              <w:rPr>
                <w:rFonts w:hint="eastAsia" w:ascii="Times New Roman" w:hAnsi="Times New Roman" w:eastAsia="宋体" w:cs="Times New Roman"/>
                <w:color w:val="000000" w:themeColor="text1"/>
                <w:spacing w:val="4"/>
                <w:sz w:val="24"/>
              </w:rPr>
              <w:t>均</w:t>
            </w:r>
            <w:r>
              <w:rPr>
                <w:rFonts w:ascii="Times New Roman" w:hAnsi="Times New Roman" w:eastAsia="宋体" w:cs="Times New Roman"/>
                <w:color w:val="000000" w:themeColor="text1"/>
                <w:spacing w:val="4"/>
                <w:sz w:val="24"/>
              </w:rPr>
              <w:t>低于</w:t>
            </w:r>
            <w:r>
              <w:rPr>
                <w:rFonts w:hint="eastAsia" w:ascii="Times New Roman" w:hAnsi="Times New Roman" w:eastAsia="宋体" w:cs="Times New Roman"/>
                <w:color w:val="000000" w:themeColor="text1"/>
                <w:spacing w:val="4"/>
                <w:sz w:val="24"/>
              </w:rPr>
              <w:t>江苏省地方标准《大气污染物综合排放标准》（DB32/4041-2021）表1</w:t>
            </w:r>
            <w:r>
              <w:rPr>
                <w:rFonts w:hint="eastAsia" w:ascii="Times New Roman" w:hAnsi="Times New Roman" w:eastAsia="宋体" w:cs="Times New Roman"/>
                <w:color w:val="000000" w:themeColor="text1"/>
                <w:spacing w:val="4"/>
                <w:sz w:val="24"/>
                <w:lang w:val="en-US" w:eastAsia="zh-CN"/>
              </w:rPr>
              <w:t>标准</w:t>
            </w:r>
            <w:r>
              <w:rPr>
                <w:rFonts w:ascii="Times New Roman" w:hAnsi="Times New Roman" w:eastAsia="宋体" w:cs="Times New Roman"/>
                <w:color w:val="000000" w:themeColor="text1"/>
                <w:spacing w:val="4"/>
                <w:sz w:val="24"/>
              </w:rPr>
              <w:t>。</w:t>
            </w:r>
          </w:p>
        </w:tc>
      </w:tr>
    </w:tbl>
    <w:p w14:paraId="37F5833A">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774"/>
      </w:tblGrid>
      <w:tr w14:paraId="49558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44" w:hRule="atLeast"/>
          <w:jc w:val="center"/>
        </w:trPr>
        <w:tc>
          <w:tcPr>
            <w:tcW w:w="529" w:type="dxa"/>
            <w:tcMar>
              <w:left w:w="28" w:type="dxa"/>
              <w:right w:w="28" w:type="dxa"/>
            </w:tcMar>
            <w:vAlign w:val="center"/>
          </w:tcPr>
          <w:p w14:paraId="46D4CB44">
            <w:pPr>
              <w:adjustRightInd w:val="0"/>
              <w:snapToGrid w:val="0"/>
              <w:jc w:val="center"/>
              <w:rPr>
                <w:rFonts w:ascii="宋体" w:hAnsi="宋体" w:cs="宋体"/>
                <w:bCs/>
                <w:sz w:val="24"/>
                <w:szCs w:val="24"/>
              </w:rPr>
            </w:pPr>
            <w:r>
              <w:rPr>
                <w:rFonts w:hint="eastAsia" w:ascii="宋体" w:hAnsi="宋体" w:cs="宋体"/>
                <w:bCs/>
                <w:sz w:val="24"/>
                <w:szCs w:val="24"/>
              </w:rPr>
              <w:t>运营</w:t>
            </w:r>
          </w:p>
          <w:p w14:paraId="4536079D">
            <w:pPr>
              <w:adjustRightInd w:val="0"/>
              <w:snapToGrid w:val="0"/>
              <w:jc w:val="center"/>
              <w:rPr>
                <w:rFonts w:ascii="宋体" w:hAnsi="宋体" w:cs="宋体"/>
                <w:bCs/>
                <w:sz w:val="24"/>
                <w:szCs w:val="24"/>
              </w:rPr>
            </w:pPr>
            <w:r>
              <w:rPr>
                <w:rFonts w:hint="eastAsia" w:ascii="宋体" w:hAnsi="宋体" w:cs="宋体"/>
                <w:bCs/>
                <w:sz w:val="24"/>
                <w:szCs w:val="24"/>
              </w:rPr>
              <w:t>期环</w:t>
            </w:r>
          </w:p>
          <w:p w14:paraId="7CD178E6">
            <w:pPr>
              <w:adjustRightInd w:val="0"/>
              <w:snapToGrid w:val="0"/>
              <w:jc w:val="center"/>
              <w:rPr>
                <w:rFonts w:ascii="宋体" w:hAnsi="宋体" w:cs="宋体"/>
                <w:bCs/>
                <w:sz w:val="24"/>
                <w:szCs w:val="24"/>
              </w:rPr>
            </w:pPr>
            <w:r>
              <w:rPr>
                <w:rFonts w:hint="eastAsia" w:ascii="宋体" w:hAnsi="宋体" w:cs="宋体"/>
                <w:bCs/>
                <w:sz w:val="24"/>
                <w:szCs w:val="24"/>
              </w:rPr>
              <w:t>境影</w:t>
            </w:r>
          </w:p>
          <w:p w14:paraId="10EE2FBE">
            <w:pPr>
              <w:adjustRightInd w:val="0"/>
              <w:snapToGrid w:val="0"/>
              <w:jc w:val="center"/>
              <w:rPr>
                <w:rFonts w:ascii="宋体" w:hAnsi="宋体" w:cs="宋体"/>
                <w:bCs/>
                <w:sz w:val="24"/>
                <w:szCs w:val="24"/>
              </w:rPr>
            </w:pPr>
            <w:r>
              <w:rPr>
                <w:rFonts w:hint="eastAsia" w:ascii="宋体" w:hAnsi="宋体" w:cs="宋体"/>
                <w:bCs/>
                <w:sz w:val="24"/>
                <w:szCs w:val="24"/>
              </w:rPr>
              <w:t>响和</w:t>
            </w:r>
          </w:p>
          <w:p w14:paraId="2204CADD">
            <w:pPr>
              <w:adjustRightInd w:val="0"/>
              <w:snapToGrid w:val="0"/>
              <w:jc w:val="center"/>
              <w:rPr>
                <w:rFonts w:ascii="宋体" w:hAnsi="宋体" w:cs="宋体"/>
                <w:bCs/>
                <w:sz w:val="24"/>
                <w:szCs w:val="24"/>
              </w:rPr>
            </w:pPr>
            <w:r>
              <w:rPr>
                <w:rFonts w:hint="eastAsia" w:ascii="宋体" w:hAnsi="宋体" w:cs="宋体"/>
                <w:bCs/>
                <w:sz w:val="24"/>
                <w:szCs w:val="24"/>
              </w:rPr>
              <w:t>保护</w:t>
            </w:r>
          </w:p>
          <w:p w14:paraId="2D0F901B">
            <w:pPr>
              <w:adjustRightInd w:val="0"/>
              <w:snapToGrid w:val="0"/>
              <w:jc w:val="center"/>
              <w:rPr>
                <w:rFonts w:ascii="宋体" w:hAnsi="宋体" w:cs="宋体"/>
                <w:bCs/>
                <w:sz w:val="24"/>
                <w:szCs w:val="24"/>
              </w:rPr>
            </w:pPr>
            <w:r>
              <w:rPr>
                <w:rFonts w:hint="eastAsia" w:ascii="宋体" w:hAnsi="宋体" w:cs="宋体"/>
                <w:bCs/>
                <w:sz w:val="24"/>
                <w:szCs w:val="24"/>
              </w:rPr>
              <w:t>措施</w:t>
            </w:r>
          </w:p>
          <w:p w14:paraId="101FC26E">
            <w:pPr>
              <w:adjustRightInd w:val="0"/>
              <w:snapToGrid w:val="0"/>
              <w:jc w:val="center"/>
              <w:rPr>
                <w:rFonts w:ascii="宋体" w:hAnsi="宋体" w:cs="宋体"/>
                <w:bCs/>
                <w:szCs w:val="21"/>
              </w:rPr>
            </w:pPr>
          </w:p>
          <w:p w14:paraId="21013FD8">
            <w:pPr>
              <w:pStyle w:val="11"/>
            </w:pPr>
          </w:p>
        </w:tc>
        <w:tc>
          <w:tcPr>
            <w:tcW w:w="12698" w:type="dxa"/>
          </w:tcPr>
          <w:p w14:paraId="4535CB01">
            <w:pPr>
              <w:spacing w:line="380" w:lineRule="exact"/>
              <w:jc w:val="center"/>
              <w:rPr>
                <w:rFonts w:hint="default" w:ascii="Times New Roman" w:hAnsi="Times New Roman" w:eastAsia="宋体" w:cs="Times New Roman"/>
                <w:b/>
                <w:color w:val="000000" w:themeColor="text1"/>
                <w:sz w:val="24"/>
                <w:szCs w:val="24"/>
              </w:rPr>
            </w:pPr>
            <w:r>
              <w:rPr>
                <w:rFonts w:hint="default" w:ascii="Times New Roman" w:hAnsi="Times New Roman" w:eastAsia="宋体" w:cs="Times New Roman"/>
                <w:b/>
                <w:color w:val="000000" w:themeColor="text1"/>
                <w:sz w:val="24"/>
                <w:szCs w:val="24"/>
              </w:rPr>
              <w:t>表4-</w:t>
            </w:r>
            <w:r>
              <w:rPr>
                <w:rFonts w:hint="eastAsia" w:cs="Times New Roman"/>
                <w:b/>
                <w:color w:val="000000" w:themeColor="text1"/>
                <w:sz w:val="24"/>
                <w:szCs w:val="24"/>
                <w:lang w:val="en-US" w:eastAsia="zh-CN"/>
              </w:rPr>
              <w:t>4</w:t>
            </w:r>
            <w:r>
              <w:rPr>
                <w:rFonts w:hint="default" w:ascii="Times New Roman" w:hAnsi="Times New Roman" w:eastAsia="宋体" w:cs="Times New Roman"/>
                <w:b/>
                <w:color w:val="000000" w:themeColor="text1"/>
                <w:sz w:val="24"/>
                <w:szCs w:val="24"/>
                <w:lang w:val="en-US" w:eastAsia="zh-CN"/>
              </w:rPr>
              <w:t xml:space="preserve">  全厂</w:t>
            </w:r>
            <w:r>
              <w:rPr>
                <w:rFonts w:hint="default" w:ascii="Times New Roman" w:hAnsi="Times New Roman" w:eastAsia="宋体" w:cs="Times New Roman"/>
                <w:b/>
                <w:color w:val="000000" w:themeColor="text1"/>
                <w:sz w:val="24"/>
                <w:szCs w:val="24"/>
              </w:rPr>
              <w:t>有组织排放口基本情况表</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38"/>
              <w:gridCol w:w="822"/>
              <w:gridCol w:w="929"/>
              <w:gridCol w:w="541"/>
              <w:gridCol w:w="765"/>
              <w:gridCol w:w="750"/>
              <w:gridCol w:w="660"/>
              <w:gridCol w:w="915"/>
              <w:gridCol w:w="947"/>
              <w:gridCol w:w="855"/>
              <w:gridCol w:w="1858"/>
              <w:gridCol w:w="975"/>
              <w:gridCol w:w="1005"/>
              <w:gridCol w:w="697"/>
            </w:tblGrid>
            <w:tr w14:paraId="421CEC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333" w:type="pct"/>
                  <w:vMerge w:val="restart"/>
                  <w:tcBorders>
                    <w:bottom w:val="single" w:color="auto" w:sz="4" w:space="0"/>
                    <w:right w:val="single" w:color="auto" w:sz="4" w:space="0"/>
                  </w:tcBorders>
                  <w:vAlign w:val="center"/>
                </w:tcPr>
                <w:p w14:paraId="2AAA83E7">
                  <w:pPr>
                    <w:adjustRightInd w:val="0"/>
                    <w:snapToGrid w:val="0"/>
                    <w:ind w:left="-105" w:leftChars="-50" w:right="-105" w:rightChars="-50"/>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名称</w:t>
                  </w:r>
                </w:p>
              </w:tc>
              <w:tc>
                <w:tcPr>
                  <w:tcW w:w="697" w:type="pct"/>
                  <w:gridSpan w:val="2"/>
                  <w:tcBorders>
                    <w:left w:val="single" w:color="auto" w:sz="4" w:space="0"/>
                    <w:bottom w:val="single" w:color="auto" w:sz="4" w:space="0"/>
                    <w:right w:val="single" w:color="auto" w:sz="4" w:space="0"/>
                  </w:tcBorders>
                  <w:vAlign w:val="center"/>
                </w:tcPr>
                <w:p w14:paraId="4FA25224">
                  <w:pPr>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排气筒底部中心经纬度</w:t>
                  </w:r>
                </w:p>
              </w:tc>
              <w:tc>
                <w:tcPr>
                  <w:tcW w:w="215" w:type="pct"/>
                  <w:vMerge w:val="restart"/>
                  <w:tcBorders>
                    <w:left w:val="single" w:color="auto" w:sz="4" w:space="0"/>
                    <w:bottom w:val="single" w:color="auto" w:sz="4" w:space="0"/>
                    <w:right w:val="single" w:color="auto" w:sz="4" w:space="0"/>
                  </w:tcBorders>
                  <w:vAlign w:val="center"/>
                </w:tcPr>
                <w:p w14:paraId="3FEAA282">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排气筒高度/m</w:t>
                  </w:r>
                </w:p>
              </w:tc>
              <w:tc>
                <w:tcPr>
                  <w:tcW w:w="304" w:type="pct"/>
                  <w:vMerge w:val="restart"/>
                  <w:tcBorders>
                    <w:left w:val="single" w:color="auto" w:sz="4" w:space="0"/>
                    <w:bottom w:val="single" w:color="auto" w:sz="4" w:space="0"/>
                    <w:right w:val="single" w:color="auto" w:sz="4" w:space="0"/>
                  </w:tcBorders>
                  <w:vAlign w:val="center"/>
                </w:tcPr>
                <w:p w14:paraId="0B793AA2">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排气筒出口内径/m</w:t>
                  </w:r>
                </w:p>
              </w:tc>
              <w:tc>
                <w:tcPr>
                  <w:tcW w:w="298" w:type="pct"/>
                  <w:vMerge w:val="restart"/>
                  <w:tcBorders>
                    <w:left w:val="single" w:color="auto" w:sz="4" w:space="0"/>
                    <w:bottom w:val="single" w:color="auto" w:sz="4" w:space="0"/>
                    <w:right w:val="single" w:color="auto" w:sz="4" w:space="0"/>
                  </w:tcBorders>
                  <w:vAlign w:val="center"/>
                </w:tcPr>
                <w:p w14:paraId="3407210A">
                  <w:pPr>
                    <w:adjustRightInd w:val="0"/>
                    <w:snapToGrid w:val="0"/>
                    <w:ind w:left="-105" w:leftChars="-50" w:right="-105" w:rightChars="-50"/>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烟气</w:t>
                  </w:r>
                </w:p>
                <w:p w14:paraId="35A10C27">
                  <w:pPr>
                    <w:adjustRightInd w:val="0"/>
                    <w:snapToGrid w:val="0"/>
                    <w:ind w:left="-105" w:leftChars="-50" w:right="-105" w:rightChars="-50"/>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流速（m/s）</w:t>
                  </w:r>
                </w:p>
              </w:tc>
              <w:tc>
                <w:tcPr>
                  <w:tcW w:w="262" w:type="pct"/>
                  <w:vMerge w:val="restart"/>
                  <w:tcBorders>
                    <w:left w:val="single" w:color="auto" w:sz="4" w:space="0"/>
                    <w:bottom w:val="single" w:color="auto" w:sz="4" w:space="0"/>
                    <w:right w:val="single" w:color="auto" w:sz="4" w:space="0"/>
                  </w:tcBorders>
                  <w:vAlign w:val="center"/>
                </w:tcPr>
                <w:p w14:paraId="216C2475">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烟气温度/℃</w:t>
                  </w:r>
                </w:p>
              </w:tc>
              <w:tc>
                <w:tcPr>
                  <w:tcW w:w="364" w:type="pct"/>
                  <w:vMerge w:val="restart"/>
                  <w:tcBorders>
                    <w:left w:val="single" w:color="auto" w:sz="4" w:space="0"/>
                    <w:bottom w:val="single" w:color="auto" w:sz="4" w:space="0"/>
                    <w:right w:val="single" w:color="auto" w:sz="4" w:space="0"/>
                  </w:tcBorders>
                  <w:vAlign w:val="center"/>
                </w:tcPr>
                <w:p w14:paraId="2E22A1A7">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污染物</w:t>
                  </w:r>
                </w:p>
              </w:tc>
              <w:tc>
                <w:tcPr>
                  <w:tcW w:w="377" w:type="pct"/>
                  <w:vMerge w:val="restart"/>
                  <w:tcBorders>
                    <w:left w:val="single" w:color="auto" w:sz="4" w:space="0"/>
                    <w:bottom w:val="single" w:color="auto" w:sz="4" w:space="0"/>
                    <w:right w:val="single" w:color="auto" w:sz="4" w:space="0"/>
                  </w:tcBorders>
                  <w:vAlign w:val="center"/>
                </w:tcPr>
                <w:p w14:paraId="3811438B">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排放</w:t>
                  </w:r>
                </w:p>
                <w:p w14:paraId="3EB48354">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snapToGrid w:val="0"/>
                      <w:color w:val="000000" w:themeColor="text1"/>
                      <w:sz w:val="21"/>
                      <w:szCs w:val="21"/>
                    </w:rPr>
                    <w:t>浓度</w:t>
                  </w:r>
                </w:p>
                <w:p w14:paraId="4883AFF8">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color w:val="000000" w:themeColor="text1"/>
                      <w:spacing w:val="-20"/>
                      <w:sz w:val="21"/>
                      <w:szCs w:val="21"/>
                    </w:rPr>
                    <w:t>mg/m</w:t>
                  </w:r>
                  <w:r>
                    <w:rPr>
                      <w:rFonts w:hint="default" w:ascii="Times New Roman" w:hAnsi="Times New Roman" w:eastAsia="宋体" w:cs="Times New Roman"/>
                      <w:color w:val="000000" w:themeColor="text1"/>
                      <w:spacing w:val="-20"/>
                      <w:sz w:val="21"/>
                      <w:szCs w:val="21"/>
                      <w:vertAlign w:val="superscript"/>
                    </w:rPr>
                    <w:t>3</w:t>
                  </w:r>
                </w:p>
              </w:tc>
              <w:tc>
                <w:tcPr>
                  <w:tcW w:w="340" w:type="pct"/>
                  <w:vMerge w:val="restart"/>
                  <w:tcBorders>
                    <w:left w:val="single" w:color="auto" w:sz="4" w:space="0"/>
                    <w:bottom w:val="single" w:color="auto" w:sz="4" w:space="0"/>
                    <w:right w:val="single" w:color="auto" w:sz="4" w:space="0"/>
                  </w:tcBorders>
                  <w:vAlign w:val="center"/>
                </w:tcPr>
                <w:p w14:paraId="674E20DD">
                  <w:pPr>
                    <w:adjustRightInd w:val="0"/>
                    <w:snapToGrid w:val="0"/>
                    <w:ind w:right="-105" w:rightChars="-50"/>
                    <w:jc w:val="center"/>
                    <w:rPr>
                      <w:rFonts w:hint="default" w:ascii="Times New Roman" w:hAnsi="Times New Roman" w:eastAsia="宋体" w:cs="Times New Roman"/>
                      <w:color w:val="000000" w:themeColor="text1"/>
                      <w:spacing w:val="-6"/>
                      <w:sz w:val="21"/>
                      <w:szCs w:val="21"/>
                    </w:rPr>
                  </w:pPr>
                  <w:r>
                    <w:rPr>
                      <w:rFonts w:hint="default" w:ascii="Times New Roman" w:hAnsi="Times New Roman" w:eastAsia="宋体" w:cs="Times New Roman"/>
                      <w:color w:val="000000" w:themeColor="text1"/>
                      <w:spacing w:val="-6"/>
                      <w:sz w:val="21"/>
                      <w:szCs w:val="21"/>
                    </w:rPr>
                    <w:t>排放</w:t>
                  </w:r>
                </w:p>
                <w:p w14:paraId="349759F7">
                  <w:pPr>
                    <w:adjustRightInd w:val="0"/>
                    <w:snapToGrid w:val="0"/>
                    <w:ind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color w:val="000000" w:themeColor="text1"/>
                      <w:spacing w:val="-6"/>
                      <w:sz w:val="21"/>
                      <w:szCs w:val="21"/>
                    </w:rPr>
                    <w:t>速率</w:t>
                  </w:r>
                  <w:r>
                    <w:rPr>
                      <w:rFonts w:hint="default" w:ascii="Times New Roman" w:hAnsi="Times New Roman" w:eastAsia="宋体" w:cs="Times New Roman"/>
                      <w:color w:val="000000" w:themeColor="text1"/>
                      <w:sz w:val="21"/>
                      <w:szCs w:val="21"/>
                    </w:rPr>
                    <w:t>（kg/h）</w:t>
                  </w:r>
                </w:p>
              </w:tc>
              <w:tc>
                <w:tcPr>
                  <w:tcW w:w="739" w:type="pct"/>
                  <w:vMerge w:val="restart"/>
                  <w:tcBorders>
                    <w:left w:val="single" w:color="auto" w:sz="4" w:space="0"/>
                    <w:bottom w:val="single" w:color="auto" w:sz="4" w:space="0"/>
                    <w:right w:val="single" w:color="auto" w:sz="4" w:space="0"/>
                  </w:tcBorders>
                  <w:vAlign w:val="center"/>
                </w:tcPr>
                <w:p w14:paraId="0241DEE2">
                  <w:pPr>
                    <w:adjustRightInd w:val="0"/>
                    <w:snapToGrid w:val="0"/>
                    <w:ind w:right="-105" w:rightChars="-5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执行标准</w:t>
                  </w:r>
                </w:p>
              </w:tc>
              <w:tc>
                <w:tcPr>
                  <w:tcW w:w="388" w:type="pct"/>
                  <w:vMerge w:val="restart"/>
                  <w:tcBorders>
                    <w:left w:val="single" w:color="auto" w:sz="4" w:space="0"/>
                    <w:bottom w:val="single" w:color="auto" w:sz="4" w:space="0"/>
                    <w:right w:val="single" w:color="auto" w:sz="4" w:space="0"/>
                  </w:tcBorders>
                  <w:vAlign w:val="center"/>
                </w:tcPr>
                <w:p w14:paraId="5AAFAD52">
                  <w:pPr>
                    <w:adjustRightInd w:val="0"/>
                    <w:snapToGrid w:val="0"/>
                    <w:ind w:right="-105" w:rightChars="-5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rPr>
                    <w:t>最高允许</w:t>
                  </w:r>
                </w:p>
                <w:p w14:paraId="5C7B131E">
                  <w:pPr>
                    <w:adjustRightInd w:val="0"/>
                    <w:snapToGrid w:val="0"/>
                    <w:ind w:right="-105" w:rightChars="-5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color w:val="000000" w:themeColor="text1"/>
                      <w:sz w:val="21"/>
                      <w:szCs w:val="21"/>
                    </w:rPr>
                    <w:t>排放浓度</w:t>
                  </w:r>
                  <w:r>
                    <w:rPr>
                      <w:rFonts w:hint="default" w:ascii="Times New Roman" w:hAnsi="Times New Roman" w:eastAsia="宋体" w:cs="Times New Roman"/>
                      <w:color w:val="000000" w:themeColor="text1"/>
                      <w:spacing w:val="-20"/>
                      <w:sz w:val="21"/>
                      <w:szCs w:val="21"/>
                    </w:rPr>
                    <w:t>（mg/m</w:t>
                  </w:r>
                  <w:r>
                    <w:rPr>
                      <w:rFonts w:hint="default" w:ascii="Times New Roman" w:hAnsi="Times New Roman" w:eastAsia="宋体" w:cs="Times New Roman"/>
                      <w:color w:val="000000" w:themeColor="text1"/>
                      <w:spacing w:val="-20"/>
                      <w:sz w:val="21"/>
                      <w:szCs w:val="21"/>
                      <w:vertAlign w:val="superscript"/>
                    </w:rPr>
                    <w:t>3</w:t>
                  </w:r>
                  <w:r>
                    <w:rPr>
                      <w:rFonts w:hint="default" w:ascii="Times New Roman" w:hAnsi="Times New Roman" w:eastAsia="宋体" w:cs="Times New Roman"/>
                      <w:color w:val="000000" w:themeColor="text1"/>
                      <w:spacing w:val="-20"/>
                      <w:sz w:val="21"/>
                      <w:szCs w:val="21"/>
                    </w:rPr>
                    <w:t>）</w:t>
                  </w:r>
                </w:p>
              </w:tc>
              <w:tc>
                <w:tcPr>
                  <w:tcW w:w="400" w:type="pct"/>
                  <w:vMerge w:val="restart"/>
                  <w:tcBorders>
                    <w:left w:val="single" w:color="auto" w:sz="4" w:space="0"/>
                    <w:bottom w:val="single" w:color="auto" w:sz="4" w:space="0"/>
                    <w:right w:val="single" w:color="auto" w:sz="4" w:space="0"/>
                  </w:tcBorders>
                  <w:vAlign w:val="center"/>
                </w:tcPr>
                <w:p w14:paraId="1C63A6CF">
                  <w:pPr>
                    <w:adjustRightInd w:val="0"/>
                    <w:snapToGrid w:val="0"/>
                    <w:ind w:right="-105" w:rightChars="-50"/>
                    <w:jc w:val="center"/>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pacing w:val="-6"/>
                      <w:sz w:val="21"/>
                      <w:szCs w:val="21"/>
                    </w:rPr>
                    <w:t>最高允许排放速率</w:t>
                  </w:r>
                  <w:r>
                    <w:rPr>
                      <w:rFonts w:hint="default" w:ascii="Times New Roman" w:hAnsi="Times New Roman" w:eastAsia="宋体" w:cs="Times New Roman"/>
                      <w:color w:val="000000" w:themeColor="text1"/>
                      <w:sz w:val="21"/>
                      <w:szCs w:val="21"/>
                    </w:rPr>
                    <w:t>（kg/h）</w:t>
                  </w:r>
                </w:p>
              </w:tc>
              <w:tc>
                <w:tcPr>
                  <w:tcW w:w="277" w:type="pct"/>
                  <w:vMerge w:val="restart"/>
                  <w:tcBorders>
                    <w:left w:val="single" w:color="auto" w:sz="4" w:space="0"/>
                    <w:bottom w:val="single" w:color="auto" w:sz="4" w:space="0"/>
                  </w:tcBorders>
                  <w:vAlign w:val="center"/>
                </w:tcPr>
                <w:p w14:paraId="20BEF0D8">
                  <w:pPr>
                    <w:pStyle w:val="76"/>
                    <w:spacing w:line="240" w:lineRule="exact"/>
                    <w:jc w:val="center"/>
                    <w:rPr>
                      <w:rFonts w:hint="default" w:ascii="Times New Roman" w:hAnsi="Times New Roman" w:eastAsia="宋体" w:cs="Times New Roman"/>
                      <w:color w:val="000000" w:themeColor="text1"/>
                      <w:sz w:val="21"/>
                      <w:szCs w:val="21"/>
                      <w:lang w:eastAsia="zh-CN"/>
                    </w:rPr>
                  </w:pPr>
                  <w:r>
                    <w:rPr>
                      <w:rFonts w:hint="default" w:ascii="Times New Roman" w:hAnsi="Times New Roman" w:eastAsia="宋体" w:cs="Times New Roman"/>
                      <w:color w:val="000000" w:themeColor="text1"/>
                      <w:sz w:val="21"/>
                      <w:szCs w:val="21"/>
                      <w:lang w:eastAsia="zh-CN"/>
                    </w:rPr>
                    <w:t>达标</w:t>
                  </w:r>
                </w:p>
                <w:p w14:paraId="65B42760">
                  <w:pPr>
                    <w:adjustRightInd w:val="0"/>
                    <w:snapToGrid w:val="0"/>
                    <w:jc w:val="center"/>
                    <w:rPr>
                      <w:rFonts w:hint="default" w:ascii="Times New Roman" w:hAnsi="Times New Roman" w:eastAsia="宋体" w:cs="Times New Roman"/>
                      <w:snapToGrid w:val="0"/>
                      <w:color w:val="000000" w:themeColor="text1"/>
                      <w:sz w:val="21"/>
                      <w:szCs w:val="21"/>
                    </w:rPr>
                  </w:pPr>
                  <w:r>
                    <w:rPr>
                      <w:rFonts w:hint="default" w:ascii="Times New Roman" w:hAnsi="Times New Roman" w:eastAsia="宋体" w:cs="Times New Roman"/>
                      <w:color w:val="000000" w:themeColor="text1"/>
                      <w:sz w:val="21"/>
                      <w:szCs w:val="21"/>
                    </w:rPr>
                    <w:t>情况</w:t>
                  </w:r>
                </w:p>
              </w:tc>
            </w:tr>
            <w:tr w14:paraId="5FC07A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3" w:type="pct"/>
                  <w:vMerge w:val="continue"/>
                  <w:tcBorders>
                    <w:top w:val="single" w:color="auto" w:sz="4" w:space="0"/>
                    <w:bottom w:val="single" w:color="auto" w:sz="4" w:space="0"/>
                    <w:right w:val="single" w:color="auto" w:sz="4" w:space="0"/>
                  </w:tcBorders>
                  <w:vAlign w:val="center"/>
                </w:tcPr>
                <w:p w14:paraId="148FA649">
                  <w:pPr>
                    <w:widowControl/>
                    <w:jc w:val="center"/>
                    <w:rPr>
                      <w:rFonts w:hint="default" w:ascii="Times New Roman" w:hAnsi="Times New Roman" w:eastAsia="宋体" w:cs="Times New Roman"/>
                      <w:snapToGrid w:val="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14:paraId="615E6371">
                  <w:pPr>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经度</w:t>
                  </w:r>
                </w:p>
                <w:p w14:paraId="0A0FFFCE">
                  <w:pPr>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spacing w:val="-28"/>
                      <w:sz w:val="21"/>
                      <w:szCs w:val="21"/>
                    </w:rPr>
                    <w:t>E°</w:t>
                  </w:r>
                </w:p>
              </w:tc>
              <w:tc>
                <w:tcPr>
                  <w:tcW w:w="369" w:type="pct"/>
                  <w:tcBorders>
                    <w:top w:val="single" w:color="auto" w:sz="4" w:space="0"/>
                    <w:left w:val="single" w:color="auto" w:sz="4" w:space="0"/>
                    <w:bottom w:val="single" w:color="auto" w:sz="4" w:space="0"/>
                    <w:right w:val="single" w:color="auto" w:sz="4" w:space="0"/>
                  </w:tcBorders>
                  <w:vAlign w:val="center"/>
                </w:tcPr>
                <w:p w14:paraId="6FC5124D">
                  <w:pPr>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纬度</w:t>
                  </w:r>
                </w:p>
                <w:p w14:paraId="05C1726E">
                  <w:pPr>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spacing w:val="-28"/>
                      <w:sz w:val="21"/>
                      <w:szCs w:val="21"/>
                    </w:rPr>
                    <w:t>N °</w:t>
                  </w:r>
                </w:p>
              </w:tc>
              <w:tc>
                <w:tcPr>
                  <w:tcW w:w="215" w:type="pct"/>
                  <w:vMerge w:val="continue"/>
                  <w:tcBorders>
                    <w:top w:val="single" w:color="auto" w:sz="4" w:space="0"/>
                    <w:left w:val="single" w:color="auto" w:sz="4" w:space="0"/>
                    <w:bottom w:val="single" w:color="auto" w:sz="4" w:space="0"/>
                    <w:right w:val="single" w:color="auto" w:sz="4" w:space="0"/>
                  </w:tcBorders>
                  <w:vAlign w:val="center"/>
                </w:tcPr>
                <w:p w14:paraId="56095158">
                  <w:pPr>
                    <w:widowControl/>
                    <w:jc w:val="center"/>
                    <w:rPr>
                      <w:rFonts w:hint="default" w:ascii="Times New Roman" w:hAnsi="Times New Roman" w:eastAsia="宋体" w:cs="Times New Roman"/>
                      <w:snapToGrid w:val="0"/>
                      <w:color w:val="000000" w:themeColor="text1"/>
                      <w:sz w:val="21"/>
                      <w:szCs w:val="21"/>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14:paraId="6C782E7E">
                  <w:pPr>
                    <w:widowControl/>
                    <w:jc w:val="center"/>
                    <w:rPr>
                      <w:rFonts w:hint="default" w:ascii="Times New Roman" w:hAnsi="Times New Roman" w:eastAsia="宋体" w:cs="Times New Roman"/>
                      <w:snapToGrid w:val="0"/>
                      <w:color w:val="000000" w:themeColor="text1"/>
                      <w:sz w:val="21"/>
                      <w:szCs w:val="21"/>
                    </w:rPr>
                  </w:pPr>
                </w:p>
              </w:tc>
              <w:tc>
                <w:tcPr>
                  <w:tcW w:w="298" w:type="pct"/>
                  <w:vMerge w:val="continue"/>
                  <w:tcBorders>
                    <w:top w:val="single" w:color="auto" w:sz="4" w:space="0"/>
                    <w:left w:val="single" w:color="auto" w:sz="4" w:space="0"/>
                    <w:bottom w:val="single" w:color="auto" w:sz="4" w:space="0"/>
                    <w:right w:val="single" w:color="auto" w:sz="4" w:space="0"/>
                  </w:tcBorders>
                  <w:vAlign w:val="center"/>
                </w:tcPr>
                <w:p w14:paraId="13AF49C0">
                  <w:pPr>
                    <w:widowControl/>
                    <w:jc w:val="center"/>
                    <w:rPr>
                      <w:rFonts w:hint="default" w:ascii="Times New Roman" w:hAnsi="Times New Roman" w:eastAsia="宋体" w:cs="Times New Roman"/>
                      <w:snapToGrid w:val="0"/>
                      <w:sz w:val="21"/>
                      <w:szCs w:val="21"/>
                    </w:rPr>
                  </w:pPr>
                </w:p>
              </w:tc>
              <w:tc>
                <w:tcPr>
                  <w:tcW w:w="262" w:type="pct"/>
                  <w:vMerge w:val="continue"/>
                  <w:tcBorders>
                    <w:top w:val="single" w:color="auto" w:sz="4" w:space="0"/>
                    <w:left w:val="single" w:color="auto" w:sz="4" w:space="0"/>
                    <w:bottom w:val="single" w:color="auto" w:sz="4" w:space="0"/>
                    <w:right w:val="single" w:color="auto" w:sz="4" w:space="0"/>
                  </w:tcBorders>
                  <w:vAlign w:val="center"/>
                </w:tcPr>
                <w:p w14:paraId="675E4390">
                  <w:pPr>
                    <w:widowControl/>
                    <w:jc w:val="center"/>
                    <w:rPr>
                      <w:rFonts w:hint="default" w:ascii="Times New Roman" w:hAnsi="Times New Roman" w:eastAsia="宋体" w:cs="Times New Roman"/>
                      <w:snapToGrid w:val="0"/>
                      <w:color w:val="000000" w:themeColor="text1"/>
                      <w:sz w:val="21"/>
                      <w:szCs w:val="21"/>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14:paraId="5EF2C9E9">
                  <w:pPr>
                    <w:widowControl/>
                    <w:jc w:val="center"/>
                    <w:rPr>
                      <w:rFonts w:hint="default" w:ascii="Times New Roman" w:hAnsi="Times New Roman" w:eastAsia="宋体" w:cs="Times New Roman"/>
                      <w:snapToGrid w:val="0"/>
                      <w:color w:val="000000" w:themeColor="text1"/>
                      <w:sz w:val="21"/>
                      <w:szCs w:val="21"/>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57070A81">
                  <w:pPr>
                    <w:widowControl/>
                    <w:jc w:val="center"/>
                    <w:rPr>
                      <w:rFonts w:hint="default" w:ascii="Times New Roman" w:hAnsi="Times New Roman" w:eastAsia="宋体" w:cs="Times New Roman"/>
                      <w:snapToGrid w:val="0"/>
                      <w:color w:val="000000" w:themeColor="text1"/>
                      <w:sz w:val="21"/>
                      <w:szCs w:val="21"/>
                    </w:rPr>
                  </w:pPr>
                </w:p>
              </w:tc>
              <w:tc>
                <w:tcPr>
                  <w:tcW w:w="340" w:type="pct"/>
                  <w:vMerge w:val="continue"/>
                  <w:tcBorders>
                    <w:top w:val="single" w:color="auto" w:sz="4" w:space="0"/>
                    <w:left w:val="single" w:color="auto" w:sz="4" w:space="0"/>
                    <w:bottom w:val="single" w:color="auto" w:sz="4" w:space="0"/>
                    <w:right w:val="single" w:color="auto" w:sz="4" w:space="0"/>
                  </w:tcBorders>
                  <w:vAlign w:val="center"/>
                </w:tcPr>
                <w:p w14:paraId="39E6DD72">
                  <w:pPr>
                    <w:widowControl/>
                    <w:jc w:val="center"/>
                    <w:rPr>
                      <w:rFonts w:hint="default" w:ascii="Times New Roman" w:hAnsi="Times New Roman" w:eastAsia="宋体" w:cs="Times New Roman"/>
                      <w:snapToGrid w:val="0"/>
                      <w:color w:val="000000" w:themeColor="text1"/>
                      <w:sz w:val="21"/>
                      <w:szCs w:val="21"/>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134D8324">
                  <w:pPr>
                    <w:widowControl/>
                    <w:jc w:val="center"/>
                    <w:rPr>
                      <w:rFonts w:hint="default" w:ascii="Times New Roman" w:hAnsi="Times New Roman" w:eastAsia="宋体" w:cs="Times New Roman"/>
                      <w:snapToGrid w:val="0"/>
                      <w:color w:val="000000" w:themeColor="text1"/>
                      <w:sz w:val="21"/>
                      <w:szCs w:val="21"/>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14:paraId="30855065">
                  <w:pPr>
                    <w:widowControl/>
                    <w:jc w:val="center"/>
                    <w:rPr>
                      <w:rFonts w:hint="default" w:ascii="Times New Roman" w:hAnsi="Times New Roman" w:eastAsia="宋体" w:cs="Times New Roman"/>
                      <w:snapToGrid w:val="0"/>
                      <w:color w:val="000000" w:themeColor="text1"/>
                      <w:sz w:val="21"/>
                      <w:szCs w:val="21"/>
                    </w:rPr>
                  </w:pPr>
                </w:p>
              </w:tc>
              <w:tc>
                <w:tcPr>
                  <w:tcW w:w="400" w:type="pct"/>
                  <w:vMerge w:val="continue"/>
                  <w:tcBorders>
                    <w:top w:val="single" w:color="auto" w:sz="4" w:space="0"/>
                    <w:left w:val="single" w:color="auto" w:sz="4" w:space="0"/>
                    <w:bottom w:val="single" w:color="auto" w:sz="4" w:space="0"/>
                    <w:right w:val="single" w:color="auto" w:sz="4" w:space="0"/>
                  </w:tcBorders>
                  <w:vAlign w:val="center"/>
                </w:tcPr>
                <w:p w14:paraId="4B0E54AA">
                  <w:pPr>
                    <w:widowControl/>
                    <w:jc w:val="center"/>
                    <w:rPr>
                      <w:rFonts w:hint="default" w:ascii="Times New Roman" w:hAnsi="Times New Roman" w:eastAsia="宋体" w:cs="Times New Roman"/>
                      <w:snapToGrid w:val="0"/>
                      <w:color w:val="000000" w:themeColor="text1"/>
                      <w:sz w:val="21"/>
                      <w:szCs w:val="21"/>
                    </w:rPr>
                  </w:pPr>
                </w:p>
              </w:tc>
              <w:tc>
                <w:tcPr>
                  <w:tcW w:w="277" w:type="pct"/>
                  <w:vMerge w:val="continue"/>
                  <w:tcBorders>
                    <w:top w:val="single" w:color="auto" w:sz="4" w:space="0"/>
                    <w:left w:val="single" w:color="auto" w:sz="4" w:space="0"/>
                    <w:bottom w:val="single" w:color="auto" w:sz="4" w:space="0"/>
                  </w:tcBorders>
                  <w:vAlign w:val="center"/>
                </w:tcPr>
                <w:p w14:paraId="18DC1970">
                  <w:pPr>
                    <w:widowControl/>
                    <w:jc w:val="center"/>
                    <w:rPr>
                      <w:rFonts w:hint="default" w:ascii="Times New Roman" w:hAnsi="Times New Roman" w:eastAsia="宋体" w:cs="Times New Roman"/>
                      <w:snapToGrid w:val="0"/>
                      <w:color w:val="000000" w:themeColor="text1"/>
                      <w:sz w:val="21"/>
                      <w:szCs w:val="21"/>
                    </w:rPr>
                  </w:pPr>
                </w:p>
              </w:tc>
            </w:tr>
            <w:tr w14:paraId="0506DB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4" w:hRule="atLeast"/>
              </w:trPr>
              <w:tc>
                <w:tcPr>
                  <w:tcW w:w="333" w:type="pct"/>
                  <w:tcBorders>
                    <w:top w:val="single" w:color="auto" w:sz="4" w:space="0"/>
                    <w:bottom w:val="single" w:color="auto" w:sz="4" w:space="0"/>
                    <w:right w:val="single" w:color="auto" w:sz="4" w:space="0"/>
                  </w:tcBorders>
                  <w:vAlign w:val="center"/>
                </w:tcPr>
                <w:p w14:paraId="20DE2E6D">
                  <w:pPr>
                    <w:adjustRightInd w:val="0"/>
                    <w:snapToGrid w:val="0"/>
                    <w:ind w:left="-105" w:leftChars="-50" w:right="-105" w:rightChars="-50"/>
                    <w:jc w:val="center"/>
                    <w:rPr>
                      <w:rFonts w:hint="default" w:ascii="Times New Roman" w:hAnsi="Times New Roman" w:eastAsia="宋体" w:cs="Times New Roman"/>
                      <w:snapToGrid w:val="0"/>
                      <w:sz w:val="21"/>
                      <w:szCs w:val="21"/>
                      <w:lang w:val="en-US" w:eastAsia="zh-CN"/>
                    </w:rPr>
                  </w:pPr>
                  <w:r>
                    <w:rPr>
                      <w:rFonts w:hint="default" w:ascii="Times New Roman" w:hAnsi="Times New Roman" w:eastAsia="宋体" w:cs="Times New Roman"/>
                      <w:snapToGrid w:val="0"/>
                      <w:sz w:val="21"/>
                      <w:szCs w:val="21"/>
                      <w:lang w:val="en-US" w:eastAsia="zh-CN"/>
                    </w:rPr>
                    <w:t>DA001</w:t>
                  </w:r>
                </w:p>
              </w:tc>
              <w:tc>
                <w:tcPr>
                  <w:tcW w:w="822" w:type="dxa"/>
                  <w:tcBorders>
                    <w:top w:val="single" w:color="auto" w:sz="4" w:space="0"/>
                    <w:left w:val="single" w:color="auto" w:sz="4" w:space="0"/>
                    <w:bottom w:val="single" w:color="auto" w:sz="4" w:space="0"/>
                    <w:right w:val="single" w:color="auto" w:sz="4" w:space="0"/>
                  </w:tcBorders>
                  <w:vAlign w:val="center"/>
                </w:tcPr>
                <w:p w14:paraId="788EE1B3">
                  <w:pPr>
                    <w:jc w:val="center"/>
                    <w:rPr>
                      <w:rFonts w:hint="default" w:ascii="Times New Roman" w:hAnsi="Times New Roman" w:eastAsia="宋体" w:cs="Times New Roman"/>
                      <w:color w:val="FF0000"/>
                      <w:spacing w:val="0"/>
                      <w:sz w:val="21"/>
                      <w:szCs w:val="21"/>
                      <w:lang w:val="en-US" w:eastAsia="zh-CN"/>
                    </w:rPr>
                  </w:pPr>
                  <w:r>
                    <w:rPr>
                      <w:rFonts w:hint="eastAsia" w:eastAsiaTheme="minorEastAsia"/>
                      <w:color w:val="000000" w:themeColor="text1"/>
                      <w:sz w:val="21"/>
                      <w:szCs w:val="21"/>
                      <w:lang w:val="en-US" w:eastAsia="zh-CN"/>
                    </w:rPr>
                    <w:t>120.259855</w:t>
                  </w:r>
                </w:p>
              </w:tc>
              <w:tc>
                <w:tcPr>
                  <w:tcW w:w="929" w:type="dxa"/>
                  <w:tcBorders>
                    <w:top w:val="single" w:color="auto" w:sz="4" w:space="0"/>
                    <w:left w:val="single" w:color="auto" w:sz="4" w:space="0"/>
                    <w:bottom w:val="single" w:color="auto" w:sz="4" w:space="0"/>
                    <w:right w:val="single" w:color="auto" w:sz="4" w:space="0"/>
                  </w:tcBorders>
                  <w:vAlign w:val="center"/>
                </w:tcPr>
                <w:p w14:paraId="12EFBDC8">
                  <w:pPr>
                    <w:jc w:val="center"/>
                    <w:rPr>
                      <w:rFonts w:hint="default" w:ascii="Times New Roman" w:hAnsi="Times New Roman" w:eastAsia="宋体" w:cs="Times New Roman"/>
                      <w:color w:val="FF0000"/>
                      <w:spacing w:val="0"/>
                      <w:sz w:val="21"/>
                      <w:szCs w:val="21"/>
                      <w:lang w:val="en-US" w:eastAsia="zh-CN"/>
                    </w:rPr>
                  </w:pPr>
                  <w:r>
                    <w:rPr>
                      <w:rFonts w:hint="eastAsia" w:eastAsiaTheme="minorEastAsia"/>
                      <w:color w:val="000000" w:themeColor="text1"/>
                      <w:sz w:val="21"/>
                      <w:szCs w:val="21"/>
                      <w:lang w:val="en-US" w:eastAsia="zh-CN"/>
                    </w:rPr>
                    <w:t>31.744721</w:t>
                  </w:r>
                </w:p>
              </w:tc>
              <w:tc>
                <w:tcPr>
                  <w:tcW w:w="215" w:type="pct"/>
                  <w:tcBorders>
                    <w:top w:val="single" w:color="auto" w:sz="4" w:space="0"/>
                    <w:left w:val="single" w:color="auto" w:sz="4" w:space="0"/>
                    <w:bottom w:val="single" w:color="auto" w:sz="4" w:space="0"/>
                    <w:right w:val="single" w:color="auto" w:sz="4" w:space="0"/>
                  </w:tcBorders>
                  <w:vAlign w:val="center"/>
                </w:tcPr>
                <w:p w14:paraId="41C7CF64">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lang w:val="en-US" w:eastAsia="zh-CN"/>
                    </w:rPr>
                  </w:pPr>
                  <w:r>
                    <w:rPr>
                      <w:rFonts w:hint="eastAsia" w:ascii="Times New Roman" w:hAnsi="Times New Roman" w:eastAsia="宋体" w:cs="Times New Roman"/>
                      <w:snapToGrid w:val="0"/>
                      <w:color w:val="000000" w:themeColor="text1"/>
                      <w:sz w:val="21"/>
                      <w:szCs w:val="21"/>
                      <w:lang w:val="en-US" w:eastAsia="zh-CN"/>
                    </w:rPr>
                    <w:t>25</w:t>
                  </w:r>
                </w:p>
              </w:tc>
              <w:tc>
                <w:tcPr>
                  <w:tcW w:w="304" w:type="pct"/>
                  <w:tcBorders>
                    <w:top w:val="single" w:color="auto" w:sz="4" w:space="0"/>
                    <w:left w:val="single" w:color="auto" w:sz="4" w:space="0"/>
                    <w:bottom w:val="single" w:color="auto" w:sz="4" w:space="0"/>
                    <w:right w:val="single" w:color="auto" w:sz="4" w:space="0"/>
                  </w:tcBorders>
                  <w:vAlign w:val="center"/>
                </w:tcPr>
                <w:p w14:paraId="333A01D4">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lang w:val="en-US" w:eastAsia="zh-CN"/>
                    </w:rPr>
                  </w:pPr>
                  <w:r>
                    <w:rPr>
                      <w:rFonts w:hint="eastAsia" w:cs="Times New Roman"/>
                      <w:snapToGrid w:val="0"/>
                      <w:color w:val="000000" w:themeColor="text1"/>
                      <w:sz w:val="21"/>
                      <w:szCs w:val="21"/>
                      <w:lang w:val="en-US" w:eastAsia="zh-CN"/>
                    </w:rPr>
                    <w:t>0.2</w:t>
                  </w:r>
                </w:p>
              </w:tc>
              <w:tc>
                <w:tcPr>
                  <w:tcW w:w="298" w:type="pct"/>
                  <w:tcBorders>
                    <w:top w:val="single" w:color="auto" w:sz="4" w:space="0"/>
                    <w:left w:val="single" w:color="auto" w:sz="4" w:space="0"/>
                    <w:bottom w:val="single" w:color="auto" w:sz="4" w:space="0"/>
                    <w:right w:val="single" w:color="auto" w:sz="4" w:space="0"/>
                  </w:tcBorders>
                  <w:vAlign w:val="center"/>
                </w:tcPr>
                <w:p w14:paraId="5FB4E6CD">
                  <w:pPr>
                    <w:adjustRightInd w:val="0"/>
                    <w:snapToGrid w:val="0"/>
                    <w:ind w:left="-105" w:leftChars="-50" w:right="-105" w:rightChars="-50"/>
                    <w:jc w:val="center"/>
                    <w:rPr>
                      <w:rFonts w:hint="default" w:ascii="Times New Roman" w:hAnsi="Times New Roman" w:eastAsia="宋体" w:cs="Times New Roman"/>
                      <w:snapToGrid w:val="0"/>
                      <w:color w:val="FF0000"/>
                      <w:sz w:val="21"/>
                      <w:szCs w:val="21"/>
                      <w:lang w:val="en-US" w:eastAsia="zh-CN"/>
                    </w:rPr>
                  </w:pPr>
                  <w:r>
                    <w:rPr>
                      <w:rFonts w:hint="eastAsia" w:cs="Times New Roman"/>
                      <w:snapToGrid w:val="0"/>
                      <w:color w:val="000000" w:themeColor="text1"/>
                      <w:sz w:val="21"/>
                      <w:szCs w:val="21"/>
                      <w:lang w:val="en-US" w:eastAsia="zh-CN"/>
                    </w:rPr>
                    <w:t>13.3</w:t>
                  </w:r>
                </w:p>
              </w:tc>
              <w:tc>
                <w:tcPr>
                  <w:tcW w:w="262" w:type="pct"/>
                  <w:tcBorders>
                    <w:top w:val="single" w:color="auto" w:sz="4" w:space="0"/>
                    <w:left w:val="single" w:color="auto" w:sz="4" w:space="0"/>
                    <w:bottom w:val="single" w:color="auto" w:sz="4" w:space="0"/>
                    <w:right w:val="single" w:color="auto" w:sz="4" w:space="0"/>
                  </w:tcBorders>
                  <w:vAlign w:val="center"/>
                </w:tcPr>
                <w:p w14:paraId="06205C93">
                  <w:pPr>
                    <w:adjustRightInd w:val="0"/>
                    <w:snapToGrid w:val="0"/>
                    <w:ind w:left="-105" w:leftChars="-50" w:right="-105" w:rightChars="-50"/>
                    <w:jc w:val="center"/>
                    <w:rPr>
                      <w:rFonts w:hint="default" w:ascii="Times New Roman" w:hAnsi="Times New Roman" w:eastAsia="宋体" w:cs="Times New Roman"/>
                      <w:snapToGrid w:val="0"/>
                      <w:color w:val="000000" w:themeColor="text1"/>
                      <w:sz w:val="21"/>
                      <w:szCs w:val="21"/>
                      <w:lang w:val="en-US" w:eastAsia="zh-CN"/>
                    </w:rPr>
                  </w:pPr>
                  <w:r>
                    <w:rPr>
                      <w:rFonts w:hint="eastAsia" w:cs="Times New Roman"/>
                      <w:snapToGrid w:val="0"/>
                      <w:color w:val="000000" w:themeColor="text1"/>
                      <w:sz w:val="21"/>
                      <w:szCs w:val="21"/>
                      <w:lang w:val="en-US" w:eastAsia="zh-CN"/>
                    </w:rPr>
                    <w:t>25</w:t>
                  </w:r>
                </w:p>
              </w:tc>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4EA1E39A">
                  <w:pPr>
                    <w:snapToGrid w:val="0"/>
                    <w:spacing w:line="260" w:lineRule="exact"/>
                    <w:jc w:val="center"/>
                    <w:rPr>
                      <w:rFonts w:hint="default" w:ascii="Times New Roman" w:hAnsi="Times New Roman" w:eastAsia="宋体" w:cs="Times New Roman"/>
                      <w:color w:val="000000" w:themeColor="text1"/>
                      <w:kern w:val="2"/>
                      <w:sz w:val="21"/>
                      <w:szCs w:val="21"/>
                      <w:lang w:val="en-US" w:eastAsia="zh-CN" w:bidi="ar-SA"/>
                    </w:rPr>
                  </w:pPr>
                  <w:r>
                    <w:rPr>
                      <w:rFonts w:hint="default" w:ascii="Times New Roman" w:hAnsi="Times New Roman" w:eastAsia="宋体" w:cs="Times New Roman"/>
                      <w:color w:val="000000" w:themeColor="text1"/>
                      <w:spacing w:val="0"/>
                      <w:kern w:val="0"/>
                      <w:sz w:val="21"/>
                      <w:szCs w:val="21"/>
                      <w:lang w:val="en-US" w:eastAsia="zh-CN"/>
                    </w:rPr>
                    <w:t>非甲烷总烃</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F35C69B">
                  <w:pPr>
                    <w:spacing w:line="260" w:lineRule="exact"/>
                    <w:jc w:val="center"/>
                    <w:rPr>
                      <w:rFonts w:hint="default" w:ascii="Times New Roman" w:hAnsi="Times New Roman" w:eastAsia="宋体" w:cs="Times New Roman"/>
                      <w:color w:val="000000" w:themeColor="text1"/>
                      <w:kern w:val="2"/>
                      <w:sz w:val="21"/>
                      <w:szCs w:val="21"/>
                      <w:lang w:val="en-US" w:eastAsia="zh-CN" w:bidi="ar-SA"/>
                    </w:rPr>
                  </w:pPr>
                  <w:r>
                    <w:rPr>
                      <w:rFonts w:hint="eastAsia" w:cs="Times New Roman"/>
                      <w:color w:val="000000" w:themeColor="text1"/>
                      <w:sz w:val="21"/>
                      <w:szCs w:val="21"/>
                      <w:lang w:val="en-US" w:eastAsia="zh-CN"/>
                    </w:rPr>
                    <w:t>2.28</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4E3A5B53">
                  <w:pPr>
                    <w:spacing w:line="260" w:lineRule="exact"/>
                    <w:jc w:val="center"/>
                    <w:rPr>
                      <w:rFonts w:hint="default" w:ascii="Times New Roman" w:hAnsi="Times New Roman" w:eastAsia="宋体" w:cs="Times New Roman"/>
                      <w:color w:val="000000" w:themeColor="text1"/>
                      <w:spacing w:val="-6"/>
                      <w:kern w:val="2"/>
                      <w:sz w:val="21"/>
                      <w:szCs w:val="21"/>
                      <w:lang w:val="en-US" w:eastAsia="zh-CN" w:bidi="ar-SA"/>
                    </w:rPr>
                  </w:pPr>
                  <w:r>
                    <w:rPr>
                      <w:rFonts w:hint="eastAsia" w:cs="Times New Roman"/>
                      <w:color w:val="000000" w:themeColor="text1"/>
                      <w:sz w:val="21"/>
                      <w:szCs w:val="21"/>
                      <w:lang w:val="en-US" w:eastAsia="zh-CN"/>
                    </w:rPr>
                    <w:t>0.0137</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116B3224">
                  <w:pPr>
                    <w:snapToGrid w:val="0"/>
                    <w:spacing w:line="260" w:lineRule="exact"/>
                    <w:jc w:val="center"/>
                    <w:rPr>
                      <w:rFonts w:hint="default" w:ascii="Times New Roman" w:hAnsi="Times New Roman" w:eastAsia="宋体" w:cs="Times New Roman"/>
                      <w:color w:val="000000" w:themeColor="text1"/>
                      <w:kern w:val="2"/>
                      <w:sz w:val="21"/>
                      <w:szCs w:val="21"/>
                      <w:lang w:val="en-US" w:eastAsia="zh-CN" w:bidi="ar-SA"/>
                    </w:rPr>
                  </w:pPr>
                  <w:r>
                    <w:rPr>
                      <w:rFonts w:hint="default" w:ascii="Times New Roman" w:hAnsi="Times New Roman" w:eastAsia="宋体" w:cs="Times New Roman"/>
                      <w:color w:val="000000" w:themeColor="text1"/>
                      <w:sz w:val="21"/>
                      <w:szCs w:val="21"/>
                    </w:rPr>
                    <w:t>江苏省地方标准《大气污染物综合排放标准》（DB32/4041-2021）表1标准</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791832B6">
                  <w:pPr>
                    <w:snapToGrid w:val="0"/>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rPr>
                    <w:t>60</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65C0DE9D">
                  <w:pPr>
                    <w:snapToGrid w:val="0"/>
                    <w:jc w:val="center"/>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rPr>
                    <w:t>3</w:t>
                  </w:r>
                </w:p>
              </w:tc>
              <w:tc>
                <w:tcPr>
                  <w:tcW w:w="277" w:type="pct"/>
                  <w:tcBorders>
                    <w:top w:val="single" w:color="auto" w:sz="4" w:space="0"/>
                    <w:left w:val="single" w:color="auto" w:sz="4" w:space="0"/>
                    <w:bottom w:val="single" w:color="auto" w:sz="4" w:space="0"/>
                  </w:tcBorders>
                  <w:shd w:val="clear" w:color="auto" w:fill="auto"/>
                  <w:vAlign w:val="center"/>
                </w:tcPr>
                <w:p w14:paraId="5E84506E">
                  <w:pPr>
                    <w:adjustRightInd w:val="0"/>
                    <w:snapToGrid w:val="0"/>
                    <w:ind w:right="-105" w:rightChars="-50"/>
                    <w:jc w:val="center"/>
                    <w:rPr>
                      <w:rFonts w:hint="default" w:ascii="Times New Roman" w:hAnsi="Times New Roman" w:eastAsia="宋体" w:cs="Times New Roman"/>
                      <w:snapToGrid w:val="0"/>
                      <w:color w:val="000000" w:themeColor="text1"/>
                      <w:kern w:val="2"/>
                      <w:sz w:val="21"/>
                      <w:szCs w:val="21"/>
                      <w:lang w:val="en-US" w:eastAsia="zh-CN" w:bidi="ar-SA"/>
                    </w:rPr>
                  </w:pPr>
                  <w:r>
                    <w:rPr>
                      <w:rFonts w:hint="default" w:ascii="Times New Roman" w:hAnsi="Times New Roman" w:eastAsia="宋体" w:cs="Times New Roman"/>
                      <w:snapToGrid w:val="0"/>
                      <w:color w:val="000000" w:themeColor="text1"/>
                      <w:sz w:val="21"/>
                      <w:szCs w:val="21"/>
                      <w:lang w:eastAsia="zh-CN"/>
                    </w:rPr>
                    <w:t>达标</w:t>
                  </w:r>
                </w:p>
              </w:tc>
            </w:tr>
          </w:tbl>
          <w:p w14:paraId="2D9AD7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spacing w:val="-1"/>
                <w:sz w:val="24"/>
                <w:szCs w:val="24"/>
              </w:rPr>
            </w:pPr>
            <w:r>
              <w:rPr>
                <w:rFonts w:hint="eastAsia" w:ascii="Times New Roman" w:hAnsi="Times New Roman" w:eastAsia="宋体" w:cs="Times New Roman"/>
                <w:b/>
                <w:bCs/>
                <w:spacing w:val="-1"/>
                <w:sz w:val="24"/>
                <w:szCs w:val="24"/>
                <w:lang w:val="en-US" w:eastAsia="zh-CN"/>
              </w:rPr>
              <w:t>（</w:t>
            </w:r>
            <w:r>
              <w:rPr>
                <w:rFonts w:hint="eastAsia" w:cs="Times New Roman"/>
                <w:b/>
                <w:bCs/>
                <w:spacing w:val="-1"/>
                <w:sz w:val="24"/>
                <w:szCs w:val="24"/>
                <w:lang w:val="en-US" w:eastAsia="zh-CN"/>
              </w:rPr>
              <w:t>2</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厂界废气达标分析</w:t>
            </w:r>
          </w:p>
          <w:p w14:paraId="4E14D8C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rPr>
              <w:t>本项目无组织排放废气主要为未</w:t>
            </w:r>
            <w:r>
              <w:rPr>
                <w:rFonts w:hint="eastAsia" w:cs="Times New Roman"/>
                <w:color w:val="000000" w:themeColor="text1"/>
                <w:sz w:val="24"/>
                <w:szCs w:val="24"/>
                <w:lang w:val="en-US" w:eastAsia="zh-CN"/>
              </w:rPr>
              <w:t>完全</w:t>
            </w:r>
            <w:r>
              <w:rPr>
                <w:rFonts w:hint="default" w:ascii="Times New Roman" w:hAnsi="Times New Roman" w:eastAsia="宋体" w:cs="Times New Roman"/>
                <w:color w:val="000000" w:themeColor="text1"/>
                <w:sz w:val="24"/>
                <w:szCs w:val="24"/>
              </w:rPr>
              <w:t>捕集的</w:t>
            </w:r>
            <w:r>
              <w:rPr>
                <w:rFonts w:hint="eastAsia" w:hAnsiTheme="minorEastAsia" w:eastAsiaTheme="minorEastAsia"/>
                <w:color w:val="000000" w:themeColor="text1"/>
                <w:sz w:val="24"/>
                <w:szCs w:val="24"/>
                <w:lang w:val="en-US" w:eastAsia="zh-CN"/>
              </w:rPr>
              <w:t>挤出废气</w:t>
            </w:r>
            <w:r>
              <w:rPr>
                <w:rFonts w:hint="eastAsia" w:ascii="Times New Roman" w:cs="Times New Roman" w:hAnsiTheme="minorEastAsia" w:eastAsiaTheme="minorEastAsia"/>
                <w:color w:val="000000" w:themeColor="text1"/>
                <w:sz w:val="24"/>
                <w:szCs w:val="24"/>
                <w:lang w:val="en-US" w:eastAsia="zh-CN"/>
              </w:rPr>
              <w:t>。</w:t>
            </w:r>
          </w:p>
          <w:p w14:paraId="49FECA5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b/>
                <w:sz w:val="24"/>
                <w:szCs w:val="24"/>
              </w:rPr>
            </w:pPr>
            <w:r>
              <w:rPr>
                <w:rFonts w:hint="eastAsia"/>
                <w:b/>
                <w:sz w:val="24"/>
                <w:szCs w:val="24"/>
              </w:rPr>
              <w:t>表4</w:t>
            </w:r>
            <w:r>
              <w:rPr>
                <w:b/>
                <w:sz w:val="24"/>
                <w:szCs w:val="24"/>
              </w:rPr>
              <w:t>-</w:t>
            </w:r>
            <w:r>
              <w:rPr>
                <w:rFonts w:hint="eastAsia"/>
                <w:b/>
                <w:sz w:val="24"/>
                <w:szCs w:val="24"/>
                <w:lang w:val="en-US" w:eastAsia="zh-CN"/>
              </w:rPr>
              <w:t xml:space="preserve">5  </w:t>
            </w:r>
            <w:r>
              <w:rPr>
                <w:rFonts w:hint="eastAsia"/>
                <w:b/>
                <w:color w:val="000000" w:themeColor="text1"/>
                <w:sz w:val="24"/>
                <w:szCs w:val="24"/>
              </w:rPr>
              <w:t>无组织排放口基本情况表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44"/>
              <w:gridCol w:w="1934"/>
              <w:gridCol w:w="1936"/>
              <w:gridCol w:w="1420"/>
              <w:gridCol w:w="1533"/>
              <w:gridCol w:w="1414"/>
              <w:gridCol w:w="3278"/>
            </w:tblGrid>
            <w:tr w14:paraId="1476ED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15" w:type="pct"/>
                  <w:vMerge w:val="restart"/>
                  <w:tcBorders>
                    <w:top w:val="single" w:color="auto" w:sz="12" w:space="0"/>
                    <w:left w:val="nil"/>
                    <w:bottom w:val="single" w:color="auto" w:sz="6" w:space="0"/>
                    <w:right w:val="single" w:color="auto" w:sz="6" w:space="0"/>
                  </w:tcBorders>
                  <w:vAlign w:val="center"/>
                </w:tcPr>
                <w:p w14:paraId="35CE66EE">
                  <w:pPr>
                    <w:jc w:val="center"/>
                    <w:rPr>
                      <w:kern w:val="0"/>
                      <w:sz w:val="21"/>
                      <w:szCs w:val="21"/>
                    </w:rPr>
                  </w:pPr>
                  <w:r>
                    <w:rPr>
                      <w:rFonts w:hint="eastAsia"/>
                      <w:kern w:val="0"/>
                      <w:sz w:val="21"/>
                      <w:szCs w:val="21"/>
                    </w:rPr>
                    <w:t>名称</w:t>
                  </w:r>
                </w:p>
              </w:tc>
              <w:tc>
                <w:tcPr>
                  <w:tcW w:w="1540" w:type="pct"/>
                  <w:gridSpan w:val="2"/>
                  <w:tcBorders>
                    <w:top w:val="single" w:color="auto" w:sz="12" w:space="0"/>
                    <w:left w:val="single" w:color="auto" w:sz="6" w:space="0"/>
                    <w:bottom w:val="single" w:color="auto" w:sz="6" w:space="0"/>
                    <w:right w:val="single" w:color="auto" w:sz="6" w:space="0"/>
                  </w:tcBorders>
                  <w:vAlign w:val="center"/>
                </w:tcPr>
                <w:p w14:paraId="3C0078E0">
                  <w:pPr>
                    <w:spacing w:line="240" w:lineRule="exact"/>
                    <w:jc w:val="center"/>
                    <w:rPr>
                      <w:color w:val="000000" w:themeColor="text1"/>
                      <w:kern w:val="0"/>
                      <w:sz w:val="21"/>
                      <w:szCs w:val="21"/>
                    </w:rPr>
                  </w:pPr>
                  <w:r>
                    <w:rPr>
                      <w:rFonts w:hint="eastAsia"/>
                      <w:color w:val="000000" w:themeColor="text1"/>
                      <w:kern w:val="0"/>
                      <w:sz w:val="21"/>
                      <w:szCs w:val="21"/>
                      <w:lang w:val="en-US" w:eastAsia="zh-CN"/>
                    </w:rPr>
                    <w:t>面源起点</w:t>
                  </w:r>
                  <w:r>
                    <w:rPr>
                      <w:rFonts w:hint="eastAsia"/>
                      <w:color w:val="000000" w:themeColor="text1"/>
                      <w:kern w:val="0"/>
                      <w:sz w:val="21"/>
                      <w:szCs w:val="21"/>
                    </w:rPr>
                    <w:t>经纬度</w:t>
                  </w:r>
                </w:p>
              </w:tc>
              <w:tc>
                <w:tcPr>
                  <w:tcW w:w="565" w:type="pct"/>
                  <w:vMerge w:val="restart"/>
                  <w:tcBorders>
                    <w:top w:val="single" w:color="auto" w:sz="12" w:space="0"/>
                    <w:left w:val="single" w:color="auto" w:sz="6" w:space="0"/>
                    <w:right w:val="single" w:color="auto" w:sz="6" w:space="0"/>
                  </w:tcBorders>
                  <w:vAlign w:val="center"/>
                </w:tcPr>
                <w:p w14:paraId="20B32016">
                  <w:pPr>
                    <w:spacing w:line="240" w:lineRule="exact"/>
                    <w:jc w:val="center"/>
                    <w:rPr>
                      <w:sz w:val="21"/>
                      <w:szCs w:val="21"/>
                    </w:rPr>
                  </w:pPr>
                  <w:r>
                    <w:rPr>
                      <w:rFonts w:hint="eastAsia"/>
                      <w:sz w:val="21"/>
                      <w:szCs w:val="21"/>
                    </w:rPr>
                    <w:t>面源</w:t>
                  </w:r>
                </w:p>
                <w:p w14:paraId="58359E9B">
                  <w:pPr>
                    <w:spacing w:line="240" w:lineRule="exact"/>
                    <w:jc w:val="center"/>
                    <w:rPr>
                      <w:rFonts w:hint="eastAsia"/>
                      <w:sz w:val="21"/>
                      <w:szCs w:val="21"/>
                    </w:rPr>
                  </w:pPr>
                  <w:r>
                    <w:rPr>
                      <w:rFonts w:hint="eastAsia"/>
                      <w:sz w:val="21"/>
                      <w:szCs w:val="21"/>
                    </w:rPr>
                    <w:t>面积</w:t>
                  </w:r>
                </w:p>
                <w:p w14:paraId="2D346910">
                  <w:pPr>
                    <w:spacing w:line="240" w:lineRule="exact"/>
                    <w:jc w:val="center"/>
                    <w:rPr>
                      <w:kern w:val="0"/>
                      <w:sz w:val="21"/>
                      <w:szCs w:val="21"/>
                    </w:rPr>
                  </w:pPr>
                  <w:r>
                    <w:rPr>
                      <w:rFonts w:hint="eastAsia"/>
                      <w:sz w:val="21"/>
                      <w:szCs w:val="21"/>
                    </w:rPr>
                    <w:t>m</w:t>
                  </w:r>
                  <w:r>
                    <w:rPr>
                      <w:rFonts w:hint="eastAsia"/>
                      <w:sz w:val="21"/>
                      <w:szCs w:val="21"/>
                      <w:vertAlign w:val="superscript"/>
                    </w:rPr>
                    <w:t>2</w:t>
                  </w:r>
                </w:p>
              </w:tc>
              <w:tc>
                <w:tcPr>
                  <w:tcW w:w="610" w:type="pct"/>
                  <w:vMerge w:val="restart"/>
                  <w:tcBorders>
                    <w:top w:val="single" w:color="auto" w:sz="12" w:space="0"/>
                    <w:left w:val="single" w:color="auto" w:sz="6" w:space="0"/>
                    <w:bottom w:val="single" w:color="auto" w:sz="6" w:space="0"/>
                    <w:right w:val="single" w:color="auto" w:sz="6" w:space="0"/>
                  </w:tcBorders>
                  <w:vAlign w:val="center"/>
                </w:tcPr>
                <w:p w14:paraId="6B2FFCB5">
                  <w:pPr>
                    <w:spacing w:line="240" w:lineRule="exact"/>
                    <w:jc w:val="center"/>
                    <w:rPr>
                      <w:kern w:val="0"/>
                      <w:sz w:val="21"/>
                      <w:szCs w:val="21"/>
                    </w:rPr>
                  </w:pPr>
                  <w:r>
                    <w:rPr>
                      <w:rFonts w:hint="eastAsia"/>
                      <w:kern w:val="0"/>
                      <w:sz w:val="21"/>
                      <w:szCs w:val="21"/>
                    </w:rPr>
                    <w:t>面源有效排放高度</w:t>
                  </w:r>
                  <w:r>
                    <w:rPr>
                      <w:kern w:val="0"/>
                      <w:sz w:val="21"/>
                      <w:szCs w:val="21"/>
                    </w:rPr>
                    <w:t>m</w:t>
                  </w:r>
                </w:p>
              </w:tc>
              <w:tc>
                <w:tcPr>
                  <w:tcW w:w="562" w:type="pct"/>
                  <w:vMerge w:val="restart"/>
                  <w:tcBorders>
                    <w:top w:val="single" w:color="auto" w:sz="12" w:space="0"/>
                    <w:left w:val="single" w:color="auto" w:sz="6" w:space="0"/>
                    <w:bottom w:val="single" w:color="auto" w:sz="6" w:space="0"/>
                    <w:right w:val="single" w:color="auto" w:sz="6" w:space="0"/>
                  </w:tcBorders>
                  <w:vAlign w:val="center"/>
                </w:tcPr>
                <w:p w14:paraId="5F3BFABC">
                  <w:pPr>
                    <w:widowControl/>
                    <w:spacing w:line="240" w:lineRule="exact"/>
                    <w:jc w:val="center"/>
                    <w:rPr>
                      <w:kern w:val="0"/>
                      <w:sz w:val="21"/>
                      <w:szCs w:val="21"/>
                    </w:rPr>
                  </w:pPr>
                  <w:r>
                    <w:rPr>
                      <w:rFonts w:hint="eastAsia"/>
                      <w:kern w:val="0"/>
                      <w:sz w:val="21"/>
                      <w:szCs w:val="21"/>
                    </w:rPr>
                    <w:t>年排放小时数</w:t>
                  </w:r>
                  <w:r>
                    <w:rPr>
                      <w:kern w:val="0"/>
                      <w:sz w:val="21"/>
                      <w:szCs w:val="21"/>
                    </w:rPr>
                    <w:t>h</w:t>
                  </w:r>
                </w:p>
              </w:tc>
              <w:tc>
                <w:tcPr>
                  <w:tcW w:w="1305" w:type="pct"/>
                  <w:tcBorders>
                    <w:top w:val="single" w:color="auto" w:sz="12" w:space="0"/>
                    <w:left w:val="single" w:color="auto" w:sz="6" w:space="0"/>
                    <w:bottom w:val="single" w:color="auto" w:sz="6" w:space="0"/>
                    <w:right w:val="nil"/>
                  </w:tcBorders>
                  <w:vAlign w:val="center"/>
                </w:tcPr>
                <w:p w14:paraId="6D4BC51D">
                  <w:pPr>
                    <w:widowControl/>
                    <w:spacing w:line="240" w:lineRule="exact"/>
                    <w:jc w:val="center"/>
                    <w:rPr>
                      <w:kern w:val="0"/>
                      <w:sz w:val="21"/>
                      <w:szCs w:val="21"/>
                    </w:rPr>
                  </w:pPr>
                  <w:r>
                    <w:rPr>
                      <w:rFonts w:hint="eastAsia"/>
                      <w:kern w:val="0"/>
                      <w:sz w:val="21"/>
                      <w:szCs w:val="21"/>
                    </w:rPr>
                    <w:t>评价因子源强</w:t>
                  </w:r>
                </w:p>
              </w:tc>
            </w:tr>
            <w:tr w14:paraId="3EB45E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15" w:type="pct"/>
                  <w:vMerge w:val="continue"/>
                  <w:tcBorders>
                    <w:top w:val="single" w:color="auto" w:sz="12" w:space="0"/>
                    <w:left w:val="nil"/>
                    <w:bottom w:val="single" w:color="auto" w:sz="6" w:space="0"/>
                    <w:right w:val="single" w:color="auto" w:sz="6" w:space="0"/>
                  </w:tcBorders>
                  <w:vAlign w:val="center"/>
                </w:tcPr>
                <w:p w14:paraId="7AF39BD3">
                  <w:pPr>
                    <w:widowControl/>
                    <w:jc w:val="center"/>
                    <w:rPr>
                      <w:kern w:val="0"/>
                      <w:sz w:val="21"/>
                      <w:szCs w:val="21"/>
                    </w:rPr>
                  </w:pPr>
                </w:p>
              </w:tc>
              <w:tc>
                <w:tcPr>
                  <w:tcW w:w="770" w:type="pct"/>
                  <w:tcBorders>
                    <w:top w:val="single" w:color="auto" w:sz="6" w:space="0"/>
                    <w:left w:val="single" w:color="auto" w:sz="6" w:space="0"/>
                    <w:bottom w:val="single" w:color="auto" w:sz="6" w:space="0"/>
                    <w:right w:val="single" w:color="auto" w:sz="6" w:space="0"/>
                  </w:tcBorders>
                  <w:vAlign w:val="center"/>
                </w:tcPr>
                <w:p w14:paraId="403322EB">
                  <w:pPr>
                    <w:spacing w:line="240" w:lineRule="exact"/>
                    <w:jc w:val="center"/>
                    <w:rPr>
                      <w:color w:val="000000" w:themeColor="text1"/>
                      <w:kern w:val="0"/>
                      <w:sz w:val="21"/>
                      <w:szCs w:val="21"/>
                    </w:rPr>
                  </w:pPr>
                  <w:r>
                    <w:rPr>
                      <w:rFonts w:hint="eastAsia"/>
                      <w:color w:val="000000" w:themeColor="text1"/>
                      <w:kern w:val="0"/>
                      <w:sz w:val="21"/>
                      <w:szCs w:val="21"/>
                    </w:rPr>
                    <w:t>经度</w:t>
                  </w:r>
                  <w:r>
                    <w:rPr>
                      <w:color w:val="000000" w:themeColor="text1"/>
                      <w:spacing w:val="-26"/>
                      <w:sz w:val="21"/>
                      <w:szCs w:val="21"/>
                    </w:rPr>
                    <w:t>E</w:t>
                  </w:r>
                  <w:r>
                    <w:rPr>
                      <w:rFonts w:hint="eastAsia" w:cs="Courier New"/>
                      <w:color w:val="000000" w:themeColor="text1"/>
                      <w:spacing w:val="-26"/>
                      <w:sz w:val="21"/>
                      <w:szCs w:val="21"/>
                    </w:rPr>
                    <w:t>°</w:t>
                  </w:r>
                </w:p>
              </w:tc>
              <w:tc>
                <w:tcPr>
                  <w:tcW w:w="770" w:type="pct"/>
                  <w:tcBorders>
                    <w:top w:val="single" w:color="auto" w:sz="6" w:space="0"/>
                    <w:left w:val="single" w:color="auto" w:sz="6" w:space="0"/>
                    <w:bottom w:val="single" w:color="auto" w:sz="6" w:space="0"/>
                    <w:right w:val="single" w:color="auto" w:sz="6" w:space="0"/>
                  </w:tcBorders>
                  <w:vAlign w:val="center"/>
                </w:tcPr>
                <w:p w14:paraId="333FE334">
                  <w:pPr>
                    <w:spacing w:line="240" w:lineRule="exact"/>
                    <w:jc w:val="center"/>
                    <w:rPr>
                      <w:color w:val="000000" w:themeColor="text1"/>
                      <w:kern w:val="0"/>
                      <w:sz w:val="21"/>
                      <w:szCs w:val="21"/>
                    </w:rPr>
                  </w:pPr>
                  <w:r>
                    <w:rPr>
                      <w:rFonts w:hint="eastAsia"/>
                      <w:color w:val="000000" w:themeColor="text1"/>
                      <w:kern w:val="0"/>
                      <w:sz w:val="21"/>
                      <w:szCs w:val="21"/>
                    </w:rPr>
                    <w:t>纬度</w:t>
                  </w:r>
                  <w:r>
                    <w:rPr>
                      <w:rFonts w:cs="Courier New"/>
                      <w:color w:val="000000" w:themeColor="text1"/>
                      <w:spacing w:val="-20"/>
                      <w:sz w:val="21"/>
                      <w:szCs w:val="21"/>
                    </w:rPr>
                    <w:t>N</w:t>
                  </w:r>
                  <w:r>
                    <w:rPr>
                      <w:rFonts w:hint="eastAsia" w:cs="Courier New"/>
                      <w:color w:val="000000" w:themeColor="text1"/>
                      <w:spacing w:val="-20"/>
                      <w:sz w:val="21"/>
                      <w:szCs w:val="21"/>
                    </w:rPr>
                    <w:t>°</w:t>
                  </w:r>
                </w:p>
              </w:tc>
              <w:tc>
                <w:tcPr>
                  <w:tcW w:w="565" w:type="pct"/>
                  <w:vMerge w:val="continue"/>
                  <w:tcBorders>
                    <w:left w:val="single" w:color="auto" w:sz="6" w:space="0"/>
                    <w:bottom w:val="single" w:color="auto" w:sz="6" w:space="0"/>
                    <w:right w:val="single" w:color="auto" w:sz="6" w:space="0"/>
                  </w:tcBorders>
                  <w:vAlign w:val="center"/>
                </w:tcPr>
                <w:p w14:paraId="192AF97A">
                  <w:pPr>
                    <w:widowControl/>
                    <w:jc w:val="center"/>
                    <w:rPr>
                      <w:kern w:val="0"/>
                      <w:sz w:val="21"/>
                      <w:szCs w:val="21"/>
                    </w:rPr>
                  </w:pPr>
                </w:p>
              </w:tc>
              <w:tc>
                <w:tcPr>
                  <w:tcW w:w="610" w:type="pct"/>
                  <w:vMerge w:val="continue"/>
                  <w:tcBorders>
                    <w:top w:val="single" w:color="auto" w:sz="12" w:space="0"/>
                    <w:left w:val="single" w:color="auto" w:sz="6" w:space="0"/>
                    <w:bottom w:val="single" w:color="auto" w:sz="6" w:space="0"/>
                    <w:right w:val="single" w:color="auto" w:sz="6" w:space="0"/>
                  </w:tcBorders>
                  <w:vAlign w:val="center"/>
                </w:tcPr>
                <w:p w14:paraId="638C7DBF">
                  <w:pPr>
                    <w:widowControl/>
                    <w:jc w:val="center"/>
                    <w:rPr>
                      <w:kern w:val="0"/>
                      <w:sz w:val="21"/>
                      <w:szCs w:val="21"/>
                    </w:rPr>
                  </w:pPr>
                </w:p>
              </w:tc>
              <w:tc>
                <w:tcPr>
                  <w:tcW w:w="562" w:type="pct"/>
                  <w:vMerge w:val="continue"/>
                  <w:tcBorders>
                    <w:top w:val="single" w:color="auto" w:sz="12" w:space="0"/>
                    <w:left w:val="single" w:color="auto" w:sz="6" w:space="0"/>
                    <w:bottom w:val="single" w:color="auto" w:sz="6" w:space="0"/>
                    <w:right w:val="single" w:color="auto" w:sz="6" w:space="0"/>
                  </w:tcBorders>
                  <w:vAlign w:val="center"/>
                </w:tcPr>
                <w:p w14:paraId="55B97542">
                  <w:pPr>
                    <w:widowControl/>
                    <w:jc w:val="center"/>
                    <w:rPr>
                      <w:kern w:val="0"/>
                      <w:sz w:val="21"/>
                      <w:szCs w:val="21"/>
                    </w:rPr>
                  </w:pPr>
                </w:p>
              </w:tc>
              <w:tc>
                <w:tcPr>
                  <w:tcW w:w="1305" w:type="pct"/>
                  <w:tcBorders>
                    <w:top w:val="single" w:color="auto" w:sz="6" w:space="0"/>
                    <w:left w:val="single" w:color="auto" w:sz="6" w:space="0"/>
                    <w:bottom w:val="single" w:color="auto" w:sz="6" w:space="0"/>
                    <w:right w:val="nil"/>
                  </w:tcBorders>
                  <w:vAlign w:val="center"/>
                </w:tcPr>
                <w:p w14:paraId="3B2F25BA">
                  <w:pPr>
                    <w:jc w:val="center"/>
                    <w:rPr>
                      <w:sz w:val="21"/>
                      <w:szCs w:val="21"/>
                    </w:rPr>
                  </w:pPr>
                  <w:r>
                    <w:rPr>
                      <w:rFonts w:hint="eastAsia"/>
                      <w:sz w:val="21"/>
                      <w:szCs w:val="21"/>
                    </w:rPr>
                    <w:t>非甲烷总烃</w:t>
                  </w:r>
                  <w:r>
                    <w:rPr>
                      <w:color w:val="000000" w:themeColor="text1"/>
                      <w:spacing w:val="-20"/>
                      <w:sz w:val="21"/>
                      <w:szCs w:val="21"/>
                    </w:rPr>
                    <w:t>kg/h</w:t>
                  </w:r>
                </w:p>
              </w:tc>
            </w:tr>
            <w:tr w14:paraId="531E12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15" w:type="pct"/>
                  <w:tcBorders>
                    <w:top w:val="single" w:color="auto" w:sz="6" w:space="0"/>
                    <w:left w:val="nil"/>
                    <w:bottom w:val="single" w:color="auto" w:sz="12" w:space="0"/>
                    <w:right w:val="single" w:color="auto" w:sz="6" w:space="0"/>
                  </w:tcBorders>
                  <w:vAlign w:val="center"/>
                </w:tcPr>
                <w:p w14:paraId="0B1661DB">
                  <w:pPr>
                    <w:widowControl/>
                    <w:spacing w:line="240" w:lineRule="exact"/>
                    <w:jc w:val="center"/>
                    <w:rPr>
                      <w:color w:val="000000" w:themeColor="text1"/>
                      <w:sz w:val="21"/>
                      <w:szCs w:val="21"/>
                    </w:rPr>
                  </w:pPr>
                  <w:r>
                    <w:rPr>
                      <w:rFonts w:hint="eastAsia"/>
                      <w:color w:val="000000" w:themeColor="text1"/>
                      <w:sz w:val="21"/>
                      <w:szCs w:val="21"/>
                    </w:rPr>
                    <w:t>生产</w:t>
                  </w:r>
                </w:p>
                <w:p w14:paraId="65F77470">
                  <w:pPr>
                    <w:widowControl/>
                    <w:spacing w:line="240" w:lineRule="exact"/>
                    <w:jc w:val="center"/>
                    <w:rPr>
                      <w:color w:val="000000" w:themeColor="text1"/>
                      <w:sz w:val="21"/>
                      <w:szCs w:val="21"/>
                    </w:rPr>
                  </w:pPr>
                  <w:r>
                    <w:rPr>
                      <w:rFonts w:hint="eastAsia"/>
                      <w:color w:val="000000" w:themeColor="text1"/>
                      <w:sz w:val="21"/>
                      <w:szCs w:val="21"/>
                    </w:rPr>
                    <w:t>车间</w:t>
                  </w:r>
                </w:p>
              </w:tc>
              <w:tc>
                <w:tcPr>
                  <w:tcW w:w="770" w:type="pct"/>
                  <w:tcBorders>
                    <w:top w:val="single" w:color="auto" w:sz="6" w:space="0"/>
                    <w:left w:val="single" w:color="auto" w:sz="6" w:space="0"/>
                    <w:bottom w:val="single" w:color="auto" w:sz="12" w:space="0"/>
                    <w:right w:val="single" w:color="auto" w:sz="6" w:space="0"/>
                  </w:tcBorders>
                  <w:vAlign w:val="center"/>
                </w:tcPr>
                <w:p w14:paraId="45F79687">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120.259702</w:t>
                  </w:r>
                </w:p>
              </w:tc>
              <w:tc>
                <w:tcPr>
                  <w:tcW w:w="770" w:type="pct"/>
                  <w:tcBorders>
                    <w:top w:val="single" w:color="auto" w:sz="6" w:space="0"/>
                    <w:left w:val="single" w:color="auto" w:sz="6" w:space="0"/>
                    <w:bottom w:val="single" w:color="auto" w:sz="12" w:space="0"/>
                    <w:right w:val="single" w:color="auto" w:sz="6" w:space="0"/>
                  </w:tcBorders>
                  <w:vAlign w:val="center"/>
                </w:tcPr>
                <w:p w14:paraId="74B73AAD">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31.744689</w:t>
                  </w:r>
                </w:p>
              </w:tc>
              <w:tc>
                <w:tcPr>
                  <w:tcW w:w="565" w:type="pct"/>
                  <w:tcBorders>
                    <w:top w:val="single" w:color="auto" w:sz="6" w:space="0"/>
                    <w:left w:val="single" w:color="auto" w:sz="6" w:space="0"/>
                    <w:bottom w:val="single" w:color="auto" w:sz="12" w:space="0"/>
                    <w:right w:val="single" w:color="auto" w:sz="6" w:space="0"/>
                  </w:tcBorders>
                  <w:vAlign w:val="center"/>
                </w:tcPr>
                <w:p w14:paraId="1BC87464">
                  <w:pPr>
                    <w:widowControl/>
                    <w:jc w:val="center"/>
                    <w:rPr>
                      <w:rFonts w:hint="default" w:eastAsia="宋体"/>
                      <w:color w:val="FF0000"/>
                      <w:kern w:val="0"/>
                      <w:sz w:val="21"/>
                      <w:szCs w:val="21"/>
                      <w:lang w:val="en-US" w:eastAsia="zh-CN"/>
                    </w:rPr>
                  </w:pPr>
                  <w:r>
                    <w:rPr>
                      <w:rFonts w:hint="eastAsia"/>
                      <w:color w:val="000000" w:themeColor="text1"/>
                      <w:kern w:val="0"/>
                      <w:sz w:val="21"/>
                      <w:szCs w:val="21"/>
                      <w:lang w:val="en-US" w:eastAsia="zh-CN"/>
                    </w:rPr>
                    <w:t>550</w:t>
                  </w:r>
                </w:p>
              </w:tc>
              <w:tc>
                <w:tcPr>
                  <w:tcW w:w="610" w:type="pct"/>
                  <w:tcBorders>
                    <w:top w:val="single" w:color="auto" w:sz="6" w:space="0"/>
                    <w:left w:val="single" w:color="auto" w:sz="6" w:space="0"/>
                    <w:bottom w:val="single" w:color="auto" w:sz="12" w:space="0"/>
                    <w:right w:val="single" w:color="auto" w:sz="6" w:space="0"/>
                  </w:tcBorders>
                  <w:vAlign w:val="center"/>
                </w:tcPr>
                <w:p w14:paraId="1928769B">
                  <w:pPr>
                    <w:widowControl/>
                    <w:jc w:val="center"/>
                    <w:rPr>
                      <w:rFonts w:hint="default" w:eastAsia="宋体"/>
                      <w:color w:val="000000" w:themeColor="text1"/>
                      <w:kern w:val="0"/>
                      <w:sz w:val="21"/>
                      <w:szCs w:val="21"/>
                      <w:lang w:val="en-US" w:eastAsia="zh-CN"/>
                    </w:rPr>
                  </w:pPr>
                  <w:r>
                    <w:rPr>
                      <w:rFonts w:hint="eastAsia"/>
                      <w:color w:val="000000" w:themeColor="text1"/>
                      <w:kern w:val="0"/>
                      <w:sz w:val="21"/>
                      <w:szCs w:val="21"/>
                      <w:lang w:val="en-US" w:eastAsia="zh-CN"/>
                    </w:rPr>
                    <w:t>8</w:t>
                  </w:r>
                </w:p>
              </w:tc>
              <w:tc>
                <w:tcPr>
                  <w:tcW w:w="562" w:type="pct"/>
                  <w:tcBorders>
                    <w:top w:val="single" w:color="auto" w:sz="6" w:space="0"/>
                    <w:left w:val="single" w:color="auto" w:sz="6" w:space="0"/>
                    <w:bottom w:val="single" w:color="auto" w:sz="12" w:space="0"/>
                    <w:right w:val="single" w:color="auto" w:sz="6" w:space="0"/>
                  </w:tcBorders>
                  <w:vAlign w:val="center"/>
                </w:tcPr>
                <w:p w14:paraId="0BFEE537">
                  <w:pPr>
                    <w:jc w:val="center"/>
                    <w:rPr>
                      <w:rFonts w:hint="default"/>
                      <w:color w:val="000000" w:themeColor="text1"/>
                      <w:kern w:val="0"/>
                      <w:sz w:val="21"/>
                      <w:szCs w:val="21"/>
                      <w:lang w:val="en-US"/>
                    </w:rPr>
                  </w:pPr>
                  <w:r>
                    <w:rPr>
                      <w:rFonts w:hint="eastAsia" w:eastAsiaTheme="minorEastAsia"/>
                      <w:color w:val="000000" w:themeColor="text1"/>
                      <w:spacing w:val="-20"/>
                      <w:sz w:val="21"/>
                      <w:szCs w:val="21"/>
                      <w:lang w:val="en-US" w:eastAsia="zh-CN"/>
                    </w:rPr>
                    <w:t>2400</w:t>
                  </w:r>
                </w:p>
              </w:tc>
              <w:tc>
                <w:tcPr>
                  <w:tcW w:w="1305" w:type="pct"/>
                  <w:tcBorders>
                    <w:top w:val="single" w:color="auto" w:sz="6" w:space="0"/>
                    <w:left w:val="single" w:color="auto" w:sz="6" w:space="0"/>
                    <w:bottom w:val="single" w:color="auto" w:sz="12" w:space="0"/>
                    <w:right w:val="nil"/>
                  </w:tcBorders>
                  <w:vAlign w:val="center"/>
                </w:tcPr>
                <w:p w14:paraId="7FEC9572">
                  <w:pPr>
                    <w:jc w:val="center"/>
                    <w:rPr>
                      <w:rFonts w:hint="default" w:eastAsiaTheme="minorEastAsia"/>
                      <w:color w:val="000000" w:themeColor="text1"/>
                      <w:sz w:val="21"/>
                      <w:szCs w:val="21"/>
                      <w:lang w:val="en-US" w:eastAsia="zh-CN"/>
                    </w:rPr>
                  </w:pPr>
                  <w:r>
                    <w:rPr>
                      <w:rFonts w:hint="eastAsia" w:eastAsiaTheme="minorEastAsia"/>
                      <w:color w:val="000000" w:themeColor="text1"/>
                      <w:sz w:val="21"/>
                      <w:szCs w:val="21"/>
                      <w:lang w:val="en-US" w:eastAsia="zh-CN"/>
                    </w:rPr>
                    <w:t>0.015</w:t>
                  </w:r>
                </w:p>
              </w:tc>
            </w:tr>
          </w:tbl>
          <w:p w14:paraId="438A13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项目工艺废气经收集治理后大部分有组织排放，但仍有少量在车间内无组织排放。为有效控制污染物无组织排放量，减少环境污染，建设项目从工艺设计、过程控制和生产管理等方面进行污染物排放量控制。</w:t>
            </w:r>
          </w:p>
          <w:p w14:paraId="0D105DF2">
            <w:pPr>
              <w:keepNext w:val="0"/>
              <w:keepLines w:val="0"/>
              <w:pageBreakBefore w:val="0"/>
              <w:widowControl w:val="0"/>
              <w:kinsoku/>
              <w:wordWrap/>
              <w:overflowPunct/>
              <w:topLinePunct w:val="0"/>
              <w:autoSpaceDE/>
              <w:autoSpaceDN/>
              <w:bidi w:val="0"/>
              <w:adjustRightInd w:val="0"/>
              <w:snapToGrid w:val="0"/>
              <w:spacing w:line="400" w:lineRule="exact"/>
              <w:ind w:firstLine="417" w:firstLineChars="199"/>
              <w:textAlignment w:val="auto"/>
              <w:rPr>
                <w:color w:val="000000"/>
                <w:szCs w:val="21"/>
              </w:rPr>
            </w:pPr>
          </w:p>
        </w:tc>
      </w:tr>
    </w:tbl>
    <w:p w14:paraId="559ED3A5">
      <w:pPr>
        <w:adjustRightInd w:val="0"/>
        <w:snapToGrid w:val="0"/>
        <w:jc w:val="center"/>
        <w:rPr>
          <w:rFonts w:ascii="宋体" w:hAnsi="宋体" w:cs="宋体"/>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9"/>
        <w:gridCol w:w="8441"/>
      </w:tblGrid>
      <w:tr w14:paraId="5DEFC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7" w:hRule="atLeast"/>
          <w:jc w:val="center"/>
        </w:trPr>
        <w:tc>
          <w:tcPr>
            <w:tcW w:w="614" w:type="dxa"/>
            <w:tcMar>
              <w:left w:w="28" w:type="dxa"/>
              <w:right w:w="28" w:type="dxa"/>
            </w:tcMar>
            <w:vAlign w:val="center"/>
          </w:tcPr>
          <w:p w14:paraId="4BB796F3">
            <w:pPr>
              <w:adjustRightInd w:val="0"/>
              <w:snapToGrid w:val="0"/>
              <w:jc w:val="center"/>
              <w:rPr>
                <w:rFonts w:ascii="宋体" w:hAnsi="宋体" w:cs="宋体"/>
                <w:bCs/>
                <w:szCs w:val="21"/>
              </w:rPr>
            </w:pPr>
          </w:p>
          <w:p w14:paraId="09FF4DE8">
            <w:pPr>
              <w:adjustRightInd w:val="0"/>
              <w:snapToGrid w:val="0"/>
              <w:jc w:val="center"/>
              <w:rPr>
                <w:rFonts w:ascii="宋体" w:hAnsi="宋体" w:cs="宋体"/>
                <w:bCs/>
                <w:szCs w:val="21"/>
              </w:rPr>
            </w:pPr>
          </w:p>
          <w:p w14:paraId="09AD76EF">
            <w:pPr>
              <w:adjustRightInd w:val="0"/>
              <w:snapToGrid w:val="0"/>
              <w:jc w:val="center"/>
              <w:rPr>
                <w:rFonts w:ascii="宋体" w:hAnsi="宋体" w:cs="宋体"/>
                <w:bCs/>
                <w:szCs w:val="21"/>
              </w:rPr>
            </w:pPr>
          </w:p>
          <w:p w14:paraId="465B9FCC">
            <w:pPr>
              <w:adjustRightInd w:val="0"/>
              <w:snapToGrid w:val="0"/>
              <w:jc w:val="center"/>
              <w:rPr>
                <w:rFonts w:ascii="宋体" w:hAnsi="宋体" w:cs="宋体"/>
                <w:bCs/>
                <w:szCs w:val="21"/>
              </w:rPr>
            </w:pPr>
          </w:p>
          <w:p w14:paraId="1B305189">
            <w:pPr>
              <w:adjustRightInd w:val="0"/>
              <w:snapToGrid w:val="0"/>
              <w:jc w:val="center"/>
              <w:rPr>
                <w:rFonts w:ascii="宋体" w:hAnsi="宋体" w:cs="宋体"/>
                <w:bCs/>
                <w:szCs w:val="21"/>
              </w:rPr>
            </w:pPr>
          </w:p>
          <w:p w14:paraId="0EAE2C7B">
            <w:pPr>
              <w:adjustRightInd w:val="0"/>
              <w:snapToGrid w:val="0"/>
              <w:jc w:val="center"/>
              <w:rPr>
                <w:rFonts w:ascii="宋体" w:hAnsi="宋体" w:cs="宋体"/>
                <w:bCs/>
                <w:szCs w:val="21"/>
              </w:rPr>
            </w:pPr>
          </w:p>
          <w:p w14:paraId="723EB2EC">
            <w:pPr>
              <w:adjustRightInd w:val="0"/>
              <w:snapToGrid w:val="0"/>
              <w:jc w:val="center"/>
              <w:rPr>
                <w:rFonts w:ascii="宋体" w:hAnsi="宋体" w:cs="宋体"/>
                <w:bCs/>
                <w:szCs w:val="21"/>
              </w:rPr>
            </w:pPr>
          </w:p>
          <w:p w14:paraId="70339D0D">
            <w:pPr>
              <w:adjustRightInd w:val="0"/>
              <w:snapToGrid w:val="0"/>
              <w:jc w:val="center"/>
              <w:rPr>
                <w:rFonts w:ascii="宋体" w:hAnsi="宋体" w:cs="宋体"/>
                <w:bCs/>
                <w:szCs w:val="21"/>
              </w:rPr>
            </w:pPr>
          </w:p>
          <w:p w14:paraId="4DBE91FB">
            <w:pPr>
              <w:adjustRightInd w:val="0"/>
              <w:snapToGrid w:val="0"/>
              <w:jc w:val="center"/>
              <w:rPr>
                <w:rFonts w:ascii="宋体" w:hAnsi="宋体" w:cs="宋体"/>
                <w:bCs/>
                <w:szCs w:val="21"/>
              </w:rPr>
            </w:pPr>
          </w:p>
          <w:p w14:paraId="1454A023">
            <w:pPr>
              <w:adjustRightInd w:val="0"/>
              <w:snapToGrid w:val="0"/>
              <w:jc w:val="center"/>
              <w:rPr>
                <w:rFonts w:ascii="宋体" w:hAnsi="宋体" w:cs="宋体"/>
                <w:bCs/>
                <w:szCs w:val="21"/>
              </w:rPr>
            </w:pPr>
          </w:p>
          <w:p w14:paraId="731D390F">
            <w:pPr>
              <w:adjustRightInd w:val="0"/>
              <w:snapToGrid w:val="0"/>
              <w:jc w:val="center"/>
              <w:rPr>
                <w:rFonts w:ascii="宋体" w:hAnsi="宋体" w:cs="宋体"/>
                <w:bCs/>
                <w:szCs w:val="21"/>
              </w:rPr>
            </w:pPr>
          </w:p>
          <w:p w14:paraId="31C589FD">
            <w:pPr>
              <w:adjustRightInd w:val="0"/>
              <w:snapToGrid w:val="0"/>
              <w:jc w:val="center"/>
              <w:rPr>
                <w:rFonts w:ascii="宋体" w:hAnsi="宋体" w:cs="宋体"/>
                <w:bCs/>
                <w:szCs w:val="21"/>
              </w:rPr>
            </w:pPr>
          </w:p>
          <w:p w14:paraId="7695F08C">
            <w:pPr>
              <w:adjustRightInd w:val="0"/>
              <w:snapToGrid w:val="0"/>
              <w:jc w:val="center"/>
              <w:rPr>
                <w:rFonts w:ascii="宋体" w:hAnsi="宋体" w:cs="宋体"/>
                <w:bCs/>
                <w:szCs w:val="21"/>
              </w:rPr>
            </w:pPr>
          </w:p>
          <w:p w14:paraId="3E4B1203">
            <w:pPr>
              <w:adjustRightInd w:val="0"/>
              <w:snapToGrid w:val="0"/>
              <w:jc w:val="center"/>
              <w:rPr>
                <w:rFonts w:ascii="宋体" w:hAnsi="宋体" w:cs="宋体"/>
                <w:bCs/>
                <w:szCs w:val="21"/>
              </w:rPr>
            </w:pPr>
          </w:p>
          <w:p w14:paraId="1AA93C03">
            <w:pPr>
              <w:adjustRightInd w:val="0"/>
              <w:snapToGrid w:val="0"/>
              <w:jc w:val="center"/>
              <w:rPr>
                <w:rFonts w:ascii="宋体" w:hAnsi="宋体" w:cs="宋体"/>
                <w:bCs/>
                <w:szCs w:val="21"/>
              </w:rPr>
            </w:pPr>
          </w:p>
          <w:p w14:paraId="54FD63A1">
            <w:pPr>
              <w:adjustRightInd w:val="0"/>
              <w:snapToGrid w:val="0"/>
              <w:jc w:val="center"/>
              <w:rPr>
                <w:rFonts w:ascii="宋体" w:hAnsi="宋体" w:cs="宋体"/>
                <w:bCs/>
                <w:szCs w:val="21"/>
              </w:rPr>
            </w:pPr>
          </w:p>
          <w:p w14:paraId="2C1B43D4">
            <w:pPr>
              <w:adjustRightInd w:val="0"/>
              <w:snapToGrid w:val="0"/>
              <w:jc w:val="center"/>
              <w:rPr>
                <w:rFonts w:ascii="宋体" w:hAnsi="宋体" w:cs="宋体"/>
                <w:bCs/>
                <w:szCs w:val="21"/>
              </w:rPr>
            </w:pPr>
          </w:p>
          <w:p w14:paraId="35BF2F3E">
            <w:pPr>
              <w:adjustRightInd w:val="0"/>
              <w:snapToGrid w:val="0"/>
              <w:jc w:val="center"/>
              <w:rPr>
                <w:rFonts w:ascii="宋体" w:hAnsi="宋体" w:cs="宋体"/>
                <w:bCs/>
                <w:szCs w:val="21"/>
              </w:rPr>
            </w:pPr>
          </w:p>
          <w:p w14:paraId="703FEA09">
            <w:pPr>
              <w:adjustRightInd w:val="0"/>
              <w:snapToGrid w:val="0"/>
              <w:jc w:val="center"/>
              <w:rPr>
                <w:rFonts w:ascii="宋体" w:hAnsi="宋体" w:cs="宋体"/>
                <w:bCs/>
                <w:szCs w:val="21"/>
              </w:rPr>
            </w:pPr>
          </w:p>
          <w:p w14:paraId="02A5E910">
            <w:pPr>
              <w:adjustRightInd w:val="0"/>
              <w:snapToGrid w:val="0"/>
              <w:jc w:val="center"/>
              <w:rPr>
                <w:rFonts w:ascii="宋体" w:hAnsi="宋体" w:cs="宋体"/>
                <w:bCs/>
                <w:szCs w:val="21"/>
              </w:rPr>
            </w:pPr>
          </w:p>
          <w:p w14:paraId="3B4BDD5A">
            <w:pPr>
              <w:adjustRightInd w:val="0"/>
              <w:snapToGrid w:val="0"/>
              <w:jc w:val="center"/>
              <w:rPr>
                <w:rFonts w:ascii="宋体" w:hAnsi="宋体" w:cs="宋体"/>
                <w:bCs/>
                <w:sz w:val="24"/>
                <w:szCs w:val="24"/>
              </w:rPr>
            </w:pPr>
            <w:r>
              <w:rPr>
                <w:rFonts w:hint="eastAsia" w:ascii="宋体" w:hAnsi="宋体" w:cs="宋体"/>
                <w:bCs/>
                <w:sz w:val="24"/>
                <w:szCs w:val="24"/>
              </w:rPr>
              <w:t>运营</w:t>
            </w:r>
          </w:p>
          <w:p w14:paraId="6EA1B0E3">
            <w:pPr>
              <w:adjustRightInd w:val="0"/>
              <w:snapToGrid w:val="0"/>
              <w:jc w:val="center"/>
              <w:rPr>
                <w:rFonts w:ascii="宋体" w:hAnsi="宋体" w:cs="宋体"/>
                <w:bCs/>
                <w:sz w:val="24"/>
                <w:szCs w:val="24"/>
              </w:rPr>
            </w:pPr>
            <w:r>
              <w:rPr>
                <w:rFonts w:hint="eastAsia" w:ascii="宋体" w:hAnsi="宋体" w:cs="宋体"/>
                <w:bCs/>
                <w:sz w:val="24"/>
                <w:szCs w:val="24"/>
              </w:rPr>
              <w:t>期环</w:t>
            </w:r>
          </w:p>
          <w:p w14:paraId="0DFC061E">
            <w:pPr>
              <w:adjustRightInd w:val="0"/>
              <w:snapToGrid w:val="0"/>
              <w:jc w:val="center"/>
              <w:rPr>
                <w:rFonts w:ascii="宋体" w:hAnsi="宋体" w:cs="宋体"/>
                <w:bCs/>
                <w:sz w:val="24"/>
                <w:szCs w:val="24"/>
              </w:rPr>
            </w:pPr>
            <w:r>
              <w:rPr>
                <w:rFonts w:hint="eastAsia" w:ascii="宋体" w:hAnsi="宋体" w:cs="宋体"/>
                <w:bCs/>
                <w:sz w:val="24"/>
                <w:szCs w:val="24"/>
              </w:rPr>
              <w:t>境影</w:t>
            </w:r>
          </w:p>
          <w:p w14:paraId="5ED3D539">
            <w:pPr>
              <w:adjustRightInd w:val="0"/>
              <w:snapToGrid w:val="0"/>
              <w:jc w:val="center"/>
              <w:rPr>
                <w:rFonts w:ascii="宋体" w:hAnsi="宋体" w:cs="宋体"/>
                <w:bCs/>
                <w:sz w:val="24"/>
                <w:szCs w:val="24"/>
              </w:rPr>
            </w:pPr>
            <w:r>
              <w:rPr>
                <w:rFonts w:hint="eastAsia" w:ascii="宋体" w:hAnsi="宋体" w:cs="宋体"/>
                <w:bCs/>
                <w:sz w:val="24"/>
                <w:szCs w:val="24"/>
              </w:rPr>
              <w:t>响和</w:t>
            </w:r>
          </w:p>
          <w:p w14:paraId="387894D5">
            <w:pPr>
              <w:adjustRightInd w:val="0"/>
              <w:snapToGrid w:val="0"/>
              <w:jc w:val="center"/>
              <w:rPr>
                <w:rFonts w:ascii="宋体" w:hAnsi="宋体" w:cs="宋体"/>
                <w:bCs/>
                <w:sz w:val="24"/>
                <w:szCs w:val="24"/>
              </w:rPr>
            </w:pPr>
            <w:r>
              <w:rPr>
                <w:rFonts w:hint="eastAsia" w:ascii="宋体" w:hAnsi="宋体" w:cs="宋体"/>
                <w:bCs/>
                <w:sz w:val="24"/>
                <w:szCs w:val="24"/>
              </w:rPr>
              <w:t>保护</w:t>
            </w:r>
          </w:p>
          <w:p w14:paraId="69E4C918">
            <w:pPr>
              <w:adjustRightInd w:val="0"/>
              <w:snapToGrid w:val="0"/>
              <w:jc w:val="center"/>
              <w:rPr>
                <w:rFonts w:ascii="宋体" w:hAnsi="宋体" w:cs="宋体"/>
                <w:bCs/>
                <w:sz w:val="24"/>
                <w:szCs w:val="24"/>
              </w:rPr>
            </w:pPr>
            <w:r>
              <w:rPr>
                <w:rFonts w:hint="eastAsia" w:ascii="宋体" w:hAnsi="宋体" w:cs="宋体"/>
                <w:bCs/>
                <w:sz w:val="24"/>
                <w:szCs w:val="24"/>
              </w:rPr>
              <w:t>措施</w:t>
            </w:r>
          </w:p>
          <w:p w14:paraId="7D24C939">
            <w:pPr>
              <w:adjustRightInd w:val="0"/>
              <w:snapToGrid w:val="0"/>
              <w:jc w:val="center"/>
              <w:rPr>
                <w:rFonts w:ascii="宋体" w:hAnsi="宋体" w:cs="宋体"/>
                <w:bCs/>
                <w:szCs w:val="21"/>
              </w:rPr>
            </w:pPr>
          </w:p>
          <w:p w14:paraId="719A77DB">
            <w:pPr>
              <w:adjustRightInd w:val="0"/>
              <w:snapToGrid w:val="0"/>
              <w:jc w:val="center"/>
              <w:rPr>
                <w:rFonts w:ascii="宋体" w:hAnsi="宋体" w:cs="宋体"/>
                <w:bCs/>
                <w:szCs w:val="21"/>
              </w:rPr>
            </w:pPr>
          </w:p>
          <w:p w14:paraId="0B082395">
            <w:pPr>
              <w:adjustRightInd w:val="0"/>
              <w:snapToGrid w:val="0"/>
              <w:jc w:val="center"/>
              <w:rPr>
                <w:rFonts w:ascii="宋体" w:hAnsi="宋体" w:cs="宋体"/>
                <w:bCs/>
                <w:szCs w:val="21"/>
              </w:rPr>
            </w:pPr>
          </w:p>
          <w:p w14:paraId="54D916BD">
            <w:pPr>
              <w:adjustRightInd w:val="0"/>
              <w:snapToGrid w:val="0"/>
              <w:jc w:val="center"/>
              <w:rPr>
                <w:rFonts w:ascii="宋体" w:hAnsi="宋体" w:cs="宋体"/>
                <w:bCs/>
                <w:szCs w:val="21"/>
              </w:rPr>
            </w:pPr>
          </w:p>
          <w:p w14:paraId="0E31FCFA">
            <w:pPr>
              <w:adjustRightInd w:val="0"/>
              <w:snapToGrid w:val="0"/>
              <w:jc w:val="center"/>
              <w:rPr>
                <w:rFonts w:ascii="宋体" w:hAnsi="宋体" w:cs="宋体"/>
                <w:bCs/>
                <w:szCs w:val="21"/>
              </w:rPr>
            </w:pPr>
          </w:p>
          <w:p w14:paraId="7F5BBAE9">
            <w:pPr>
              <w:adjustRightInd w:val="0"/>
              <w:snapToGrid w:val="0"/>
              <w:jc w:val="center"/>
              <w:rPr>
                <w:rFonts w:ascii="宋体" w:hAnsi="宋体" w:cs="宋体"/>
                <w:bCs/>
                <w:szCs w:val="21"/>
              </w:rPr>
            </w:pPr>
          </w:p>
          <w:p w14:paraId="56AF01B2">
            <w:pPr>
              <w:adjustRightInd w:val="0"/>
              <w:snapToGrid w:val="0"/>
              <w:jc w:val="center"/>
              <w:rPr>
                <w:rFonts w:ascii="宋体" w:hAnsi="宋体" w:cs="宋体"/>
                <w:bCs/>
                <w:szCs w:val="21"/>
              </w:rPr>
            </w:pPr>
          </w:p>
          <w:p w14:paraId="76DFF4F4">
            <w:pPr>
              <w:adjustRightInd w:val="0"/>
              <w:snapToGrid w:val="0"/>
              <w:jc w:val="center"/>
              <w:rPr>
                <w:rFonts w:ascii="宋体" w:hAnsi="宋体" w:cs="宋体"/>
                <w:bCs/>
                <w:szCs w:val="21"/>
              </w:rPr>
            </w:pPr>
          </w:p>
          <w:p w14:paraId="725F3251">
            <w:pPr>
              <w:adjustRightInd w:val="0"/>
              <w:snapToGrid w:val="0"/>
              <w:jc w:val="center"/>
              <w:rPr>
                <w:rFonts w:ascii="宋体" w:hAnsi="宋体" w:cs="宋体"/>
                <w:bCs/>
                <w:szCs w:val="21"/>
              </w:rPr>
            </w:pPr>
          </w:p>
          <w:p w14:paraId="41BDC237">
            <w:pPr>
              <w:adjustRightInd w:val="0"/>
              <w:snapToGrid w:val="0"/>
              <w:jc w:val="center"/>
              <w:rPr>
                <w:rFonts w:ascii="宋体" w:hAnsi="宋体" w:cs="宋体"/>
                <w:bCs/>
                <w:szCs w:val="21"/>
              </w:rPr>
            </w:pPr>
          </w:p>
          <w:p w14:paraId="61AB9749">
            <w:pPr>
              <w:adjustRightInd w:val="0"/>
              <w:snapToGrid w:val="0"/>
              <w:jc w:val="center"/>
              <w:rPr>
                <w:rFonts w:ascii="宋体" w:hAnsi="宋体" w:cs="宋体"/>
                <w:bCs/>
                <w:szCs w:val="21"/>
              </w:rPr>
            </w:pPr>
          </w:p>
          <w:p w14:paraId="5057A09C">
            <w:pPr>
              <w:adjustRightInd w:val="0"/>
              <w:snapToGrid w:val="0"/>
              <w:jc w:val="center"/>
              <w:rPr>
                <w:rFonts w:ascii="宋体" w:hAnsi="宋体" w:cs="宋体"/>
                <w:bCs/>
                <w:szCs w:val="21"/>
              </w:rPr>
            </w:pPr>
          </w:p>
          <w:p w14:paraId="237B9C8C">
            <w:pPr>
              <w:adjustRightInd w:val="0"/>
              <w:snapToGrid w:val="0"/>
              <w:jc w:val="center"/>
              <w:rPr>
                <w:rFonts w:ascii="宋体" w:hAnsi="宋体" w:cs="宋体"/>
                <w:bCs/>
                <w:szCs w:val="21"/>
              </w:rPr>
            </w:pPr>
          </w:p>
          <w:p w14:paraId="169A8863">
            <w:pPr>
              <w:adjustRightInd w:val="0"/>
              <w:snapToGrid w:val="0"/>
              <w:jc w:val="center"/>
              <w:rPr>
                <w:rFonts w:ascii="宋体" w:hAnsi="宋体" w:cs="宋体"/>
                <w:bCs/>
                <w:szCs w:val="21"/>
              </w:rPr>
            </w:pPr>
          </w:p>
          <w:p w14:paraId="77B1EDEF">
            <w:pPr>
              <w:adjustRightInd w:val="0"/>
              <w:snapToGrid w:val="0"/>
              <w:jc w:val="center"/>
              <w:rPr>
                <w:rFonts w:ascii="宋体" w:hAnsi="宋体" w:cs="宋体"/>
                <w:bCs/>
                <w:szCs w:val="21"/>
              </w:rPr>
            </w:pPr>
          </w:p>
          <w:p w14:paraId="31206BA9">
            <w:pPr>
              <w:adjustRightInd w:val="0"/>
              <w:snapToGrid w:val="0"/>
              <w:jc w:val="center"/>
              <w:rPr>
                <w:rFonts w:ascii="宋体" w:hAnsi="宋体" w:cs="宋体"/>
                <w:bCs/>
                <w:szCs w:val="21"/>
              </w:rPr>
            </w:pPr>
          </w:p>
          <w:p w14:paraId="7C931C83">
            <w:pPr>
              <w:adjustRightInd w:val="0"/>
              <w:snapToGrid w:val="0"/>
              <w:jc w:val="center"/>
              <w:rPr>
                <w:rFonts w:ascii="宋体" w:hAnsi="宋体" w:cs="宋体"/>
                <w:bCs/>
                <w:szCs w:val="21"/>
              </w:rPr>
            </w:pPr>
          </w:p>
          <w:p w14:paraId="6BA8B379">
            <w:pPr>
              <w:adjustRightInd w:val="0"/>
              <w:snapToGrid w:val="0"/>
              <w:jc w:val="center"/>
              <w:rPr>
                <w:rFonts w:ascii="宋体" w:hAnsi="宋体" w:cs="宋体"/>
                <w:bCs/>
                <w:szCs w:val="21"/>
              </w:rPr>
            </w:pPr>
          </w:p>
          <w:p w14:paraId="35EE1C83">
            <w:pPr>
              <w:adjustRightInd w:val="0"/>
              <w:snapToGrid w:val="0"/>
              <w:jc w:val="center"/>
              <w:rPr>
                <w:rFonts w:ascii="宋体" w:hAnsi="宋体" w:cs="宋体"/>
                <w:bCs/>
                <w:szCs w:val="21"/>
              </w:rPr>
            </w:pPr>
          </w:p>
          <w:p w14:paraId="7DA74968">
            <w:pPr>
              <w:adjustRightInd w:val="0"/>
              <w:snapToGrid w:val="0"/>
              <w:jc w:val="center"/>
              <w:rPr>
                <w:rFonts w:ascii="宋体" w:hAnsi="宋体" w:cs="宋体"/>
                <w:bCs/>
                <w:szCs w:val="21"/>
              </w:rPr>
            </w:pPr>
          </w:p>
          <w:p w14:paraId="33C05ECE">
            <w:pPr>
              <w:adjustRightInd w:val="0"/>
              <w:snapToGrid w:val="0"/>
              <w:jc w:val="center"/>
              <w:rPr>
                <w:rFonts w:ascii="宋体" w:hAnsi="宋体" w:cs="宋体"/>
                <w:bCs/>
                <w:szCs w:val="21"/>
              </w:rPr>
            </w:pPr>
          </w:p>
          <w:p w14:paraId="67719798">
            <w:pPr>
              <w:adjustRightInd w:val="0"/>
              <w:snapToGrid w:val="0"/>
              <w:jc w:val="center"/>
              <w:rPr>
                <w:rFonts w:ascii="宋体" w:hAnsi="宋体" w:cs="宋体"/>
                <w:bCs/>
                <w:szCs w:val="21"/>
              </w:rPr>
            </w:pPr>
          </w:p>
          <w:p w14:paraId="15FAD3E6">
            <w:pPr>
              <w:adjustRightInd w:val="0"/>
              <w:snapToGrid w:val="0"/>
              <w:jc w:val="center"/>
              <w:rPr>
                <w:rFonts w:ascii="宋体" w:hAnsi="宋体" w:cs="宋体"/>
                <w:bCs/>
                <w:szCs w:val="21"/>
              </w:rPr>
            </w:pPr>
          </w:p>
          <w:p w14:paraId="51F51B9A">
            <w:pPr>
              <w:adjustRightInd w:val="0"/>
              <w:snapToGrid w:val="0"/>
              <w:jc w:val="center"/>
              <w:rPr>
                <w:rFonts w:ascii="宋体" w:hAnsi="宋体" w:cs="宋体"/>
                <w:bCs/>
                <w:szCs w:val="21"/>
              </w:rPr>
            </w:pPr>
          </w:p>
          <w:p w14:paraId="5AF4A49F">
            <w:pPr>
              <w:adjustRightInd w:val="0"/>
              <w:snapToGrid w:val="0"/>
              <w:jc w:val="center"/>
              <w:rPr>
                <w:rFonts w:ascii="宋体" w:hAnsi="宋体" w:cs="宋体"/>
                <w:bCs/>
                <w:szCs w:val="21"/>
              </w:rPr>
            </w:pPr>
          </w:p>
          <w:p w14:paraId="34C45BFB">
            <w:pPr>
              <w:adjustRightInd w:val="0"/>
              <w:snapToGrid w:val="0"/>
              <w:jc w:val="center"/>
              <w:rPr>
                <w:rFonts w:ascii="宋体" w:hAnsi="宋体" w:cs="宋体"/>
                <w:bCs/>
                <w:szCs w:val="21"/>
              </w:rPr>
            </w:pPr>
          </w:p>
          <w:p w14:paraId="44A53896">
            <w:pPr>
              <w:adjustRightInd w:val="0"/>
              <w:snapToGrid w:val="0"/>
              <w:jc w:val="center"/>
              <w:rPr>
                <w:rFonts w:ascii="宋体" w:hAnsi="宋体" w:cs="宋体"/>
                <w:bCs/>
                <w:szCs w:val="21"/>
              </w:rPr>
            </w:pPr>
          </w:p>
          <w:p w14:paraId="54A2487A">
            <w:pPr>
              <w:adjustRightInd w:val="0"/>
              <w:snapToGrid w:val="0"/>
              <w:jc w:val="center"/>
              <w:rPr>
                <w:rFonts w:ascii="宋体" w:hAnsi="宋体" w:cs="宋体"/>
                <w:bCs/>
                <w:szCs w:val="21"/>
              </w:rPr>
            </w:pPr>
          </w:p>
          <w:p w14:paraId="6A176EF7">
            <w:pPr>
              <w:adjustRightInd w:val="0"/>
              <w:snapToGrid w:val="0"/>
              <w:jc w:val="center"/>
              <w:rPr>
                <w:rFonts w:ascii="宋体" w:hAnsi="宋体" w:cs="宋体"/>
                <w:bCs/>
                <w:szCs w:val="21"/>
              </w:rPr>
            </w:pPr>
          </w:p>
          <w:p w14:paraId="2C82EA06">
            <w:pPr>
              <w:adjustRightInd w:val="0"/>
              <w:snapToGrid w:val="0"/>
              <w:jc w:val="center"/>
              <w:rPr>
                <w:rFonts w:ascii="宋体" w:hAnsi="宋体" w:cs="宋体"/>
                <w:bCs/>
                <w:szCs w:val="21"/>
              </w:rPr>
            </w:pPr>
          </w:p>
          <w:p w14:paraId="2B18DE2B">
            <w:pPr>
              <w:adjustRightInd w:val="0"/>
              <w:snapToGrid w:val="0"/>
              <w:jc w:val="center"/>
              <w:rPr>
                <w:rFonts w:ascii="宋体" w:hAnsi="宋体" w:cs="宋体"/>
                <w:bCs/>
                <w:szCs w:val="21"/>
              </w:rPr>
            </w:pPr>
          </w:p>
          <w:p w14:paraId="46DE784E">
            <w:pPr>
              <w:adjustRightInd w:val="0"/>
              <w:snapToGrid w:val="0"/>
              <w:jc w:val="center"/>
              <w:rPr>
                <w:rFonts w:ascii="宋体" w:hAnsi="宋体" w:cs="宋体"/>
                <w:bCs/>
                <w:szCs w:val="21"/>
              </w:rPr>
            </w:pPr>
          </w:p>
          <w:p w14:paraId="1E80F777">
            <w:pPr>
              <w:adjustRightInd w:val="0"/>
              <w:snapToGrid w:val="0"/>
              <w:jc w:val="center"/>
              <w:rPr>
                <w:rFonts w:ascii="宋体" w:hAnsi="宋体" w:cs="宋体"/>
                <w:bCs/>
                <w:szCs w:val="21"/>
              </w:rPr>
            </w:pPr>
          </w:p>
          <w:p w14:paraId="110EB0CA">
            <w:pPr>
              <w:adjustRightInd w:val="0"/>
              <w:snapToGrid w:val="0"/>
              <w:jc w:val="center"/>
              <w:rPr>
                <w:rFonts w:ascii="宋体" w:hAnsi="宋体" w:cs="宋体"/>
                <w:bCs/>
                <w:szCs w:val="21"/>
              </w:rPr>
            </w:pPr>
          </w:p>
          <w:p w14:paraId="3B9AB70F">
            <w:pPr>
              <w:adjustRightInd w:val="0"/>
              <w:snapToGrid w:val="0"/>
              <w:jc w:val="center"/>
              <w:rPr>
                <w:rFonts w:ascii="宋体" w:hAnsi="宋体" w:cs="宋体"/>
                <w:bCs/>
                <w:szCs w:val="21"/>
              </w:rPr>
            </w:pPr>
          </w:p>
          <w:p w14:paraId="2F009F32">
            <w:pPr>
              <w:adjustRightInd w:val="0"/>
              <w:snapToGrid w:val="0"/>
              <w:jc w:val="center"/>
              <w:rPr>
                <w:rFonts w:ascii="宋体" w:hAnsi="宋体" w:cs="宋体"/>
                <w:bCs/>
                <w:szCs w:val="21"/>
              </w:rPr>
            </w:pPr>
          </w:p>
          <w:p w14:paraId="2C9B2BD0">
            <w:pPr>
              <w:adjustRightInd w:val="0"/>
              <w:snapToGrid w:val="0"/>
              <w:jc w:val="center"/>
              <w:rPr>
                <w:rFonts w:ascii="宋体" w:hAnsi="宋体" w:cs="宋体"/>
                <w:bCs/>
                <w:szCs w:val="21"/>
              </w:rPr>
            </w:pPr>
          </w:p>
          <w:p w14:paraId="73E21F71">
            <w:pPr>
              <w:adjustRightInd w:val="0"/>
              <w:snapToGrid w:val="0"/>
              <w:jc w:val="center"/>
              <w:rPr>
                <w:rFonts w:ascii="宋体" w:hAnsi="宋体" w:cs="宋体"/>
                <w:bCs/>
                <w:szCs w:val="21"/>
              </w:rPr>
            </w:pPr>
          </w:p>
          <w:p w14:paraId="3BC0CF87">
            <w:pPr>
              <w:adjustRightInd w:val="0"/>
              <w:snapToGrid w:val="0"/>
              <w:jc w:val="center"/>
              <w:rPr>
                <w:rFonts w:ascii="宋体" w:hAnsi="宋体" w:cs="宋体"/>
                <w:bCs/>
                <w:sz w:val="24"/>
                <w:szCs w:val="24"/>
              </w:rPr>
            </w:pPr>
            <w:r>
              <w:rPr>
                <w:rFonts w:hint="eastAsia" w:ascii="宋体" w:hAnsi="宋体" w:cs="宋体"/>
                <w:bCs/>
                <w:sz w:val="24"/>
                <w:szCs w:val="24"/>
              </w:rPr>
              <w:t>运营</w:t>
            </w:r>
          </w:p>
          <w:p w14:paraId="298407E1">
            <w:pPr>
              <w:adjustRightInd w:val="0"/>
              <w:snapToGrid w:val="0"/>
              <w:jc w:val="center"/>
              <w:rPr>
                <w:rFonts w:ascii="宋体" w:hAnsi="宋体" w:cs="宋体"/>
                <w:bCs/>
                <w:sz w:val="24"/>
                <w:szCs w:val="24"/>
              </w:rPr>
            </w:pPr>
            <w:r>
              <w:rPr>
                <w:rFonts w:hint="eastAsia" w:ascii="宋体" w:hAnsi="宋体" w:cs="宋体"/>
                <w:bCs/>
                <w:sz w:val="24"/>
                <w:szCs w:val="24"/>
              </w:rPr>
              <w:t>期环</w:t>
            </w:r>
          </w:p>
          <w:p w14:paraId="38A06BAC">
            <w:pPr>
              <w:adjustRightInd w:val="0"/>
              <w:snapToGrid w:val="0"/>
              <w:jc w:val="center"/>
              <w:rPr>
                <w:rFonts w:ascii="宋体" w:hAnsi="宋体" w:cs="宋体"/>
                <w:bCs/>
                <w:sz w:val="24"/>
                <w:szCs w:val="24"/>
              </w:rPr>
            </w:pPr>
            <w:r>
              <w:rPr>
                <w:rFonts w:hint="eastAsia" w:ascii="宋体" w:hAnsi="宋体" w:cs="宋体"/>
                <w:bCs/>
                <w:sz w:val="24"/>
                <w:szCs w:val="24"/>
              </w:rPr>
              <w:t>境影</w:t>
            </w:r>
          </w:p>
          <w:p w14:paraId="202C613B">
            <w:pPr>
              <w:adjustRightInd w:val="0"/>
              <w:snapToGrid w:val="0"/>
              <w:jc w:val="center"/>
              <w:rPr>
                <w:rFonts w:ascii="宋体" w:hAnsi="宋体" w:cs="宋体"/>
                <w:bCs/>
                <w:sz w:val="24"/>
                <w:szCs w:val="24"/>
              </w:rPr>
            </w:pPr>
            <w:r>
              <w:rPr>
                <w:rFonts w:hint="eastAsia" w:ascii="宋体" w:hAnsi="宋体" w:cs="宋体"/>
                <w:bCs/>
                <w:sz w:val="24"/>
                <w:szCs w:val="24"/>
              </w:rPr>
              <w:t>响和</w:t>
            </w:r>
          </w:p>
          <w:p w14:paraId="7DFE2B01">
            <w:pPr>
              <w:adjustRightInd w:val="0"/>
              <w:snapToGrid w:val="0"/>
              <w:jc w:val="center"/>
              <w:rPr>
                <w:rFonts w:ascii="宋体" w:hAnsi="宋体" w:cs="宋体"/>
                <w:bCs/>
                <w:sz w:val="24"/>
                <w:szCs w:val="24"/>
              </w:rPr>
            </w:pPr>
            <w:r>
              <w:rPr>
                <w:rFonts w:hint="eastAsia" w:ascii="宋体" w:hAnsi="宋体" w:cs="宋体"/>
                <w:bCs/>
                <w:sz w:val="24"/>
                <w:szCs w:val="24"/>
              </w:rPr>
              <w:t>保护</w:t>
            </w:r>
          </w:p>
          <w:p w14:paraId="76965BB9">
            <w:pPr>
              <w:adjustRightInd w:val="0"/>
              <w:snapToGrid w:val="0"/>
              <w:jc w:val="center"/>
              <w:rPr>
                <w:rFonts w:ascii="宋体" w:hAnsi="宋体" w:cs="宋体"/>
                <w:bCs/>
                <w:sz w:val="24"/>
                <w:szCs w:val="24"/>
              </w:rPr>
            </w:pPr>
            <w:r>
              <w:rPr>
                <w:rFonts w:hint="eastAsia" w:ascii="宋体" w:hAnsi="宋体" w:cs="宋体"/>
                <w:bCs/>
                <w:sz w:val="24"/>
                <w:szCs w:val="24"/>
              </w:rPr>
              <w:t>措施</w:t>
            </w:r>
          </w:p>
          <w:p w14:paraId="41263CBE">
            <w:pPr>
              <w:adjustRightInd w:val="0"/>
              <w:snapToGrid w:val="0"/>
              <w:jc w:val="center"/>
              <w:rPr>
                <w:rFonts w:ascii="宋体" w:hAnsi="宋体" w:cs="宋体"/>
                <w:bCs/>
                <w:szCs w:val="21"/>
              </w:rPr>
            </w:pPr>
          </w:p>
          <w:p w14:paraId="0A9059F0">
            <w:pPr>
              <w:adjustRightInd w:val="0"/>
              <w:snapToGrid w:val="0"/>
              <w:jc w:val="center"/>
              <w:rPr>
                <w:rFonts w:ascii="宋体" w:hAnsi="宋体" w:cs="宋体"/>
                <w:bCs/>
                <w:szCs w:val="21"/>
              </w:rPr>
            </w:pPr>
          </w:p>
          <w:p w14:paraId="20D3778D">
            <w:pPr>
              <w:adjustRightInd w:val="0"/>
              <w:snapToGrid w:val="0"/>
              <w:jc w:val="center"/>
              <w:rPr>
                <w:rFonts w:ascii="宋体" w:hAnsi="宋体" w:cs="宋体"/>
                <w:bCs/>
                <w:szCs w:val="21"/>
              </w:rPr>
            </w:pPr>
          </w:p>
          <w:p w14:paraId="7817F163">
            <w:pPr>
              <w:adjustRightInd w:val="0"/>
              <w:snapToGrid w:val="0"/>
              <w:jc w:val="center"/>
              <w:rPr>
                <w:rFonts w:ascii="宋体" w:hAnsi="宋体" w:cs="宋体"/>
                <w:bCs/>
                <w:szCs w:val="21"/>
              </w:rPr>
            </w:pPr>
          </w:p>
          <w:p w14:paraId="6348FEF0">
            <w:pPr>
              <w:adjustRightInd w:val="0"/>
              <w:snapToGrid w:val="0"/>
              <w:jc w:val="center"/>
              <w:rPr>
                <w:rFonts w:ascii="宋体" w:hAnsi="宋体" w:cs="宋体"/>
                <w:bCs/>
                <w:szCs w:val="21"/>
              </w:rPr>
            </w:pPr>
          </w:p>
          <w:p w14:paraId="6CDF10EB">
            <w:pPr>
              <w:adjustRightInd w:val="0"/>
              <w:snapToGrid w:val="0"/>
              <w:jc w:val="center"/>
              <w:rPr>
                <w:rFonts w:ascii="宋体" w:hAnsi="宋体" w:cs="宋体"/>
                <w:bCs/>
                <w:szCs w:val="21"/>
              </w:rPr>
            </w:pPr>
          </w:p>
          <w:p w14:paraId="42C5F77E">
            <w:pPr>
              <w:adjustRightInd w:val="0"/>
              <w:snapToGrid w:val="0"/>
              <w:jc w:val="center"/>
              <w:rPr>
                <w:rFonts w:ascii="宋体" w:hAnsi="宋体" w:cs="宋体"/>
                <w:bCs/>
                <w:szCs w:val="21"/>
              </w:rPr>
            </w:pPr>
          </w:p>
          <w:p w14:paraId="6D23BE2C">
            <w:pPr>
              <w:adjustRightInd w:val="0"/>
              <w:snapToGrid w:val="0"/>
              <w:jc w:val="center"/>
              <w:rPr>
                <w:rFonts w:ascii="宋体" w:hAnsi="宋体" w:cs="宋体"/>
                <w:bCs/>
                <w:szCs w:val="21"/>
              </w:rPr>
            </w:pPr>
          </w:p>
          <w:p w14:paraId="586D668A">
            <w:pPr>
              <w:adjustRightInd w:val="0"/>
              <w:snapToGrid w:val="0"/>
              <w:jc w:val="center"/>
              <w:rPr>
                <w:rFonts w:ascii="宋体" w:hAnsi="宋体" w:cs="宋体"/>
                <w:bCs/>
                <w:szCs w:val="21"/>
              </w:rPr>
            </w:pPr>
          </w:p>
          <w:p w14:paraId="0CE71325">
            <w:pPr>
              <w:adjustRightInd w:val="0"/>
              <w:snapToGrid w:val="0"/>
              <w:jc w:val="center"/>
              <w:rPr>
                <w:rFonts w:ascii="宋体" w:hAnsi="宋体" w:cs="宋体"/>
                <w:bCs/>
                <w:szCs w:val="21"/>
              </w:rPr>
            </w:pPr>
          </w:p>
          <w:p w14:paraId="304E0E4B">
            <w:pPr>
              <w:adjustRightInd w:val="0"/>
              <w:snapToGrid w:val="0"/>
              <w:jc w:val="center"/>
              <w:rPr>
                <w:rFonts w:ascii="宋体" w:hAnsi="宋体" w:cs="宋体"/>
                <w:bCs/>
                <w:szCs w:val="21"/>
              </w:rPr>
            </w:pPr>
          </w:p>
          <w:p w14:paraId="5C46EEFE">
            <w:pPr>
              <w:adjustRightInd w:val="0"/>
              <w:snapToGrid w:val="0"/>
              <w:jc w:val="center"/>
              <w:rPr>
                <w:rFonts w:ascii="宋体" w:hAnsi="宋体" w:cs="宋体"/>
                <w:bCs/>
                <w:szCs w:val="21"/>
              </w:rPr>
            </w:pPr>
          </w:p>
          <w:p w14:paraId="25C4DBD9">
            <w:pPr>
              <w:adjustRightInd w:val="0"/>
              <w:snapToGrid w:val="0"/>
              <w:jc w:val="center"/>
              <w:rPr>
                <w:rFonts w:ascii="宋体" w:hAnsi="宋体" w:cs="宋体"/>
                <w:bCs/>
                <w:szCs w:val="21"/>
              </w:rPr>
            </w:pPr>
          </w:p>
          <w:p w14:paraId="1C2D3632">
            <w:pPr>
              <w:adjustRightInd w:val="0"/>
              <w:snapToGrid w:val="0"/>
              <w:jc w:val="center"/>
              <w:rPr>
                <w:rFonts w:ascii="宋体" w:hAnsi="宋体" w:cs="宋体"/>
                <w:bCs/>
                <w:szCs w:val="21"/>
              </w:rPr>
            </w:pPr>
          </w:p>
          <w:p w14:paraId="510C492A">
            <w:pPr>
              <w:adjustRightInd w:val="0"/>
              <w:snapToGrid w:val="0"/>
              <w:jc w:val="center"/>
              <w:rPr>
                <w:rFonts w:ascii="宋体" w:hAnsi="宋体" w:cs="宋体"/>
                <w:bCs/>
                <w:szCs w:val="21"/>
              </w:rPr>
            </w:pPr>
          </w:p>
          <w:p w14:paraId="689E0709">
            <w:pPr>
              <w:adjustRightInd w:val="0"/>
              <w:snapToGrid w:val="0"/>
              <w:jc w:val="center"/>
              <w:rPr>
                <w:rFonts w:ascii="宋体" w:hAnsi="宋体" w:cs="宋体"/>
                <w:bCs/>
                <w:szCs w:val="21"/>
              </w:rPr>
            </w:pPr>
          </w:p>
          <w:p w14:paraId="041C257F">
            <w:pPr>
              <w:adjustRightInd w:val="0"/>
              <w:snapToGrid w:val="0"/>
              <w:jc w:val="center"/>
              <w:rPr>
                <w:rFonts w:ascii="宋体" w:hAnsi="宋体" w:cs="宋体"/>
                <w:bCs/>
                <w:szCs w:val="21"/>
              </w:rPr>
            </w:pPr>
          </w:p>
          <w:p w14:paraId="456F3D58">
            <w:pPr>
              <w:adjustRightInd w:val="0"/>
              <w:snapToGrid w:val="0"/>
              <w:jc w:val="center"/>
              <w:rPr>
                <w:rFonts w:ascii="宋体" w:hAnsi="宋体" w:cs="宋体"/>
                <w:bCs/>
                <w:szCs w:val="21"/>
              </w:rPr>
            </w:pPr>
          </w:p>
          <w:p w14:paraId="0E20A861">
            <w:pPr>
              <w:adjustRightInd w:val="0"/>
              <w:snapToGrid w:val="0"/>
              <w:jc w:val="center"/>
              <w:rPr>
                <w:rFonts w:ascii="宋体" w:hAnsi="宋体" w:cs="宋体"/>
                <w:bCs/>
                <w:szCs w:val="21"/>
              </w:rPr>
            </w:pPr>
          </w:p>
          <w:p w14:paraId="01B18426">
            <w:pPr>
              <w:adjustRightInd w:val="0"/>
              <w:snapToGrid w:val="0"/>
              <w:jc w:val="center"/>
              <w:rPr>
                <w:rFonts w:ascii="宋体" w:hAnsi="宋体" w:cs="宋体"/>
                <w:bCs/>
                <w:szCs w:val="21"/>
              </w:rPr>
            </w:pPr>
          </w:p>
          <w:p w14:paraId="641B2BE5">
            <w:pPr>
              <w:adjustRightInd w:val="0"/>
              <w:snapToGrid w:val="0"/>
              <w:jc w:val="center"/>
              <w:rPr>
                <w:rFonts w:ascii="宋体" w:hAnsi="宋体" w:cs="宋体"/>
                <w:bCs/>
                <w:szCs w:val="21"/>
              </w:rPr>
            </w:pPr>
          </w:p>
          <w:p w14:paraId="43CF24E3">
            <w:pPr>
              <w:adjustRightInd w:val="0"/>
              <w:snapToGrid w:val="0"/>
              <w:jc w:val="center"/>
              <w:rPr>
                <w:rFonts w:ascii="宋体" w:hAnsi="宋体" w:cs="宋体"/>
                <w:bCs/>
                <w:szCs w:val="21"/>
              </w:rPr>
            </w:pPr>
          </w:p>
          <w:p w14:paraId="6A75F769">
            <w:pPr>
              <w:adjustRightInd w:val="0"/>
              <w:snapToGrid w:val="0"/>
              <w:jc w:val="center"/>
              <w:rPr>
                <w:rFonts w:ascii="宋体" w:hAnsi="宋体" w:cs="宋体"/>
                <w:bCs/>
                <w:szCs w:val="21"/>
              </w:rPr>
            </w:pPr>
          </w:p>
          <w:p w14:paraId="09ED5754">
            <w:pPr>
              <w:adjustRightInd w:val="0"/>
              <w:snapToGrid w:val="0"/>
              <w:jc w:val="center"/>
              <w:rPr>
                <w:rFonts w:ascii="宋体" w:hAnsi="宋体" w:cs="宋体"/>
                <w:bCs/>
                <w:szCs w:val="21"/>
              </w:rPr>
            </w:pPr>
          </w:p>
          <w:p w14:paraId="466C795F">
            <w:pPr>
              <w:adjustRightInd w:val="0"/>
              <w:snapToGrid w:val="0"/>
              <w:jc w:val="center"/>
              <w:rPr>
                <w:rFonts w:ascii="宋体" w:hAnsi="宋体" w:cs="宋体"/>
                <w:bCs/>
                <w:szCs w:val="21"/>
              </w:rPr>
            </w:pPr>
          </w:p>
          <w:p w14:paraId="26E8E304">
            <w:pPr>
              <w:adjustRightInd w:val="0"/>
              <w:snapToGrid w:val="0"/>
              <w:jc w:val="center"/>
              <w:rPr>
                <w:rFonts w:ascii="宋体" w:hAnsi="宋体" w:cs="宋体"/>
                <w:bCs/>
                <w:szCs w:val="21"/>
              </w:rPr>
            </w:pPr>
          </w:p>
          <w:p w14:paraId="6A32C6DE">
            <w:pPr>
              <w:adjustRightInd w:val="0"/>
              <w:snapToGrid w:val="0"/>
              <w:jc w:val="center"/>
              <w:rPr>
                <w:rFonts w:ascii="宋体" w:hAnsi="宋体" w:cs="宋体"/>
                <w:bCs/>
                <w:szCs w:val="21"/>
              </w:rPr>
            </w:pPr>
          </w:p>
          <w:p w14:paraId="374AA92A">
            <w:pPr>
              <w:adjustRightInd w:val="0"/>
              <w:snapToGrid w:val="0"/>
              <w:jc w:val="center"/>
              <w:rPr>
                <w:rFonts w:ascii="宋体" w:hAnsi="宋体" w:cs="宋体"/>
                <w:bCs/>
                <w:szCs w:val="21"/>
              </w:rPr>
            </w:pPr>
          </w:p>
          <w:p w14:paraId="1B5B0D43">
            <w:pPr>
              <w:adjustRightInd w:val="0"/>
              <w:snapToGrid w:val="0"/>
              <w:jc w:val="center"/>
              <w:rPr>
                <w:rFonts w:ascii="宋体" w:hAnsi="宋体" w:cs="宋体"/>
                <w:bCs/>
                <w:szCs w:val="21"/>
              </w:rPr>
            </w:pPr>
          </w:p>
          <w:p w14:paraId="3DDB8CE3">
            <w:pPr>
              <w:adjustRightInd w:val="0"/>
              <w:snapToGrid w:val="0"/>
              <w:jc w:val="center"/>
              <w:rPr>
                <w:rFonts w:ascii="宋体" w:hAnsi="宋体" w:cs="宋体"/>
                <w:bCs/>
                <w:szCs w:val="21"/>
              </w:rPr>
            </w:pPr>
          </w:p>
          <w:p w14:paraId="6D5FD066">
            <w:pPr>
              <w:adjustRightInd w:val="0"/>
              <w:snapToGrid w:val="0"/>
              <w:jc w:val="center"/>
              <w:rPr>
                <w:rFonts w:ascii="宋体" w:hAnsi="宋体" w:cs="宋体"/>
                <w:bCs/>
                <w:szCs w:val="21"/>
              </w:rPr>
            </w:pPr>
          </w:p>
          <w:p w14:paraId="59EDD240">
            <w:pPr>
              <w:adjustRightInd w:val="0"/>
              <w:snapToGrid w:val="0"/>
              <w:jc w:val="center"/>
              <w:rPr>
                <w:rFonts w:ascii="宋体" w:hAnsi="宋体" w:cs="宋体"/>
                <w:bCs/>
                <w:szCs w:val="21"/>
              </w:rPr>
            </w:pPr>
          </w:p>
          <w:p w14:paraId="7F9365AF">
            <w:pPr>
              <w:adjustRightInd w:val="0"/>
              <w:snapToGrid w:val="0"/>
              <w:jc w:val="center"/>
              <w:rPr>
                <w:rFonts w:ascii="宋体" w:hAnsi="宋体" w:cs="宋体"/>
                <w:bCs/>
                <w:szCs w:val="21"/>
              </w:rPr>
            </w:pPr>
          </w:p>
          <w:p w14:paraId="509DF348">
            <w:pPr>
              <w:adjustRightInd w:val="0"/>
              <w:snapToGrid w:val="0"/>
              <w:jc w:val="center"/>
              <w:rPr>
                <w:rFonts w:ascii="宋体" w:hAnsi="宋体" w:cs="宋体"/>
                <w:bCs/>
                <w:szCs w:val="21"/>
              </w:rPr>
            </w:pPr>
          </w:p>
          <w:p w14:paraId="351AF843">
            <w:pPr>
              <w:adjustRightInd w:val="0"/>
              <w:snapToGrid w:val="0"/>
              <w:jc w:val="center"/>
              <w:rPr>
                <w:rFonts w:ascii="宋体" w:hAnsi="宋体" w:cs="宋体"/>
                <w:bCs/>
                <w:szCs w:val="21"/>
              </w:rPr>
            </w:pPr>
          </w:p>
          <w:p w14:paraId="50F00697">
            <w:pPr>
              <w:adjustRightInd w:val="0"/>
              <w:snapToGrid w:val="0"/>
              <w:jc w:val="center"/>
              <w:rPr>
                <w:rFonts w:ascii="宋体" w:hAnsi="宋体" w:cs="宋体"/>
                <w:bCs/>
                <w:szCs w:val="21"/>
              </w:rPr>
            </w:pPr>
          </w:p>
          <w:p w14:paraId="2C987C70">
            <w:pPr>
              <w:adjustRightInd w:val="0"/>
              <w:snapToGrid w:val="0"/>
              <w:jc w:val="center"/>
              <w:rPr>
                <w:rFonts w:ascii="宋体" w:hAnsi="宋体" w:cs="宋体"/>
                <w:bCs/>
                <w:szCs w:val="21"/>
              </w:rPr>
            </w:pPr>
          </w:p>
          <w:p w14:paraId="6BFFF64F">
            <w:pPr>
              <w:adjustRightInd w:val="0"/>
              <w:snapToGrid w:val="0"/>
              <w:jc w:val="center"/>
              <w:rPr>
                <w:rFonts w:ascii="宋体" w:hAnsi="宋体" w:cs="宋体"/>
                <w:bCs/>
                <w:szCs w:val="21"/>
              </w:rPr>
            </w:pPr>
          </w:p>
          <w:p w14:paraId="3B04BBD2">
            <w:pPr>
              <w:adjustRightInd w:val="0"/>
              <w:snapToGrid w:val="0"/>
              <w:jc w:val="center"/>
              <w:rPr>
                <w:rFonts w:ascii="宋体" w:hAnsi="宋体" w:cs="宋体"/>
                <w:bCs/>
                <w:szCs w:val="21"/>
              </w:rPr>
            </w:pPr>
          </w:p>
          <w:p w14:paraId="2DF7A2C2">
            <w:pPr>
              <w:adjustRightInd w:val="0"/>
              <w:snapToGrid w:val="0"/>
              <w:jc w:val="center"/>
              <w:rPr>
                <w:rFonts w:ascii="宋体" w:hAnsi="宋体" w:cs="宋体"/>
                <w:bCs/>
                <w:szCs w:val="21"/>
              </w:rPr>
            </w:pPr>
          </w:p>
          <w:p w14:paraId="31A602DB">
            <w:pPr>
              <w:adjustRightInd w:val="0"/>
              <w:snapToGrid w:val="0"/>
              <w:jc w:val="center"/>
              <w:rPr>
                <w:rFonts w:ascii="宋体" w:hAnsi="宋体" w:cs="宋体"/>
                <w:bCs/>
                <w:sz w:val="24"/>
                <w:szCs w:val="24"/>
              </w:rPr>
            </w:pPr>
            <w:r>
              <w:rPr>
                <w:rFonts w:hint="eastAsia" w:ascii="宋体" w:hAnsi="宋体" w:cs="宋体"/>
                <w:bCs/>
                <w:sz w:val="24"/>
                <w:szCs w:val="24"/>
              </w:rPr>
              <w:t>运营</w:t>
            </w:r>
          </w:p>
          <w:p w14:paraId="64595E80">
            <w:pPr>
              <w:adjustRightInd w:val="0"/>
              <w:snapToGrid w:val="0"/>
              <w:jc w:val="center"/>
              <w:rPr>
                <w:rFonts w:ascii="宋体" w:hAnsi="宋体" w:cs="宋体"/>
                <w:bCs/>
                <w:sz w:val="24"/>
                <w:szCs w:val="24"/>
              </w:rPr>
            </w:pPr>
            <w:r>
              <w:rPr>
                <w:rFonts w:hint="eastAsia" w:ascii="宋体" w:hAnsi="宋体" w:cs="宋体"/>
                <w:bCs/>
                <w:sz w:val="24"/>
                <w:szCs w:val="24"/>
              </w:rPr>
              <w:t>期环</w:t>
            </w:r>
          </w:p>
          <w:p w14:paraId="3BC66857">
            <w:pPr>
              <w:adjustRightInd w:val="0"/>
              <w:snapToGrid w:val="0"/>
              <w:jc w:val="center"/>
              <w:rPr>
                <w:rFonts w:ascii="宋体" w:hAnsi="宋体" w:cs="宋体"/>
                <w:bCs/>
                <w:sz w:val="24"/>
                <w:szCs w:val="24"/>
              </w:rPr>
            </w:pPr>
            <w:r>
              <w:rPr>
                <w:rFonts w:hint="eastAsia" w:ascii="宋体" w:hAnsi="宋体" w:cs="宋体"/>
                <w:bCs/>
                <w:sz w:val="24"/>
                <w:szCs w:val="24"/>
              </w:rPr>
              <w:t>境影</w:t>
            </w:r>
          </w:p>
          <w:p w14:paraId="02EFF493">
            <w:pPr>
              <w:adjustRightInd w:val="0"/>
              <w:snapToGrid w:val="0"/>
              <w:jc w:val="center"/>
              <w:rPr>
                <w:rFonts w:ascii="宋体" w:hAnsi="宋体" w:cs="宋体"/>
                <w:bCs/>
                <w:sz w:val="24"/>
                <w:szCs w:val="24"/>
              </w:rPr>
            </w:pPr>
            <w:r>
              <w:rPr>
                <w:rFonts w:hint="eastAsia" w:ascii="宋体" w:hAnsi="宋体" w:cs="宋体"/>
                <w:bCs/>
                <w:sz w:val="24"/>
                <w:szCs w:val="24"/>
              </w:rPr>
              <w:t>响和</w:t>
            </w:r>
          </w:p>
          <w:p w14:paraId="2063FD19">
            <w:pPr>
              <w:adjustRightInd w:val="0"/>
              <w:snapToGrid w:val="0"/>
              <w:jc w:val="center"/>
              <w:rPr>
                <w:rFonts w:ascii="宋体" w:hAnsi="宋体" w:cs="宋体"/>
                <w:bCs/>
                <w:sz w:val="24"/>
                <w:szCs w:val="24"/>
              </w:rPr>
            </w:pPr>
            <w:r>
              <w:rPr>
                <w:rFonts w:hint="eastAsia" w:ascii="宋体" w:hAnsi="宋体" w:cs="宋体"/>
                <w:bCs/>
                <w:sz w:val="24"/>
                <w:szCs w:val="24"/>
              </w:rPr>
              <w:t>保护</w:t>
            </w:r>
          </w:p>
          <w:p w14:paraId="34C259BB">
            <w:pPr>
              <w:adjustRightInd w:val="0"/>
              <w:snapToGrid w:val="0"/>
              <w:jc w:val="center"/>
              <w:rPr>
                <w:rFonts w:ascii="宋体" w:hAnsi="宋体" w:cs="宋体"/>
                <w:bCs/>
                <w:sz w:val="24"/>
                <w:szCs w:val="24"/>
              </w:rPr>
            </w:pPr>
            <w:r>
              <w:rPr>
                <w:rFonts w:hint="eastAsia" w:ascii="宋体" w:hAnsi="宋体" w:cs="宋体"/>
                <w:bCs/>
                <w:sz w:val="24"/>
                <w:szCs w:val="24"/>
              </w:rPr>
              <w:t>措施</w:t>
            </w:r>
          </w:p>
          <w:p w14:paraId="18CF82AA">
            <w:pPr>
              <w:adjustRightInd w:val="0"/>
              <w:snapToGrid w:val="0"/>
              <w:jc w:val="center"/>
              <w:rPr>
                <w:rFonts w:ascii="宋体" w:hAnsi="宋体" w:cs="宋体"/>
                <w:bCs/>
                <w:szCs w:val="21"/>
              </w:rPr>
            </w:pPr>
          </w:p>
          <w:p w14:paraId="47BBD848">
            <w:pPr>
              <w:adjustRightInd w:val="0"/>
              <w:snapToGrid w:val="0"/>
              <w:jc w:val="center"/>
              <w:rPr>
                <w:rFonts w:ascii="宋体" w:hAnsi="宋体" w:cs="宋体"/>
                <w:bCs/>
                <w:szCs w:val="21"/>
              </w:rPr>
            </w:pPr>
          </w:p>
          <w:p w14:paraId="2D1DDB69">
            <w:pPr>
              <w:adjustRightInd w:val="0"/>
              <w:snapToGrid w:val="0"/>
              <w:jc w:val="center"/>
              <w:rPr>
                <w:rFonts w:ascii="宋体" w:hAnsi="宋体" w:cs="宋体"/>
                <w:bCs/>
                <w:szCs w:val="21"/>
              </w:rPr>
            </w:pPr>
          </w:p>
          <w:p w14:paraId="5BEFB7CC">
            <w:pPr>
              <w:adjustRightInd w:val="0"/>
              <w:snapToGrid w:val="0"/>
              <w:jc w:val="center"/>
              <w:rPr>
                <w:rFonts w:ascii="宋体" w:hAnsi="宋体" w:cs="宋体"/>
                <w:bCs/>
                <w:szCs w:val="21"/>
              </w:rPr>
            </w:pPr>
          </w:p>
          <w:p w14:paraId="5B539B76">
            <w:pPr>
              <w:adjustRightInd w:val="0"/>
              <w:snapToGrid w:val="0"/>
              <w:jc w:val="center"/>
              <w:rPr>
                <w:rFonts w:ascii="宋体" w:hAnsi="宋体" w:cs="宋体"/>
                <w:bCs/>
                <w:szCs w:val="21"/>
              </w:rPr>
            </w:pPr>
          </w:p>
          <w:p w14:paraId="21458B16">
            <w:pPr>
              <w:adjustRightInd w:val="0"/>
              <w:snapToGrid w:val="0"/>
              <w:jc w:val="center"/>
              <w:rPr>
                <w:rFonts w:ascii="宋体" w:hAnsi="宋体" w:cs="宋体"/>
                <w:bCs/>
                <w:szCs w:val="21"/>
              </w:rPr>
            </w:pPr>
          </w:p>
          <w:p w14:paraId="5A40E4B2">
            <w:pPr>
              <w:adjustRightInd w:val="0"/>
              <w:snapToGrid w:val="0"/>
              <w:jc w:val="center"/>
              <w:rPr>
                <w:rFonts w:ascii="宋体" w:hAnsi="宋体" w:cs="宋体"/>
                <w:bCs/>
                <w:szCs w:val="21"/>
              </w:rPr>
            </w:pPr>
          </w:p>
          <w:p w14:paraId="5122CF30">
            <w:pPr>
              <w:adjustRightInd w:val="0"/>
              <w:snapToGrid w:val="0"/>
              <w:jc w:val="center"/>
              <w:rPr>
                <w:rFonts w:ascii="宋体" w:hAnsi="宋体" w:cs="宋体"/>
                <w:bCs/>
                <w:szCs w:val="21"/>
              </w:rPr>
            </w:pPr>
          </w:p>
          <w:p w14:paraId="0541BA85">
            <w:pPr>
              <w:adjustRightInd w:val="0"/>
              <w:snapToGrid w:val="0"/>
              <w:jc w:val="center"/>
              <w:rPr>
                <w:rFonts w:ascii="宋体" w:hAnsi="宋体" w:cs="宋体"/>
                <w:bCs/>
                <w:szCs w:val="21"/>
              </w:rPr>
            </w:pPr>
          </w:p>
          <w:p w14:paraId="2AB96832">
            <w:pPr>
              <w:adjustRightInd w:val="0"/>
              <w:snapToGrid w:val="0"/>
              <w:jc w:val="center"/>
              <w:rPr>
                <w:rFonts w:ascii="宋体" w:hAnsi="宋体" w:cs="宋体"/>
                <w:bCs/>
                <w:szCs w:val="21"/>
              </w:rPr>
            </w:pPr>
          </w:p>
          <w:p w14:paraId="7CDFA7AE">
            <w:pPr>
              <w:adjustRightInd w:val="0"/>
              <w:snapToGrid w:val="0"/>
              <w:jc w:val="center"/>
              <w:rPr>
                <w:rFonts w:ascii="宋体" w:hAnsi="宋体" w:cs="宋体"/>
                <w:bCs/>
                <w:szCs w:val="21"/>
              </w:rPr>
            </w:pPr>
          </w:p>
          <w:p w14:paraId="77DEDF8E">
            <w:pPr>
              <w:adjustRightInd w:val="0"/>
              <w:snapToGrid w:val="0"/>
              <w:jc w:val="center"/>
              <w:rPr>
                <w:rFonts w:ascii="宋体" w:hAnsi="宋体" w:cs="宋体"/>
                <w:bCs/>
                <w:szCs w:val="21"/>
              </w:rPr>
            </w:pPr>
          </w:p>
          <w:p w14:paraId="495AA63A">
            <w:pPr>
              <w:adjustRightInd w:val="0"/>
              <w:snapToGrid w:val="0"/>
              <w:jc w:val="center"/>
              <w:rPr>
                <w:rFonts w:ascii="宋体" w:hAnsi="宋体" w:cs="宋体"/>
                <w:bCs/>
                <w:szCs w:val="21"/>
              </w:rPr>
            </w:pPr>
          </w:p>
          <w:p w14:paraId="524AF05B">
            <w:pPr>
              <w:adjustRightInd w:val="0"/>
              <w:snapToGrid w:val="0"/>
              <w:jc w:val="center"/>
              <w:rPr>
                <w:rFonts w:ascii="宋体" w:hAnsi="宋体" w:cs="宋体"/>
                <w:bCs/>
                <w:szCs w:val="21"/>
              </w:rPr>
            </w:pPr>
          </w:p>
          <w:p w14:paraId="3055B8F8">
            <w:pPr>
              <w:adjustRightInd w:val="0"/>
              <w:snapToGrid w:val="0"/>
              <w:jc w:val="center"/>
              <w:rPr>
                <w:rFonts w:ascii="宋体" w:hAnsi="宋体" w:cs="宋体"/>
                <w:bCs/>
                <w:szCs w:val="21"/>
              </w:rPr>
            </w:pPr>
          </w:p>
          <w:p w14:paraId="11AD7790">
            <w:pPr>
              <w:adjustRightInd w:val="0"/>
              <w:snapToGrid w:val="0"/>
              <w:jc w:val="center"/>
              <w:rPr>
                <w:rFonts w:ascii="宋体" w:hAnsi="宋体" w:cs="宋体"/>
                <w:bCs/>
                <w:szCs w:val="21"/>
              </w:rPr>
            </w:pPr>
          </w:p>
          <w:p w14:paraId="25DB6FDC">
            <w:pPr>
              <w:adjustRightInd w:val="0"/>
              <w:snapToGrid w:val="0"/>
              <w:jc w:val="center"/>
              <w:rPr>
                <w:rFonts w:ascii="宋体" w:hAnsi="宋体" w:cs="宋体"/>
                <w:bCs/>
                <w:szCs w:val="21"/>
              </w:rPr>
            </w:pPr>
          </w:p>
          <w:p w14:paraId="3755696C">
            <w:pPr>
              <w:adjustRightInd w:val="0"/>
              <w:snapToGrid w:val="0"/>
              <w:jc w:val="center"/>
              <w:rPr>
                <w:rFonts w:ascii="宋体" w:hAnsi="宋体" w:cs="宋体"/>
                <w:bCs/>
                <w:szCs w:val="21"/>
              </w:rPr>
            </w:pPr>
          </w:p>
          <w:p w14:paraId="41E5B036">
            <w:pPr>
              <w:adjustRightInd w:val="0"/>
              <w:snapToGrid w:val="0"/>
              <w:jc w:val="center"/>
              <w:rPr>
                <w:rFonts w:ascii="宋体" w:hAnsi="宋体" w:cs="宋体"/>
                <w:bCs/>
                <w:szCs w:val="21"/>
              </w:rPr>
            </w:pPr>
          </w:p>
          <w:p w14:paraId="3AB24147">
            <w:pPr>
              <w:adjustRightInd w:val="0"/>
              <w:snapToGrid w:val="0"/>
              <w:jc w:val="center"/>
              <w:rPr>
                <w:rFonts w:ascii="宋体" w:hAnsi="宋体" w:cs="宋体"/>
                <w:bCs/>
                <w:szCs w:val="21"/>
              </w:rPr>
            </w:pPr>
          </w:p>
          <w:p w14:paraId="7768C763">
            <w:pPr>
              <w:adjustRightInd w:val="0"/>
              <w:snapToGrid w:val="0"/>
              <w:jc w:val="center"/>
              <w:rPr>
                <w:rFonts w:ascii="宋体" w:hAnsi="宋体" w:cs="宋体"/>
                <w:bCs/>
                <w:szCs w:val="21"/>
              </w:rPr>
            </w:pPr>
          </w:p>
          <w:p w14:paraId="5AFB26C6">
            <w:pPr>
              <w:adjustRightInd w:val="0"/>
              <w:snapToGrid w:val="0"/>
              <w:jc w:val="center"/>
              <w:rPr>
                <w:rFonts w:ascii="宋体" w:hAnsi="宋体" w:cs="宋体"/>
                <w:bCs/>
                <w:szCs w:val="21"/>
              </w:rPr>
            </w:pPr>
          </w:p>
          <w:p w14:paraId="63552884">
            <w:pPr>
              <w:adjustRightInd w:val="0"/>
              <w:snapToGrid w:val="0"/>
              <w:jc w:val="center"/>
              <w:rPr>
                <w:rFonts w:ascii="宋体" w:hAnsi="宋体" w:cs="宋体"/>
                <w:bCs/>
                <w:szCs w:val="21"/>
              </w:rPr>
            </w:pPr>
          </w:p>
          <w:p w14:paraId="1338130F">
            <w:pPr>
              <w:adjustRightInd w:val="0"/>
              <w:snapToGrid w:val="0"/>
              <w:jc w:val="center"/>
              <w:rPr>
                <w:rFonts w:ascii="宋体" w:hAnsi="宋体" w:cs="宋体"/>
                <w:bCs/>
                <w:szCs w:val="21"/>
              </w:rPr>
            </w:pPr>
          </w:p>
          <w:p w14:paraId="528E6612">
            <w:pPr>
              <w:adjustRightInd w:val="0"/>
              <w:snapToGrid w:val="0"/>
              <w:jc w:val="center"/>
              <w:rPr>
                <w:rFonts w:ascii="宋体" w:hAnsi="宋体" w:cs="宋体"/>
                <w:bCs/>
                <w:szCs w:val="21"/>
              </w:rPr>
            </w:pPr>
          </w:p>
          <w:p w14:paraId="3584F871">
            <w:pPr>
              <w:adjustRightInd w:val="0"/>
              <w:snapToGrid w:val="0"/>
              <w:jc w:val="center"/>
              <w:rPr>
                <w:rFonts w:ascii="宋体" w:hAnsi="宋体" w:cs="宋体"/>
                <w:bCs/>
                <w:szCs w:val="21"/>
              </w:rPr>
            </w:pPr>
          </w:p>
          <w:p w14:paraId="59F9178C">
            <w:pPr>
              <w:adjustRightInd w:val="0"/>
              <w:snapToGrid w:val="0"/>
              <w:jc w:val="center"/>
              <w:rPr>
                <w:rFonts w:ascii="宋体" w:hAnsi="宋体" w:cs="宋体"/>
                <w:bCs/>
                <w:szCs w:val="21"/>
              </w:rPr>
            </w:pPr>
          </w:p>
          <w:p w14:paraId="62FAEAB9">
            <w:pPr>
              <w:adjustRightInd w:val="0"/>
              <w:snapToGrid w:val="0"/>
              <w:jc w:val="center"/>
              <w:rPr>
                <w:rFonts w:ascii="宋体" w:hAnsi="宋体" w:cs="宋体"/>
                <w:bCs/>
                <w:szCs w:val="21"/>
              </w:rPr>
            </w:pPr>
          </w:p>
          <w:p w14:paraId="0E94B8E2">
            <w:pPr>
              <w:adjustRightInd w:val="0"/>
              <w:snapToGrid w:val="0"/>
              <w:jc w:val="center"/>
              <w:rPr>
                <w:rFonts w:ascii="宋体" w:hAnsi="宋体" w:cs="宋体"/>
                <w:bCs/>
                <w:szCs w:val="21"/>
              </w:rPr>
            </w:pPr>
          </w:p>
          <w:p w14:paraId="296B82AE">
            <w:pPr>
              <w:adjustRightInd w:val="0"/>
              <w:snapToGrid w:val="0"/>
              <w:jc w:val="center"/>
              <w:rPr>
                <w:rFonts w:ascii="宋体" w:hAnsi="宋体" w:cs="宋体"/>
                <w:bCs/>
                <w:szCs w:val="21"/>
              </w:rPr>
            </w:pPr>
          </w:p>
          <w:p w14:paraId="2C6C97EE">
            <w:pPr>
              <w:adjustRightInd w:val="0"/>
              <w:snapToGrid w:val="0"/>
              <w:jc w:val="center"/>
              <w:rPr>
                <w:rFonts w:ascii="宋体" w:hAnsi="宋体" w:cs="宋体"/>
                <w:bCs/>
                <w:szCs w:val="21"/>
              </w:rPr>
            </w:pPr>
          </w:p>
          <w:p w14:paraId="4239BF7B">
            <w:pPr>
              <w:adjustRightInd w:val="0"/>
              <w:snapToGrid w:val="0"/>
              <w:jc w:val="center"/>
              <w:rPr>
                <w:rFonts w:ascii="宋体" w:hAnsi="宋体" w:cs="宋体"/>
                <w:bCs/>
                <w:szCs w:val="21"/>
              </w:rPr>
            </w:pPr>
          </w:p>
          <w:p w14:paraId="2A0DA1A5">
            <w:pPr>
              <w:adjustRightInd w:val="0"/>
              <w:snapToGrid w:val="0"/>
              <w:jc w:val="center"/>
              <w:rPr>
                <w:rFonts w:ascii="宋体" w:hAnsi="宋体" w:cs="宋体"/>
                <w:bCs/>
                <w:szCs w:val="21"/>
              </w:rPr>
            </w:pPr>
          </w:p>
          <w:p w14:paraId="42ACE465">
            <w:pPr>
              <w:adjustRightInd w:val="0"/>
              <w:snapToGrid w:val="0"/>
              <w:jc w:val="center"/>
              <w:rPr>
                <w:rFonts w:ascii="宋体" w:hAnsi="宋体" w:cs="宋体"/>
                <w:bCs/>
                <w:szCs w:val="21"/>
              </w:rPr>
            </w:pPr>
          </w:p>
          <w:p w14:paraId="463B3D4D">
            <w:pPr>
              <w:adjustRightInd w:val="0"/>
              <w:snapToGrid w:val="0"/>
              <w:jc w:val="center"/>
              <w:rPr>
                <w:rFonts w:ascii="宋体" w:hAnsi="宋体" w:cs="宋体"/>
                <w:bCs/>
                <w:szCs w:val="21"/>
              </w:rPr>
            </w:pPr>
          </w:p>
          <w:p w14:paraId="0390910C">
            <w:pPr>
              <w:adjustRightInd w:val="0"/>
              <w:snapToGrid w:val="0"/>
              <w:jc w:val="center"/>
              <w:rPr>
                <w:rFonts w:ascii="宋体" w:hAnsi="宋体" w:cs="宋体"/>
                <w:bCs/>
                <w:szCs w:val="21"/>
              </w:rPr>
            </w:pPr>
          </w:p>
          <w:p w14:paraId="4B03D59D">
            <w:pPr>
              <w:adjustRightInd w:val="0"/>
              <w:snapToGrid w:val="0"/>
              <w:jc w:val="center"/>
              <w:rPr>
                <w:rFonts w:ascii="宋体" w:hAnsi="宋体" w:cs="宋体"/>
                <w:bCs/>
                <w:szCs w:val="21"/>
              </w:rPr>
            </w:pPr>
          </w:p>
          <w:p w14:paraId="67AE13E1">
            <w:pPr>
              <w:adjustRightInd w:val="0"/>
              <w:snapToGrid w:val="0"/>
              <w:jc w:val="center"/>
              <w:rPr>
                <w:rFonts w:ascii="宋体" w:hAnsi="宋体" w:cs="宋体"/>
                <w:bCs/>
                <w:szCs w:val="21"/>
              </w:rPr>
            </w:pPr>
          </w:p>
          <w:p w14:paraId="67B433F7">
            <w:pPr>
              <w:adjustRightInd w:val="0"/>
              <w:snapToGrid w:val="0"/>
              <w:jc w:val="center"/>
              <w:rPr>
                <w:rFonts w:ascii="宋体" w:hAnsi="宋体" w:cs="宋体"/>
                <w:bCs/>
                <w:szCs w:val="21"/>
              </w:rPr>
            </w:pPr>
          </w:p>
          <w:p w14:paraId="2A364727">
            <w:pPr>
              <w:adjustRightInd w:val="0"/>
              <w:snapToGrid w:val="0"/>
              <w:jc w:val="center"/>
              <w:rPr>
                <w:rFonts w:ascii="宋体" w:hAnsi="宋体" w:cs="宋体"/>
                <w:bCs/>
                <w:szCs w:val="21"/>
              </w:rPr>
            </w:pPr>
          </w:p>
          <w:p w14:paraId="049B3756">
            <w:pPr>
              <w:adjustRightInd w:val="0"/>
              <w:snapToGrid w:val="0"/>
              <w:jc w:val="center"/>
              <w:rPr>
                <w:rFonts w:ascii="宋体" w:hAnsi="宋体" w:cs="宋体"/>
                <w:bCs/>
                <w:szCs w:val="21"/>
              </w:rPr>
            </w:pPr>
          </w:p>
          <w:p w14:paraId="0A1DD5CA">
            <w:pPr>
              <w:adjustRightInd w:val="0"/>
              <w:snapToGrid w:val="0"/>
              <w:jc w:val="center"/>
              <w:rPr>
                <w:rFonts w:ascii="宋体" w:hAnsi="宋体" w:cs="宋体"/>
                <w:bCs/>
                <w:szCs w:val="21"/>
              </w:rPr>
            </w:pPr>
          </w:p>
          <w:p w14:paraId="655B1C73">
            <w:pPr>
              <w:adjustRightInd w:val="0"/>
              <w:snapToGrid w:val="0"/>
              <w:jc w:val="center"/>
              <w:rPr>
                <w:rFonts w:ascii="宋体" w:hAnsi="宋体" w:cs="宋体"/>
                <w:bCs/>
                <w:sz w:val="24"/>
                <w:szCs w:val="24"/>
              </w:rPr>
            </w:pPr>
            <w:r>
              <w:rPr>
                <w:rFonts w:hint="eastAsia" w:ascii="宋体" w:hAnsi="宋体" w:cs="宋体"/>
                <w:bCs/>
                <w:sz w:val="24"/>
                <w:szCs w:val="24"/>
              </w:rPr>
              <w:t>运营</w:t>
            </w:r>
          </w:p>
          <w:p w14:paraId="4187F670">
            <w:pPr>
              <w:adjustRightInd w:val="0"/>
              <w:snapToGrid w:val="0"/>
              <w:jc w:val="center"/>
              <w:rPr>
                <w:rFonts w:ascii="宋体" w:hAnsi="宋体" w:cs="宋体"/>
                <w:bCs/>
                <w:sz w:val="24"/>
                <w:szCs w:val="24"/>
              </w:rPr>
            </w:pPr>
            <w:r>
              <w:rPr>
                <w:rFonts w:hint="eastAsia" w:ascii="宋体" w:hAnsi="宋体" w:cs="宋体"/>
                <w:bCs/>
                <w:sz w:val="24"/>
                <w:szCs w:val="24"/>
              </w:rPr>
              <w:t>期环</w:t>
            </w:r>
          </w:p>
          <w:p w14:paraId="3651790C">
            <w:pPr>
              <w:adjustRightInd w:val="0"/>
              <w:snapToGrid w:val="0"/>
              <w:jc w:val="center"/>
              <w:rPr>
                <w:rFonts w:ascii="宋体" w:hAnsi="宋体" w:cs="宋体"/>
                <w:bCs/>
                <w:sz w:val="24"/>
                <w:szCs w:val="24"/>
              </w:rPr>
            </w:pPr>
            <w:r>
              <w:rPr>
                <w:rFonts w:hint="eastAsia" w:ascii="宋体" w:hAnsi="宋体" w:cs="宋体"/>
                <w:bCs/>
                <w:sz w:val="24"/>
                <w:szCs w:val="24"/>
              </w:rPr>
              <w:t>境影</w:t>
            </w:r>
          </w:p>
          <w:p w14:paraId="2EAB0046">
            <w:pPr>
              <w:adjustRightInd w:val="0"/>
              <w:snapToGrid w:val="0"/>
              <w:jc w:val="center"/>
              <w:rPr>
                <w:rFonts w:ascii="宋体" w:hAnsi="宋体" w:cs="宋体"/>
                <w:bCs/>
                <w:sz w:val="24"/>
                <w:szCs w:val="24"/>
              </w:rPr>
            </w:pPr>
            <w:r>
              <w:rPr>
                <w:rFonts w:hint="eastAsia" w:ascii="宋体" w:hAnsi="宋体" w:cs="宋体"/>
                <w:bCs/>
                <w:sz w:val="24"/>
                <w:szCs w:val="24"/>
              </w:rPr>
              <w:t>响和</w:t>
            </w:r>
          </w:p>
          <w:p w14:paraId="20525CD5">
            <w:pPr>
              <w:adjustRightInd w:val="0"/>
              <w:snapToGrid w:val="0"/>
              <w:jc w:val="center"/>
              <w:rPr>
                <w:rFonts w:ascii="宋体" w:hAnsi="宋体" w:cs="宋体"/>
                <w:bCs/>
                <w:sz w:val="24"/>
                <w:szCs w:val="24"/>
              </w:rPr>
            </w:pPr>
            <w:r>
              <w:rPr>
                <w:rFonts w:hint="eastAsia" w:ascii="宋体" w:hAnsi="宋体" w:cs="宋体"/>
                <w:bCs/>
                <w:sz w:val="24"/>
                <w:szCs w:val="24"/>
              </w:rPr>
              <w:t>保护</w:t>
            </w:r>
          </w:p>
          <w:p w14:paraId="682C14D8">
            <w:pPr>
              <w:adjustRightInd w:val="0"/>
              <w:snapToGrid w:val="0"/>
              <w:jc w:val="center"/>
              <w:rPr>
                <w:rFonts w:ascii="宋体" w:hAnsi="宋体" w:cs="宋体"/>
                <w:bCs/>
                <w:sz w:val="24"/>
                <w:szCs w:val="24"/>
              </w:rPr>
            </w:pPr>
            <w:r>
              <w:rPr>
                <w:rFonts w:hint="eastAsia" w:ascii="宋体" w:hAnsi="宋体" w:cs="宋体"/>
                <w:bCs/>
                <w:sz w:val="24"/>
                <w:szCs w:val="24"/>
              </w:rPr>
              <w:t>措施</w:t>
            </w:r>
          </w:p>
          <w:p w14:paraId="6774BC2B">
            <w:pPr>
              <w:adjustRightInd w:val="0"/>
              <w:snapToGrid w:val="0"/>
              <w:jc w:val="center"/>
              <w:rPr>
                <w:rFonts w:ascii="宋体" w:hAnsi="宋体" w:cs="宋体"/>
                <w:bCs/>
                <w:szCs w:val="21"/>
              </w:rPr>
            </w:pPr>
          </w:p>
          <w:p w14:paraId="59E92872">
            <w:pPr>
              <w:adjustRightInd w:val="0"/>
              <w:snapToGrid w:val="0"/>
              <w:jc w:val="center"/>
              <w:rPr>
                <w:rFonts w:ascii="宋体" w:hAnsi="宋体" w:cs="宋体"/>
                <w:bCs/>
                <w:szCs w:val="21"/>
              </w:rPr>
            </w:pPr>
          </w:p>
          <w:p w14:paraId="32A8AFF5">
            <w:pPr>
              <w:adjustRightInd w:val="0"/>
              <w:snapToGrid w:val="0"/>
              <w:jc w:val="center"/>
              <w:rPr>
                <w:rFonts w:ascii="宋体" w:hAnsi="宋体" w:cs="宋体"/>
                <w:bCs/>
                <w:szCs w:val="21"/>
              </w:rPr>
            </w:pPr>
          </w:p>
          <w:p w14:paraId="195C1DF5">
            <w:pPr>
              <w:adjustRightInd w:val="0"/>
              <w:snapToGrid w:val="0"/>
              <w:jc w:val="center"/>
              <w:rPr>
                <w:rFonts w:ascii="宋体" w:hAnsi="宋体" w:cs="宋体"/>
                <w:bCs/>
                <w:szCs w:val="21"/>
              </w:rPr>
            </w:pPr>
          </w:p>
          <w:p w14:paraId="7C8CA79C">
            <w:pPr>
              <w:adjustRightInd w:val="0"/>
              <w:snapToGrid w:val="0"/>
              <w:jc w:val="center"/>
              <w:rPr>
                <w:rFonts w:ascii="宋体" w:hAnsi="宋体" w:cs="宋体"/>
                <w:bCs/>
                <w:szCs w:val="21"/>
              </w:rPr>
            </w:pPr>
          </w:p>
          <w:p w14:paraId="10F8E2E3">
            <w:pPr>
              <w:adjustRightInd w:val="0"/>
              <w:snapToGrid w:val="0"/>
              <w:jc w:val="center"/>
              <w:rPr>
                <w:rFonts w:ascii="宋体" w:hAnsi="宋体" w:cs="宋体"/>
                <w:bCs/>
                <w:szCs w:val="21"/>
              </w:rPr>
            </w:pPr>
          </w:p>
          <w:p w14:paraId="2D41563D">
            <w:pPr>
              <w:adjustRightInd w:val="0"/>
              <w:snapToGrid w:val="0"/>
              <w:jc w:val="center"/>
              <w:rPr>
                <w:rFonts w:ascii="宋体" w:hAnsi="宋体" w:cs="宋体"/>
                <w:bCs/>
                <w:szCs w:val="21"/>
              </w:rPr>
            </w:pPr>
          </w:p>
          <w:p w14:paraId="3264C669">
            <w:pPr>
              <w:adjustRightInd w:val="0"/>
              <w:snapToGrid w:val="0"/>
              <w:jc w:val="center"/>
              <w:rPr>
                <w:rFonts w:ascii="宋体" w:hAnsi="宋体" w:cs="宋体"/>
                <w:bCs/>
                <w:szCs w:val="21"/>
              </w:rPr>
            </w:pPr>
          </w:p>
          <w:p w14:paraId="30C8E1CF">
            <w:pPr>
              <w:adjustRightInd w:val="0"/>
              <w:snapToGrid w:val="0"/>
              <w:jc w:val="center"/>
              <w:rPr>
                <w:rFonts w:ascii="宋体" w:hAnsi="宋体" w:cs="宋体"/>
                <w:bCs/>
                <w:szCs w:val="21"/>
              </w:rPr>
            </w:pPr>
          </w:p>
          <w:p w14:paraId="1502A28D">
            <w:pPr>
              <w:adjustRightInd w:val="0"/>
              <w:snapToGrid w:val="0"/>
              <w:jc w:val="center"/>
              <w:rPr>
                <w:rFonts w:ascii="宋体" w:hAnsi="宋体" w:cs="宋体"/>
                <w:bCs/>
                <w:szCs w:val="21"/>
              </w:rPr>
            </w:pPr>
          </w:p>
          <w:p w14:paraId="7AB9043E">
            <w:pPr>
              <w:adjustRightInd w:val="0"/>
              <w:snapToGrid w:val="0"/>
              <w:jc w:val="center"/>
              <w:rPr>
                <w:rFonts w:ascii="宋体" w:hAnsi="宋体" w:cs="宋体"/>
                <w:bCs/>
                <w:szCs w:val="21"/>
              </w:rPr>
            </w:pPr>
          </w:p>
          <w:p w14:paraId="37D2FFEA">
            <w:pPr>
              <w:adjustRightInd w:val="0"/>
              <w:snapToGrid w:val="0"/>
              <w:jc w:val="center"/>
              <w:rPr>
                <w:rFonts w:ascii="宋体" w:hAnsi="宋体" w:cs="宋体"/>
                <w:bCs/>
                <w:szCs w:val="21"/>
              </w:rPr>
            </w:pPr>
          </w:p>
          <w:p w14:paraId="2945423F">
            <w:pPr>
              <w:adjustRightInd w:val="0"/>
              <w:snapToGrid w:val="0"/>
              <w:jc w:val="center"/>
              <w:rPr>
                <w:rFonts w:ascii="宋体" w:hAnsi="宋体" w:cs="宋体"/>
                <w:bCs/>
                <w:szCs w:val="21"/>
              </w:rPr>
            </w:pPr>
          </w:p>
          <w:p w14:paraId="02E29643">
            <w:pPr>
              <w:adjustRightInd w:val="0"/>
              <w:snapToGrid w:val="0"/>
              <w:jc w:val="center"/>
              <w:rPr>
                <w:rFonts w:ascii="宋体" w:hAnsi="宋体" w:cs="宋体"/>
                <w:bCs/>
                <w:szCs w:val="21"/>
              </w:rPr>
            </w:pPr>
          </w:p>
          <w:p w14:paraId="1DF95AE1">
            <w:pPr>
              <w:adjustRightInd w:val="0"/>
              <w:snapToGrid w:val="0"/>
              <w:jc w:val="center"/>
              <w:rPr>
                <w:rFonts w:ascii="宋体" w:hAnsi="宋体" w:cs="宋体"/>
                <w:bCs/>
                <w:szCs w:val="21"/>
              </w:rPr>
            </w:pPr>
          </w:p>
          <w:p w14:paraId="09B0A725">
            <w:pPr>
              <w:adjustRightInd w:val="0"/>
              <w:snapToGrid w:val="0"/>
              <w:jc w:val="center"/>
              <w:rPr>
                <w:rFonts w:ascii="宋体" w:hAnsi="宋体" w:cs="宋体"/>
                <w:bCs/>
                <w:szCs w:val="21"/>
              </w:rPr>
            </w:pPr>
          </w:p>
          <w:p w14:paraId="07681944">
            <w:pPr>
              <w:adjustRightInd w:val="0"/>
              <w:snapToGrid w:val="0"/>
              <w:jc w:val="center"/>
              <w:rPr>
                <w:rFonts w:ascii="宋体" w:hAnsi="宋体" w:cs="宋体"/>
                <w:bCs/>
                <w:szCs w:val="21"/>
              </w:rPr>
            </w:pPr>
          </w:p>
          <w:p w14:paraId="629306FF">
            <w:pPr>
              <w:adjustRightInd w:val="0"/>
              <w:snapToGrid w:val="0"/>
              <w:jc w:val="center"/>
              <w:rPr>
                <w:rFonts w:ascii="宋体" w:hAnsi="宋体" w:cs="宋体"/>
                <w:bCs/>
                <w:szCs w:val="21"/>
              </w:rPr>
            </w:pPr>
          </w:p>
          <w:p w14:paraId="533DE98B">
            <w:pPr>
              <w:pStyle w:val="11"/>
            </w:pPr>
          </w:p>
        </w:tc>
        <w:tc>
          <w:tcPr>
            <w:tcW w:w="8367" w:type="dxa"/>
          </w:tcPr>
          <w:p w14:paraId="58F0A7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bCs/>
                <w:color w:val="000000"/>
                <w:szCs w:val="21"/>
              </w:rPr>
            </w:pPr>
            <w:r>
              <w:rPr>
                <w:rFonts w:hint="default" w:ascii="Times New Roman" w:hAnsi="Times New Roman" w:eastAsia="宋体" w:cs="Times New Roman"/>
                <w:sz w:val="24"/>
                <w:szCs w:val="24"/>
              </w:rPr>
              <w:t>企业通过加强生产车间管理，规范操作，加强车间通风，制定严格的规章制度等措施，减少VOCs无组织排放，使无组织排放源排放的</w:t>
            </w:r>
            <w:r>
              <w:rPr>
                <w:rFonts w:hint="eastAsia" w:cs="Times New Roman"/>
                <w:sz w:val="24"/>
                <w:szCs w:val="24"/>
                <w:lang w:val="en-US" w:eastAsia="zh-CN"/>
              </w:rPr>
              <w:t>非</w:t>
            </w:r>
            <w:r>
              <w:rPr>
                <w:rFonts w:hint="default" w:ascii="Times New Roman" w:hAnsi="Times New Roman" w:eastAsia="宋体" w:cs="Times New Roman"/>
                <w:color w:val="000000"/>
                <w:sz w:val="24"/>
                <w:szCs w:val="24"/>
                <w:lang w:val="en-US" w:eastAsia="zh-CN"/>
              </w:rPr>
              <w:t>甲烷总烃</w:t>
            </w:r>
            <w:r>
              <w:rPr>
                <w:rFonts w:hint="default" w:ascii="Times New Roman" w:hAnsi="Times New Roman" w:eastAsia="宋体" w:cs="Times New Roman"/>
                <w:sz w:val="24"/>
                <w:szCs w:val="24"/>
              </w:rPr>
              <w:t>达到江苏省地方标准《大气污染物综合排放标准》（DB32/4041-2021）表3标准</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sz w:val="24"/>
                <w:szCs w:val="24"/>
              </w:rPr>
              <w:t>厂区内VOCs无组织排放达到江苏省地方标准《大气污染物综合排放标准》（DB32/4041-2021）</w:t>
            </w:r>
            <w:r>
              <w:rPr>
                <w:rFonts w:hint="default" w:ascii="Times New Roman" w:hAnsi="Times New Roman" w:eastAsia="宋体" w:cs="Times New Roman"/>
                <w:color w:val="000000"/>
                <w:kern w:val="0"/>
                <w:sz w:val="24"/>
                <w:szCs w:val="24"/>
                <w:lang w:val="en-US" w:eastAsia="zh-CN" w:bidi="ar-SA"/>
              </w:rPr>
              <w:t>表</w:t>
            </w:r>
            <w:r>
              <w:rPr>
                <w:rFonts w:hint="eastAsia" w:cs="Times New Roman"/>
                <w:color w:val="000000"/>
                <w:kern w:val="0"/>
                <w:sz w:val="24"/>
                <w:szCs w:val="24"/>
                <w:lang w:val="en-US" w:eastAsia="zh-CN" w:bidi="ar-SA"/>
              </w:rPr>
              <w:t>2</w:t>
            </w:r>
            <w:r>
              <w:rPr>
                <w:rFonts w:hint="default" w:ascii="Times New Roman" w:hAnsi="Times New Roman" w:eastAsia="宋体" w:cs="Times New Roman"/>
                <w:color w:val="000000"/>
                <w:kern w:val="0"/>
                <w:sz w:val="24"/>
                <w:szCs w:val="24"/>
                <w:lang w:val="en-US" w:eastAsia="zh-CN" w:bidi="ar-SA"/>
              </w:rPr>
              <w:t>标准</w:t>
            </w:r>
            <w:r>
              <w:rPr>
                <w:rFonts w:hint="default" w:ascii="Times New Roman" w:hAnsi="Times New Roman" w:eastAsia="宋体" w:cs="Times New Roman"/>
                <w:color w:val="000000"/>
                <w:sz w:val="24"/>
                <w:szCs w:val="24"/>
                <w:lang w:val="en-US" w:eastAsia="zh-CN"/>
              </w:rPr>
              <w:t>。</w:t>
            </w:r>
          </w:p>
          <w:p w14:paraId="3D21E7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卫生防护距离</w:t>
            </w:r>
          </w:p>
          <w:p w14:paraId="5FCCEE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企业卫生防护距离</w:t>
            </w:r>
            <w:r>
              <w:rPr>
                <w:rFonts w:hint="eastAsia" w:ascii="Times New Roman" w:hAnsi="Times New Roman" w:eastAsia="宋体" w:cs="Times New Roman"/>
                <w:color w:val="auto"/>
                <w:kern w:val="0"/>
                <w:sz w:val="24"/>
                <w:szCs w:val="24"/>
                <w:lang w:val="en-US" w:eastAsia="zh-CN" w:bidi="ar-SA"/>
              </w:rPr>
              <w:t>根据</w:t>
            </w:r>
            <w:r>
              <w:rPr>
                <w:rFonts w:hint="default" w:ascii="Times New Roman" w:hAnsi="Times New Roman" w:eastAsia="宋体" w:cs="Times New Roman"/>
                <w:color w:val="auto"/>
                <w:kern w:val="0"/>
                <w:sz w:val="24"/>
                <w:szCs w:val="24"/>
                <w:lang w:val="en-US" w:eastAsia="zh-CN" w:bidi="ar-SA"/>
              </w:rPr>
              <w:t>《大气有害物质无组织排放卫生防护距离推导技术导则》(GB/T39499-2020)</w:t>
            </w:r>
            <w:r>
              <w:rPr>
                <w:rFonts w:hint="eastAsia" w:ascii="Times New Roman" w:hAnsi="Times New Roman" w:eastAsia="宋体" w:cs="Times New Roman"/>
                <w:color w:val="auto"/>
                <w:kern w:val="0"/>
                <w:sz w:val="24"/>
                <w:szCs w:val="24"/>
                <w:lang w:val="en-US" w:eastAsia="zh-CN" w:bidi="ar-SA"/>
              </w:rPr>
              <w:t>中的相关规定：不同行业及生产工艺产生无组织排放的特征大气有害物质差别较大。在选取特征大气有害物质时，应首先考虑其对人体健康损害毒性特点，并根据目标行业企业的产品产量及其原辅材料、工艺特征、中间产物、产排污特点等具体情况，确定单个大气有害物质的无组织排放量及等标排放量最终确定卫生防护距离相关的主要特征大气有害物质1种~2种。当目标企业无组织排放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大气有害物质分别计算卫生防护距离。</w:t>
            </w:r>
          </w:p>
          <w:p w14:paraId="5EE22B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本项目仅涉及1种污染物，故</w:t>
            </w:r>
            <w:r>
              <w:rPr>
                <w:rFonts w:hint="default" w:ascii="Times New Roman" w:hAnsi="Times New Roman" w:eastAsia="宋体" w:cs="Times New Roman"/>
                <w:color w:val="000000"/>
                <w:kern w:val="0"/>
                <w:sz w:val="24"/>
                <w:szCs w:val="24"/>
                <w:lang w:val="en-US" w:eastAsia="zh-CN" w:bidi="ar-SA"/>
              </w:rPr>
              <w:t>企业卫生防护距离按《大气有害物质无组织排放卫生防护距离推导技术导则》(GB/T39499-2020)中公式计算，计算公式：</w:t>
            </w:r>
          </w:p>
          <w:p w14:paraId="05247847">
            <w:pPr>
              <w:spacing w:line="360" w:lineRule="auto"/>
              <w:ind w:firstLine="480" w:firstLineChars="200"/>
              <w:jc w:val="center"/>
              <w:rPr>
                <w:rFonts w:hint="default" w:ascii="Times New Roman" w:hAnsi="Times New Roman" w:eastAsia="宋体" w:cs="Times New Roman"/>
                <w:color w:val="auto"/>
                <w:kern w:val="0"/>
                <w:sz w:val="24"/>
                <w:szCs w:val="24"/>
                <w:lang w:val="en-US" w:eastAsia="zh-CN" w:bidi="ar-SA"/>
              </w:rPr>
            </w:pPr>
          </w:p>
          <w:p w14:paraId="7B34BE70">
            <w:pPr>
              <w:spacing w:line="360" w:lineRule="auto"/>
              <w:ind w:firstLine="480" w:firstLineChars="20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object>
                <v:shape id="_x0000_i1025" o:spt="75" type="#_x0000_t75" style="height:35.25pt;width:143.25pt;" o:ole="t" fillcolor="#6D6D6D"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14:paraId="78138D9C">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     式中：</w:t>
            </w:r>
            <w:r>
              <w:rPr>
                <w:rFonts w:hint="eastAsia" w:ascii="Times New Roman" w:hAnsi="Times New Roman" w:eastAsia="宋体" w:cs="Times New Roman"/>
                <w:color w:val="auto"/>
                <w:kern w:val="0"/>
                <w:sz w:val="24"/>
                <w:szCs w:val="24"/>
                <w:lang w:val="en-US" w:eastAsia="zh-CN" w:bidi="ar-SA"/>
              </w:rPr>
              <w:t>Q</w:t>
            </w:r>
            <w:r>
              <w:rPr>
                <w:rFonts w:hint="eastAsia" w:ascii="Times New Roman" w:hAnsi="Times New Roman" w:eastAsia="宋体" w:cs="Times New Roman"/>
                <w:color w:val="auto"/>
                <w:kern w:val="0"/>
                <w:sz w:val="24"/>
                <w:szCs w:val="24"/>
                <w:vertAlign w:val="subscript"/>
                <w:lang w:val="en-US" w:eastAsia="zh-CN" w:bidi="ar-SA"/>
              </w:rPr>
              <w:t>c</w:t>
            </w:r>
            <w:r>
              <w:rPr>
                <w:rFonts w:hint="eastAsia" w:ascii="Times New Roman" w:hAnsi="Times New Roman" w:eastAsia="宋体" w:cs="Times New Roman"/>
                <w:color w:val="auto"/>
                <w:kern w:val="0"/>
                <w:sz w:val="24"/>
                <w:szCs w:val="24"/>
                <w:vertAlign w:val="baseline"/>
                <w:lang w:val="en-US" w:eastAsia="zh-CN" w:bidi="ar-SA"/>
              </w:rPr>
              <w:t>—</w:t>
            </w:r>
            <w:r>
              <w:rPr>
                <w:rFonts w:hint="eastAsia" w:ascii="Times New Roman" w:hAnsi="Times New Roman" w:eastAsia="宋体" w:cs="Times New Roman"/>
                <w:color w:val="auto"/>
                <w:kern w:val="0"/>
                <w:sz w:val="24"/>
                <w:szCs w:val="24"/>
                <w:lang w:val="en-US" w:eastAsia="zh-CN" w:bidi="ar-SA"/>
              </w:rPr>
              <w:t>大气</w:t>
            </w:r>
            <w:r>
              <w:rPr>
                <w:rFonts w:hint="default" w:ascii="Times New Roman" w:hAnsi="Times New Roman" w:eastAsia="宋体" w:cs="Times New Roman"/>
                <w:color w:val="auto"/>
                <w:kern w:val="0"/>
                <w:sz w:val="24"/>
                <w:szCs w:val="24"/>
                <w:lang w:val="en-US" w:eastAsia="zh-CN" w:bidi="ar-SA"/>
              </w:rPr>
              <w:t>有害</w:t>
            </w:r>
            <w:r>
              <w:rPr>
                <w:rFonts w:hint="eastAsia" w:ascii="Times New Roman" w:hAnsi="Times New Roman" w:eastAsia="宋体" w:cs="Times New Roman"/>
                <w:color w:val="auto"/>
                <w:kern w:val="0"/>
                <w:sz w:val="24"/>
                <w:szCs w:val="24"/>
                <w:lang w:val="en-US" w:eastAsia="zh-CN" w:bidi="ar-SA"/>
              </w:rPr>
              <w:t>物质的无组织排放量</w:t>
            </w:r>
            <w:r>
              <w:rPr>
                <w:rFonts w:hint="default" w:ascii="Times New Roman" w:hAnsi="Times New Roman" w:eastAsia="宋体" w:cs="Times New Roman"/>
                <w:color w:val="auto"/>
                <w:kern w:val="0"/>
                <w:sz w:val="24"/>
                <w:szCs w:val="24"/>
                <w:lang w:val="en-US" w:eastAsia="zh-CN" w:bidi="ar-SA"/>
              </w:rPr>
              <w:t xml:space="preserve">(kg/h)； </w:t>
            </w:r>
          </w:p>
          <w:p w14:paraId="71BC1CAA">
            <w:pPr>
              <w:keepNext w:val="0"/>
              <w:keepLines w:val="0"/>
              <w:pageBreakBefore w:val="0"/>
              <w:widowControl w:val="0"/>
              <w:kinsoku/>
              <w:wordWrap/>
              <w:overflowPunct/>
              <w:topLinePunct w:val="0"/>
              <w:autoSpaceDE/>
              <w:autoSpaceDN/>
              <w:bidi w:val="0"/>
              <w:adjustRightInd/>
              <w:spacing w:line="460" w:lineRule="exact"/>
              <w:ind w:firstLine="1440" w:firstLineChars="6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w:t>
            </w:r>
            <w:r>
              <w:rPr>
                <w:rFonts w:hint="eastAsia" w:ascii="Times New Roman" w:hAnsi="Times New Roman" w:eastAsia="宋体" w:cs="Times New Roman"/>
                <w:color w:val="auto"/>
                <w:kern w:val="0"/>
                <w:sz w:val="24"/>
                <w:szCs w:val="24"/>
                <w:vertAlign w:val="subscript"/>
                <w:lang w:val="en-US" w:eastAsia="zh-CN" w:bidi="ar-SA"/>
              </w:rPr>
              <w:t>m</w:t>
            </w:r>
            <w:r>
              <w:rPr>
                <w:rFonts w:hint="eastAsia" w:ascii="Times New Roman" w:hAnsi="Times New Roman" w:eastAsia="宋体" w:cs="Times New Roman"/>
                <w:color w:val="auto"/>
                <w:kern w:val="0"/>
                <w:sz w:val="24"/>
                <w:szCs w:val="24"/>
                <w:vertAlign w:val="baseline"/>
                <w:lang w:val="en-US" w:eastAsia="zh-CN" w:bidi="ar-SA"/>
              </w:rPr>
              <w:t>—</w:t>
            </w:r>
            <w:r>
              <w:rPr>
                <w:rFonts w:hint="eastAsia" w:ascii="Times New Roman" w:hAnsi="Times New Roman" w:eastAsia="宋体" w:cs="Times New Roman"/>
                <w:color w:val="auto"/>
                <w:kern w:val="0"/>
                <w:sz w:val="24"/>
                <w:szCs w:val="24"/>
                <w:lang w:val="en-US" w:eastAsia="zh-CN" w:bidi="ar-SA"/>
              </w:rPr>
              <w:t>大气有害物质环境空气质量的标准限值</w:t>
            </w:r>
            <w:r>
              <w:rPr>
                <w:rFonts w:hint="default" w:ascii="Times New Roman" w:hAnsi="Times New Roman" w:eastAsia="宋体" w:cs="Times New Roman"/>
                <w:color w:val="auto"/>
                <w:kern w:val="0"/>
                <w:sz w:val="24"/>
                <w:szCs w:val="24"/>
                <w:lang w:val="en-US" w:eastAsia="zh-CN" w:bidi="ar-SA"/>
              </w:rPr>
              <w:t>(mg/Nm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w:t>
            </w:r>
          </w:p>
          <w:p w14:paraId="7628E385">
            <w:pPr>
              <w:keepNext w:val="0"/>
              <w:keepLines w:val="0"/>
              <w:pageBreakBefore w:val="0"/>
              <w:widowControl w:val="0"/>
              <w:kinsoku/>
              <w:wordWrap/>
              <w:overflowPunct/>
              <w:topLinePunct w:val="0"/>
              <w:autoSpaceDE/>
              <w:autoSpaceDN/>
              <w:bidi w:val="0"/>
              <w:adjustRightInd/>
              <w:spacing w:line="460" w:lineRule="exact"/>
              <w:ind w:firstLine="1440" w:firstLineChars="6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L</w:t>
            </w:r>
            <w:r>
              <w:rPr>
                <w:rFonts w:hint="eastAsia" w:ascii="Times New Roman" w:hAnsi="Times New Roman" w:eastAsia="宋体" w:cs="Times New Roman"/>
                <w:color w:val="auto"/>
                <w:kern w:val="0"/>
                <w:sz w:val="24"/>
                <w:szCs w:val="24"/>
                <w:vertAlign w:val="baseline"/>
                <w:lang w:val="en-US" w:eastAsia="zh-CN" w:bidi="ar-SA"/>
              </w:rPr>
              <w:t>—</w:t>
            </w:r>
            <w:r>
              <w:rPr>
                <w:rFonts w:hint="eastAsia" w:ascii="Times New Roman" w:hAnsi="Times New Roman" w:eastAsia="宋体" w:cs="Times New Roman"/>
                <w:color w:val="auto"/>
                <w:kern w:val="0"/>
                <w:sz w:val="24"/>
                <w:szCs w:val="24"/>
                <w:lang w:val="en-US" w:eastAsia="zh-CN" w:bidi="ar-SA"/>
              </w:rPr>
              <w:t>大气有害物质卫生防护距离初值</w:t>
            </w:r>
            <w:r>
              <w:rPr>
                <w:rFonts w:hint="default" w:ascii="Times New Roman" w:hAnsi="Times New Roman" w:eastAsia="宋体" w:cs="Times New Roman"/>
                <w:color w:val="auto"/>
                <w:kern w:val="0"/>
                <w:sz w:val="24"/>
                <w:szCs w:val="24"/>
                <w:lang w:val="en-US" w:eastAsia="zh-CN" w:bidi="ar-SA"/>
              </w:rPr>
              <w:t>(m)；</w:t>
            </w:r>
          </w:p>
          <w:p w14:paraId="36553073">
            <w:pPr>
              <w:keepNext w:val="0"/>
              <w:keepLines w:val="0"/>
              <w:pageBreakBefore w:val="0"/>
              <w:widowControl w:val="0"/>
              <w:kinsoku/>
              <w:wordWrap/>
              <w:overflowPunct/>
              <w:topLinePunct w:val="0"/>
              <w:autoSpaceDE/>
              <w:autoSpaceDN/>
              <w:bidi w:val="0"/>
              <w:adjustRightInd/>
              <w:spacing w:line="460" w:lineRule="exact"/>
              <w:ind w:left="1197" w:leftChars="570" w:firstLine="240" w:firstLineChars="1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r—</w:t>
            </w:r>
            <w:r>
              <w:rPr>
                <w:rFonts w:hint="eastAsia" w:ascii="Times New Roman" w:hAnsi="Times New Roman" w:eastAsia="宋体" w:cs="Times New Roman"/>
                <w:color w:val="auto"/>
                <w:kern w:val="0"/>
                <w:sz w:val="24"/>
                <w:szCs w:val="24"/>
                <w:lang w:val="en-US" w:eastAsia="zh-CN" w:bidi="ar-SA"/>
              </w:rPr>
              <w:t>大气有害物质无组织排放源所在生产单元的等效半径</w:t>
            </w:r>
            <w:r>
              <w:rPr>
                <w:rFonts w:hint="default" w:ascii="Times New Roman" w:hAnsi="Times New Roman" w:eastAsia="宋体" w:cs="Times New Roman"/>
                <w:color w:val="auto"/>
                <w:kern w:val="0"/>
                <w:sz w:val="24"/>
                <w:szCs w:val="24"/>
                <w:lang w:val="en-US" w:eastAsia="zh-CN" w:bidi="ar-SA"/>
              </w:rPr>
              <w:t>(m)；</w:t>
            </w:r>
          </w:p>
          <w:p w14:paraId="36FD7A92">
            <w:pPr>
              <w:keepNext w:val="0"/>
              <w:keepLines w:val="0"/>
              <w:pageBreakBefore w:val="0"/>
              <w:widowControl w:val="0"/>
              <w:kinsoku/>
              <w:wordWrap/>
              <w:overflowPunct/>
              <w:topLinePunct w:val="0"/>
              <w:autoSpaceDE/>
              <w:autoSpaceDN/>
              <w:bidi w:val="0"/>
              <w:adjustRightInd/>
              <w:spacing w:line="460" w:lineRule="exact"/>
              <w:ind w:left="1197" w:leftChars="570" w:firstLine="240" w:firstLineChars="1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A、B、C、D—</w:t>
            </w:r>
            <w:r>
              <w:rPr>
                <w:rFonts w:hint="eastAsia" w:ascii="Times New Roman" w:hAnsi="Times New Roman" w:eastAsia="宋体" w:cs="Times New Roman"/>
                <w:color w:val="auto"/>
                <w:kern w:val="0"/>
                <w:sz w:val="24"/>
                <w:szCs w:val="24"/>
                <w:lang w:val="en-US" w:eastAsia="zh-CN" w:bidi="ar-SA"/>
              </w:rPr>
              <w:t>卫生防护距离初值计算系数</w:t>
            </w:r>
            <w:r>
              <w:rPr>
                <w:rFonts w:hint="default" w:ascii="Times New Roman" w:hAnsi="Times New Roman" w:eastAsia="宋体" w:cs="Times New Roman"/>
                <w:color w:val="auto"/>
                <w:kern w:val="0"/>
                <w:sz w:val="24"/>
                <w:szCs w:val="24"/>
                <w:lang w:val="en-US" w:eastAsia="zh-CN" w:bidi="ar-SA"/>
              </w:rPr>
              <w:t>；</w:t>
            </w:r>
          </w:p>
          <w:p w14:paraId="3EB46D62">
            <w:pPr>
              <w:keepNext w:val="0"/>
              <w:keepLines w:val="0"/>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大气污染物卫生防护距离见表4-</w:t>
            </w:r>
            <w:r>
              <w:rPr>
                <w:rFonts w:hint="eastAsia" w:cs="Times New Roman"/>
                <w:color w:val="auto"/>
                <w:kern w:val="0"/>
                <w:sz w:val="24"/>
                <w:szCs w:val="24"/>
                <w:lang w:val="en-US" w:eastAsia="zh-CN" w:bidi="ar-SA"/>
              </w:rPr>
              <w:t>6</w:t>
            </w:r>
            <w:r>
              <w:rPr>
                <w:rFonts w:hint="default" w:ascii="Times New Roman" w:hAnsi="Times New Roman" w:eastAsia="宋体" w:cs="Times New Roman"/>
                <w:color w:val="auto"/>
                <w:kern w:val="0"/>
                <w:sz w:val="24"/>
                <w:szCs w:val="24"/>
                <w:lang w:val="en-US" w:eastAsia="zh-CN" w:bidi="ar-SA"/>
              </w:rPr>
              <w:t>。</w:t>
            </w:r>
          </w:p>
          <w:p w14:paraId="52ED107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6</w:t>
            </w:r>
            <w:r>
              <w:rPr>
                <w:rFonts w:hint="default" w:ascii="Times New Roman" w:hAnsi="Times New Roman" w:eastAsia="宋体" w:cs="Times New Roman"/>
                <w:b/>
                <w:bCs/>
                <w:color w:val="auto"/>
                <w:kern w:val="0"/>
                <w:sz w:val="24"/>
                <w:szCs w:val="24"/>
                <w:lang w:val="en-US" w:eastAsia="zh-CN" w:bidi="ar-SA"/>
              </w:rPr>
              <w:t xml:space="preserve"> 污染源的卫生防护距离</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08"/>
              <w:gridCol w:w="931"/>
              <w:gridCol w:w="767"/>
              <w:gridCol w:w="530"/>
              <w:gridCol w:w="624"/>
              <w:gridCol w:w="599"/>
              <w:gridCol w:w="675"/>
              <w:gridCol w:w="674"/>
              <w:gridCol w:w="674"/>
              <w:gridCol w:w="785"/>
              <w:gridCol w:w="558"/>
            </w:tblGrid>
            <w:tr w14:paraId="08408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5" w:type="pct"/>
                  <w:noWrap w:val="0"/>
                  <w:vAlign w:val="center"/>
                </w:tcPr>
                <w:p w14:paraId="5969A9B0">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产生点</w:t>
                  </w:r>
                </w:p>
              </w:tc>
              <w:tc>
                <w:tcPr>
                  <w:tcW w:w="565" w:type="pct"/>
                  <w:noWrap w:val="0"/>
                  <w:vAlign w:val="center"/>
                </w:tcPr>
                <w:p w14:paraId="3BE47035">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污染物</w:t>
                  </w:r>
                </w:p>
              </w:tc>
              <w:tc>
                <w:tcPr>
                  <w:tcW w:w="466" w:type="pct"/>
                  <w:noWrap w:val="0"/>
                  <w:vAlign w:val="center"/>
                </w:tcPr>
                <w:p w14:paraId="7F2318E4">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Qc</w:t>
                  </w:r>
                </w:p>
              </w:tc>
              <w:tc>
                <w:tcPr>
                  <w:tcW w:w="322" w:type="pct"/>
                  <w:noWrap w:val="0"/>
                  <w:vAlign w:val="center"/>
                </w:tcPr>
                <w:p w14:paraId="3F1C22D9">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Cm</w:t>
                  </w:r>
                </w:p>
              </w:tc>
              <w:tc>
                <w:tcPr>
                  <w:tcW w:w="379" w:type="pct"/>
                  <w:noWrap w:val="0"/>
                  <w:vAlign w:val="center"/>
                </w:tcPr>
                <w:p w14:paraId="4B05DB52">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r</w:t>
                  </w:r>
                </w:p>
              </w:tc>
              <w:tc>
                <w:tcPr>
                  <w:tcW w:w="364" w:type="pct"/>
                  <w:noWrap w:val="0"/>
                  <w:vAlign w:val="center"/>
                </w:tcPr>
                <w:p w14:paraId="0ED52912">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A</w:t>
                  </w:r>
                </w:p>
              </w:tc>
              <w:tc>
                <w:tcPr>
                  <w:tcW w:w="410" w:type="pct"/>
                  <w:noWrap w:val="0"/>
                  <w:vAlign w:val="center"/>
                </w:tcPr>
                <w:p w14:paraId="3275747F">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B</w:t>
                  </w:r>
                </w:p>
              </w:tc>
              <w:tc>
                <w:tcPr>
                  <w:tcW w:w="409" w:type="pct"/>
                  <w:noWrap w:val="0"/>
                  <w:vAlign w:val="center"/>
                </w:tcPr>
                <w:p w14:paraId="5B663A5C">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C</w:t>
                  </w:r>
                </w:p>
              </w:tc>
              <w:tc>
                <w:tcPr>
                  <w:tcW w:w="409" w:type="pct"/>
                  <w:noWrap w:val="0"/>
                  <w:vAlign w:val="center"/>
                </w:tcPr>
                <w:p w14:paraId="4D681C6F">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D</w:t>
                  </w:r>
                </w:p>
              </w:tc>
              <w:tc>
                <w:tcPr>
                  <w:tcW w:w="477" w:type="pct"/>
                  <w:noWrap w:val="0"/>
                  <w:vAlign w:val="center"/>
                </w:tcPr>
                <w:p w14:paraId="47B7DA5A">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L计</w:t>
                  </w:r>
                </w:p>
              </w:tc>
              <w:tc>
                <w:tcPr>
                  <w:tcW w:w="339" w:type="pct"/>
                  <w:noWrap w:val="0"/>
                  <w:vAlign w:val="center"/>
                </w:tcPr>
                <w:p w14:paraId="78244462">
                  <w:pPr>
                    <w:snapToGrid w:val="0"/>
                    <w:ind w:right="6"/>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L</w:t>
                  </w:r>
                </w:p>
              </w:tc>
            </w:tr>
            <w:tr w14:paraId="34825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5" w:type="pct"/>
                  <w:noWrap w:val="0"/>
                  <w:vAlign w:val="center"/>
                </w:tcPr>
                <w:p w14:paraId="6DE7990C">
                  <w:pPr>
                    <w:snapToGrid w:val="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cs="Times New Roman"/>
                      <w:color w:val="000000" w:themeColor="text1"/>
                      <w:sz w:val="21"/>
                      <w:szCs w:val="21"/>
                      <w:lang w:val="en-US" w:eastAsia="zh-CN"/>
                    </w:rPr>
                    <w:t>生产车间</w:t>
                  </w:r>
                </w:p>
              </w:tc>
              <w:tc>
                <w:tcPr>
                  <w:tcW w:w="565" w:type="pct"/>
                  <w:noWrap w:val="0"/>
                  <w:vAlign w:val="center"/>
                </w:tcPr>
                <w:p w14:paraId="2FF6056D">
                  <w:pPr>
                    <w:snapToGrid w:val="0"/>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非甲烷总烃</w:t>
                  </w:r>
                </w:p>
              </w:tc>
              <w:tc>
                <w:tcPr>
                  <w:tcW w:w="466" w:type="pct"/>
                  <w:noWrap w:val="0"/>
                  <w:vAlign w:val="center"/>
                </w:tcPr>
                <w:p w14:paraId="681DCBD1">
                  <w:pPr>
                    <w:snapToGrid w:val="0"/>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0.015</w:t>
                  </w:r>
                </w:p>
              </w:tc>
              <w:tc>
                <w:tcPr>
                  <w:tcW w:w="322" w:type="pct"/>
                  <w:noWrap w:val="0"/>
                  <w:vAlign w:val="center"/>
                </w:tcPr>
                <w:p w14:paraId="4106C0B6">
                  <w:pPr>
                    <w:snapToGrid w:val="0"/>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2.0</w:t>
                  </w:r>
                </w:p>
              </w:tc>
              <w:tc>
                <w:tcPr>
                  <w:tcW w:w="379" w:type="pct"/>
                  <w:noWrap w:val="0"/>
                  <w:vAlign w:val="center"/>
                </w:tcPr>
                <w:p w14:paraId="180A854A">
                  <w:pPr>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13.22</w:t>
                  </w:r>
                </w:p>
              </w:tc>
              <w:tc>
                <w:tcPr>
                  <w:tcW w:w="364" w:type="pct"/>
                  <w:noWrap w:val="0"/>
                  <w:vAlign w:val="center"/>
                </w:tcPr>
                <w:p w14:paraId="0BBAB515">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470</w:t>
                  </w:r>
                </w:p>
              </w:tc>
              <w:tc>
                <w:tcPr>
                  <w:tcW w:w="410" w:type="pct"/>
                  <w:noWrap w:val="0"/>
                  <w:vAlign w:val="center"/>
                </w:tcPr>
                <w:p w14:paraId="10182C17">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0.021</w:t>
                  </w:r>
                </w:p>
              </w:tc>
              <w:tc>
                <w:tcPr>
                  <w:tcW w:w="409" w:type="pct"/>
                  <w:noWrap w:val="0"/>
                  <w:vAlign w:val="center"/>
                </w:tcPr>
                <w:p w14:paraId="39B22AF8">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1.85</w:t>
                  </w:r>
                </w:p>
              </w:tc>
              <w:tc>
                <w:tcPr>
                  <w:tcW w:w="409" w:type="pct"/>
                  <w:noWrap w:val="0"/>
                  <w:vAlign w:val="center"/>
                </w:tcPr>
                <w:p w14:paraId="1BE86125">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0.84</w:t>
                  </w:r>
                </w:p>
              </w:tc>
              <w:tc>
                <w:tcPr>
                  <w:tcW w:w="477" w:type="pct"/>
                  <w:noWrap w:val="0"/>
                  <w:vAlign w:val="center"/>
                </w:tcPr>
                <w:p w14:paraId="717872BE">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eastAsia" w:cs="Times New Roman"/>
                      <w:color w:val="000000" w:themeColor="text1"/>
                      <w:kern w:val="0"/>
                      <w:sz w:val="21"/>
                      <w:szCs w:val="21"/>
                      <w:lang w:val="en-US" w:eastAsia="zh-CN" w:bidi="ar-SA"/>
                    </w:rPr>
                    <w:t>0.473</w:t>
                  </w:r>
                </w:p>
              </w:tc>
              <w:tc>
                <w:tcPr>
                  <w:tcW w:w="339" w:type="pct"/>
                  <w:noWrap w:val="0"/>
                  <w:vAlign w:val="center"/>
                </w:tcPr>
                <w:p w14:paraId="200EA233">
                  <w:pPr>
                    <w:snapToGrid w:val="0"/>
                    <w:ind w:right="6" w:rightChars="0"/>
                    <w:jc w:val="center"/>
                    <w:rPr>
                      <w:rFonts w:hint="default" w:ascii="Times New Roman" w:hAnsi="Times New Roman" w:eastAsia="宋体" w:cs="Times New Roman"/>
                      <w:color w:val="000000" w:themeColor="text1"/>
                      <w:kern w:val="0"/>
                      <w:sz w:val="21"/>
                      <w:szCs w:val="21"/>
                      <w:lang w:val="en-US" w:eastAsia="zh-CN" w:bidi="ar-SA"/>
                    </w:rPr>
                  </w:pPr>
                  <w:r>
                    <w:rPr>
                      <w:rFonts w:hint="default" w:ascii="Times New Roman" w:hAnsi="Times New Roman" w:eastAsia="宋体" w:cs="Times New Roman"/>
                      <w:color w:val="000000" w:themeColor="text1"/>
                      <w:kern w:val="0"/>
                      <w:sz w:val="21"/>
                      <w:szCs w:val="21"/>
                      <w:lang w:val="en-US" w:eastAsia="zh-CN" w:bidi="ar-SA"/>
                    </w:rPr>
                    <w:t>50</w:t>
                  </w:r>
                </w:p>
              </w:tc>
            </w:tr>
          </w:tbl>
          <w:p w14:paraId="6E4FE5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根据GB/T39499-2020《大气有害物质无组织排放卫生防护距离推导技术导则》规定</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6.1.1卫生防护距离初值小于50m时，级差为50m。如计算初值小于50m，卫生防护距离终值取50 m。</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w:t>
            </w:r>
            <w:r>
              <w:rPr>
                <w:rFonts w:hint="default" w:ascii="Times New Roman" w:hAnsi="Times New Roman" w:eastAsia="宋体" w:cs="Times New Roman"/>
                <w:color w:val="000000" w:themeColor="text1"/>
                <w:sz w:val="24"/>
                <w:szCs w:val="24"/>
                <w:lang w:val="en-US" w:eastAsia="zh-CN"/>
              </w:rPr>
              <w:t>主要污染物为颗粒物</w:t>
            </w:r>
            <w:r>
              <w:rPr>
                <w:rFonts w:hint="default" w:ascii="Times New Roman" w:hAnsi="Times New Roman" w:eastAsia="宋体" w:cs="Times New Roman"/>
                <w:sz w:val="24"/>
                <w:szCs w:val="24"/>
              </w:rPr>
              <w:t>，因此</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确定</w:t>
            </w:r>
            <w:r>
              <w:rPr>
                <w:rFonts w:hint="eastAsia" w:cs="Times New Roman"/>
                <w:sz w:val="24"/>
                <w:szCs w:val="24"/>
                <w:lang w:val="en-US" w:eastAsia="zh-CN"/>
              </w:rPr>
              <w:t>本</w:t>
            </w:r>
            <w:r>
              <w:rPr>
                <w:rFonts w:hint="default" w:ascii="Times New Roman" w:hAnsi="Times New Roman" w:eastAsia="宋体" w:cs="Times New Roman"/>
                <w:sz w:val="24"/>
                <w:szCs w:val="24"/>
              </w:rPr>
              <w:t>项目以</w:t>
            </w:r>
            <w:r>
              <w:rPr>
                <w:rFonts w:hint="default" w:ascii="Times New Roman" w:hAnsi="Times New Roman" w:eastAsia="宋体" w:cs="Times New Roman"/>
                <w:bCs/>
                <w:color w:val="auto"/>
                <w:spacing w:val="0"/>
                <w:sz w:val="24"/>
                <w:szCs w:val="24"/>
                <w:lang w:val="en-US" w:eastAsia="zh-CN"/>
              </w:rPr>
              <w:t>项目</w:t>
            </w:r>
            <w:r>
              <w:rPr>
                <w:rFonts w:hint="default" w:ascii="Times New Roman" w:hAnsi="Times New Roman" w:eastAsia="宋体" w:cs="Times New Roman"/>
                <w:sz w:val="24"/>
                <w:szCs w:val="24"/>
              </w:rPr>
              <w:t>生产车间为界向外设置</w:t>
            </w:r>
            <w:r>
              <w:rPr>
                <w:rFonts w:hint="default"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rPr>
              <w:t>米卫生防护距离，</w:t>
            </w:r>
            <w:r>
              <w:rPr>
                <w:rFonts w:hint="eastAsia" w:eastAsia="宋体"/>
                <w:color w:val="000000"/>
                <w:sz w:val="24"/>
                <w:szCs w:val="24"/>
                <w:lang w:val="en-US" w:eastAsia="zh-CN"/>
              </w:rPr>
              <w:t>但因本项目废气包含</w:t>
            </w:r>
            <w:r>
              <w:rPr>
                <w:rFonts w:hint="default" w:ascii="Times New Roman" w:hAnsi="Times New Roman" w:eastAsia="宋体" w:cs="Times New Roman"/>
                <w:color w:val="000000"/>
                <w:sz w:val="24"/>
                <w:szCs w:val="24"/>
              </w:rPr>
              <w:t>多种特征大气有害物质</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参考同行业，</w:t>
            </w:r>
            <w:r>
              <w:rPr>
                <w:rFonts w:hint="eastAsia" w:ascii="Times New Roman" w:hAnsi="Times New Roman" w:eastAsia="宋体" w:cs="Times New Roman"/>
                <w:color w:val="000000"/>
                <w:kern w:val="0"/>
                <w:sz w:val="24"/>
                <w:szCs w:val="24"/>
                <w:lang w:val="en-US" w:eastAsia="zh-CN" w:bidi="ar-SA"/>
              </w:rPr>
              <w:t>生产车间</w:t>
            </w:r>
            <w:r>
              <w:rPr>
                <w:rFonts w:hint="default" w:ascii="Times New Roman" w:hAnsi="Times New Roman" w:eastAsia="宋体" w:cs="Times New Roman"/>
                <w:color w:val="000000"/>
                <w:kern w:val="0"/>
                <w:sz w:val="24"/>
                <w:szCs w:val="24"/>
                <w:lang w:val="en-US" w:eastAsia="zh-CN" w:bidi="ar-SA"/>
              </w:rPr>
              <w:t>卫生防护距离提级为100米</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eastAsia="宋体" w:cs="Times New Roman"/>
                <w:sz w:val="24"/>
                <w:szCs w:val="24"/>
              </w:rPr>
              <w:t>根据实际调查，从本报告附图3中可知，建设项目卫生防护距离之内无敏感保护目标，故建设项目无组织排放的废气对周围环境影响较小，在可控制范围内。</w:t>
            </w:r>
          </w:p>
          <w:p w14:paraId="1A2E9605">
            <w:pPr>
              <w:keepNext w:val="0"/>
              <w:keepLines w:val="0"/>
              <w:pageBreakBefore w:val="0"/>
              <w:kinsoku/>
              <w:wordWrap/>
              <w:overflowPunct/>
              <w:topLinePunct w:val="0"/>
              <w:autoSpaceDE/>
              <w:autoSpaceDN/>
              <w:bidi w:val="0"/>
              <w:adjustRightInd/>
              <w:snapToGrid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1.4非正常排放情况</w:t>
            </w:r>
          </w:p>
          <w:p w14:paraId="2B009083">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本项目的非正常工况主要是污染物排放控制措施达不到应有的去除效率，即</w:t>
            </w:r>
            <w:r>
              <w:rPr>
                <w:rFonts w:hint="default" w:ascii="Times New Roman" w:hAnsi="Times New Roman" w:eastAsia="宋体" w:cs="Times New Roman"/>
                <w:color w:val="auto"/>
                <w:kern w:val="0"/>
                <w:sz w:val="24"/>
                <w:szCs w:val="24"/>
                <w:lang w:val="en-US" w:eastAsia="zh-CN" w:bidi="ar-SA"/>
              </w:rPr>
              <w:t>项目</w:t>
            </w:r>
            <w:r>
              <w:rPr>
                <w:rFonts w:hint="eastAsia" w:ascii="Times New Roman" w:hAnsi="Times New Roman" w:eastAsia="宋体" w:cs="Times New Roman"/>
                <w:color w:val="auto"/>
                <w:kern w:val="0"/>
                <w:sz w:val="24"/>
                <w:szCs w:val="24"/>
                <w:lang w:val="en-US" w:eastAsia="zh-CN" w:bidi="ar-SA"/>
              </w:rPr>
              <w:t>各工序废气处理设施</w:t>
            </w:r>
            <w:r>
              <w:rPr>
                <w:rFonts w:hint="default" w:ascii="Times New Roman" w:hAnsi="Times New Roman" w:eastAsia="宋体" w:cs="Times New Roman"/>
                <w:sz w:val="24"/>
                <w:szCs w:val="24"/>
              </w:rPr>
              <w:t>失效，造成排气筒废气中废气污染物未经净化直接排放，其排放情况如表4-</w:t>
            </w:r>
            <w:r>
              <w:rPr>
                <w:rFonts w:hint="eastAsia" w:cs="Times New Roman"/>
                <w:sz w:val="24"/>
                <w:szCs w:val="24"/>
                <w:lang w:val="en-US" w:eastAsia="zh-CN"/>
              </w:rPr>
              <w:t>7</w:t>
            </w:r>
            <w:r>
              <w:rPr>
                <w:rFonts w:hint="default" w:ascii="Times New Roman" w:hAnsi="Times New Roman" w:eastAsia="宋体" w:cs="Times New Roman"/>
                <w:sz w:val="24"/>
                <w:szCs w:val="24"/>
              </w:rPr>
              <w:t>所示。</w:t>
            </w:r>
          </w:p>
          <w:p w14:paraId="1417F036">
            <w:pPr>
              <w:keepNext w:val="0"/>
              <w:keepLines w:val="0"/>
              <w:pageBreakBefore w:val="0"/>
              <w:widowControl w:val="0"/>
              <w:tabs>
                <w:tab w:val="left" w:pos="3235"/>
              </w:tabs>
              <w:kinsoku/>
              <w:wordWrap/>
              <w:overflowPunct/>
              <w:topLinePunct w:val="0"/>
              <w:autoSpaceDE/>
              <w:autoSpaceDN/>
              <w:bidi w:val="0"/>
              <w:adjustRightInd/>
              <w:snapToGrid/>
              <w:spacing w:line="500" w:lineRule="exact"/>
              <w:ind w:firstLine="1928" w:firstLineChars="800"/>
              <w:jc w:val="both"/>
              <w:textAlignment w:val="auto"/>
              <w:rPr>
                <w:rFonts w:hint="default" w:ascii="Times New Roman" w:hAnsi="Times New Roman" w:eastAsia="宋体" w:cs="Times New Roman"/>
                <w:b/>
                <w:bCs/>
                <w:spacing w:val="-1"/>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1"/>
                <w:sz w:val="24"/>
                <w:szCs w:val="24"/>
              </w:rPr>
              <w:t>4-</w:t>
            </w:r>
            <w:r>
              <w:rPr>
                <w:rFonts w:hint="eastAsia" w:cs="Times New Roman"/>
                <w:b/>
                <w:bCs/>
                <w:spacing w:val="-1"/>
                <w:sz w:val="24"/>
                <w:szCs w:val="24"/>
                <w:lang w:val="en-US" w:eastAsia="zh-CN"/>
              </w:rPr>
              <w:t>7</w:t>
            </w:r>
            <w:r>
              <w:rPr>
                <w:rFonts w:hint="default" w:ascii="Times New Roman" w:hAnsi="Times New Roman" w:eastAsia="宋体" w:cs="Times New Roman"/>
                <w:b/>
                <w:bCs/>
                <w:spacing w:val="-1"/>
                <w:sz w:val="24"/>
                <w:szCs w:val="24"/>
              </w:rPr>
              <w:t xml:space="preserve">     非正常工况排气筒排放情况</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960"/>
              <w:gridCol w:w="1485"/>
              <w:gridCol w:w="822"/>
              <w:gridCol w:w="858"/>
              <w:gridCol w:w="1080"/>
              <w:gridCol w:w="903"/>
              <w:gridCol w:w="1178"/>
            </w:tblGrid>
            <w:tr w14:paraId="6ABFFE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39" w:type="dxa"/>
                  <w:vMerge w:val="restart"/>
                  <w:tcBorders>
                    <w:tl2br w:val="nil"/>
                    <w:tr2bl w:val="nil"/>
                  </w:tcBorders>
                  <w:vAlign w:val="center"/>
                </w:tcPr>
                <w:p w14:paraId="00FE8D92">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污染源</w:t>
                  </w:r>
                </w:p>
              </w:tc>
              <w:tc>
                <w:tcPr>
                  <w:tcW w:w="960" w:type="dxa"/>
                  <w:vMerge w:val="restart"/>
                  <w:tcBorders>
                    <w:tl2br w:val="nil"/>
                    <w:tr2bl w:val="nil"/>
                  </w:tcBorders>
                  <w:vAlign w:val="center"/>
                </w:tcPr>
                <w:p w14:paraId="3D5DF5E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污染物名称</w:t>
                  </w:r>
                </w:p>
              </w:tc>
              <w:tc>
                <w:tcPr>
                  <w:tcW w:w="1485" w:type="dxa"/>
                  <w:vMerge w:val="restart"/>
                  <w:tcBorders>
                    <w:tl2br w:val="nil"/>
                    <w:tr2bl w:val="nil"/>
                  </w:tcBorders>
                  <w:vAlign w:val="center"/>
                </w:tcPr>
                <w:p w14:paraId="3FD1C5DB">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非正常排放原因</w:t>
                  </w:r>
                </w:p>
              </w:tc>
              <w:tc>
                <w:tcPr>
                  <w:tcW w:w="3663" w:type="dxa"/>
                  <w:gridSpan w:val="4"/>
                  <w:tcBorders>
                    <w:tl2br w:val="nil"/>
                    <w:tr2bl w:val="nil"/>
                  </w:tcBorders>
                  <w:vAlign w:val="center"/>
                </w:tcPr>
                <w:p w14:paraId="3B68828F">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非正常排放状况</w:t>
                  </w:r>
                </w:p>
              </w:tc>
              <w:tc>
                <w:tcPr>
                  <w:tcW w:w="1178" w:type="dxa"/>
                  <w:vMerge w:val="restart"/>
                  <w:tcBorders>
                    <w:tl2br w:val="nil"/>
                    <w:tr2bl w:val="nil"/>
                  </w:tcBorders>
                  <w:vAlign w:val="center"/>
                </w:tcPr>
                <w:p w14:paraId="0876C7B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sz w:val="21"/>
                      <w:szCs w:val="21"/>
                    </w:rPr>
                    <w:t>应对措施</w:t>
                  </w:r>
                </w:p>
              </w:tc>
            </w:tr>
            <w:tr w14:paraId="6991D6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939" w:type="dxa"/>
                  <w:vMerge w:val="continue"/>
                  <w:tcBorders>
                    <w:tl2br w:val="nil"/>
                    <w:tr2bl w:val="nil"/>
                  </w:tcBorders>
                  <w:vAlign w:val="center"/>
                </w:tcPr>
                <w:p w14:paraId="03E8FDFA">
                  <w:pPr>
                    <w:widowControl/>
                    <w:jc w:val="center"/>
                    <w:rPr>
                      <w:rFonts w:hint="default" w:ascii="Times New Roman" w:hAnsi="Times New Roman" w:eastAsia="宋体" w:cs="Times New Roman"/>
                      <w:sz w:val="21"/>
                      <w:szCs w:val="21"/>
                    </w:rPr>
                  </w:pPr>
                </w:p>
              </w:tc>
              <w:tc>
                <w:tcPr>
                  <w:tcW w:w="960" w:type="dxa"/>
                  <w:vMerge w:val="continue"/>
                  <w:tcBorders>
                    <w:tl2br w:val="nil"/>
                    <w:tr2bl w:val="nil"/>
                  </w:tcBorders>
                  <w:vAlign w:val="center"/>
                </w:tcPr>
                <w:p w14:paraId="051122CD">
                  <w:pPr>
                    <w:widowControl/>
                    <w:jc w:val="center"/>
                    <w:rPr>
                      <w:rFonts w:hint="default" w:ascii="Times New Roman" w:hAnsi="Times New Roman" w:eastAsia="宋体" w:cs="Times New Roman"/>
                      <w:sz w:val="21"/>
                      <w:szCs w:val="21"/>
                    </w:rPr>
                  </w:pPr>
                </w:p>
              </w:tc>
              <w:tc>
                <w:tcPr>
                  <w:tcW w:w="1485" w:type="dxa"/>
                  <w:vMerge w:val="continue"/>
                  <w:tcBorders>
                    <w:tl2br w:val="nil"/>
                    <w:tr2bl w:val="nil"/>
                  </w:tcBorders>
                  <w:vAlign w:val="center"/>
                </w:tcPr>
                <w:p w14:paraId="2BF12B01">
                  <w:pPr>
                    <w:widowControl/>
                    <w:jc w:val="center"/>
                    <w:rPr>
                      <w:rFonts w:hint="default" w:ascii="Times New Roman" w:hAnsi="Times New Roman" w:eastAsia="宋体" w:cs="Times New Roman"/>
                      <w:sz w:val="21"/>
                      <w:szCs w:val="21"/>
                    </w:rPr>
                  </w:pPr>
                </w:p>
              </w:tc>
              <w:tc>
                <w:tcPr>
                  <w:tcW w:w="822" w:type="dxa"/>
                  <w:tcBorders>
                    <w:tl2br w:val="nil"/>
                    <w:tr2bl w:val="nil"/>
                  </w:tcBorders>
                  <w:vAlign w:val="center"/>
                </w:tcPr>
                <w:p w14:paraId="613A2D3F">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浓度</w:t>
                  </w:r>
                </w:p>
                <w:p w14:paraId="0B2D5281">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14"/>
                      <w:kern w:val="2"/>
                      <w:sz w:val="21"/>
                      <w:szCs w:val="21"/>
                      <w:lang w:eastAsia="zh-CN"/>
                    </w:rPr>
                    <w:t>(mg/m</w:t>
                  </w:r>
                  <w:r>
                    <w:rPr>
                      <w:rFonts w:hint="default" w:ascii="Times New Roman" w:hAnsi="Times New Roman" w:eastAsia="宋体" w:cs="Times New Roman"/>
                      <w:color w:val="000000" w:themeColor="text1"/>
                      <w:spacing w:val="-14"/>
                      <w:kern w:val="2"/>
                      <w:sz w:val="21"/>
                      <w:szCs w:val="21"/>
                      <w:vertAlign w:val="superscript"/>
                      <w:lang w:eastAsia="zh-CN"/>
                    </w:rPr>
                    <w:t>3</w:t>
                  </w:r>
                  <w:r>
                    <w:rPr>
                      <w:rFonts w:hint="default" w:ascii="Times New Roman" w:hAnsi="Times New Roman" w:eastAsia="宋体" w:cs="Times New Roman"/>
                      <w:color w:val="000000" w:themeColor="text1"/>
                      <w:spacing w:val="-14"/>
                      <w:kern w:val="2"/>
                      <w:sz w:val="21"/>
                      <w:szCs w:val="21"/>
                      <w:lang w:eastAsia="zh-CN"/>
                    </w:rPr>
                    <w:t>)</w:t>
                  </w:r>
                </w:p>
              </w:tc>
              <w:tc>
                <w:tcPr>
                  <w:tcW w:w="858" w:type="dxa"/>
                  <w:tcBorders>
                    <w:tl2br w:val="nil"/>
                    <w:tr2bl w:val="nil"/>
                  </w:tcBorders>
                  <w:vAlign w:val="center"/>
                </w:tcPr>
                <w:p w14:paraId="585349EB">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速率</w:t>
                  </w:r>
                </w:p>
                <w:p w14:paraId="529FC5C1">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kern w:val="2"/>
                      <w:sz w:val="21"/>
                      <w:szCs w:val="21"/>
                      <w:lang w:eastAsia="zh-CN"/>
                    </w:rPr>
                    <w:t>(kg/h)</w:t>
                  </w:r>
                </w:p>
              </w:tc>
              <w:tc>
                <w:tcPr>
                  <w:tcW w:w="1080" w:type="dxa"/>
                  <w:tcBorders>
                    <w:tl2br w:val="nil"/>
                    <w:tr2bl w:val="nil"/>
                  </w:tcBorders>
                  <w:vAlign w:val="center"/>
                </w:tcPr>
                <w:p w14:paraId="270B4D2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频次及</w:t>
                  </w:r>
                </w:p>
                <w:p w14:paraId="2B77883A">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持续时间</w:t>
                  </w:r>
                </w:p>
              </w:tc>
              <w:tc>
                <w:tcPr>
                  <w:tcW w:w="903" w:type="dxa"/>
                  <w:tcBorders>
                    <w:tl2br w:val="nil"/>
                    <w:tr2bl w:val="nil"/>
                  </w:tcBorders>
                  <w:vAlign w:val="center"/>
                </w:tcPr>
                <w:p w14:paraId="4D794D35">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排放量</w:t>
                  </w:r>
                </w:p>
                <w:p w14:paraId="76E56E0E">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20"/>
                      <w:kern w:val="2"/>
                      <w:sz w:val="21"/>
                      <w:szCs w:val="21"/>
                      <w:lang w:eastAsia="zh-CN"/>
                    </w:rPr>
                    <w:t>(</w:t>
                  </w:r>
                  <w:r>
                    <w:rPr>
                      <w:rFonts w:hint="default" w:ascii="Times New Roman" w:hAnsi="Times New Roman" w:eastAsia="宋体" w:cs="Times New Roman"/>
                      <w:color w:val="000000" w:themeColor="text1"/>
                      <w:kern w:val="2"/>
                      <w:sz w:val="21"/>
                      <w:szCs w:val="21"/>
                      <w:lang w:eastAsia="zh-CN"/>
                    </w:rPr>
                    <w:t>kg/a</w:t>
                  </w:r>
                  <w:r>
                    <w:rPr>
                      <w:rFonts w:hint="default" w:ascii="Times New Roman" w:hAnsi="Times New Roman" w:eastAsia="宋体" w:cs="Times New Roman"/>
                      <w:color w:val="000000" w:themeColor="text1"/>
                      <w:spacing w:val="-20"/>
                      <w:kern w:val="2"/>
                      <w:sz w:val="21"/>
                      <w:szCs w:val="21"/>
                      <w:lang w:eastAsia="zh-CN"/>
                    </w:rPr>
                    <w:t>)</w:t>
                  </w:r>
                </w:p>
              </w:tc>
              <w:tc>
                <w:tcPr>
                  <w:tcW w:w="1178" w:type="dxa"/>
                  <w:vMerge w:val="continue"/>
                  <w:tcBorders>
                    <w:tl2br w:val="nil"/>
                    <w:tr2bl w:val="nil"/>
                  </w:tcBorders>
                  <w:vAlign w:val="center"/>
                </w:tcPr>
                <w:p w14:paraId="548B5D29">
                  <w:pPr>
                    <w:pStyle w:val="76"/>
                    <w:spacing w:line="260" w:lineRule="exact"/>
                    <w:jc w:val="center"/>
                    <w:rPr>
                      <w:rFonts w:hint="default" w:ascii="Times New Roman" w:hAnsi="Times New Roman" w:eastAsia="宋体" w:cs="Times New Roman"/>
                      <w:kern w:val="2"/>
                      <w:sz w:val="21"/>
                      <w:szCs w:val="21"/>
                      <w:lang w:eastAsia="zh-CN"/>
                    </w:rPr>
                  </w:pPr>
                </w:p>
              </w:tc>
            </w:tr>
            <w:tr w14:paraId="798C95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85" w:hRule="exact"/>
                <w:jc w:val="center"/>
              </w:trPr>
              <w:tc>
                <w:tcPr>
                  <w:tcW w:w="939" w:type="dxa"/>
                  <w:tcBorders>
                    <w:tl2br w:val="nil"/>
                    <w:tr2bl w:val="nil"/>
                  </w:tcBorders>
                  <w:vAlign w:val="center"/>
                </w:tcPr>
                <w:p w14:paraId="3514CBC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napToGrid w:val="0"/>
                      <w:sz w:val="21"/>
                      <w:szCs w:val="21"/>
                      <w:lang w:eastAsia="zh-CN"/>
                    </w:rPr>
                    <w:t>DA001</w:t>
                  </w:r>
                </w:p>
              </w:tc>
              <w:tc>
                <w:tcPr>
                  <w:tcW w:w="960" w:type="dxa"/>
                  <w:tcBorders>
                    <w:tl2br w:val="nil"/>
                    <w:tr2bl w:val="nil"/>
                  </w:tcBorders>
                  <w:vAlign w:val="center"/>
                </w:tcPr>
                <w:p w14:paraId="6C778A95">
                  <w:pPr>
                    <w:snapToGrid w:val="0"/>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非甲烷</w:t>
                  </w:r>
                </w:p>
                <w:p w14:paraId="0284A1B4">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总烃</w:t>
                  </w:r>
                </w:p>
              </w:tc>
              <w:tc>
                <w:tcPr>
                  <w:tcW w:w="1485" w:type="dxa"/>
                  <w:tcBorders>
                    <w:tl2br w:val="nil"/>
                    <w:tr2bl w:val="nil"/>
                  </w:tcBorders>
                  <w:vAlign w:val="center"/>
                </w:tcPr>
                <w:p w14:paraId="5882670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eastAsia="zh-CN"/>
                    </w:rPr>
                    <w:t>废气处理设施装置故障，本报告设定去除效率为0</w:t>
                  </w:r>
                </w:p>
              </w:tc>
              <w:tc>
                <w:tcPr>
                  <w:tcW w:w="822" w:type="dxa"/>
                  <w:tcBorders>
                    <w:tl2br w:val="nil"/>
                    <w:tr2bl w:val="nil"/>
                  </w:tcBorders>
                  <w:vAlign w:val="center"/>
                </w:tcPr>
                <w:p w14:paraId="19A70FDD">
                  <w:pPr>
                    <w:pStyle w:val="76"/>
                    <w:spacing w:line="260" w:lineRule="exact"/>
                    <w:jc w:val="center"/>
                    <w:rPr>
                      <w:rFonts w:hint="default" w:ascii="Times New Roman" w:hAnsi="Times New Roman" w:eastAsia="宋体" w:cs="Times New Roman"/>
                      <w:color w:val="000000" w:themeColor="text1"/>
                      <w:spacing w:val="-14"/>
                      <w:kern w:val="2"/>
                      <w:sz w:val="21"/>
                      <w:szCs w:val="21"/>
                      <w:lang w:val="en-US" w:eastAsia="zh-CN"/>
                    </w:rPr>
                  </w:pPr>
                  <w:r>
                    <w:rPr>
                      <w:rFonts w:hint="eastAsia" w:ascii="Times New Roman" w:hAnsi="Times New Roman" w:eastAsia="宋体" w:cs="Times New Roman"/>
                      <w:color w:val="000000" w:themeColor="text1"/>
                      <w:spacing w:val="-14"/>
                      <w:kern w:val="2"/>
                      <w:sz w:val="21"/>
                      <w:szCs w:val="21"/>
                      <w:lang w:val="en-US" w:eastAsia="zh-CN"/>
                    </w:rPr>
                    <w:t>22.81</w:t>
                  </w:r>
                </w:p>
              </w:tc>
              <w:tc>
                <w:tcPr>
                  <w:tcW w:w="858" w:type="dxa"/>
                  <w:tcBorders>
                    <w:tl2br w:val="nil"/>
                    <w:tr2bl w:val="nil"/>
                  </w:tcBorders>
                  <w:vAlign w:val="center"/>
                </w:tcPr>
                <w:p w14:paraId="112885EC">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0.1369</w:t>
                  </w:r>
                </w:p>
              </w:tc>
              <w:tc>
                <w:tcPr>
                  <w:tcW w:w="1080" w:type="dxa"/>
                  <w:tcBorders>
                    <w:tl2br w:val="nil"/>
                    <w:tr2bl w:val="nil"/>
                  </w:tcBorders>
                  <w:vAlign w:val="center"/>
                </w:tcPr>
                <w:p w14:paraId="304D7C5B">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1次/a</w:t>
                  </w:r>
                </w:p>
                <w:p w14:paraId="04109B14">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1h/次</w:t>
                  </w:r>
                </w:p>
              </w:tc>
              <w:tc>
                <w:tcPr>
                  <w:tcW w:w="903" w:type="dxa"/>
                  <w:tcBorders>
                    <w:tl2br w:val="nil"/>
                    <w:tr2bl w:val="nil"/>
                  </w:tcBorders>
                  <w:vAlign w:val="center"/>
                </w:tcPr>
                <w:p w14:paraId="7DADE2BC">
                  <w:pPr>
                    <w:pStyle w:val="76"/>
                    <w:spacing w:line="260" w:lineRule="exact"/>
                    <w:jc w:val="center"/>
                    <w:rPr>
                      <w:rFonts w:hint="default" w:ascii="Times New Roman" w:hAnsi="Times New Roman" w:eastAsia="宋体" w:cs="Times New Roman"/>
                      <w:color w:val="000000" w:themeColor="text1"/>
                      <w:spacing w:val="-20"/>
                      <w:kern w:val="2"/>
                      <w:sz w:val="21"/>
                      <w:szCs w:val="21"/>
                      <w:lang w:val="en-US" w:eastAsia="zh-CN"/>
                    </w:rPr>
                  </w:pPr>
                  <w:r>
                    <w:rPr>
                      <w:rFonts w:hint="eastAsia" w:ascii="Times New Roman" w:hAnsi="Times New Roman" w:eastAsia="宋体" w:cs="Times New Roman"/>
                      <w:color w:val="000000" w:themeColor="text1"/>
                      <w:spacing w:val="-20"/>
                      <w:kern w:val="2"/>
                      <w:sz w:val="21"/>
                      <w:szCs w:val="21"/>
                      <w:lang w:val="en-US" w:eastAsia="zh-CN"/>
                    </w:rPr>
                    <w:t>0.1369</w:t>
                  </w:r>
                </w:p>
              </w:tc>
              <w:tc>
                <w:tcPr>
                  <w:tcW w:w="1178" w:type="dxa"/>
                  <w:tcBorders>
                    <w:tl2br w:val="nil"/>
                    <w:tr2bl w:val="nil"/>
                  </w:tcBorders>
                  <w:vAlign w:val="center"/>
                </w:tcPr>
                <w:p w14:paraId="52C6B50D">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sz w:val="21"/>
                      <w:szCs w:val="21"/>
                      <w:lang w:eastAsia="zh-CN"/>
                    </w:rPr>
                    <w:t>立即停产，及时修复废气处理设</w:t>
                  </w:r>
                </w:p>
              </w:tc>
            </w:tr>
          </w:tbl>
          <w:p w14:paraId="583A2BC0">
            <w:pPr>
              <w:keepNext w:val="0"/>
              <w:keepLines w:val="0"/>
              <w:pageBreakBefore w:val="0"/>
              <w:kinsoku/>
              <w:wordWrap/>
              <w:overflowPunct/>
              <w:topLinePunct w:val="0"/>
              <w:autoSpaceDE/>
              <w:autoSpaceDN/>
              <w:bidi w:val="0"/>
              <w:adjustRightInd/>
              <w:snapToGrid w:val="0"/>
              <w:spacing w:line="500" w:lineRule="exact"/>
              <w:ind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由上表可知，企业必须加强废气处理设施的管理，定期检修，确保废气处理设施正常运行，在废气处理设备停止运行或出现故障时，产生废气的各工序也必须相应停止生产。</w:t>
            </w:r>
          </w:p>
          <w:p w14:paraId="39FAC013">
            <w:pPr>
              <w:keepNext w:val="0"/>
              <w:keepLines w:val="0"/>
              <w:pageBreakBefore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1.5大气环境监测计划</w:t>
            </w:r>
          </w:p>
          <w:p w14:paraId="469E3D22">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b/>
                <w:bCs/>
                <w:color w:val="000000" w:themeColor="text1"/>
                <w:kern w:val="0"/>
                <w:sz w:val="24"/>
                <w:szCs w:val="24"/>
                <w:lang w:val="en-US" w:eastAsia="zh-CN" w:bidi="ar-SA"/>
              </w:rPr>
            </w:pPr>
            <w:r>
              <w:rPr>
                <w:rFonts w:hint="default" w:ascii="Times New Roman" w:hAnsi="Times New Roman" w:eastAsia="宋体" w:cs="Times New Roman"/>
                <w:color w:val="000000" w:themeColor="text1"/>
                <w:kern w:val="0"/>
                <w:sz w:val="24"/>
                <w:szCs w:val="24"/>
                <w:lang w:val="en-US" w:eastAsia="zh-CN" w:bidi="ar-SA"/>
              </w:rPr>
              <w:t>根据《固定污染源排污许可分类管理名录》（2019年版），本项目属于“二十四、橡胶和塑料制品业62塑料制品业292”，为登记管理，大气环境监测计划根据《排污单位自行监测技术指南 橡胶和塑料制品》（HJ 1207-2021）制定，环境监测计划见表4-</w:t>
            </w:r>
            <w:r>
              <w:rPr>
                <w:rFonts w:hint="eastAsia" w:cs="Times New Roman"/>
                <w:color w:val="000000" w:themeColor="text1"/>
                <w:kern w:val="0"/>
                <w:sz w:val="24"/>
                <w:szCs w:val="24"/>
                <w:lang w:val="en-US" w:eastAsia="zh-CN" w:bidi="ar-SA"/>
              </w:rPr>
              <w:t>8</w:t>
            </w:r>
            <w:r>
              <w:rPr>
                <w:rFonts w:hint="default" w:ascii="Times New Roman" w:hAnsi="Times New Roman" w:eastAsia="宋体" w:cs="Times New Roman"/>
                <w:color w:val="000000" w:themeColor="text1"/>
                <w:kern w:val="0"/>
                <w:sz w:val="24"/>
                <w:szCs w:val="24"/>
                <w:lang w:val="en-US" w:eastAsia="zh-CN" w:bidi="ar-SA"/>
              </w:rPr>
              <w:t>。</w:t>
            </w:r>
          </w:p>
          <w:p w14:paraId="68A1E454">
            <w:pPr>
              <w:pStyle w:val="93"/>
              <w:keepNext w:val="0"/>
              <w:keepLines w:val="0"/>
              <w:pageBreakBefore w:val="0"/>
              <w:kinsoku/>
              <w:wordWrap/>
              <w:overflowPunct/>
              <w:topLinePunct w:val="0"/>
              <w:autoSpaceDE/>
              <w:autoSpaceDN/>
              <w:bidi w:val="0"/>
              <w:spacing w:line="500" w:lineRule="exact"/>
              <w:ind w:firstLine="482"/>
              <w:jc w:val="center"/>
              <w:textAlignment w:val="auto"/>
              <w:rPr>
                <w:rFonts w:hint="default" w:ascii="Times New Roman" w:hAnsi="Times New Roman" w:eastAsia="宋体" w:cs="Times New Roman"/>
                <w:b/>
                <w:bCs/>
                <w:color w:val="000000" w:themeColor="text1"/>
                <w:kern w:val="0"/>
                <w:sz w:val="24"/>
                <w:szCs w:val="24"/>
                <w:lang w:val="en-US" w:eastAsia="zh-CN" w:bidi="ar-SA"/>
              </w:rPr>
            </w:pPr>
            <w:r>
              <w:rPr>
                <w:rFonts w:hint="default" w:ascii="Times New Roman" w:hAnsi="Times New Roman" w:eastAsia="宋体" w:cs="Times New Roman"/>
                <w:b/>
                <w:bCs/>
                <w:color w:val="000000" w:themeColor="text1"/>
                <w:kern w:val="0"/>
                <w:sz w:val="24"/>
                <w:szCs w:val="24"/>
                <w:lang w:val="en-US" w:eastAsia="zh-CN" w:bidi="ar-SA"/>
              </w:rPr>
              <w:t>表4-</w:t>
            </w:r>
            <w:r>
              <w:rPr>
                <w:rFonts w:hint="eastAsia" w:ascii="Times New Roman" w:eastAsia="宋体" w:cs="Times New Roman"/>
                <w:b/>
                <w:bCs/>
                <w:color w:val="000000" w:themeColor="text1"/>
                <w:kern w:val="0"/>
                <w:sz w:val="24"/>
                <w:szCs w:val="24"/>
                <w:lang w:val="en-US" w:eastAsia="zh-CN" w:bidi="ar-SA"/>
              </w:rPr>
              <w:t>8</w:t>
            </w:r>
            <w:r>
              <w:rPr>
                <w:rFonts w:hint="default" w:ascii="Times New Roman" w:hAnsi="Times New Roman" w:eastAsia="宋体" w:cs="Times New Roman"/>
                <w:b/>
                <w:bCs/>
                <w:color w:val="000000" w:themeColor="text1"/>
                <w:kern w:val="0"/>
                <w:sz w:val="24"/>
                <w:szCs w:val="24"/>
                <w:lang w:val="en-US" w:eastAsia="zh-CN" w:bidi="ar-SA"/>
              </w:rPr>
              <w:t xml:space="preserve"> 环境监测计划信息表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7"/>
              <w:gridCol w:w="511"/>
              <w:gridCol w:w="933"/>
              <w:gridCol w:w="1330"/>
              <w:gridCol w:w="974"/>
              <w:gridCol w:w="3950"/>
            </w:tblGrid>
            <w:tr w14:paraId="7B8FB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320" w:type="pct"/>
                  <w:noWrap w:val="0"/>
                  <w:vAlign w:val="center"/>
                </w:tcPr>
                <w:p w14:paraId="1AE4F0B0">
                  <w:pPr>
                    <w:snapToGrid w:val="0"/>
                    <w:spacing w:line="260" w:lineRule="exact"/>
                    <w:jc w:val="center"/>
                    <w:rPr>
                      <w:szCs w:val="21"/>
                    </w:rPr>
                  </w:pPr>
                  <w:r>
                    <w:rPr>
                      <w:szCs w:val="21"/>
                    </w:rPr>
                    <w:t>项目</w:t>
                  </w:r>
                </w:p>
              </w:tc>
              <w:tc>
                <w:tcPr>
                  <w:tcW w:w="310" w:type="pct"/>
                  <w:noWrap w:val="0"/>
                  <w:vAlign w:val="center"/>
                </w:tcPr>
                <w:p w14:paraId="56436DEC">
                  <w:pPr>
                    <w:snapToGrid w:val="0"/>
                    <w:spacing w:line="260" w:lineRule="exact"/>
                    <w:jc w:val="center"/>
                    <w:rPr>
                      <w:szCs w:val="21"/>
                    </w:rPr>
                  </w:pPr>
                  <w:r>
                    <w:rPr>
                      <w:szCs w:val="21"/>
                    </w:rPr>
                    <w:t>类别</w:t>
                  </w:r>
                </w:p>
              </w:tc>
              <w:tc>
                <w:tcPr>
                  <w:tcW w:w="567" w:type="pct"/>
                  <w:noWrap w:val="0"/>
                  <w:vAlign w:val="center"/>
                </w:tcPr>
                <w:p w14:paraId="1086E2C0">
                  <w:pPr>
                    <w:snapToGrid w:val="0"/>
                    <w:spacing w:line="260" w:lineRule="exact"/>
                    <w:jc w:val="center"/>
                    <w:rPr>
                      <w:szCs w:val="21"/>
                    </w:rPr>
                  </w:pPr>
                  <w:r>
                    <w:rPr>
                      <w:szCs w:val="21"/>
                    </w:rPr>
                    <w:t>监测点位</w:t>
                  </w:r>
                </w:p>
              </w:tc>
              <w:tc>
                <w:tcPr>
                  <w:tcW w:w="808" w:type="pct"/>
                  <w:noWrap w:val="0"/>
                  <w:vAlign w:val="center"/>
                </w:tcPr>
                <w:p w14:paraId="0585523A">
                  <w:pPr>
                    <w:snapToGrid w:val="0"/>
                    <w:spacing w:line="260" w:lineRule="exact"/>
                    <w:jc w:val="center"/>
                    <w:rPr>
                      <w:szCs w:val="21"/>
                    </w:rPr>
                  </w:pPr>
                  <w:r>
                    <w:rPr>
                      <w:szCs w:val="21"/>
                    </w:rPr>
                    <w:t>监测项目</w:t>
                  </w:r>
                </w:p>
              </w:tc>
              <w:tc>
                <w:tcPr>
                  <w:tcW w:w="592" w:type="pct"/>
                  <w:noWrap w:val="0"/>
                  <w:vAlign w:val="center"/>
                </w:tcPr>
                <w:p w14:paraId="74B9F217">
                  <w:pPr>
                    <w:snapToGrid w:val="0"/>
                    <w:spacing w:line="260" w:lineRule="exact"/>
                    <w:jc w:val="center"/>
                    <w:rPr>
                      <w:szCs w:val="21"/>
                    </w:rPr>
                  </w:pPr>
                  <w:r>
                    <w:rPr>
                      <w:szCs w:val="21"/>
                    </w:rPr>
                    <w:t>监测频次</w:t>
                  </w:r>
                </w:p>
              </w:tc>
              <w:tc>
                <w:tcPr>
                  <w:tcW w:w="2401" w:type="pct"/>
                  <w:noWrap w:val="0"/>
                  <w:vAlign w:val="center"/>
                </w:tcPr>
                <w:p w14:paraId="43E76CE6">
                  <w:pPr>
                    <w:snapToGrid w:val="0"/>
                    <w:spacing w:line="260" w:lineRule="exact"/>
                    <w:jc w:val="center"/>
                    <w:rPr>
                      <w:szCs w:val="21"/>
                    </w:rPr>
                  </w:pPr>
                  <w:r>
                    <w:rPr>
                      <w:szCs w:val="21"/>
                    </w:rPr>
                    <w:t>执行排放标准</w:t>
                  </w:r>
                </w:p>
              </w:tc>
            </w:tr>
            <w:tr w14:paraId="766F9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5" w:hRule="atLeast"/>
              </w:trPr>
              <w:tc>
                <w:tcPr>
                  <w:tcW w:w="320" w:type="pct"/>
                  <w:vMerge w:val="restart"/>
                  <w:noWrap w:val="0"/>
                  <w:vAlign w:val="center"/>
                </w:tcPr>
                <w:p w14:paraId="4B43ED6B">
                  <w:pPr>
                    <w:snapToGrid w:val="0"/>
                    <w:spacing w:line="260" w:lineRule="exact"/>
                    <w:jc w:val="center"/>
                    <w:rPr>
                      <w:szCs w:val="21"/>
                    </w:rPr>
                  </w:pPr>
                  <w:r>
                    <w:rPr>
                      <w:szCs w:val="21"/>
                    </w:rPr>
                    <w:t>废</w:t>
                  </w:r>
                </w:p>
                <w:p w14:paraId="23172DD3">
                  <w:pPr>
                    <w:snapToGrid w:val="0"/>
                    <w:spacing w:before="120" w:after="160" w:line="260" w:lineRule="exact"/>
                    <w:ind w:left="432" w:hanging="432"/>
                    <w:jc w:val="center"/>
                    <w:outlineLvl w:val="0"/>
                    <w:rPr>
                      <w:szCs w:val="21"/>
                    </w:rPr>
                  </w:pPr>
                </w:p>
                <w:p w14:paraId="319C9A1B">
                  <w:pPr>
                    <w:snapToGrid w:val="0"/>
                    <w:spacing w:line="260" w:lineRule="exact"/>
                    <w:jc w:val="center"/>
                    <w:rPr>
                      <w:szCs w:val="21"/>
                    </w:rPr>
                  </w:pPr>
                  <w:r>
                    <w:rPr>
                      <w:szCs w:val="21"/>
                    </w:rPr>
                    <w:t>气</w:t>
                  </w:r>
                </w:p>
              </w:tc>
              <w:tc>
                <w:tcPr>
                  <w:tcW w:w="310" w:type="pct"/>
                  <w:vMerge w:val="restart"/>
                  <w:noWrap w:val="0"/>
                  <w:vAlign w:val="center"/>
                </w:tcPr>
                <w:p w14:paraId="3BD5CA2B">
                  <w:pPr>
                    <w:snapToGrid w:val="0"/>
                    <w:spacing w:line="260" w:lineRule="exact"/>
                    <w:jc w:val="center"/>
                    <w:rPr>
                      <w:szCs w:val="21"/>
                    </w:rPr>
                  </w:pPr>
                  <w:r>
                    <w:rPr>
                      <w:szCs w:val="21"/>
                    </w:rPr>
                    <w:t>有</w:t>
                  </w:r>
                </w:p>
                <w:p w14:paraId="58A68034">
                  <w:pPr>
                    <w:snapToGrid w:val="0"/>
                    <w:spacing w:line="260" w:lineRule="exact"/>
                    <w:jc w:val="center"/>
                    <w:rPr>
                      <w:szCs w:val="21"/>
                    </w:rPr>
                  </w:pPr>
                  <w:r>
                    <w:rPr>
                      <w:szCs w:val="21"/>
                    </w:rPr>
                    <w:t>组</w:t>
                  </w:r>
                </w:p>
                <w:p w14:paraId="7393A6E4">
                  <w:pPr>
                    <w:snapToGrid w:val="0"/>
                    <w:spacing w:line="260" w:lineRule="exact"/>
                    <w:jc w:val="center"/>
                    <w:rPr>
                      <w:szCs w:val="21"/>
                    </w:rPr>
                  </w:pPr>
                  <w:r>
                    <w:rPr>
                      <w:szCs w:val="21"/>
                    </w:rPr>
                    <w:t>织</w:t>
                  </w:r>
                </w:p>
              </w:tc>
              <w:tc>
                <w:tcPr>
                  <w:tcW w:w="567" w:type="pct"/>
                  <w:vMerge w:val="restart"/>
                  <w:noWrap w:val="0"/>
                  <w:vAlign w:val="center"/>
                </w:tcPr>
                <w:p w14:paraId="11064E31">
                  <w:pPr>
                    <w:snapToGrid w:val="0"/>
                    <w:spacing w:line="260" w:lineRule="exact"/>
                    <w:jc w:val="center"/>
                    <w:rPr>
                      <w:rFonts w:hint="eastAsia"/>
                      <w:szCs w:val="21"/>
                    </w:rPr>
                  </w:pPr>
                  <w:r>
                    <w:rPr>
                      <w:szCs w:val="21"/>
                    </w:rPr>
                    <w:t>DA00</w:t>
                  </w:r>
                  <w:r>
                    <w:rPr>
                      <w:rFonts w:hint="eastAsia"/>
                      <w:szCs w:val="21"/>
                    </w:rPr>
                    <w:t>1</w:t>
                  </w:r>
                </w:p>
              </w:tc>
              <w:tc>
                <w:tcPr>
                  <w:tcW w:w="808" w:type="pct"/>
                  <w:noWrap w:val="0"/>
                  <w:vAlign w:val="center"/>
                </w:tcPr>
                <w:p w14:paraId="3418C0B6">
                  <w:pPr>
                    <w:snapToGrid w:val="0"/>
                    <w:spacing w:line="260" w:lineRule="exact"/>
                    <w:jc w:val="center"/>
                    <w:rPr>
                      <w:szCs w:val="21"/>
                    </w:rPr>
                  </w:pPr>
                  <w:r>
                    <w:rPr>
                      <w:szCs w:val="21"/>
                    </w:rPr>
                    <w:t>非甲烷总烃</w:t>
                  </w:r>
                </w:p>
              </w:tc>
              <w:tc>
                <w:tcPr>
                  <w:tcW w:w="592" w:type="pct"/>
                  <w:noWrap w:val="0"/>
                  <w:vAlign w:val="center"/>
                </w:tcPr>
                <w:p w14:paraId="57360B28">
                  <w:pPr>
                    <w:snapToGrid w:val="0"/>
                    <w:spacing w:line="260" w:lineRule="exact"/>
                    <w:jc w:val="center"/>
                    <w:rPr>
                      <w:szCs w:val="21"/>
                    </w:rPr>
                  </w:pPr>
                  <w:r>
                    <w:rPr>
                      <w:szCs w:val="21"/>
                    </w:rPr>
                    <w:t>1次/</w:t>
                  </w:r>
                  <w:r>
                    <w:rPr>
                      <w:rFonts w:hint="eastAsia"/>
                      <w:szCs w:val="21"/>
                    </w:rPr>
                    <w:t>半</w:t>
                  </w:r>
                  <w:r>
                    <w:rPr>
                      <w:szCs w:val="21"/>
                    </w:rPr>
                    <w:t>年</w:t>
                  </w:r>
                </w:p>
              </w:tc>
              <w:tc>
                <w:tcPr>
                  <w:tcW w:w="2401" w:type="pct"/>
                  <w:noWrap w:val="0"/>
                  <w:vAlign w:val="center"/>
                </w:tcPr>
                <w:p w14:paraId="2F04126D">
                  <w:pPr>
                    <w:snapToGrid w:val="0"/>
                    <w:spacing w:line="260" w:lineRule="exact"/>
                    <w:jc w:val="center"/>
                    <w:rPr>
                      <w:szCs w:val="21"/>
                    </w:rPr>
                  </w:pPr>
                  <w:r>
                    <w:rPr>
                      <w:snapToGrid w:val="0"/>
                      <w:szCs w:val="21"/>
                    </w:rPr>
                    <w:t>江苏省地方标准《大气污染物综合排放标准》（DB32/4041-2021）表1</w:t>
                  </w:r>
                  <w:r>
                    <w:rPr>
                      <w:szCs w:val="21"/>
                    </w:rPr>
                    <w:t>标准</w:t>
                  </w:r>
                </w:p>
              </w:tc>
            </w:tr>
            <w:tr w14:paraId="4DE77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4" w:hRule="atLeast"/>
              </w:trPr>
              <w:tc>
                <w:tcPr>
                  <w:tcW w:w="320" w:type="pct"/>
                  <w:vMerge w:val="continue"/>
                  <w:noWrap w:val="0"/>
                  <w:vAlign w:val="center"/>
                </w:tcPr>
                <w:p w14:paraId="04E78C08">
                  <w:pPr>
                    <w:snapToGrid w:val="0"/>
                    <w:spacing w:before="120" w:after="160" w:line="260" w:lineRule="exact"/>
                    <w:ind w:left="432" w:hanging="432"/>
                    <w:jc w:val="center"/>
                    <w:outlineLvl w:val="0"/>
                    <w:rPr>
                      <w:szCs w:val="21"/>
                    </w:rPr>
                  </w:pPr>
                </w:p>
              </w:tc>
              <w:tc>
                <w:tcPr>
                  <w:tcW w:w="310" w:type="pct"/>
                  <w:vMerge w:val="continue"/>
                  <w:noWrap w:val="0"/>
                  <w:vAlign w:val="center"/>
                </w:tcPr>
                <w:p w14:paraId="74E6FB8A">
                  <w:pPr>
                    <w:snapToGrid w:val="0"/>
                    <w:spacing w:before="120" w:after="160" w:line="260" w:lineRule="exact"/>
                    <w:ind w:left="432" w:hanging="432"/>
                    <w:jc w:val="center"/>
                    <w:outlineLvl w:val="0"/>
                    <w:rPr>
                      <w:szCs w:val="21"/>
                    </w:rPr>
                  </w:pPr>
                </w:p>
              </w:tc>
              <w:tc>
                <w:tcPr>
                  <w:tcW w:w="567" w:type="pct"/>
                  <w:vMerge w:val="continue"/>
                  <w:noWrap w:val="0"/>
                  <w:vAlign w:val="center"/>
                </w:tcPr>
                <w:p w14:paraId="54C77EC3">
                  <w:pPr>
                    <w:snapToGrid w:val="0"/>
                    <w:spacing w:before="120" w:after="160" w:line="260" w:lineRule="exact"/>
                    <w:ind w:left="432" w:hanging="432"/>
                    <w:jc w:val="center"/>
                    <w:outlineLvl w:val="0"/>
                    <w:rPr>
                      <w:szCs w:val="21"/>
                    </w:rPr>
                  </w:pPr>
                </w:p>
              </w:tc>
              <w:tc>
                <w:tcPr>
                  <w:tcW w:w="808" w:type="pct"/>
                  <w:noWrap w:val="0"/>
                  <w:vAlign w:val="center"/>
                </w:tcPr>
                <w:p w14:paraId="00414DC3">
                  <w:pPr>
                    <w:snapToGrid w:val="0"/>
                    <w:spacing w:line="260" w:lineRule="exact"/>
                    <w:jc w:val="center"/>
                    <w:rPr>
                      <w:rFonts w:hint="eastAsia" w:eastAsia="宋体"/>
                      <w:szCs w:val="21"/>
                      <w:lang w:val="en-US" w:eastAsia="zh-CN"/>
                    </w:rPr>
                  </w:pPr>
                  <w:r>
                    <w:rPr>
                      <w:rFonts w:hint="eastAsia"/>
                      <w:szCs w:val="21"/>
                      <w:lang w:val="en-US" w:eastAsia="zh-CN"/>
                    </w:rPr>
                    <w:t>氯化氢</w:t>
                  </w:r>
                </w:p>
              </w:tc>
              <w:tc>
                <w:tcPr>
                  <w:tcW w:w="592" w:type="pct"/>
                  <w:vMerge w:val="restart"/>
                  <w:noWrap w:val="0"/>
                  <w:vAlign w:val="center"/>
                </w:tcPr>
                <w:p w14:paraId="1DAF07DA">
                  <w:pPr>
                    <w:snapToGrid w:val="0"/>
                    <w:spacing w:before="120" w:after="160" w:line="260" w:lineRule="exact"/>
                    <w:ind w:left="432" w:hanging="432"/>
                    <w:jc w:val="center"/>
                    <w:outlineLvl w:val="0"/>
                    <w:rPr>
                      <w:szCs w:val="21"/>
                    </w:rPr>
                  </w:pPr>
                  <w:r>
                    <w:rPr>
                      <w:szCs w:val="21"/>
                    </w:rPr>
                    <w:t>1次/年</w:t>
                  </w:r>
                </w:p>
              </w:tc>
              <w:tc>
                <w:tcPr>
                  <w:tcW w:w="2401" w:type="pct"/>
                  <w:vMerge w:val="restart"/>
                  <w:noWrap w:val="0"/>
                  <w:vAlign w:val="center"/>
                </w:tcPr>
                <w:p w14:paraId="4EA92104">
                  <w:pPr>
                    <w:snapToGrid w:val="0"/>
                    <w:spacing w:line="260" w:lineRule="exact"/>
                    <w:jc w:val="center"/>
                    <w:rPr>
                      <w:szCs w:val="21"/>
                    </w:rPr>
                  </w:pPr>
                  <w:r>
                    <w:rPr>
                      <w:snapToGrid w:val="0"/>
                      <w:szCs w:val="21"/>
                    </w:rPr>
                    <w:t>江苏省地方标准《大气污染物综合排放标准》（DB32/4041-2021）表1</w:t>
                  </w:r>
                  <w:r>
                    <w:rPr>
                      <w:szCs w:val="21"/>
                    </w:rPr>
                    <w:t>标准</w:t>
                  </w:r>
                </w:p>
              </w:tc>
            </w:tr>
            <w:tr w14:paraId="5ACBCE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2" w:hRule="atLeast"/>
              </w:trPr>
              <w:tc>
                <w:tcPr>
                  <w:tcW w:w="320" w:type="pct"/>
                  <w:vMerge w:val="continue"/>
                  <w:noWrap w:val="0"/>
                  <w:vAlign w:val="center"/>
                </w:tcPr>
                <w:p w14:paraId="783DDAAA">
                  <w:pPr>
                    <w:snapToGrid w:val="0"/>
                    <w:spacing w:before="120" w:after="160" w:line="260" w:lineRule="exact"/>
                    <w:ind w:left="432" w:hanging="432"/>
                    <w:jc w:val="center"/>
                    <w:outlineLvl w:val="0"/>
                    <w:rPr>
                      <w:szCs w:val="21"/>
                    </w:rPr>
                  </w:pPr>
                </w:p>
              </w:tc>
              <w:tc>
                <w:tcPr>
                  <w:tcW w:w="310" w:type="pct"/>
                  <w:vMerge w:val="continue"/>
                  <w:noWrap w:val="0"/>
                  <w:vAlign w:val="center"/>
                </w:tcPr>
                <w:p w14:paraId="3860EB43">
                  <w:pPr>
                    <w:snapToGrid w:val="0"/>
                    <w:spacing w:before="120" w:after="160" w:line="260" w:lineRule="exact"/>
                    <w:ind w:left="432" w:hanging="432"/>
                    <w:jc w:val="center"/>
                    <w:outlineLvl w:val="0"/>
                    <w:rPr>
                      <w:szCs w:val="21"/>
                    </w:rPr>
                  </w:pPr>
                </w:p>
              </w:tc>
              <w:tc>
                <w:tcPr>
                  <w:tcW w:w="567" w:type="pct"/>
                  <w:vMerge w:val="continue"/>
                  <w:noWrap w:val="0"/>
                  <w:vAlign w:val="center"/>
                </w:tcPr>
                <w:p w14:paraId="6AF4FE99">
                  <w:pPr>
                    <w:snapToGrid w:val="0"/>
                    <w:spacing w:before="120" w:after="160" w:line="260" w:lineRule="exact"/>
                    <w:ind w:left="432" w:hanging="432"/>
                    <w:jc w:val="center"/>
                    <w:outlineLvl w:val="0"/>
                    <w:rPr>
                      <w:szCs w:val="21"/>
                    </w:rPr>
                  </w:pPr>
                </w:p>
              </w:tc>
              <w:tc>
                <w:tcPr>
                  <w:tcW w:w="808" w:type="pct"/>
                  <w:noWrap w:val="0"/>
                  <w:vAlign w:val="center"/>
                </w:tcPr>
                <w:p w14:paraId="4C6DA469">
                  <w:pPr>
                    <w:snapToGrid w:val="0"/>
                    <w:spacing w:line="260" w:lineRule="exact"/>
                    <w:jc w:val="center"/>
                    <w:rPr>
                      <w:rFonts w:hint="eastAsia" w:eastAsia="宋体"/>
                      <w:szCs w:val="21"/>
                      <w:lang w:val="en-US" w:eastAsia="zh-CN"/>
                    </w:rPr>
                  </w:pPr>
                  <w:r>
                    <w:rPr>
                      <w:rFonts w:hint="eastAsia"/>
                      <w:szCs w:val="21"/>
                      <w:lang w:val="en-US" w:eastAsia="zh-CN"/>
                    </w:rPr>
                    <w:t>氯乙烯</w:t>
                  </w:r>
                </w:p>
              </w:tc>
              <w:tc>
                <w:tcPr>
                  <w:tcW w:w="592" w:type="pct"/>
                  <w:vMerge w:val="continue"/>
                  <w:noWrap w:val="0"/>
                  <w:vAlign w:val="center"/>
                </w:tcPr>
                <w:p w14:paraId="41B636EB">
                  <w:pPr>
                    <w:snapToGrid w:val="0"/>
                    <w:spacing w:before="120" w:after="160" w:line="260" w:lineRule="exact"/>
                    <w:ind w:left="432" w:hanging="432"/>
                    <w:jc w:val="center"/>
                    <w:outlineLvl w:val="0"/>
                    <w:rPr>
                      <w:szCs w:val="21"/>
                    </w:rPr>
                  </w:pPr>
                </w:p>
              </w:tc>
              <w:tc>
                <w:tcPr>
                  <w:tcW w:w="2401" w:type="pct"/>
                  <w:vMerge w:val="continue"/>
                  <w:noWrap w:val="0"/>
                  <w:vAlign w:val="center"/>
                </w:tcPr>
                <w:p w14:paraId="2C9C8753">
                  <w:pPr>
                    <w:snapToGrid w:val="0"/>
                    <w:spacing w:line="260" w:lineRule="exact"/>
                    <w:jc w:val="center"/>
                    <w:rPr>
                      <w:szCs w:val="21"/>
                    </w:rPr>
                  </w:pPr>
                </w:p>
              </w:tc>
            </w:tr>
            <w:tr w14:paraId="008D3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320" w:type="pct"/>
                  <w:vMerge w:val="continue"/>
                  <w:noWrap w:val="0"/>
                  <w:vAlign w:val="center"/>
                </w:tcPr>
                <w:p w14:paraId="55B5EAC7">
                  <w:pPr>
                    <w:widowControl/>
                    <w:snapToGrid w:val="0"/>
                    <w:spacing w:before="120" w:after="160" w:line="260" w:lineRule="exact"/>
                    <w:ind w:left="432" w:hanging="432"/>
                    <w:jc w:val="center"/>
                    <w:outlineLvl w:val="0"/>
                    <w:rPr>
                      <w:szCs w:val="21"/>
                    </w:rPr>
                  </w:pPr>
                </w:p>
              </w:tc>
              <w:tc>
                <w:tcPr>
                  <w:tcW w:w="310" w:type="pct"/>
                  <w:vMerge w:val="restart"/>
                  <w:noWrap w:val="0"/>
                  <w:vAlign w:val="center"/>
                </w:tcPr>
                <w:p w14:paraId="3738105B">
                  <w:pPr>
                    <w:snapToGrid w:val="0"/>
                    <w:spacing w:line="260" w:lineRule="exact"/>
                    <w:jc w:val="center"/>
                    <w:rPr>
                      <w:szCs w:val="21"/>
                    </w:rPr>
                  </w:pPr>
                  <w:r>
                    <w:rPr>
                      <w:szCs w:val="21"/>
                    </w:rPr>
                    <w:t>无</w:t>
                  </w:r>
                </w:p>
                <w:p w14:paraId="27174F02">
                  <w:pPr>
                    <w:snapToGrid w:val="0"/>
                    <w:spacing w:line="260" w:lineRule="exact"/>
                    <w:jc w:val="center"/>
                    <w:rPr>
                      <w:szCs w:val="21"/>
                    </w:rPr>
                  </w:pPr>
                  <w:r>
                    <w:rPr>
                      <w:szCs w:val="21"/>
                    </w:rPr>
                    <w:t>组</w:t>
                  </w:r>
                </w:p>
                <w:p w14:paraId="5BBCF945">
                  <w:pPr>
                    <w:snapToGrid w:val="0"/>
                    <w:spacing w:line="260" w:lineRule="exact"/>
                    <w:jc w:val="center"/>
                    <w:rPr>
                      <w:szCs w:val="21"/>
                    </w:rPr>
                  </w:pPr>
                  <w:r>
                    <w:rPr>
                      <w:szCs w:val="21"/>
                    </w:rPr>
                    <w:t>织</w:t>
                  </w:r>
                </w:p>
              </w:tc>
              <w:tc>
                <w:tcPr>
                  <w:tcW w:w="567" w:type="pct"/>
                  <w:vMerge w:val="restart"/>
                  <w:noWrap w:val="0"/>
                  <w:vAlign w:val="center"/>
                </w:tcPr>
                <w:p w14:paraId="772090E8">
                  <w:pPr>
                    <w:snapToGrid w:val="0"/>
                    <w:spacing w:line="260" w:lineRule="exact"/>
                    <w:jc w:val="center"/>
                    <w:rPr>
                      <w:szCs w:val="21"/>
                    </w:rPr>
                  </w:pPr>
                  <w:r>
                    <w:rPr>
                      <w:szCs w:val="21"/>
                    </w:rPr>
                    <w:t>厂区边界</w:t>
                  </w:r>
                </w:p>
              </w:tc>
              <w:tc>
                <w:tcPr>
                  <w:tcW w:w="808" w:type="pct"/>
                  <w:noWrap w:val="0"/>
                  <w:vAlign w:val="center"/>
                </w:tcPr>
                <w:p w14:paraId="0DF166F3">
                  <w:pPr>
                    <w:snapToGrid w:val="0"/>
                    <w:spacing w:line="260" w:lineRule="exact"/>
                    <w:jc w:val="center"/>
                    <w:rPr>
                      <w:szCs w:val="21"/>
                    </w:rPr>
                  </w:pPr>
                  <w:r>
                    <w:rPr>
                      <w:szCs w:val="21"/>
                    </w:rPr>
                    <w:t>非甲烷总烃</w:t>
                  </w:r>
                </w:p>
              </w:tc>
              <w:tc>
                <w:tcPr>
                  <w:tcW w:w="592" w:type="pct"/>
                  <w:vMerge w:val="restart"/>
                  <w:noWrap w:val="0"/>
                  <w:vAlign w:val="center"/>
                </w:tcPr>
                <w:p w14:paraId="227A48C7">
                  <w:pPr>
                    <w:snapToGrid w:val="0"/>
                    <w:spacing w:line="260" w:lineRule="exact"/>
                    <w:jc w:val="center"/>
                    <w:rPr>
                      <w:szCs w:val="21"/>
                    </w:rPr>
                  </w:pPr>
                  <w:r>
                    <w:rPr>
                      <w:szCs w:val="21"/>
                    </w:rPr>
                    <w:t>1次/年</w:t>
                  </w:r>
                </w:p>
              </w:tc>
              <w:tc>
                <w:tcPr>
                  <w:tcW w:w="2401" w:type="pct"/>
                  <w:vMerge w:val="restart"/>
                  <w:noWrap w:val="0"/>
                  <w:vAlign w:val="center"/>
                </w:tcPr>
                <w:p w14:paraId="09B08A02">
                  <w:pPr>
                    <w:snapToGrid w:val="0"/>
                    <w:spacing w:line="260" w:lineRule="exact"/>
                    <w:jc w:val="center"/>
                    <w:rPr>
                      <w:szCs w:val="21"/>
                    </w:rPr>
                  </w:pPr>
                  <w:r>
                    <w:rPr>
                      <w:snapToGrid w:val="0"/>
                      <w:szCs w:val="21"/>
                    </w:rPr>
                    <w:t>江苏省地方标准《大气污染物综合排放标准》（DB32/4041-2021）表</w:t>
                  </w:r>
                  <w:r>
                    <w:rPr>
                      <w:rFonts w:hint="eastAsia"/>
                      <w:snapToGrid w:val="0"/>
                      <w:szCs w:val="21"/>
                    </w:rPr>
                    <w:t>3</w:t>
                  </w:r>
                  <w:r>
                    <w:rPr>
                      <w:szCs w:val="21"/>
                    </w:rPr>
                    <w:t>标准</w:t>
                  </w:r>
                </w:p>
              </w:tc>
            </w:tr>
            <w:tr w14:paraId="49997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320" w:type="pct"/>
                  <w:vMerge w:val="continue"/>
                  <w:noWrap w:val="0"/>
                  <w:vAlign w:val="center"/>
                </w:tcPr>
                <w:p w14:paraId="79CA3ACC">
                  <w:pPr>
                    <w:widowControl/>
                    <w:snapToGrid w:val="0"/>
                    <w:spacing w:before="120" w:after="160" w:line="260" w:lineRule="exact"/>
                    <w:ind w:left="432" w:hanging="432"/>
                    <w:jc w:val="center"/>
                    <w:outlineLvl w:val="0"/>
                    <w:rPr>
                      <w:szCs w:val="21"/>
                    </w:rPr>
                  </w:pPr>
                </w:p>
              </w:tc>
              <w:tc>
                <w:tcPr>
                  <w:tcW w:w="310" w:type="pct"/>
                  <w:vMerge w:val="continue"/>
                  <w:noWrap w:val="0"/>
                  <w:vAlign w:val="center"/>
                </w:tcPr>
                <w:p w14:paraId="24C322BF">
                  <w:pPr>
                    <w:snapToGrid w:val="0"/>
                    <w:spacing w:line="260" w:lineRule="exact"/>
                    <w:jc w:val="center"/>
                    <w:rPr>
                      <w:szCs w:val="21"/>
                    </w:rPr>
                  </w:pPr>
                </w:p>
              </w:tc>
              <w:tc>
                <w:tcPr>
                  <w:tcW w:w="567" w:type="pct"/>
                  <w:vMerge w:val="continue"/>
                  <w:noWrap w:val="0"/>
                  <w:vAlign w:val="center"/>
                </w:tcPr>
                <w:p w14:paraId="33FF6236">
                  <w:pPr>
                    <w:snapToGrid w:val="0"/>
                    <w:spacing w:line="260" w:lineRule="exact"/>
                    <w:jc w:val="center"/>
                    <w:rPr>
                      <w:szCs w:val="21"/>
                    </w:rPr>
                  </w:pPr>
                </w:p>
              </w:tc>
              <w:tc>
                <w:tcPr>
                  <w:tcW w:w="808" w:type="pct"/>
                  <w:shd w:val="clear" w:color="auto" w:fill="auto"/>
                  <w:noWrap w:val="0"/>
                  <w:vAlign w:val="center"/>
                </w:tcPr>
                <w:p w14:paraId="6F647CB3">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氯化氢</w:t>
                  </w:r>
                </w:p>
              </w:tc>
              <w:tc>
                <w:tcPr>
                  <w:tcW w:w="592" w:type="pct"/>
                  <w:vMerge w:val="continue"/>
                  <w:noWrap w:val="0"/>
                  <w:vAlign w:val="center"/>
                </w:tcPr>
                <w:p w14:paraId="6362681A">
                  <w:pPr>
                    <w:snapToGrid w:val="0"/>
                    <w:spacing w:line="260" w:lineRule="exact"/>
                    <w:jc w:val="center"/>
                    <w:rPr>
                      <w:szCs w:val="21"/>
                    </w:rPr>
                  </w:pPr>
                </w:p>
              </w:tc>
              <w:tc>
                <w:tcPr>
                  <w:tcW w:w="2401" w:type="pct"/>
                  <w:vMerge w:val="continue"/>
                  <w:noWrap w:val="0"/>
                  <w:vAlign w:val="center"/>
                </w:tcPr>
                <w:p w14:paraId="20C9A28B">
                  <w:pPr>
                    <w:snapToGrid w:val="0"/>
                    <w:spacing w:line="260" w:lineRule="exact"/>
                    <w:jc w:val="center"/>
                    <w:rPr>
                      <w:szCs w:val="21"/>
                    </w:rPr>
                  </w:pPr>
                </w:p>
              </w:tc>
            </w:tr>
            <w:tr w14:paraId="2C4F01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320" w:type="pct"/>
                  <w:vMerge w:val="continue"/>
                  <w:noWrap w:val="0"/>
                  <w:vAlign w:val="center"/>
                </w:tcPr>
                <w:p w14:paraId="04E792C1">
                  <w:pPr>
                    <w:widowControl/>
                    <w:snapToGrid w:val="0"/>
                    <w:spacing w:before="120" w:after="160" w:line="260" w:lineRule="exact"/>
                    <w:ind w:left="432" w:hanging="432"/>
                    <w:jc w:val="center"/>
                    <w:outlineLvl w:val="0"/>
                    <w:rPr>
                      <w:szCs w:val="21"/>
                    </w:rPr>
                  </w:pPr>
                </w:p>
              </w:tc>
              <w:tc>
                <w:tcPr>
                  <w:tcW w:w="310" w:type="pct"/>
                  <w:vMerge w:val="continue"/>
                  <w:noWrap w:val="0"/>
                  <w:vAlign w:val="center"/>
                </w:tcPr>
                <w:p w14:paraId="33EB85C2">
                  <w:pPr>
                    <w:snapToGrid w:val="0"/>
                    <w:spacing w:line="260" w:lineRule="exact"/>
                    <w:jc w:val="center"/>
                    <w:rPr>
                      <w:szCs w:val="21"/>
                    </w:rPr>
                  </w:pPr>
                </w:p>
              </w:tc>
              <w:tc>
                <w:tcPr>
                  <w:tcW w:w="567" w:type="pct"/>
                  <w:vMerge w:val="continue"/>
                  <w:noWrap w:val="0"/>
                  <w:vAlign w:val="center"/>
                </w:tcPr>
                <w:p w14:paraId="5D327D91">
                  <w:pPr>
                    <w:snapToGrid w:val="0"/>
                    <w:spacing w:line="260" w:lineRule="exact"/>
                    <w:jc w:val="center"/>
                    <w:rPr>
                      <w:szCs w:val="21"/>
                    </w:rPr>
                  </w:pPr>
                </w:p>
              </w:tc>
              <w:tc>
                <w:tcPr>
                  <w:tcW w:w="808" w:type="pct"/>
                  <w:shd w:val="clear" w:color="auto" w:fill="auto"/>
                  <w:noWrap w:val="0"/>
                  <w:vAlign w:val="center"/>
                </w:tcPr>
                <w:p w14:paraId="424D3BA2">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氯乙烯</w:t>
                  </w:r>
                </w:p>
              </w:tc>
              <w:tc>
                <w:tcPr>
                  <w:tcW w:w="592" w:type="pct"/>
                  <w:vMerge w:val="continue"/>
                  <w:noWrap w:val="0"/>
                  <w:vAlign w:val="center"/>
                </w:tcPr>
                <w:p w14:paraId="6C9E6D77">
                  <w:pPr>
                    <w:snapToGrid w:val="0"/>
                    <w:spacing w:line="260" w:lineRule="exact"/>
                    <w:jc w:val="center"/>
                    <w:rPr>
                      <w:szCs w:val="21"/>
                    </w:rPr>
                  </w:pPr>
                </w:p>
              </w:tc>
              <w:tc>
                <w:tcPr>
                  <w:tcW w:w="2401" w:type="pct"/>
                  <w:vMerge w:val="continue"/>
                  <w:noWrap w:val="0"/>
                  <w:vAlign w:val="center"/>
                </w:tcPr>
                <w:p w14:paraId="464C97CF">
                  <w:pPr>
                    <w:snapToGrid w:val="0"/>
                    <w:spacing w:line="260" w:lineRule="exact"/>
                    <w:jc w:val="center"/>
                    <w:rPr>
                      <w:szCs w:val="21"/>
                    </w:rPr>
                  </w:pPr>
                </w:p>
              </w:tc>
            </w:tr>
            <w:tr w14:paraId="0BFB13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320" w:type="pct"/>
                  <w:vMerge w:val="continue"/>
                  <w:noWrap w:val="0"/>
                  <w:vAlign w:val="center"/>
                </w:tcPr>
                <w:p w14:paraId="28735A68">
                  <w:pPr>
                    <w:widowControl/>
                    <w:snapToGrid w:val="0"/>
                    <w:spacing w:before="120" w:after="160" w:line="260" w:lineRule="exact"/>
                    <w:ind w:left="432" w:hanging="432"/>
                    <w:jc w:val="center"/>
                    <w:outlineLvl w:val="0"/>
                    <w:rPr>
                      <w:szCs w:val="21"/>
                    </w:rPr>
                  </w:pPr>
                </w:p>
              </w:tc>
              <w:tc>
                <w:tcPr>
                  <w:tcW w:w="310" w:type="pct"/>
                  <w:vMerge w:val="continue"/>
                  <w:noWrap w:val="0"/>
                  <w:vAlign w:val="center"/>
                </w:tcPr>
                <w:p w14:paraId="3A343F19">
                  <w:pPr>
                    <w:snapToGrid w:val="0"/>
                    <w:spacing w:line="260" w:lineRule="exact"/>
                    <w:jc w:val="center"/>
                    <w:rPr>
                      <w:szCs w:val="21"/>
                    </w:rPr>
                  </w:pPr>
                </w:p>
              </w:tc>
              <w:tc>
                <w:tcPr>
                  <w:tcW w:w="567" w:type="pct"/>
                  <w:vMerge w:val="continue"/>
                  <w:noWrap w:val="0"/>
                  <w:vAlign w:val="center"/>
                </w:tcPr>
                <w:p w14:paraId="3BAFE60E">
                  <w:pPr>
                    <w:snapToGrid w:val="0"/>
                    <w:spacing w:line="260" w:lineRule="exact"/>
                    <w:jc w:val="center"/>
                    <w:rPr>
                      <w:szCs w:val="21"/>
                    </w:rPr>
                  </w:pPr>
                </w:p>
              </w:tc>
              <w:tc>
                <w:tcPr>
                  <w:tcW w:w="808" w:type="pct"/>
                  <w:noWrap w:val="0"/>
                  <w:vAlign w:val="center"/>
                </w:tcPr>
                <w:p w14:paraId="55144DF1">
                  <w:pPr>
                    <w:snapToGrid w:val="0"/>
                    <w:spacing w:line="260" w:lineRule="exact"/>
                    <w:jc w:val="center"/>
                    <w:rPr>
                      <w:rFonts w:hint="eastAsia" w:eastAsia="宋体"/>
                      <w:szCs w:val="21"/>
                      <w:lang w:val="en-US" w:eastAsia="zh-CN"/>
                    </w:rPr>
                  </w:pPr>
                  <w:r>
                    <w:rPr>
                      <w:rFonts w:hint="eastAsia"/>
                      <w:szCs w:val="21"/>
                      <w:lang w:val="en-US" w:eastAsia="zh-CN"/>
                    </w:rPr>
                    <w:t>颗粒物</w:t>
                  </w:r>
                </w:p>
              </w:tc>
              <w:tc>
                <w:tcPr>
                  <w:tcW w:w="592" w:type="pct"/>
                  <w:vMerge w:val="continue"/>
                  <w:noWrap w:val="0"/>
                  <w:vAlign w:val="center"/>
                </w:tcPr>
                <w:p w14:paraId="1B9B3A1A">
                  <w:pPr>
                    <w:snapToGrid w:val="0"/>
                    <w:spacing w:line="260" w:lineRule="exact"/>
                    <w:jc w:val="center"/>
                    <w:rPr>
                      <w:szCs w:val="21"/>
                    </w:rPr>
                  </w:pPr>
                </w:p>
              </w:tc>
              <w:tc>
                <w:tcPr>
                  <w:tcW w:w="2401" w:type="pct"/>
                  <w:vMerge w:val="continue"/>
                  <w:noWrap w:val="0"/>
                  <w:vAlign w:val="center"/>
                </w:tcPr>
                <w:p w14:paraId="605BED89">
                  <w:pPr>
                    <w:snapToGrid w:val="0"/>
                    <w:spacing w:line="260" w:lineRule="exact"/>
                    <w:jc w:val="center"/>
                    <w:rPr>
                      <w:szCs w:val="21"/>
                    </w:rPr>
                  </w:pPr>
                </w:p>
              </w:tc>
            </w:tr>
            <w:tr w14:paraId="4DCBB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trPr>
              <w:tc>
                <w:tcPr>
                  <w:tcW w:w="320" w:type="pct"/>
                  <w:vMerge w:val="continue"/>
                  <w:noWrap w:val="0"/>
                  <w:vAlign w:val="center"/>
                </w:tcPr>
                <w:p w14:paraId="6EAAD420">
                  <w:pPr>
                    <w:widowControl/>
                    <w:snapToGrid w:val="0"/>
                    <w:spacing w:before="120" w:after="160" w:line="260" w:lineRule="exact"/>
                    <w:ind w:left="432" w:hanging="432"/>
                    <w:jc w:val="center"/>
                    <w:outlineLvl w:val="0"/>
                    <w:rPr>
                      <w:szCs w:val="21"/>
                    </w:rPr>
                  </w:pPr>
                </w:p>
              </w:tc>
              <w:tc>
                <w:tcPr>
                  <w:tcW w:w="310" w:type="pct"/>
                  <w:vMerge w:val="continue"/>
                  <w:noWrap w:val="0"/>
                  <w:vAlign w:val="center"/>
                </w:tcPr>
                <w:p w14:paraId="7E36B968">
                  <w:pPr>
                    <w:widowControl/>
                    <w:snapToGrid w:val="0"/>
                    <w:spacing w:before="120" w:after="160" w:line="260" w:lineRule="exact"/>
                    <w:ind w:left="432" w:hanging="432"/>
                    <w:jc w:val="center"/>
                    <w:outlineLvl w:val="0"/>
                    <w:rPr>
                      <w:szCs w:val="21"/>
                    </w:rPr>
                  </w:pPr>
                </w:p>
              </w:tc>
              <w:tc>
                <w:tcPr>
                  <w:tcW w:w="567" w:type="pct"/>
                  <w:noWrap w:val="0"/>
                  <w:vAlign w:val="center"/>
                </w:tcPr>
                <w:p w14:paraId="31356058">
                  <w:pPr>
                    <w:widowControl/>
                    <w:snapToGrid w:val="0"/>
                    <w:spacing w:before="120" w:after="160" w:line="260" w:lineRule="exact"/>
                    <w:ind w:left="432" w:hanging="432"/>
                    <w:jc w:val="center"/>
                    <w:outlineLvl w:val="0"/>
                    <w:rPr>
                      <w:szCs w:val="21"/>
                    </w:rPr>
                  </w:pPr>
                  <w:r>
                    <w:rPr>
                      <w:szCs w:val="21"/>
                    </w:rPr>
                    <w:t>厂区内</w:t>
                  </w:r>
                </w:p>
              </w:tc>
              <w:tc>
                <w:tcPr>
                  <w:tcW w:w="808" w:type="pct"/>
                  <w:noWrap w:val="0"/>
                  <w:vAlign w:val="center"/>
                </w:tcPr>
                <w:p w14:paraId="3308ADAD">
                  <w:pPr>
                    <w:snapToGrid w:val="0"/>
                    <w:spacing w:line="260" w:lineRule="exact"/>
                    <w:jc w:val="center"/>
                    <w:rPr>
                      <w:szCs w:val="21"/>
                    </w:rPr>
                  </w:pPr>
                  <w:r>
                    <w:rPr>
                      <w:szCs w:val="21"/>
                    </w:rPr>
                    <w:t>非甲烷总烃</w:t>
                  </w:r>
                </w:p>
              </w:tc>
              <w:tc>
                <w:tcPr>
                  <w:tcW w:w="592" w:type="pct"/>
                  <w:noWrap w:val="0"/>
                  <w:vAlign w:val="center"/>
                </w:tcPr>
                <w:p w14:paraId="3B58A415">
                  <w:pPr>
                    <w:snapToGrid w:val="0"/>
                    <w:spacing w:line="260" w:lineRule="exact"/>
                    <w:jc w:val="center"/>
                    <w:rPr>
                      <w:szCs w:val="21"/>
                    </w:rPr>
                  </w:pPr>
                  <w:r>
                    <w:rPr>
                      <w:szCs w:val="21"/>
                    </w:rPr>
                    <w:t>1次/年</w:t>
                  </w:r>
                </w:p>
              </w:tc>
              <w:tc>
                <w:tcPr>
                  <w:tcW w:w="2401" w:type="pct"/>
                  <w:noWrap w:val="0"/>
                  <w:vAlign w:val="center"/>
                </w:tcPr>
                <w:p w14:paraId="1D050466">
                  <w:pPr>
                    <w:snapToGrid w:val="0"/>
                    <w:spacing w:line="260" w:lineRule="exact"/>
                    <w:jc w:val="center"/>
                    <w:rPr>
                      <w:szCs w:val="21"/>
                    </w:rPr>
                  </w:pPr>
                  <w:r>
                    <w:rPr>
                      <w:szCs w:val="21"/>
                    </w:rPr>
                    <w:t>江苏省地方标准《大气污染物综合排放标准（DB32/4041-2021）表2标准</w:t>
                  </w:r>
                </w:p>
              </w:tc>
            </w:tr>
          </w:tbl>
          <w:p w14:paraId="342C77CE">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eastAsiaTheme="minorEastAsia"/>
                <w:b/>
                <w:bCs/>
                <w:sz w:val="24"/>
                <w:szCs w:val="24"/>
              </w:rPr>
            </w:pPr>
            <w:r>
              <w:rPr>
                <w:rFonts w:hint="eastAsia" w:eastAsiaTheme="minorEastAsia"/>
                <w:b/>
                <w:bCs/>
                <w:sz w:val="24"/>
                <w:szCs w:val="24"/>
              </w:rPr>
              <w:t>大气环境影响评价结论</w:t>
            </w:r>
          </w:p>
          <w:p w14:paraId="2490EDE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000000" w:themeColor="text1"/>
                <w:kern w:val="0"/>
                <w:sz w:val="24"/>
                <w:szCs w:val="24"/>
                <w:lang w:val="en-US" w:eastAsia="zh-CN" w:bidi="ar-SA"/>
              </w:rPr>
            </w:pPr>
            <w:r>
              <w:rPr>
                <w:rFonts w:hint="default" w:ascii="Times New Roman" w:hAnsi="Times New Roman" w:eastAsia="宋体" w:cs="Times New Roman"/>
                <w:color w:val="000000" w:themeColor="text1"/>
                <w:kern w:val="0"/>
                <w:sz w:val="24"/>
                <w:szCs w:val="24"/>
                <w:lang w:val="en-US" w:eastAsia="zh-CN" w:bidi="ar-SA"/>
              </w:rPr>
              <w:t>本项目</w:t>
            </w:r>
            <w:r>
              <w:rPr>
                <w:rFonts w:hint="eastAsia" w:cs="Times New Roman"/>
                <w:color w:val="000000" w:themeColor="text1"/>
                <w:kern w:val="0"/>
                <w:sz w:val="24"/>
                <w:szCs w:val="24"/>
                <w:lang w:val="en-US" w:eastAsia="zh-CN" w:bidi="ar-SA"/>
              </w:rPr>
              <w:t>挤出</w:t>
            </w:r>
            <w:r>
              <w:rPr>
                <w:rFonts w:hint="default" w:ascii="Times New Roman" w:hAnsi="Times New Roman" w:eastAsia="宋体" w:cs="Times New Roman"/>
                <w:color w:val="000000" w:themeColor="text1"/>
                <w:kern w:val="0"/>
                <w:sz w:val="24"/>
                <w:szCs w:val="24"/>
                <w:lang w:val="en-US" w:eastAsia="zh-CN" w:bidi="ar-SA"/>
              </w:rPr>
              <w:t>环节产生的非甲烷总烃收集后经二级活性炭吸附装置处理，尾气通过一根</w:t>
            </w:r>
            <w:r>
              <w:rPr>
                <w:rFonts w:hint="eastAsia" w:cs="Times New Roman"/>
                <w:color w:val="000000" w:themeColor="text1"/>
                <w:kern w:val="0"/>
                <w:sz w:val="24"/>
                <w:szCs w:val="24"/>
                <w:lang w:val="en-US" w:eastAsia="zh-CN" w:bidi="ar-SA"/>
              </w:rPr>
              <w:t>2</w:t>
            </w:r>
            <w:r>
              <w:rPr>
                <w:rFonts w:hint="default" w:ascii="Times New Roman" w:hAnsi="Times New Roman" w:eastAsia="宋体" w:cs="Times New Roman"/>
                <w:color w:val="000000" w:themeColor="text1"/>
                <w:kern w:val="0"/>
                <w:sz w:val="24"/>
                <w:szCs w:val="24"/>
                <w:lang w:val="en-US" w:eastAsia="zh-CN" w:bidi="ar-SA"/>
              </w:rPr>
              <w:t>5m高排气筒（DA001）排放。</w:t>
            </w:r>
            <w:r>
              <w:rPr>
                <w:rFonts w:hint="eastAsia" w:ascii="Times New Roman" w:hAnsi="Times New Roman" w:cs="Times New Roman"/>
                <w:color w:val="000000" w:themeColor="text1"/>
                <w:sz w:val="24"/>
                <w:szCs w:val="24"/>
                <w:lang w:val="en-US" w:eastAsia="zh-CN"/>
              </w:rPr>
              <w:t>DA001排气筒中非甲烷总烃排放可达</w:t>
            </w:r>
            <w:r>
              <w:rPr>
                <w:rFonts w:hint="default" w:ascii="Times New Roman" w:hAnsi="Times New Roman" w:eastAsia="宋体" w:cs="Times New Roman"/>
                <w:color w:val="000000" w:themeColor="text1"/>
                <w:sz w:val="24"/>
                <w:szCs w:val="24"/>
              </w:rPr>
              <w:t>江苏省地方标准《大气污染物综合排放标准》（DB32/4041-2021）表1标准</w:t>
            </w:r>
            <w:r>
              <w:rPr>
                <w:rFonts w:hint="eastAsia" w:ascii="Times New Roman" w:hAnsi="Times New Roman" w:eastAsia="宋体" w:cs="Times New Roman"/>
                <w:color w:val="000000" w:themeColor="text1"/>
                <w:sz w:val="24"/>
                <w:szCs w:val="24"/>
                <w:lang w:eastAsia="zh-CN"/>
              </w:rPr>
              <w:t>；</w:t>
            </w:r>
            <w:r>
              <w:rPr>
                <w:rFonts w:hint="eastAsia" w:cs="Times New Roman"/>
                <w:color w:val="000000" w:themeColor="text1"/>
                <w:sz w:val="24"/>
                <w:szCs w:val="24"/>
                <w:lang w:val="en-US" w:eastAsia="zh-CN"/>
              </w:rPr>
              <w:t>厂界无组织排放颗粒物、非</w:t>
            </w:r>
            <w:r>
              <w:rPr>
                <w:rFonts w:hint="default" w:ascii="Times New Roman" w:hAnsi="Times New Roman" w:eastAsia="宋体" w:cs="Times New Roman"/>
                <w:color w:val="000000" w:themeColor="text1"/>
                <w:sz w:val="24"/>
                <w:szCs w:val="24"/>
                <w:lang w:val="en-US" w:eastAsia="zh-CN"/>
              </w:rPr>
              <w:t>甲烷总烃</w:t>
            </w:r>
            <w:r>
              <w:rPr>
                <w:rFonts w:hint="default" w:ascii="Times New Roman" w:hAnsi="Times New Roman" w:eastAsia="宋体" w:cs="Times New Roman"/>
                <w:color w:val="000000" w:themeColor="text1"/>
                <w:sz w:val="24"/>
                <w:szCs w:val="24"/>
              </w:rPr>
              <w:t>达到江苏省地方标准《大气污染物综合排放标准》（DB32/4041-2021）表3标准</w:t>
            </w:r>
            <w:r>
              <w:rPr>
                <w:rFonts w:hint="default" w:ascii="Times New Roman" w:hAnsi="Times New Roman" w:eastAsia="宋体" w:cs="Times New Roman"/>
                <w:color w:val="000000" w:themeColor="text1"/>
                <w:sz w:val="24"/>
                <w:szCs w:val="24"/>
                <w:lang w:val="en-US" w:eastAsia="zh-CN"/>
              </w:rPr>
              <w:t>；</w:t>
            </w:r>
            <w:r>
              <w:rPr>
                <w:rFonts w:hint="default" w:ascii="Times New Roman" w:hAnsi="Times New Roman" w:eastAsia="宋体" w:cs="Times New Roman"/>
                <w:color w:val="000000" w:themeColor="text1"/>
                <w:sz w:val="24"/>
                <w:szCs w:val="24"/>
              </w:rPr>
              <w:t>厂区内VOCs无组织排放达到江苏省地方标准《大气污染物综合排放标准》（DB32/4041-2021）</w:t>
            </w:r>
            <w:r>
              <w:rPr>
                <w:rFonts w:hint="default" w:ascii="Times New Roman" w:hAnsi="Times New Roman" w:eastAsia="宋体" w:cs="Times New Roman"/>
                <w:color w:val="000000" w:themeColor="text1"/>
                <w:kern w:val="0"/>
                <w:sz w:val="24"/>
                <w:szCs w:val="24"/>
                <w:lang w:val="en-US" w:eastAsia="zh-CN" w:bidi="ar-SA"/>
              </w:rPr>
              <w:t>表</w:t>
            </w:r>
            <w:r>
              <w:rPr>
                <w:rFonts w:hint="eastAsia" w:cs="Times New Roman"/>
                <w:color w:val="000000" w:themeColor="text1"/>
                <w:kern w:val="0"/>
                <w:sz w:val="24"/>
                <w:szCs w:val="24"/>
                <w:lang w:val="en-US" w:eastAsia="zh-CN" w:bidi="ar-SA"/>
              </w:rPr>
              <w:t>2</w:t>
            </w:r>
            <w:r>
              <w:rPr>
                <w:rFonts w:hint="default" w:ascii="Times New Roman" w:hAnsi="Times New Roman" w:eastAsia="宋体" w:cs="Times New Roman"/>
                <w:color w:val="000000" w:themeColor="text1"/>
                <w:kern w:val="0"/>
                <w:sz w:val="24"/>
                <w:szCs w:val="24"/>
                <w:lang w:val="en-US" w:eastAsia="zh-CN" w:bidi="ar-SA"/>
              </w:rPr>
              <w:t>标准。本项目卫生防护距离范围内无环境敏感目标，因此，本项目产生的大气污染物对周围大气环境影响较小，不会降低大气环境质量类别。</w:t>
            </w:r>
          </w:p>
          <w:p w14:paraId="6F16AC4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2、废水</w:t>
            </w:r>
          </w:p>
          <w:p w14:paraId="287CBDD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本项目厂区按“清污分流”制实施，项目不进行地面冲洗，无冲洗废水产生，</w:t>
            </w:r>
            <w:r>
              <w:rPr>
                <w:rFonts w:hint="eastAsia" w:ascii="Times New Roman" w:hAnsi="Times New Roman" w:eastAsia="宋体" w:cs="Times New Roman"/>
                <w:kern w:val="0"/>
                <w:sz w:val="24"/>
                <w:szCs w:val="24"/>
                <w:lang w:val="en-US" w:eastAsia="zh-CN" w:bidi="ar-SA"/>
              </w:rPr>
              <w:t>本项目</w:t>
            </w:r>
            <w:r>
              <w:rPr>
                <w:rFonts w:hint="default" w:ascii="Times New Roman" w:hAnsi="Times New Roman" w:eastAsia="宋体" w:cs="Times New Roman"/>
                <w:color w:val="000000" w:themeColor="text1"/>
                <w:kern w:val="0"/>
                <w:sz w:val="24"/>
                <w:szCs w:val="24"/>
                <w:lang w:val="en-US" w:eastAsia="zh-CN" w:bidi="ar-SA"/>
              </w:rPr>
              <w:t>生活污水产生量为</w:t>
            </w:r>
            <w:r>
              <w:rPr>
                <w:rFonts w:hint="eastAsia" w:cs="Times New Roman"/>
                <w:color w:val="000000" w:themeColor="text1"/>
                <w:kern w:val="0"/>
                <w:sz w:val="24"/>
                <w:szCs w:val="24"/>
                <w:lang w:val="en-US" w:eastAsia="zh-CN" w:bidi="ar-SA"/>
              </w:rPr>
              <w:t>120</w:t>
            </w:r>
            <w:r>
              <w:rPr>
                <w:rFonts w:hint="default" w:ascii="Times New Roman" w:hAnsi="Times New Roman" w:eastAsia="宋体" w:cs="Times New Roman"/>
                <w:color w:val="000000" w:themeColor="text1"/>
                <w:kern w:val="0"/>
                <w:sz w:val="24"/>
                <w:szCs w:val="24"/>
                <w:lang w:val="en-US" w:eastAsia="zh-CN" w:bidi="ar-SA"/>
              </w:rPr>
              <w:t>t/a，</w:t>
            </w:r>
            <w:r>
              <w:rPr>
                <w:rFonts w:hint="default" w:ascii="Times New Roman" w:hAnsi="Times New Roman" w:cs="Times New Roman"/>
                <w:color w:val="000000"/>
                <w:sz w:val="24"/>
                <w:szCs w:val="24"/>
              </w:rPr>
              <w:t>经化粪池预处理后的生活污水接入</w:t>
            </w:r>
            <w:r>
              <w:rPr>
                <w:rFonts w:hint="eastAsia" w:ascii="Times New Roman" w:hAnsi="Times New Roman" w:cs="Times New Roman"/>
                <w:color w:val="000000"/>
                <w:sz w:val="24"/>
                <w:szCs w:val="24"/>
                <w:lang w:eastAsia="zh-CN"/>
              </w:rPr>
              <w:t>江阴市城南污水处理有限公司</w:t>
            </w:r>
            <w:r>
              <w:rPr>
                <w:rFonts w:hint="default" w:ascii="Times New Roman" w:hAnsi="Times New Roman" w:cs="Times New Roman"/>
                <w:color w:val="000000"/>
                <w:sz w:val="24"/>
                <w:szCs w:val="24"/>
              </w:rPr>
              <w:t>集中处理</w:t>
            </w:r>
            <w:r>
              <w:rPr>
                <w:rFonts w:hint="default" w:ascii="Times New Roman" w:hAnsi="Times New Roman" w:cs="Times New Roman"/>
                <w:bCs/>
                <w:color w:val="000000"/>
                <w:sz w:val="24"/>
                <w:szCs w:val="24"/>
              </w:rPr>
              <w:t>，建设地污水管网已建成，</w:t>
            </w:r>
            <w:r>
              <w:rPr>
                <w:rFonts w:hint="eastAsia" w:ascii="Times New Roman" w:hAnsi="Times New Roman" w:eastAsia="宋体" w:cs="Times New Roman"/>
                <w:color w:val="000000"/>
                <w:sz w:val="24"/>
                <w:szCs w:val="24"/>
              </w:rPr>
              <w:t>尾水中COD、总氮</w:t>
            </w:r>
            <w:r>
              <w:rPr>
                <w:rFonts w:hint="eastAsia" w:ascii="Times New Roman" w:hAnsi="Times New Roman" w:eastAsia="宋体" w:cs="Times New Roman"/>
                <w:color w:val="000000"/>
                <w:sz w:val="24"/>
                <w:szCs w:val="24"/>
                <w:lang w:eastAsia="zh-CN"/>
              </w:rPr>
              <w:t>达</w:t>
            </w:r>
            <w:r>
              <w:rPr>
                <w:rFonts w:hint="eastAsia" w:ascii="Times New Roman" w:hAnsi="Times New Roman" w:eastAsia="宋体" w:cs="Times New Roman"/>
                <w:color w:val="000000"/>
                <w:sz w:val="24"/>
                <w:szCs w:val="24"/>
              </w:rPr>
              <w:t>《太湖地区城镇污水处理厂及重点工业行业主要水污染物排放限值》（DB32/1072-2018）中表2标准</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氨氮、总磷</w:t>
            </w:r>
            <w:r>
              <w:rPr>
                <w:rFonts w:hint="eastAsia" w:ascii="Times New Roman" w:hAnsi="Times New Roman" w:eastAsia="宋体" w:cs="Times New Roman"/>
                <w:color w:val="000000"/>
                <w:sz w:val="24"/>
                <w:szCs w:val="24"/>
                <w:lang w:eastAsia="zh-CN"/>
              </w:rPr>
              <w:t>达</w:t>
            </w:r>
            <w:r>
              <w:rPr>
                <w:rFonts w:hint="eastAsia" w:ascii="Times New Roman" w:hAnsi="Times New Roman" w:eastAsia="宋体" w:cs="Times New Roman"/>
                <w:color w:val="000000"/>
                <w:sz w:val="24"/>
                <w:szCs w:val="24"/>
              </w:rPr>
              <w:t>《地表水环境质量标准》（GB3838-2002）Ⅲ类标准</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pH、SS</w:t>
            </w:r>
            <w:r>
              <w:rPr>
                <w:rFonts w:hint="eastAsia" w:ascii="Times New Roman" w:hAnsi="Times New Roman" w:eastAsia="宋体" w:cs="Times New Roman"/>
                <w:color w:val="000000"/>
                <w:sz w:val="24"/>
                <w:szCs w:val="24"/>
                <w:lang w:eastAsia="zh-CN"/>
              </w:rPr>
              <w:t>达</w:t>
            </w:r>
            <w:r>
              <w:rPr>
                <w:rFonts w:hint="eastAsia" w:ascii="Times New Roman" w:hAnsi="Times New Roman" w:eastAsia="宋体" w:cs="Times New Roman"/>
                <w:color w:val="000000"/>
                <w:sz w:val="24"/>
                <w:szCs w:val="24"/>
              </w:rPr>
              <w:t>《城镇污水处理厂污染物排放标准》（GB18918-2002）一级A标准</w:t>
            </w:r>
            <w:r>
              <w:rPr>
                <w:rFonts w:hint="eastAsia"/>
                <w:bCs/>
                <w:color w:val="000000"/>
                <w:sz w:val="24"/>
                <w:szCs w:val="24"/>
              </w:rPr>
              <w:t>后排入锡澄运河</w:t>
            </w:r>
            <w:r>
              <w:rPr>
                <w:rFonts w:hint="default" w:ascii="Times New Roman" w:hAnsi="Times New Roman" w:eastAsia="宋体" w:cs="Times New Roman"/>
                <w:kern w:val="0"/>
                <w:sz w:val="24"/>
                <w:szCs w:val="24"/>
                <w:lang w:val="en-US" w:eastAsia="zh-CN" w:bidi="ar-SA"/>
              </w:rPr>
              <w:t>。</w:t>
            </w:r>
          </w:p>
          <w:p w14:paraId="5F32B0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eastAsia" w:cs="Times New Roman"/>
                <w:b/>
                <w:sz w:val="24"/>
                <w:szCs w:val="24"/>
                <w:lang w:val="en-US" w:eastAsia="zh-CN"/>
              </w:rPr>
              <w:t>9</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项目建成后废水产生及排放情况</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18"/>
              <w:gridCol w:w="734"/>
              <w:gridCol w:w="879"/>
              <w:gridCol w:w="1026"/>
              <w:gridCol w:w="1027"/>
              <w:gridCol w:w="1153"/>
              <w:gridCol w:w="1457"/>
              <w:gridCol w:w="1329"/>
            </w:tblGrid>
            <w:tr w14:paraId="396A62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618" w:type="dxa"/>
                  <w:vMerge w:val="restart"/>
                  <w:tcBorders>
                    <w:top w:val="single" w:color="auto" w:sz="12" w:space="0"/>
                    <w:left w:val="nil"/>
                    <w:bottom w:val="single" w:color="auto" w:sz="4" w:space="0"/>
                    <w:right w:val="single" w:color="auto" w:sz="4" w:space="0"/>
                  </w:tcBorders>
                  <w:vAlign w:val="center"/>
                </w:tcPr>
                <w:p w14:paraId="300E6E93">
                  <w:pPr>
                    <w:jc w:val="center"/>
                    <w:rPr>
                      <w:rFonts w:eastAsiaTheme="minorEastAsia"/>
                      <w:sz w:val="21"/>
                      <w:szCs w:val="21"/>
                    </w:rPr>
                  </w:pPr>
                  <w:r>
                    <w:rPr>
                      <w:rFonts w:hint="eastAsia" w:hAnsiTheme="minorEastAsia" w:eastAsiaTheme="minorEastAsia"/>
                      <w:sz w:val="21"/>
                      <w:szCs w:val="21"/>
                    </w:rPr>
                    <w:t>来源</w:t>
                  </w:r>
                </w:p>
              </w:tc>
              <w:tc>
                <w:tcPr>
                  <w:tcW w:w="734" w:type="dxa"/>
                  <w:vMerge w:val="restart"/>
                  <w:tcBorders>
                    <w:top w:val="single" w:color="auto" w:sz="12" w:space="0"/>
                    <w:left w:val="single" w:color="auto" w:sz="4" w:space="0"/>
                    <w:bottom w:val="single" w:color="auto" w:sz="4" w:space="0"/>
                    <w:right w:val="single" w:color="auto" w:sz="4" w:space="0"/>
                  </w:tcBorders>
                  <w:vAlign w:val="center"/>
                </w:tcPr>
                <w:p w14:paraId="2AD4AFBB">
                  <w:pPr>
                    <w:pStyle w:val="56"/>
                    <w:widowControl w:val="0"/>
                    <w:pBdr>
                      <w:bottom w:val="none" w:color="auto" w:sz="0" w:space="0"/>
                      <w:right w:val="none" w:color="auto" w:sz="0" w:space="0"/>
                    </w:pBdr>
                    <w:spacing w:before="0" w:beforeAutospacing="0" w:after="0" w:afterAutospacing="0"/>
                    <w:rPr>
                      <w:rFonts w:eastAsiaTheme="minorEastAsia"/>
                      <w:kern w:val="2"/>
                      <w:sz w:val="21"/>
                      <w:szCs w:val="21"/>
                    </w:rPr>
                  </w:pPr>
                  <w:r>
                    <w:rPr>
                      <w:rFonts w:hint="eastAsia" w:hAnsiTheme="minorEastAsia" w:eastAsiaTheme="minorEastAsia"/>
                      <w:kern w:val="2"/>
                      <w:sz w:val="21"/>
                      <w:szCs w:val="21"/>
                    </w:rPr>
                    <w:t>废水量</w:t>
                  </w:r>
                </w:p>
                <w:p w14:paraId="26E3E4C5">
                  <w:pPr>
                    <w:pStyle w:val="56"/>
                    <w:widowControl w:val="0"/>
                    <w:pBdr>
                      <w:bottom w:val="none" w:color="auto" w:sz="0" w:space="0"/>
                      <w:right w:val="none" w:color="auto" w:sz="0" w:space="0"/>
                    </w:pBdr>
                    <w:spacing w:before="0" w:beforeAutospacing="0" w:after="0" w:afterAutospacing="0"/>
                    <w:rPr>
                      <w:rFonts w:eastAsiaTheme="minorEastAsia"/>
                      <w:kern w:val="2"/>
                      <w:sz w:val="21"/>
                      <w:szCs w:val="21"/>
                    </w:rPr>
                  </w:pPr>
                  <w:r>
                    <w:rPr>
                      <w:rFonts w:eastAsiaTheme="minorEastAsia"/>
                      <w:kern w:val="2"/>
                      <w:sz w:val="21"/>
                      <w:szCs w:val="21"/>
                    </w:rPr>
                    <w:t>(t/a)</w:t>
                  </w:r>
                </w:p>
              </w:tc>
              <w:tc>
                <w:tcPr>
                  <w:tcW w:w="879" w:type="dxa"/>
                  <w:vMerge w:val="restart"/>
                  <w:tcBorders>
                    <w:top w:val="single" w:color="auto" w:sz="12" w:space="0"/>
                    <w:left w:val="single" w:color="auto" w:sz="4" w:space="0"/>
                    <w:bottom w:val="single" w:color="auto" w:sz="4" w:space="0"/>
                    <w:right w:val="single" w:color="auto" w:sz="4" w:space="0"/>
                  </w:tcBorders>
                  <w:vAlign w:val="center"/>
                </w:tcPr>
                <w:p w14:paraId="7ECAC1FB">
                  <w:pPr>
                    <w:jc w:val="center"/>
                    <w:rPr>
                      <w:rFonts w:hAnsiTheme="minorEastAsia" w:eastAsiaTheme="minorEastAsia"/>
                      <w:sz w:val="21"/>
                      <w:szCs w:val="21"/>
                    </w:rPr>
                  </w:pPr>
                  <w:r>
                    <w:rPr>
                      <w:rFonts w:hint="eastAsia" w:hAnsiTheme="minorEastAsia" w:eastAsiaTheme="minorEastAsia"/>
                      <w:sz w:val="21"/>
                      <w:szCs w:val="21"/>
                    </w:rPr>
                    <w:t>污染物</w:t>
                  </w:r>
                </w:p>
                <w:p w14:paraId="43C0F1D9">
                  <w:pPr>
                    <w:jc w:val="center"/>
                    <w:rPr>
                      <w:rFonts w:eastAsiaTheme="minorEastAsia"/>
                      <w:sz w:val="21"/>
                      <w:szCs w:val="21"/>
                    </w:rPr>
                  </w:pPr>
                  <w:r>
                    <w:rPr>
                      <w:rFonts w:hint="eastAsia" w:hAnsiTheme="minorEastAsia" w:eastAsiaTheme="minorEastAsia"/>
                      <w:sz w:val="21"/>
                      <w:szCs w:val="21"/>
                    </w:rPr>
                    <w:t>名称</w:t>
                  </w:r>
                </w:p>
              </w:tc>
              <w:tc>
                <w:tcPr>
                  <w:tcW w:w="2053" w:type="dxa"/>
                  <w:gridSpan w:val="2"/>
                  <w:tcBorders>
                    <w:top w:val="single" w:color="auto" w:sz="12" w:space="0"/>
                    <w:left w:val="single" w:color="auto" w:sz="4" w:space="0"/>
                    <w:bottom w:val="single" w:color="auto" w:sz="4" w:space="0"/>
                    <w:right w:val="single" w:color="auto" w:sz="4" w:space="0"/>
                  </w:tcBorders>
                  <w:vAlign w:val="center"/>
                </w:tcPr>
                <w:p w14:paraId="43D783B2">
                  <w:pPr>
                    <w:jc w:val="center"/>
                    <w:rPr>
                      <w:rFonts w:eastAsiaTheme="minorEastAsia"/>
                      <w:sz w:val="21"/>
                      <w:szCs w:val="21"/>
                    </w:rPr>
                  </w:pPr>
                  <w:r>
                    <w:rPr>
                      <w:rFonts w:hint="eastAsia" w:hAnsiTheme="minorEastAsia" w:eastAsiaTheme="minorEastAsia"/>
                      <w:sz w:val="21"/>
                      <w:szCs w:val="21"/>
                    </w:rPr>
                    <w:t>污染物产生量</w:t>
                  </w:r>
                </w:p>
              </w:tc>
              <w:tc>
                <w:tcPr>
                  <w:tcW w:w="1153" w:type="dxa"/>
                  <w:vMerge w:val="restart"/>
                  <w:tcBorders>
                    <w:top w:val="single" w:color="auto" w:sz="12" w:space="0"/>
                    <w:left w:val="single" w:color="auto" w:sz="4" w:space="0"/>
                    <w:bottom w:val="single" w:color="auto" w:sz="4" w:space="0"/>
                    <w:right w:val="single" w:color="000000" w:sz="6" w:space="0"/>
                  </w:tcBorders>
                  <w:vAlign w:val="center"/>
                </w:tcPr>
                <w:p w14:paraId="617D1B50">
                  <w:pPr>
                    <w:jc w:val="center"/>
                    <w:rPr>
                      <w:rFonts w:hAnsiTheme="minorEastAsia" w:eastAsiaTheme="minorEastAsia"/>
                      <w:sz w:val="21"/>
                      <w:szCs w:val="21"/>
                    </w:rPr>
                  </w:pPr>
                  <w:r>
                    <w:rPr>
                      <w:rFonts w:hint="eastAsia" w:hAnsiTheme="minorEastAsia" w:eastAsiaTheme="minorEastAsia"/>
                      <w:sz w:val="21"/>
                      <w:szCs w:val="21"/>
                    </w:rPr>
                    <w:t>排放方式和</w:t>
                  </w:r>
                </w:p>
                <w:p w14:paraId="78369984">
                  <w:pPr>
                    <w:jc w:val="center"/>
                    <w:rPr>
                      <w:rFonts w:eastAsiaTheme="minorEastAsia"/>
                      <w:sz w:val="21"/>
                      <w:szCs w:val="21"/>
                    </w:rPr>
                  </w:pPr>
                  <w:r>
                    <w:rPr>
                      <w:rFonts w:hint="eastAsia" w:hAnsiTheme="minorEastAsia" w:eastAsiaTheme="minorEastAsia"/>
                      <w:sz w:val="21"/>
                      <w:szCs w:val="21"/>
                    </w:rPr>
                    <w:t>去向</w:t>
                  </w:r>
                </w:p>
              </w:tc>
              <w:tc>
                <w:tcPr>
                  <w:tcW w:w="2786" w:type="dxa"/>
                  <w:gridSpan w:val="2"/>
                  <w:tcBorders>
                    <w:top w:val="single" w:color="auto" w:sz="12" w:space="0"/>
                    <w:left w:val="single" w:color="000000" w:sz="6" w:space="0"/>
                    <w:bottom w:val="single" w:color="000000" w:sz="6" w:space="0"/>
                    <w:right w:val="nil"/>
                  </w:tcBorders>
                  <w:vAlign w:val="center"/>
                </w:tcPr>
                <w:p w14:paraId="040E0950">
                  <w:pPr>
                    <w:jc w:val="center"/>
                    <w:rPr>
                      <w:rFonts w:eastAsiaTheme="minorEastAsia"/>
                      <w:sz w:val="21"/>
                      <w:szCs w:val="21"/>
                    </w:rPr>
                  </w:pPr>
                  <w:r>
                    <w:rPr>
                      <w:rFonts w:hint="eastAsia" w:hAnsiTheme="minorEastAsia" w:eastAsiaTheme="minorEastAsia"/>
                      <w:sz w:val="21"/>
                      <w:szCs w:val="21"/>
                    </w:rPr>
                    <w:t>污染物排放量</w:t>
                  </w:r>
                </w:p>
              </w:tc>
            </w:tr>
            <w:tr w14:paraId="3637A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618" w:type="dxa"/>
                  <w:vMerge w:val="continue"/>
                  <w:tcBorders>
                    <w:top w:val="single" w:color="auto" w:sz="12" w:space="0"/>
                    <w:left w:val="nil"/>
                    <w:bottom w:val="single" w:color="auto" w:sz="4" w:space="0"/>
                    <w:right w:val="single" w:color="auto" w:sz="4" w:space="0"/>
                  </w:tcBorders>
                  <w:vAlign w:val="center"/>
                </w:tcPr>
                <w:p w14:paraId="564589B0">
                  <w:pPr>
                    <w:widowControl/>
                    <w:jc w:val="left"/>
                    <w:rPr>
                      <w:rFonts w:eastAsiaTheme="minorEastAsia"/>
                      <w:sz w:val="21"/>
                      <w:szCs w:val="21"/>
                    </w:rPr>
                  </w:pPr>
                </w:p>
              </w:tc>
              <w:tc>
                <w:tcPr>
                  <w:tcW w:w="734" w:type="dxa"/>
                  <w:vMerge w:val="continue"/>
                  <w:tcBorders>
                    <w:top w:val="single" w:color="auto" w:sz="12" w:space="0"/>
                    <w:left w:val="single" w:color="auto" w:sz="4" w:space="0"/>
                    <w:bottom w:val="single" w:color="auto" w:sz="4" w:space="0"/>
                    <w:right w:val="single" w:color="auto" w:sz="4" w:space="0"/>
                  </w:tcBorders>
                  <w:vAlign w:val="center"/>
                </w:tcPr>
                <w:p w14:paraId="0A607922">
                  <w:pPr>
                    <w:widowControl/>
                    <w:jc w:val="left"/>
                    <w:rPr>
                      <w:rFonts w:eastAsiaTheme="minorEastAsia"/>
                      <w:sz w:val="21"/>
                      <w:szCs w:val="21"/>
                    </w:rPr>
                  </w:pPr>
                </w:p>
              </w:tc>
              <w:tc>
                <w:tcPr>
                  <w:tcW w:w="879" w:type="dxa"/>
                  <w:vMerge w:val="continue"/>
                  <w:tcBorders>
                    <w:top w:val="single" w:color="auto" w:sz="12" w:space="0"/>
                    <w:left w:val="single" w:color="auto" w:sz="4" w:space="0"/>
                    <w:bottom w:val="single" w:color="auto" w:sz="4" w:space="0"/>
                    <w:right w:val="single" w:color="auto" w:sz="4" w:space="0"/>
                  </w:tcBorders>
                  <w:vAlign w:val="center"/>
                </w:tcPr>
                <w:p w14:paraId="4B4B58EA">
                  <w:pPr>
                    <w:widowControl/>
                    <w:jc w:val="left"/>
                    <w:rPr>
                      <w:rFonts w:eastAsiaTheme="minorEastAsia"/>
                      <w:sz w:val="21"/>
                      <w:szCs w:val="21"/>
                    </w:rPr>
                  </w:pPr>
                </w:p>
              </w:tc>
              <w:tc>
                <w:tcPr>
                  <w:tcW w:w="1026" w:type="dxa"/>
                  <w:tcBorders>
                    <w:top w:val="single" w:color="auto" w:sz="4" w:space="0"/>
                    <w:left w:val="single" w:color="auto" w:sz="4" w:space="0"/>
                    <w:bottom w:val="single" w:color="auto" w:sz="4" w:space="0"/>
                    <w:right w:val="single" w:color="auto" w:sz="4" w:space="0"/>
                  </w:tcBorders>
                  <w:vAlign w:val="center"/>
                </w:tcPr>
                <w:p w14:paraId="763E697A">
                  <w:pPr>
                    <w:jc w:val="center"/>
                    <w:rPr>
                      <w:rFonts w:eastAsiaTheme="minorEastAsia"/>
                      <w:sz w:val="21"/>
                      <w:szCs w:val="21"/>
                    </w:rPr>
                  </w:pPr>
                  <w:r>
                    <w:rPr>
                      <w:rFonts w:hint="eastAsia" w:hAnsiTheme="minorEastAsia" w:eastAsiaTheme="minorEastAsia"/>
                      <w:sz w:val="21"/>
                      <w:szCs w:val="21"/>
                    </w:rPr>
                    <w:t>浓度</w:t>
                  </w:r>
                  <w:r>
                    <w:rPr>
                      <w:rFonts w:eastAsiaTheme="minorEastAsia"/>
                      <w:sz w:val="21"/>
                      <w:szCs w:val="21"/>
                    </w:rPr>
                    <w:t>(mg/L)</w:t>
                  </w:r>
                </w:p>
              </w:tc>
              <w:tc>
                <w:tcPr>
                  <w:tcW w:w="1027" w:type="dxa"/>
                  <w:tcBorders>
                    <w:top w:val="single" w:color="auto" w:sz="4" w:space="0"/>
                    <w:left w:val="single" w:color="auto" w:sz="4" w:space="0"/>
                    <w:bottom w:val="single" w:color="auto" w:sz="4" w:space="0"/>
                    <w:right w:val="single" w:color="auto" w:sz="4" w:space="0"/>
                  </w:tcBorders>
                  <w:vAlign w:val="center"/>
                </w:tcPr>
                <w:p w14:paraId="1AE5C0CA">
                  <w:pPr>
                    <w:jc w:val="center"/>
                    <w:rPr>
                      <w:rFonts w:eastAsiaTheme="minorEastAsia"/>
                      <w:sz w:val="21"/>
                      <w:szCs w:val="21"/>
                    </w:rPr>
                  </w:pPr>
                  <w:r>
                    <w:rPr>
                      <w:rFonts w:hint="eastAsia" w:hAnsiTheme="minorEastAsia" w:eastAsiaTheme="minorEastAsia"/>
                      <w:sz w:val="21"/>
                      <w:szCs w:val="21"/>
                    </w:rPr>
                    <w:t>产生量</w:t>
                  </w:r>
                  <w:r>
                    <w:rPr>
                      <w:rFonts w:eastAsiaTheme="minorEastAsia"/>
                      <w:sz w:val="21"/>
                      <w:szCs w:val="21"/>
                    </w:rPr>
                    <w:t>(t/a)</w:t>
                  </w:r>
                </w:p>
              </w:tc>
              <w:tc>
                <w:tcPr>
                  <w:tcW w:w="1153" w:type="dxa"/>
                  <w:vMerge w:val="continue"/>
                  <w:tcBorders>
                    <w:top w:val="single" w:color="auto" w:sz="12" w:space="0"/>
                    <w:left w:val="single" w:color="auto" w:sz="4" w:space="0"/>
                    <w:bottom w:val="single" w:color="auto" w:sz="4" w:space="0"/>
                    <w:right w:val="single" w:color="000000" w:sz="6" w:space="0"/>
                  </w:tcBorders>
                  <w:vAlign w:val="center"/>
                </w:tcPr>
                <w:p w14:paraId="389A0CA7">
                  <w:pPr>
                    <w:widowControl/>
                    <w:jc w:val="left"/>
                    <w:rPr>
                      <w:rFonts w:eastAsiaTheme="minorEastAsia"/>
                      <w:sz w:val="21"/>
                      <w:szCs w:val="21"/>
                    </w:rPr>
                  </w:pPr>
                </w:p>
              </w:tc>
              <w:tc>
                <w:tcPr>
                  <w:tcW w:w="1457" w:type="dxa"/>
                  <w:tcBorders>
                    <w:top w:val="single" w:color="000000" w:sz="6" w:space="0"/>
                    <w:left w:val="single" w:color="000000" w:sz="6" w:space="0"/>
                    <w:bottom w:val="single" w:color="auto" w:sz="4" w:space="0"/>
                    <w:right w:val="nil"/>
                  </w:tcBorders>
                  <w:vAlign w:val="center"/>
                </w:tcPr>
                <w:p w14:paraId="4690825C">
                  <w:pPr>
                    <w:jc w:val="center"/>
                    <w:rPr>
                      <w:rFonts w:eastAsiaTheme="minorEastAsia"/>
                      <w:sz w:val="21"/>
                      <w:szCs w:val="21"/>
                    </w:rPr>
                  </w:pPr>
                  <w:r>
                    <w:rPr>
                      <w:rFonts w:hint="eastAsia" w:hAnsiTheme="minorEastAsia" w:eastAsiaTheme="minorEastAsia"/>
                      <w:sz w:val="21"/>
                      <w:szCs w:val="21"/>
                    </w:rPr>
                    <w:t>排放浓度</w:t>
                  </w:r>
                  <w:r>
                    <w:rPr>
                      <w:rFonts w:eastAsiaTheme="minorEastAsia"/>
                      <w:sz w:val="21"/>
                      <w:szCs w:val="21"/>
                    </w:rPr>
                    <w:t>(mg/L)</w:t>
                  </w:r>
                </w:p>
              </w:tc>
              <w:tc>
                <w:tcPr>
                  <w:tcW w:w="1329" w:type="dxa"/>
                  <w:tcBorders>
                    <w:top w:val="single" w:color="000000" w:sz="6" w:space="0"/>
                    <w:left w:val="single" w:color="000000" w:sz="6" w:space="0"/>
                    <w:bottom w:val="single" w:color="auto" w:sz="4" w:space="0"/>
                    <w:right w:val="nil"/>
                  </w:tcBorders>
                  <w:vAlign w:val="center"/>
                </w:tcPr>
                <w:p w14:paraId="60CBF515">
                  <w:pPr>
                    <w:widowControl/>
                    <w:jc w:val="center"/>
                    <w:rPr>
                      <w:rFonts w:eastAsiaTheme="minorEastAsia"/>
                      <w:sz w:val="21"/>
                      <w:szCs w:val="21"/>
                    </w:rPr>
                  </w:pPr>
                  <w:r>
                    <w:rPr>
                      <w:rFonts w:hint="eastAsia" w:hAnsiTheme="minorEastAsia" w:eastAsiaTheme="minorEastAsia"/>
                      <w:sz w:val="21"/>
                      <w:szCs w:val="21"/>
                    </w:rPr>
                    <w:t>排放量</w:t>
                  </w:r>
                  <w:r>
                    <w:rPr>
                      <w:rFonts w:eastAsiaTheme="minorEastAsia"/>
                      <w:sz w:val="21"/>
                      <w:szCs w:val="21"/>
                    </w:rPr>
                    <w:t>(t/a)</w:t>
                  </w:r>
                </w:p>
              </w:tc>
            </w:tr>
            <w:tr w14:paraId="293966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8" w:type="dxa"/>
                  <w:vMerge w:val="restart"/>
                  <w:tcBorders>
                    <w:top w:val="single" w:color="auto" w:sz="4" w:space="0"/>
                    <w:left w:val="nil"/>
                    <w:bottom w:val="single" w:color="auto" w:sz="12" w:space="0"/>
                    <w:right w:val="single" w:color="auto" w:sz="4" w:space="0"/>
                  </w:tcBorders>
                  <w:vAlign w:val="center"/>
                </w:tcPr>
                <w:p w14:paraId="11C613B1">
                  <w:pPr>
                    <w:jc w:val="center"/>
                    <w:rPr>
                      <w:rFonts w:eastAsiaTheme="minorEastAsia"/>
                      <w:spacing w:val="-6"/>
                      <w:sz w:val="21"/>
                      <w:szCs w:val="21"/>
                    </w:rPr>
                  </w:pPr>
                  <w:r>
                    <w:rPr>
                      <w:rFonts w:hint="eastAsia" w:hAnsiTheme="minorEastAsia" w:eastAsiaTheme="minorEastAsia"/>
                      <w:spacing w:val="-6"/>
                      <w:sz w:val="21"/>
                      <w:szCs w:val="21"/>
                    </w:rPr>
                    <w:t>生活</w:t>
                  </w:r>
                </w:p>
                <w:p w14:paraId="4306C08C">
                  <w:pPr>
                    <w:jc w:val="center"/>
                    <w:rPr>
                      <w:rFonts w:eastAsiaTheme="minorEastAsia"/>
                      <w:spacing w:val="-6"/>
                      <w:sz w:val="21"/>
                      <w:szCs w:val="21"/>
                    </w:rPr>
                  </w:pPr>
                  <w:r>
                    <w:rPr>
                      <w:rFonts w:hint="eastAsia" w:hAnsiTheme="minorEastAsia" w:eastAsiaTheme="minorEastAsia"/>
                      <w:spacing w:val="-6"/>
                      <w:sz w:val="21"/>
                      <w:szCs w:val="21"/>
                    </w:rPr>
                    <w:t>污水</w:t>
                  </w:r>
                </w:p>
              </w:tc>
              <w:tc>
                <w:tcPr>
                  <w:tcW w:w="734" w:type="dxa"/>
                  <w:vMerge w:val="restart"/>
                  <w:tcBorders>
                    <w:top w:val="single" w:color="auto" w:sz="4" w:space="0"/>
                    <w:left w:val="single" w:color="auto" w:sz="4" w:space="0"/>
                    <w:bottom w:val="single" w:color="auto" w:sz="12" w:space="0"/>
                    <w:right w:val="single" w:color="auto" w:sz="4" w:space="0"/>
                  </w:tcBorders>
                  <w:vAlign w:val="center"/>
                </w:tcPr>
                <w:p w14:paraId="68A4E482">
                  <w:pPr>
                    <w:jc w:val="center"/>
                    <w:rPr>
                      <w:rFonts w:hint="default" w:eastAsiaTheme="minorEastAsia"/>
                      <w:sz w:val="21"/>
                      <w:szCs w:val="21"/>
                      <w:lang w:val="en-US" w:eastAsia="zh-CN"/>
                    </w:rPr>
                  </w:pPr>
                  <w:r>
                    <w:rPr>
                      <w:rFonts w:hint="eastAsia" w:eastAsiaTheme="minorEastAsia"/>
                      <w:sz w:val="21"/>
                      <w:szCs w:val="21"/>
                      <w:lang w:val="en-US" w:eastAsia="zh-CN"/>
                    </w:rPr>
                    <w:t>120</w:t>
                  </w:r>
                </w:p>
              </w:tc>
              <w:tc>
                <w:tcPr>
                  <w:tcW w:w="879" w:type="dxa"/>
                  <w:tcBorders>
                    <w:top w:val="single" w:color="auto" w:sz="4" w:space="0"/>
                    <w:left w:val="single" w:color="auto" w:sz="4" w:space="0"/>
                    <w:bottom w:val="single" w:color="auto" w:sz="4" w:space="0"/>
                    <w:right w:val="single" w:color="auto" w:sz="4" w:space="0"/>
                  </w:tcBorders>
                  <w:vAlign w:val="center"/>
                </w:tcPr>
                <w:p w14:paraId="0A548F12">
                  <w:pPr>
                    <w:jc w:val="center"/>
                    <w:rPr>
                      <w:rFonts w:eastAsiaTheme="minorEastAsia"/>
                      <w:sz w:val="21"/>
                      <w:szCs w:val="21"/>
                    </w:rPr>
                  </w:pPr>
                  <w:r>
                    <w:rPr>
                      <w:rFonts w:eastAsiaTheme="minorEastAsia"/>
                      <w:sz w:val="21"/>
                      <w:szCs w:val="21"/>
                    </w:rPr>
                    <w:t>COD</w:t>
                  </w:r>
                </w:p>
              </w:tc>
              <w:tc>
                <w:tcPr>
                  <w:tcW w:w="1026" w:type="dxa"/>
                  <w:tcBorders>
                    <w:top w:val="single" w:color="auto" w:sz="4" w:space="0"/>
                    <w:left w:val="single" w:color="auto" w:sz="4" w:space="0"/>
                    <w:bottom w:val="single" w:color="auto" w:sz="4" w:space="0"/>
                    <w:right w:val="single" w:color="auto" w:sz="4" w:space="0"/>
                  </w:tcBorders>
                  <w:vAlign w:val="center"/>
                </w:tcPr>
                <w:p w14:paraId="127A3AF9">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500</w:t>
                  </w:r>
                </w:p>
              </w:tc>
              <w:tc>
                <w:tcPr>
                  <w:tcW w:w="1027" w:type="dxa"/>
                  <w:tcBorders>
                    <w:top w:val="single" w:color="auto" w:sz="4" w:space="0"/>
                    <w:left w:val="single" w:color="auto" w:sz="4" w:space="0"/>
                    <w:bottom w:val="single" w:color="auto" w:sz="4" w:space="0"/>
                    <w:right w:val="single" w:color="auto" w:sz="4" w:space="0"/>
                  </w:tcBorders>
                  <w:vAlign w:val="center"/>
                </w:tcPr>
                <w:p w14:paraId="0FB8CCC4">
                  <w:pPr>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0.06</w:t>
                  </w:r>
                </w:p>
              </w:tc>
              <w:tc>
                <w:tcPr>
                  <w:tcW w:w="1153" w:type="dxa"/>
                  <w:vMerge w:val="restart"/>
                  <w:tcBorders>
                    <w:top w:val="single" w:color="auto" w:sz="4" w:space="0"/>
                    <w:left w:val="single" w:color="auto" w:sz="4" w:space="0"/>
                    <w:bottom w:val="single" w:color="auto" w:sz="12" w:space="0"/>
                    <w:right w:val="single" w:color="000000" w:sz="6" w:space="0"/>
                  </w:tcBorders>
                  <w:vAlign w:val="center"/>
                </w:tcPr>
                <w:p w14:paraId="50ED0CFC">
                  <w:pPr>
                    <w:keepNext w:val="0"/>
                    <w:keepLines w:val="0"/>
                    <w:pageBreakBefore w:val="0"/>
                    <w:widowControl w:val="0"/>
                    <w:kinsoku/>
                    <w:wordWrap/>
                    <w:overflowPunct/>
                    <w:topLinePunct w:val="0"/>
                    <w:autoSpaceDE/>
                    <w:autoSpaceDN/>
                    <w:bidi w:val="0"/>
                    <w:adjustRightInd/>
                    <w:snapToGrid/>
                    <w:spacing w:line="280" w:lineRule="exact"/>
                    <w:ind w:left="21" w:leftChars="10" w:right="21" w:rightChars="10"/>
                    <w:jc w:val="both"/>
                    <w:textAlignment w:val="auto"/>
                    <w:rPr>
                      <w:rFonts w:eastAsiaTheme="minorEastAsia"/>
                      <w:sz w:val="21"/>
                      <w:szCs w:val="21"/>
                    </w:rPr>
                  </w:pPr>
                  <w:r>
                    <w:rPr>
                      <w:rFonts w:hint="default" w:ascii="Times New Roman" w:hAnsi="Times New Roman" w:eastAsia="宋体" w:cs="Times New Roman"/>
                      <w:kern w:val="0"/>
                      <w:sz w:val="21"/>
                      <w:szCs w:val="21"/>
                      <w:lang w:val="en-US" w:eastAsia="zh-CN" w:bidi="ar-SA"/>
                    </w:rPr>
                    <w:t>经化粪池预处理后接入</w:t>
                  </w:r>
                  <w:r>
                    <w:rPr>
                      <w:rFonts w:hint="eastAsia" w:ascii="Times New Roman" w:hAnsi="Times New Roman" w:eastAsia="宋体" w:cs="Times New Roman"/>
                      <w:kern w:val="0"/>
                      <w:sz w:val="21"/>
                      <w:szCs w:val="21"/>
                      <w:lang w:val="en-US" w:eastAsia="zh-CN" w:bidi="ar-SA"/>
                    </w:rPr>
                    <w:t>江阴市城南污水处理有限公司</w:t>
                  </w:r>
                  <w:r>
                    <w:rPr>
                      <w:rFonts w:hint="default" w:ascii="Times New Roman" w:hAnsi="Times New Roman" w:eastAsia="宋体" w:cs="Times New Roman"/>
                      <w:kern w:val="0"/>
                      <w:sz w:val="21"/>
                      <w:szCs w:val="21"/>
                      <w:lang w:val="en-US" w:eastAsia="zh-CN" w:bidi="ar-SA"/>
                    </w:rPr>
                    <w:t>处理达标后排入</w:t>
                  </w:r>
                  <w:r>
                    <w:rPr>
                      <w:rFonts w:hint="eastAsia" w:ascii="Times New Roman" w:hAnsi="Times New Roman" w:eastAsia="宋体" w:cs="Times New Roman"/>
                      <w:kern w:val="0"/>
                      <w:sz w:val="21"/>
                      <w:szCs w:val="21"/>
                      <w:lang w:val="en-US" w:eastAsia="zh-CN" w:bidi="ar-SA"/>
                    </w:rPr>
                    <w:t>锡澄运河</w:t>
                  </w:r>
                </w:p>
              </w:tc>
              <w:tc>
                <w:tcPr>
                  <w:tcW w:w="1457" w:type="dxa"/>
                  <w:tcBorders>
                    <w:top w:val="single" w:color="auto" w:sz="4" w:space="0"/>
                    <w:left w:val="single" w:color="000000" w:sz="6" w:space="0"/>
                    <w:bottom w:val="single" w:color="000000" w:sz="6" w:space="0"/>
                    <w:right w:val="nil"/>
                  </w:tcBorders>
                  <w:vAlign w:val="center"/>
                </w:tcPr>
                <w:p w14:paraId="24307381">
                  <w:pPr>
                    <w:jc w:val="center"/>
                    <w:rPr>
                      <w:sz w:val="21"/>
                      <w:szCs w:val="21"/>
                    </w:rPr>
                  </w:pPr>
                  <w:r>
                    <w:rPr>
                      <w:sz w:val="21"/>
                      <w:szCs w:val="21"/>
                    </w:rPr>
                    <w:t>450/50</w:t>
                  </w:r>
                </w:p>
              </w:tc>
              <w:tc>
                <w:tcPr>
                  <w:tcW w:w="1329" w:type="dxa"/>
                  <w:tcBorders>
                    <w:top w:val="single" w:color="auto" w:sz="4" w:space="0"/>
                    <w:left w:val="single" w:color="000000" w:sz="6" w:space="0"/>
                    <w:bottom w:val="single" w:color="000000" w:sz="6" w:space="0"/>
                    <w:right w:val="nil"/>
                  </w:tcBorders>
                  <w:vAlign w:val="center"/>
                </w:tcPr>
                <w:p w14:paraId="09BE91AF">
                  <w:pPr>
                    <w:snapToGrid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0.054</w:t>
                  </w:r>
                  <w:r>
                    <w:rPr>
                      <w:color w:val="000000" w:themeColor="text1"/>
                      <w:sz w:val="21"/>
                      <w:szCs w:val="21"/>
                    </w:rPr>
                    <w:t>/0.0</w:t>
                  </w:r>
                  <w:r>
                    <w:rPr>
                      <w:rFonts w:hint="eastAsia"/>
                      <w:color w:val="000000" w:themeColor="text1"/>
                      <w:sz w:val="21"/>
                      <w:szCs w:val="21"/>
                      <w:lang w:val="en-US" w:eastAsia="zh-CN"/>
                    </w:rPr>
                    <w:t>06</w:t>
                  </w:r>
                </w:p>
              </w:tc>
            </w:tr>
            <w:tr w14:paraId="117BC8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8" w:type="dxa"/>
                  <w:vMerge w:val="continue"/>
                  <w:tcBorders>
                    <w:top w:val="single" w:color="auto" w:sz="4" w:space="0"/>
                    <w:left w:val="nil"/>
                    <w:bottom w:val="single" w:color="auto" w:sz="12" w:space="0"/>
                    <w:right w:val="single" w:color="auto" w:sz="4" w:space="0"/>
                  </w:tcBorders>
                  <w:vAlign w:val="center"/>
                </w:tcPr>
                <w:p w14:paraId="7320A9A4">
                  <w:pPr>
                    <w:widowControl/>
                    <w:jc w:val="left"/>
                    <w:rPr>
                      <w:rFonts w:eastAsiaTheme="minorEastAsia"/>
                      <w:spacing w:val="-6"/>
                      <w:sz w:val="21"/>
                      <w:szCs w:val="21"/>
                    </w:rPr>
                  </w:pPr>
                </w:p>
              </w:tc>
              <w:tc>
                <w:tcPr>
                  <w:tcW w:w="734" w:type="dxa"/>
                  <w:vMerge w:val="continue"/>
                  <w:tcBorders>
                    <w:top w:val="single" w:color="auto" w:sz="4" w:space="0"/>
                    <w:left w:val="single" w:color="auto" w:sz="4" w:space="0"/>
                    <w:bottom w:val="single" w:color="auto" w:sz="12" w:space="0"/>
                    <w:right w:val="single" w:color="auto" w:sz="4" w:space="0"/>
                  </w:tcBorders>
                  <w:vAlign w:val="center"/>
                </w:tcPr>
                <w:p w14:paraId="0347D247">
                  <w:pPr>
                    <w:widowControl/>
                    <w:jc w:val="left"/>
                    <w:rPr>
                      <w:rFonts w:eastAsiaTheme="minorEastAsia"/>
                      <w:sz w:val="21"/>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D66EEFE">
                  <w:pPr>
                    <w:jc w:val="center"/>
                    <w:rPr>
                      <w:rFonts w:eastAsiaTheme="minorEastAsia"/>
                      <w:sz w:val="21"/>
                      <w:szCs w:val="21"/>
                    </w:rPr>
                  </w:pPr>
                  <w:r>
                    <w:rPr>
                      <w:rFonts w:eastAsiaTheme="minorEastAsia"/>
                      <w:sz w:val="21"/>
                      <w:szCs w:val="21"/>
                    </w:rPr>
                    <w:t>SS</w:t>
                  </w:r>
                </w:p>
              </w:tc>
              <w:tc>
                <w:tcPr>
                  <w:tcW w:w="1026" w:type="dxa"/>
                  <w:tcBorders>
                    <w:top w:val="single" w:color="auto" w:sz="4" w:space="0"/>
                    <w:left w:val="single" w:color="auto" w:sz="4" w:space="0"/>
                    <w:bottom w:val="single" w:color="auto" w:sz="4" w:space="0"/>
                    <w:right w:val="single" w:color="auto" w:sz="4" w:space="0"/>
                  </w:tcBorders>
                  <w:vAlign w:val="center"/>
                </w:tcPr>
                <w:p w14:paraId="07164EF7">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400</w:t>
                  </w:r>
                </w:p>
              </w:tc>
              <w:tc>
                <w:tcPr>
                  <w:tcW w:w="1027" w:type="dxa"/>
                  <w:tcBorders>
                    <w:top w:val="single" w:color="auto" w:sz="4" w:space="0"/>
                    <w:left w:val="single" w:color="auto" w:sz="4" w:space="0"/>
                    <w:bottom w:val="single" w:color="auto" w:sz="4" w:space="0"/>
                    <w:right w:val="single" w:color="auto" w:sz="4" w:space="0"/>
                  </w:tcBorders>
                  <w:vAlign w:val="center"/>
                </w:tcPr>
                <w:p w14:paraId="72856888">
                  <w:pPr>
                    <w:snapToGrid w:val="0"/>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0.048</w:t>
                  </w:r>
                </w:p>
              </w:tc>
              <w:tc>
                <w:tcPr>
                  <w:tcW w:w="1153" w:type="dxa"/>
                  <w:vMerge w:val="continue"/>
                  <w:tcBorders>
                    <w:top w:val="single" w:color="auto" w:sz="4" w:space="0"/>
                    <w:left w:val="single" w:color="auto" w:sz="4" w:space="0"/>
                    <w:bottom w:val="single" w:color="auto" w:sz="12" w:space="0"/>
                    <w:right w:val="single" w:color="000000" w:sz="6" w:space="0"/>
                  </w:tcBorders>
                  <w:vAlign w:val="center"/>
                </w:tcPr>
                <w:p w14:paraId="6F42A505">
                  <w:pPr>
                    <w:widowControl/>
                    <w:jc w:val="left"/>
                    <w:rPr>
                      <w:rFonts w:eastAsiaTheme="minorEastAsia"/>
                      <w:sz w:val="21"/>
                      <w:szCs w:val="21"/>
                    </w:rPr>
                  </w:pPr>
                </w:p>
              </w:tc>
              <w:tc>
                <w:tcPr>
                  <w:tcW w:w="1457" w:type="dxa"/>
                  <w:tcBorders>
                    <w:top w:val="single" w:color="000000" w:sz="6" w:space="0"/>
                    <w:left w:val="single" w:color="000000" w:sz="6" w:space="0"/>
                    <w:bottom w:val="single" w:color="000000" w:sz="6" w:space="0"/>
                    <w:right w:val="nil"/>
                  </w:tcBorders>
                  <w:vAlign w:val="center"/>
                </w:tcPr>
                <w:p w14:paraId="13E45B02">
                  <w:pPr>
                    <w:jc w:val="center"/>
                    <w:rPr>
                      <w:sz w:val="21"/>
                      <w:szCs w:val="21"/>
                    </w:rPr>
                  </w:pPr>
                  <w:r>
                    <w:rPr>
                      <w:sz w:val="21"/>
                      <w:szCs w:val="21"/>
                    </w:rPr>
                    <w:t>350/10</w:t>
                  </w:r>
                </w:p>
              </w:tc>
              <w:tc>
                <w:tcPr>
                  <w:tcW w:w="1329" w:type="dxa"/>
                  <w:tcBorders>
                    <w:top w:val="single" w:color="000000" w:sz="6" w:space="0"/>
                    <w:left w:val="single" w:color="000000" w:sz="6" w:space="0"/>
                    <w:bottom w:val="single" w:color="000000" w:sz="6" w:space="0"/>
                    <w:right w:val="nil"/>
                  </w:tcBorders>
                  <w:vAlign w:val="center"/>
                </w:tcPr>
                <w:p w14:paraId="3277E047">
                  <w:pPr>
                    <w:adjustRightInd w:val="0"/>
                    <w:snapToGrid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0.042</w:t>
                  </w:r>
                  <w:r>
                    <w:rPr>
                      <w:color w:val="000000" w:themeColor="text1"/>
                      <w:sz w:val="21"/>
                      <w:szCs w:val="21"/>
                    </w:rPr>
                    <w:t>/</w:t>
                  </w:r>
                  <w:r>
                    <w:rPr>
                      <w:rFonts w:hint="eastAsia"/>
                      <w:color w:val="000000" w:themeColor="text1"/>
                      <w:sz w:val="21"/>
                      <w:szCs w:val="21"/>
                    </w:rPr>
                    <w:t>0.0</w:t>
                  </w:r>
                  <w:r>
                    <w:rPr>
                      <w:rFonts w:hint="eastAsia"/>
                      <w:color w:val="000000" w:themeColor="text1"/>
                      <w:sz w:val="21"/>
                      <w:szCs w:val="21"/>
                      <w:lang w:val="en-US" w:eastAsia="zh-CN"/>
                    </w:rPr>
                    <w:t>012</w:t>
                  </w:r>
                </w:p>
              </w:tc>
            </w:tr>
            <w:tr w14:paraId="1841A6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8" w:type="dxa"/>
                  <w:vMerge w:val="continue"/>
                  <w:tcBorders>
                    <w:top w:val="single" w:color="auto" w:sz="4" w:space="0"/>
                    <w:left w:val="nil"/>
                    <w:bottom w:val="single" w:color="auto" w:sz="12" w:space="0"/>
                    <w:right w:val="single" w:color="auto" w:sz="4" w:space="0"/>
                  </w:tcBorders>
                  <w:vAlign w:val="center"/>
                </w:tcPr>
                <w:p w14:paraId="36DEE525">
                  <w:pPr>
                    <w:widowControl/>
                    <w:jc w:val="left"/>
                    <w:rPr>
                      <w:rFonts w:eastAsiaTheme="minorEastAsia"/>
                      <w:spacing w:val="-6"/>
                      <w:sz w:val="21"/>
                      <w:szCs w:val="21"/>
                    </w:rPr>
                  </w:pPr>
                </w:p>
              </w:tc>
              <w:tc>
                <w:tcPr>
                  <w:tcW w:w="734" w:type="dxa"/>
                  <w:vMerge w:val="continue"/>
                  <w:tcBorders>
                    <w:top w:val="single" w:color="auto" w:sz="4" w:space="0"/>
                    <w:left w:val="single" w:color="auto" w:sz="4" w:space="0"/>
                    <w:bottom w:val="single" w:color="auto" w:sz="12" w:space="0"/>
                    <w:right w:val="single" w:color="auto" w:sz="4" w:space="0"/>
                  </w:tcBorders>
                  <w:vAlign w:val="center"/>
                </w:tcPr>
                <w:p w14:paraId="429E0551">
                  <w:pPr>
                    <w:widowControl/>
                    <w:jc w:val="left"/>
                    <w:rPr>
                      <w:rFonts w:eastAsiaTheme="minorEastAsia"/>
                      <w:sz w:val="21"/>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AE70629">
                  <w:pPr>
                    <w:jc w:val="center"/>
                    <w:rPr>
                      <w:rFonts w:eastAsiaTheme="minorEastAsia"/>
                      <w:sz w:val="21"/>
                      <w:szCs w:val="21"/>
                    </w:rPr>
                  </w:pPr>
                  <w:r>
                    <w:rPr>
                      <w:rFonts w:hint="eastAsia" w:hAnsiTheme="minorEastAsia" w:eastAsiaTheme="minorEastAsia"/>
                      <w:sz w:val="21"/>
                      <w:szCs w:val="21"/>
                    </w:rPr>
                    <w:t>氨氮</w:t>
                  </w:r>
                </w:p>
              </w:tc>
              <w:tc>
                <w:tcPr>
                  <w:tcW w:w="1026" w:type="dxa"/>
                  <w:tcBorders>
                    <w:top w:val="single" w:color="auto" w:sz="4" w:space="0"/>
                    <w:left w:val="single" w:color="auto" w:sz="4" w:space="0"/>
                    <w:bottom w:val="single" w:color="auto" w:sz="4" w:space="0"/>
                    <w:right w:val="single" w:color="auto" w:sz="4" w:space="0"/>
                  </w:tcBorders>
                  <w:vAlign w:val="center"/>
                </w:tcPr>
                <w:p w14:paraId="30255865">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45</w:t>
                  </w:r>
                </w:p>
              </w:tc>
              <w:tc>
                <w:tcPr>
                  <w:tcW w:w="1027" w:type="dxa"/>
                  <w:tcBorders>
                    <w:top w:val="single" w:color="auto" w:sz="4" w:space="0"/>
                    <w:left w:val="single" w:color="auto" w:sz="4" w:space="0"/>
                    <w:bottom w:val="single" w:color="auto" w:sz="4" w:space="0"/>
                    <w:right w:val="single" w:color="auto" w:sz="4" w:space="0"/>
                  </w:tcBorders>
                  <w:vAlign w:val="center"/>
                </w:tcPr>
                <w:p w14:paraId="263CE0E2">
                  <w:pPr>
                    <w:snapToGrid w:val="0"/>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0.0054</w:t>
                  </w:r>
                </w:p>
              </w:tc>
              <w:tc>
                <w:tcPr>
                  <w:tcW w:w="1153" w:type="dxa"/>
                  <w:vMerge w:val="continue"/>
                  <w:tcBorders>
                    <w:top w:val="single" w:color="auto" w:sz="4" w:space="0"/>
                    <w:left w:val="single" w:color="auto" w:sz="4" w:space="0"/>
                    <w:bottom w:val="single" w:color="auto" w:sz="12" w:space="0"/>
                    <w:right w:val="single" w:color="000000" w:sz="6" w:space="0"/>
                  </w:tcBorders>
                  <w:vAlign w:val="center"/>
                </w:tcPr>
                <w:p w14:paraId="13062C7E">
                  <w:pPr>
                    <w:widowControl/>
                    <w:jc w:val="left"/>
                    <w:rPr>
                      <w:rFonts w:eastAsiaTheme="minorEastAsia"/>
                      <w:sz w:val="21"/>
                      <w:szCs w:val="21"/>
                    </w:rPr>
                  </w:pPr>
                </w:p>
              </w:tc>
              <w:tc>
                <w:tcPr>
                  <w:tcW w:w="1457" w:type="dxa"/>
                  <w:tcBorders>
                    <w:top w:val="single" w:color="000000" w:sz="6" w:space="0"/>
                    <w:left w:val="single" w:color="000000" w:sz="6" w:space="0"/>
                    <w:bottom w:val="single" w:color="000000" w:sz="6" w:space="0"/>
                    <w:right w:val="nil"/>
                  </w:tcBorders>
                  <w:vAlign w:val="center"/>
                </w:tcPr>
                <w:p w14:paraId="7A1A062F">
                  <w:pPr>
                    <w:jc w:val="center"/>
                    <w:rPr>
                      <w:rFonts w:hint="eastAsia" w:eastAsia="宋体"/>
                      <w:sz w:val="21"/>
                      <w:szCs w:val="21"/>
                      <w:lang w:eastAsia="zh-CN"/>
                    </w:rPr>
                  </w:pPr>
                  <w:r>
                    <w:rPr>
                      <w:sz w:val="21"/>
                      <w:szCs w:val="21"/>
                    </w:rPr>
                    <w:t>45/</w:t>
                  </w:r>
                  <w:r>
                    <w:rPr>
                      <w:rFonts w:hint="eastAsia"/>
                      <w:sz w:val="21"/>
                      <w:szCs w:val="21"/>
                      <w:lang w:val="en-US" w:eastAsia="zh-CN"/>
                    </w:rPr>
                    <w:t>1</w:t>
                  </w:r>
                </w:p>
              </w:tc>
              <w:tc>
                <w:tcPr>
                  <w:tcW w:w="1329" w:type="dxa"/>
                  <w:tcBorders>
                    <w:top w:val="single" w:color="000000" w:sz="6" w:space="0"/>
                    <w:left w:val="single" w:color="000000" w:sz="6" w:space="0"/>
                    <w:bottom w:val="single" w:color="000000" w:sz="6" w:space="0"/>
                    <w:right w:val="nil"/>
                  </w:tcBorders>
                  <w:vAlign w:val="center"/>
                </w:tcPr>
                <w:p w14:paraId="3CB123D7">
                  <w:pPr>
                    <w:adjustRightInd w:val="0"/>
                    <w:snapToGrid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0.0054</w:t>
                  </w:r>
                  <w:r>
                    <w:rPr>
                      <w:color w:val="000000" w:themeColor="text1"/>
                      <w:sz w:val="21"/>
                      <w:szCs w:val="21"/>
                    </w:rPr>
                    <w:t>/</w:t>
                  </w:r>
                  <w:r>
                    <w:rPr>
                      <w:rFonts w:hint="eastAsia"/>
                      <w:color w:val="000000" w:themeColor="text1"/>
                      <w:sz w:val="21"/>
                      <w:szCs w:val="21"/>
                    </w:rPr>
                    <w:t>0.00</w:t>
                  </w:r>
                  <w:r>
                    <w:rPr>
                      <w:rFonts w:hint="eastAsia"/>
                      <w:color w:val="000000" w:themeColor="text1"/>
                      <w:sz w:val="21"/>
                      <w:szCs w:val="21"/>
                      <w:lang w:val="en-US" w:eastAsia="zh-CN"/>
                    </w:rPr>
                    <w:t>012</w:t>
                  </w:r>
                </w:p>
              </w:tc>
            </w:tr>
            <w:tr w14:paraId="064D6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8" w:type="dxa"/>
                  <w:vMerge w:val="continue"/>
                  <w:tcBorders>
                    <w:top w:val="single" w:color="auto" w:sz="4" w:space="0"/>
                    <w:left w:val="nil"/>
                    <w:bottom w:val="single" w:color="auto" w:sz="12" w:space="0"/>
                    <w:right w:val="single" w:color="auto" w:sz="4" w:space="0"/>
                  </w:tcBorders>
                  <w:vAlign w:val="center"/>
                </w:tcPr>
                <w:p w14:paraId="78F779B2">
                  <w:pPr>
                    <w:widowControl/>
                    <w:jc w:val="left"/>
                    <w:rPr>
                      <w:rFonts w:eastAsiaTheme="minorEastAsia"/>
                      <w:spacing w:val="-6"/>
                      <w:sz w:val="21"/>
                      <w:szCs w:val="21"/>
                    </w:rPr>
                  </w:pPr>
                </w:p>
              </w:tc>
              <w:tc>
                <w:tcPr>
                  <w:tcW w:w="734" w:type="dxa"/>
                  <w:vMerge w:val="continue"/>
                  <w:tcBorders>
                    <w:top w:val="single" w:color="auto" w:sz="4" w:space="0"/>
                    <w:left w:val="single" w:color="auto" w:sz="4" w:space="0"/>
                    <w:bottom w:val="single" w:color="auto" w:sz="12" w:space="0"/>
                    <w:right w:val="single" w:color="auto" w:sz="4" w:space="0"/>
                  </w:tcBorders>
                  <w:vAlign w:val="center"/>
                </w:tcPr>
                <w:p w14:paraId="5ED83E23">
                  <w:pPr>
                    <w:widowControl/>
                    <w:jc w:val="left"/>
                    <w:rPr>
                      <w:rFonts w:eastAsiaTheme="minorEastAsia"/>
                      <w:sz w:val="21"/>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E7176D8">
                  <w:pPr>
                    <w:jc w:val="center"/>
                    <w:rPr>
                      <w:rFonts w:eastAsiaTheme="minorEastAsia"/>
                      <w:sz w:val="21"/>
                      <w:szCs w:val="21"/>
                    </w:rPr>
                  </w:pPr>
                  <w:r>
                    <w:rPr>
                      <w:rFonts w:eastAsiaTheme="minorEastAsia"/>
                      <w:sz w:val="21"/>
                      <w:szCs w:val="21"/>
                    </w:rPr>
                    <w:t>TP</w:t>
                  </w:r>
                </w:p>
              </w:tc>
              <w:tc>
                <w:tcPr>
                  <w:tcW w:w="1026" w:type="dxa"/>
                  <w:tcBorders>
                    <w:top w:val="single" w:color="auto" w:sz="4" w:space="0"/>
                    <w:left w:val="single" w:color="auto" w:sz="4" w:space="0"/>
                    <w:bottom w:val="single" w:color="auto" w:sz="4" w:space="0"/>
                    <w:right w:val="single" w:color="auto" w:sz="4" w:space="0"/>
                  </w:tcBorders>
                  <w:vAlign w:val="center"/>
                </w:tcPr>
                <w:p w14:paraId="3261EB21">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8</w:t>
                  </w:r>
                </w:p>
              </w:tc>
              <w:tc>
                <w:tcPr>
                  <w:tcW w:w="1027" w:type="dxa"/>
                  <w:tcBorders>
                    <w:top w:val="single" w:color="auto" w:sz="4" w:space="0"/>
                    <w:left w:val="single" w:color="auto" w:sz="4" w:space="0"/>
                    <w:bottom w:val="single" w:color="auto" w:sz="4" w:space="0"/>
                    <w:right w:val="single" w:color="auto" w:sz="4" w:space="0"/>
                  </w:tcBorders>
                  <w:vAlign w:val="center"/>
                </w:tcPr>
                <w:p w14:paraId="6A3FEF2F">
                  <w:pPr>
                    <w:jc w:val="center"/>
                    <w:rPr>
                      <w:rFonts w:hint="default" w:eastAsiaTheme="minorEastAsia"/>
                      <w:sz w:val="21"/>
                      <w:szCs w:val="21"/>
                      <w:lang w:val="en-US" w:eastAsia="zh-CN"/>
                    </w:rPr>
                  </w:pPr>
                  <w:r>
                    <w:rPr>
                      <w:rFonts w:hint="eastAsia" w:eastAsiaTheme="minorEastAsia"/>
                      <w:sz w:val="21"/>
                      <w:szCs w:val="21"/>
                      <w:lang w:val="en-US" w:eastAsia="zh-CN"/>
                    </w:rPr>
                    <w:t>0.001</w:t>
                  </w:r>
                </w:p>
              </w:tc>
              <w:tc>
                <w:tcPr>
                  <w:tcW w:w="1153" w:type="dxa"/>
                  <w:vMerge w:val="continue"/>
                  <w:tcBorders>
                    <w:top w:val="single" w:color="auto" w:sz="4" w:space="0"/>
                    <w:left w:val="single" w:color="auto" w:sz="4" w:space="0"/>
                    <w:bottom w:val="single" w:color="auto" w:sz="12" w:space="0"/>
                    <w:right w:val="single" w:color="000000" w:sz="6" w:space="0"/>
                  </w:tcBorders>
                  <w:vAlign w:val="center"/>
                </w:tcPr>
                <w:p w14:paraId="35D00B64">
                  <w:pPr>
                    <w:widowControl/>
                    <w:jc w:val="left"/>
                    <w:rPr>
                      <w:rFonts w:eastAsiaTheme="minorEastAsia"/>
                      <w:sz w:val="21"/>
                      <w:szCs w:val="21"/>
                    </w:rPr>
                  </w:pPr>
                </w:p>
              </w:tc>
              <w:tc>
                <w:tcPr>
                  <w:tcW w:w="1457" w:type="dxa"/>
                  <w:tcBorders>
                    <w:top w:val="single" w:color="000000" w:sz="6" w:space="0"/>
                    <w:left w:val="single" w:color="000000" w:sz="6" w:space="0"/>
                    <w:bottom w:val="single" w:color="000000" w:sz="6" w:space="0"/>
                    <w:right w:val="nil"/>
                  </w:tcBorders>
                  <w:vAlign w:val="center"/>
                </w:tcPr>
                <w:p w14:paraId="18389717">
                  <w:pPr>
                    <w:jc w:val="center"/>
                    <w:rPr>
                      <w:rFonts w:hint="eastAsia" w:eastAsia="宋体"/>
                      <w:sz w:val="21"/>
                      <w:szCs w:val="21"/>
                      <w:lang w:eastAsia="zh-CN"/>
                    </w:rPr>
                  </w:pPr>
                  <w:r>
                    <w:rPr>
                      <w:sz w:val="21"/>
                      <w:szCs w:val="21"/>
                    </w:rPr>
                    <w:t>8/0.</w:t>
                  </w:r>
                  <w:r>
                    <w:rPr>
                      <w:rFonts w:hint="eastAsia"/>
                      <w:sz w:val="21"/>
                      <w:szCs w:val="21"/>
                      <w:lang w:val="en-US" w:eastAsia="zh-CN"/>
                    </w:rPr>
                    <w:t>2</w:t>
                  </w:r>
                </w:p>
              </w:tc>
              <w:tc>
                <w:tcPr>
                  <w:tcW w:w="1329" w:type="dxa"/>
                  <w:tcBorders>
                    <w:top w:val="single" w:color="000000" w:sz="6" w:space="0"/>
                    <w:left w:val="single" w:color="000000" w:sz="6" w:space="0"/>
                    <w:bottom w:val="single" w:color="000000" w:sz="6" w:space="0"/>
                    <w:right w:val="nil"/>
                  </w:tcBorders>
                  <w:vAlign w:val="center"/>
                </w:tcPr>
                <w:p w14:paraId="0AAB09B2">
                  <w:pPr>
                    <w:adjustRightInd w:val="0"/>
                    <w:snapToGrid w:val="0"/>
                    <w:jc w:val="center"/>
                    <w:rPr>
                      <w:color w:val="000000" w:themeColor="text1"/>
                      <w:sz w:val="21"/>
                      <w:szCs w:val="21"/>
                    </w:rPr>
                  </w:pPr>
                  <w:r>
                    <w:rPr>
                      <w:rFonts w:hint="eastAsia"/>
                      <w:color w:val="000000" w:themeColor="text1"/>
                      <w:sz w:val="21"/>
                      <w:szCs w:val="21"/>
                      <w:lang w:val="en-US" w:eastAsia="zh-CN"/>
                    </w:rPr>
                    <w:t>0.001</w:t>
                  </w:r>
                  <w:r>
                    <w:rPr>
                      <w:color w:val="000000" w:themeColor="text1"/>
                      <w:sz w:val="21"/>
                      <w:szCs w:val="21"/>
                    </w:rPr>
                    <w:t>/0.000</w:t>
                  </w:r>
                  <w:r>
                    <w:rPr>
                      <w:rFonts w:hint="eastAsia"/>
                      <w:color w:val="000000" w:themeColor="text1"/>
                      <w:sz w:val="21"/>
                      <w:szCs w:val="21"/>
                      <w:lang w:val="en-US" w:eastAsia="zh-CN"/>
                    </w:rPr>
                    <w:t>0</w:t>
                  </w:r>
                  <w:r>
                    <w:rPr>
                      <w:rFonts w:hint="eastAsia"/>
                      <w:color w:val="000000" w:themeColor="text1"/>
                      <w:sz w:val="21"/>
                      <w:szCs w:val="21"/>
                    </w:rPr>
                    <w:t>2</w:t>
                  </w:r>
                </w:p>
              </w:tc>
            </w:tr>
            <w:tr w14:paraId="60A52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8" w:type="dxa"/>
                  <w:vMerge w:val="continue"/>
                  <w:tcBorders>
                    <w:top w:val="single" w:color="auto" w:sz="4" w:space="0"/>
                    <w:left w:val="nil"/>
                    <w:bottom w:val="single" w:color="auto" w:sz="12" w:space="0"/>
                    <w:right w:val="single" w:color="auto" w:sz="4" w:space="0"/>
                  </w:tcBorders>
                  <w:vAlign w:val="center"/>
                </w:tcPr>
                <w:p w14:paraId="7425171B">
                  <w:pPr>
                    <w:widowControl/>
                    <w:jc w:val="left"/>
                    <w:rPr>
                      <w:rFonts w:eastAsiaTheme="minorEastAsia"/>
                      <w:spacing w:val="-6"/>
                      <w:sz w:val="21"/>
                      <w:szCs w:val="21"/>
                    </w:rPr>
                  </w:pPr>
                </w:p>
              </w:tc>
              <w:tc>
                <w:tcPr>
                  <w:tcW w:w="734" w:type="dxa"/>
                  <w:vMerge w:val="continue"/>
                  <w:tcBorders>
                    <w:top w:val="single" w:color="auto" w:sz="4" w:space="0"/>
                    <w:left w:val="single" w:color="auto" w:sz="4" w:space="0"/>
                    <w:bottom w:val="single" w:color="auto" w:sz="12" w:space="0"/>
                    <w:right w:val="single" w:color="auto" w:sz="4" w:space="0"/>
                  </w:tcBorders>
                  <w:vAlign w:val="center"/>
                </w:tcPr>
                <w:p w14:paraId="11AC5C29">
                  <w:pPr>
                    <w:widowControl/>
                    <w:jc w:val="left"/>
                    <w:rPr>
                      <w:rFonts w:eastAsiaTheme="minorEastAsia"/>
                      <w:sz w:val="21"/>
                      <w:szCs w:val="21"/>
                    </w:rPr>
                  </w:pPr>
                </w:p>
              </w:tc>
              <w:tc>
                <w:tcPr>
                  <w:tcW w:w="879" w:type="dxa"/>
                  <w:tcBorders>
                    <w:top w:val="single" w:color="auto" w:sz="4" w:space="0"/>
                    <w:left w:val="single" w:color="auto" w:sz="4" w:space="0"/>
                    <w:bottom w:val="single" w:color="auto" w:sz="12" w:space="0"/>
                    <w:right w:val="single" w:color="auto" w:sz="4" w:space="0"/>
                  </w:tcBorders>
                  <w:vAlign w:val="center"/>
                </w:tcPr>
                <w:p w14:paraId="1863EDE5">
                  <w:pPr>
                    <w:jc w:val="center"/>
                    <w:rPr>
                      <w:rFonts w:eastAsiaTheme="minorEastAsia"/>
                      <w:sz w:val="21"/>
                      <w:szCs w:val="21"/>
                    </w:rPr>
                  </w:pPr>
                  <w:r>
                    <w:rPr>
                      <w:rFonts w:eastAsiaTheme="minorEastAsia"/>
                      <w:sz w:val="21"/>
                      <w:szCs w:val="21"/>
                    </w:rPr>
                    <w:t>TN</w:t>
                  </w:r>
                </w:p>
              </w:tc>
              <w:tc>
                <w:tcPr>
                  <w:tcW w:w="1026" w:type="dxa"/>
                  <w:tcBorders>
                    <w:top w:val="single" w:color="auto" w:sz="4" w:space="0"/>
                    <w:left w:val="single" w:color="auto" w:sz="4" w:space="0"/>
                    <w:bottom w:val="single" w:color="auto" w:sz="12" w:space="0"/>
                    <w:right w:val="single" w:color="auto" w:sz="4" w:space="0"/>
                  </w:tcBorders>
                  <w:vAlign w:val="center"/>
                </w:tcPr>
                <w:p w14:paraId="63269425">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70</w:t>
                  </w:r>
                </w:p>
              </w:tc>
              <w:tc>
                <w:tcPr>
                  <w:tcW w:w="1027" w:type="dxa"/>
                  <w:tcBorders>
                    <w:top w:val="single" w:color="auto" w:sz="4" w:space="0"/>
                    <w:left w:val="single" w:color="auto" w:sz="4" w:space="0"/>
                    <w:bottom w:val="single" w:color="auto" w:sz="12" w:space="0"/>
                    <w:right w:val="single" w:color="auto" w:sz="4" w:space="0"/>
                  </w:tcBorders>
                  <w:vAlign w:val="center"/>
                </w:tcPr>
                <w:p w14:paraId="60D45E84">
                  <w:pPr>
                    <w:jc w:val="center"/>
                    <w:rPr>
                      <w:rFonts w:hint="default" w:eastAsiaTheme="minorEastAsia"/>
                      <w:sz w:val="21"/>
                      <w:szCs w:val="21"/>
                      <w:lang w:val="en-US" w:eastAsia="zh-CN"/>
                    </w:rPr>
                  </w:pPr>
                  <w:r>
                    <w:rPr>
                      <w:rFonts w:hint="eastAsia" w:eastAsiaTheme="minorEastAsia"/>
                      <w:sz w:val="21"/>
                      <w:szCs w:val="21"/>
                      <w:lang w:val="en-US" w:eastAsia="zh-CN"/>
                    </w:rPr>
                    <w:t>0.0084</w:t>
                  </w:r>
                </w:p>
              </w:tc>
              <w:tc>
                <w:tcPr>
                  <w:tcW w:w="1153" w:type="dxa"/>
                  <w:vMerge w:val="continue"/>
                  <w:tcBorders>
                    <w:top w:val="single" w:color="auto" w:sz="4" w:space="0"/>
                    <w:left w:val="single" w:color="auto" w:sz="4" w:space="0"/>
                    <w:bottom w:val="single" w:color="auto" w:sz="12" w:space="0"/>
                    <w:right w:val="single" w:color="000000" w:sz="6" w:space="0"/>
                  </w:tcBorders>
                  <w:vAlign w:val="center"/>
                </w:tcPr>
                <w:p w14:paraId="1CD8E7F8">
                  <w:pPr>
                    <w:widowControl/>
                    <w:jc w:val="left"/>
                    <w:rPr>
                      <w:rFonts w:eastAsiaTheme="minorEastAsia"/>
                      <w:sz w:val="21"/>
                      <w:szCs w:val="21"/>
                    </w:rPr>
                  </w:pPr>
                </w:p>
              </w:tc>
              <w:tc>
                <w:tcPr>
                  <w:tcW w:w="1457" w:type="dxa"/>
                  <w:tcBorders>
                    <w:top w:val="single" w:color="000000" w:sz="6" w:space="0"/>
                    <w:left w:val="single" w:color="000000" w:sz="6" w:space="0"/>
                    <w:bottom w:val="single" w:color="auto" w:sz="12" w:space="0"/>
                    <w:right w:val="nil"/>
                  </w:tcBorders>
                  <w:vAlign w:val="center"/>
                </w:tcPr>
                <w:p w14:paraId="46CBE779">
                  <w:pPr>
                    <w:jc w:val="center"/>
                    <w:rPr>
                      <w:sz w:val="21"/>
                      <w:szCs w:val="21"/>
                    </w:rPr>
                  </w:pPr>
                  <w:r>
                    <w:rPr>
                      <w:sz w:val="21"/>
                      <w:szCs w:val="21"/>
                    </w:rPr>
                    <w:t>70/12</w:t>
                  </w:r>
                </w:p>
              </w:tc>
              <w:tc>
                <w:tcPr>
                  <w:tcW w:w="1329" w:type="dxa"/>
                  <w:tcBorders>
                    <w:top w:val="single" w:color="000000" w:sz="6" w:space="0"/>
                    <w:left w:val="single" w:color="000000" w:sz="6" w:space="0"/>
                    <w:bottom w:val="single" w:color="auto" w:sz="12" w:space="0"/>
                    <w:right w:val="nil"/>
                  </w:tcBorders>
                  <w:vAlign w:val="center"/>
                </w:tcPr>
                <w:p w14:paraId="1AF4282A">
                  <w:pPr>
                    <w:adjustRightInd w:val="0"/>
                    <w:snapToGrid w:val="0"/>
                    <w:jc w:val="center"/>
                    <w:rPr>
                      <w:rFonts w:hint="default" w:eastAsia="宋体"/>
                      <w:color w:val="000000" w:themeColor="text1"/>
                      <w:sz w:val="21"/>
                      <w:szCs w:val="21"/>
                      <w:lang w:val="en-US" w:eastAsia="zh-CN"/>
                    </w:rPr>
                  </w:pPr>
                  <w:r>
                    <w:rPr>
                      <w:rFonts w:hint="eastAsia"/>
                      <w:color w:val="000000" w:themeColor="text1"/>
                      <w:sz w:val="21"/>
                      <w:szCs w:val="21"/>
                      <w:lang w:val="en-US" w:eastAsia="zh-CN"/>
                    </w:rPr>
                    <w:t>0.0084</w:t>
                  </w:r>
                  <w:r>
                    <w:rPr>
                      <w:color w:val="000000" w:themeColor="text1"/>
                      <w:sz w:val="21"/>
                      <w:szCs w:val="21"/>
                    </w:rPr>
                    <w:t>/</w:t>
                  </w:r>
                  <w:r>
                    <w:rPr>
                      <w:rFonts w:hint="eastAsia"/>
                      <w:color w:val="000000" w:themeColor="text1"/>
                      <w:sz w:val="21"/>
                      <w:szCs w:val="21"/>
                      <w:lang w:val="en-US" w:eastAsia="zh-CN"/>
                    </w:rPr>
                    <w:t>0.0014</w:t>
                  </w:r>
                </w:p>
              </w:tc>
            </w:tr>
          </w:tbl>
          <w:p w14:paraId="0A3A930A">
            <w:pPr>
              <w:adjustRightInd w:val="0"/>
              <w:snapToGrid w:val="0"/>
              <w:spacing w:line="280" w:lineRule="exact"/>
              <w:rPr>
                <w:rFonts w:eastAsiaTheme="minorEastAsia"/>
                <w:b/>
                <w:sz w:val="18"/>
                <w:szCs w:val="18"/>
              </w:rPr>
            </w:pPr>
            <w:r>
              <w:rPr>
                <w:rFonts w:hint="eastAsia" w:hAnsiTheme="minorEastAsia" w:eastAsiaTheme="minorEastAsia"/>
                <w:b/>
                <w:sz w:val="18"/>
                <w:szCs w:val="18"/>
              </w:rPr>
              <w:t>注：</w:t>
            </w:r>
            <w:r>
              <w:rPr>
                <w:rFonts w:eastAsiaTheme="minorEastAsia"/>
                <w:b/>
                <w:sz w:val="18"/>
                <w:szCs w:val="18"/>
              </w:rPr>
              <w:t xml:space="preserve"> ”/”</w:t>
            </w:r>
            <w:r>
              <w:rPr>
                <w:rFonts w:hint="eastAsia" w:hAnsiTheme="minorEastAsia" w:eastAsiaTheme="minorEastAsia"/>
                <w:b/>
                <w:sz w:val="18"/>
                <w:szCs w:val="18"/>
              </w:rPr>
              <w:t>左边指进入污水处理厂的接管量，</w:t>
            </w:r>
            <w:r>
              <w:rPr>
                <w:rFonts w:eastAsiaTheme="minorEastAsia"/>
                <w:b/>
                <w:sz w:val="18"/>
                <w:szCs w:val="18"/>
              </w:rPr>
              <w:t>”/”</w:t>
            </w:r>
            <w:r>
              <w:rPr>
                <w:rFonts w:hint="eastAsia" w:hAnsiTheme="minorEastAsia" w:eastAsiaTheme="minorEastAsia"/>
                <w:b/>
                <w:sz w:val="18"/>
                <w:szCs w:val="18"/>
              </w:rPr>
              <w:t>右边指污水处理厂外排量。</w:t>
            </w:r>
          </w:p>
          <w:p w14:paraId="0A573FF3">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sz w:val="24"/>
                <w:szCs w:val="24"/>
              </w:rPr>
            </w:pPr>
            <w:r>
              <w:rPr>
                <w:rFonts w:hint="eastAsia"/>
                <w:szCs w:val="21"/>
              </w:rPr>
              <w:t xml:space="preserve">    </w:t>
            </w:r>
            <w:r>
              <w:rPr>
                <w:rFonts w:hint="eastAsia"/>
                <w:sz w:val="24"/>
                <w:szCs w:val="24"/>
              </w:rPr>
              <w:t>综上所述，本项目污水接管</w:t>
            </w:r>
            <w:r>
              <w:rPr>
                <w:rFonts w:hint="eastAsia" w:ascii="Times New Roman" w:hAnsi="Times New Roman" w:eastAsia="宋体" w:cs="Times New Roman"/>
                <w:kern w:val="0"/>
                <w:sz w:val="24"/>
                <w:szCs w:val="24"/>
                <w:lang w:val="en-US" w:eastAsia="zh-CN" w:bidi="ar-SA"/>
              </w:rPr>
              <w:t>江阴市城南污水处理有限公司</w:t>
            </w:r>
            <w:r>
              <w:rPr>
                <w:rFonts w:hint="eastAsia"/>
                <w:sz w:val="24"/>
                <w:szCs w:val="24"/>
              </w:rPr>
              <w:t>，根据对</w:t>
            </w:r>
            <w:r>
              <w:rPr>
                <w:rFonts w:hint="eastAsia" w:ascii="Times New Roman" w:hAnsi="Times New Roman" w:eastAsia="宋体" w:cs="Times New Roman"/>
                <w:kern w:val="0"/>
                <w:sz w:val="24"/>
                <w:szCs w:val="24"/>
                <w:lang w:val="en-US" w:eastAsia="zh-CN" w:bidi="ar-SA"/>
              </w:rPr>
              <w:t>江阴市城南污水处理有限公司</w:t>
            </w:r>
            <w:r>
              <w:rPr>
                <w:rFonts w:hint="eastAsia"/>
                <w:sz w:val="24"/>
                <w:szCs w:val="24"/>
              </w:rPr>
              <w:t>接管可行性分析可知，本项目所在厂区污水水量、水质等均符合</w:t>
            </w:r>
            <w:r>
              <w:rPr>
                <w:rFonts w:hint="eastAsia" w:ascii="Times New Roman" w:hAnsi="Times New Roman" w:eastAsia="宋体" w:cs="Times New Roman"/>
                <w:kern w:val="0"/>
                <w:sz w:val="24"/>
                <w:szCs w:val="24"/>
                <w:lang w:val="en-US" w:eastAsia="zh-CN" w:bidi="ar-SA"/>
              </w:rPr>
              <w:t>江阴市城南污水处理有限公司</w:t>
            </w:r>
            <w:r>
              <w:rPr>
                <w:rFonts w:hint="eastAsia"/>
                <w:sz w:val="24"/>
                <w:szCs w:val="24"/>
              </w:rPr>
              <w:t>接管要求，</w:t>
            </w:r>
            <w:r>
              <w:rPr>
                <w:rFonts w:hint="eastAsia"/>
                <w:bCs/>
                <w:sz w:val="24"/>
                <w:szCs w:val="24"/>
              </w:rPr>
              <w:t>因此，本项目污水</w:t>
            </w:r>
            <w:r>
              <w:rPr>
                <w:rFonts w:hint="eastAsia"/>
                <w:sz w:val="24"/>
                <w:szCs w:val="24"/>
              </w:rPr>
              <w:t>不会对当地地表水环境产生不利影响，地表水环境影响可接受。</w:t>
            </w:r>
          </w:p>
          <w:p w14:paraId="1E0CFFC7">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eastAsia="Times New Roman"/>
                <w:b/>
                <w:bCs/>
                <w:sz w:val="24"/>
                <w:szCs w:val="24"/>
              </w:rPr>
            </w:pPr>
            <w:r>
              <w:rPr>
                <w:rFonts w:hint="eastAsia" w:eastAsia="Times New Roman"/>
                <w:b/>
                <w:bCs/>
                <w:sz w:val="24"/>
                <w:szCs w:val="24"/>
              </w:rPr>
              <w:t>2.2</w:t>
            </w:r>
            <w:r>
              <w:rPr>
                <w:rFonts w:hint="eastAsia" w:ascii="宋体" w:hAnsi="宋体" w:cs="宋体"/>
                <w:b/>
                <w:bCs/>
                <w:sz w:val="24"/>
                <w:szCs w:val="24"/>
              </w:rPr>
              <w:t>地表水环境监测计划</w:t>
            </w:r>
          </w:p>
          <w:p w14:paraId="77D3DCA1">
            <w:pPr>
              <w:keepNext w:val="0"/>
              <w:keepLines w:val="0"/>
              <w:pageBreakBefore w:val="0"/>
              <w:widowControl w:val="0"/>
              <w:kinsoku/>
              <w:wordWrap/>
              <w:overflowPunct/>
              <w:topLinePunct w:val="0"/>
              <w:autoSpaceDE/>
              <w:autoSpaceDN/>
              <w:bidi w:val="0"/>
              <w:snapToGrid/>
              <w:spacing w:line="500" w:lineRule="exact"/>
              <w:ind w:firstLine="480" w:firstLineChars="200"/>
              <w:jc w:val="left"/>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根据《固定污染源排污许可分类管理名录》（2019年版），本项目属于“二十四、橡胶和塑料制品业</w:t>
            </w:r>
            <w:r>
              <w:rPr>
                <w:rFonts w:hint="eastAsia" w:ascii="Times New Roman" w:hAnsi="Times New Roman" w:eastAsia="宋体" w:cs="Times New Roman"/>
                <w:color w:val="000000"/>
                <w:sz w:val="24"/>
                <w:szCs w:val="24"/>
                <w:lang w:val="en-US" w:eastAsia="zh-CN"/>
              </w:rPr>
              <w:t xml:space="preserve">29 </w:t>
            </w:r>
            <w:r>
              <w:rPr>
                <w:rFonts w:hint="eastAsia" w:ascii="Times New Roman" w:hAnsi="Times New Roman" w:eastAsia="宋体" w:cs="Times New Roman"/>
                <w:color w:val="000000"/>
                <w:sz w:val="24"/>
                <w:szCs w:val="24"/>
              </w:rPr>
              <w:t>62塑料制品业292”，为登记管理，本项目生活污水间接排放，故不开展环境监测计划。</w:t>
            </w:r>
          </w:p>
          <w:p w14:paraId="30132E03">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AnsiTheme="minorEastAsia" w:eastAsiaTheme="minorEastAsia"/>
                <w:b/>
                <w:color w:val="000000" w:themeColor="text1"/>
                <w:sz w:val="24"/>
                <w:szCs w:val="24"/>
              </w:rPr>
            </w:pPr>
            <w:r>
              <w:rPr>
                <w:rFonts w:eastAsiaTheme="minorEastAsia"/>
                <w:b/>
                <w:color w:val="000000" w:themeColor="text1"/>
                <w:sz w:val="24"/>
                <w:szCs w:val="24"/>
              </w:rPr>
              <w:t>3</w:t>
            </w:r>
            <w:r>
              <w:rPr>
                <w:rFonts w:hAnsiTheme="minorEastAsia" w:eastAsiaTheme="minorEastAsia"/>
                <w:b/>
                <w:color w:val="000000" w:themeColor="text1"/>
                <w:sz w:val="24"/>
                <w:szCs w:val="24"/>
              </w:rPr>
              <w:t>、噪声</w:t>
            </w:r>
          </w:p>
          <w:p w14:paraId="5C431937">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b/>
                <w:sz w:val="24"/>
                <w:szCs w:val="24"/>
              </w:rPr>
            </w:pPr>
            <w:r>
              <w:rPr>
                <w:rFonts w:eastAsiaTheme="minorEastAsia"/>
                <w:b/>
                <w:bCs/>
                <w:sz w:val="24"/>
                <w:szCs w:val="24"/>
              </w:rPr>
              <w:t>3.1</w:t>
            </w:r>
            <w:r>
              <w:rPr>
                <w:rFonts w:hAnsiTheme="minorEastAsia" w:eastAsiaTheme="minorEastAsia"/>
                <w:b/>
                <w:bCs/>
                <w:sz w:val="24"/>
                <w:szCs w:val="24"/>
              </w:rPr>
              <w:t>噪声源强及降噪措施</w:t>
            </w:r>
          </w:p>
          <w:p w14:paraId="300998E3">
            <w:pPr>
              <w:keepNext w:val="0"/>
              <w:keepLines w:val="0"/>
              <w:pageBreakBefore w:val="0"/>
              <w:widowControl w:val="0"/>
              <w:kinsoku/>
              <w:wordWrap/>
              <w:overflowPunct/>
              <w:topLinePunct w:val="0"/>
              <w:autoSpaceDE/>
              <w:autoSpaceDN/>
              <w:bidi w:val="0"/>
              <w:snapToGrid/>
              <w:spacing w:line="500" w:lineRule="exact"/>
              <w:ind w:firstLine="480"/>
              <w:jc w:val="both"/>
              <w:textAlignment w:val="auto"/>
            </w:pPr>
            <w:r>
              <w:rPr>
                <w:rFonts w:hint="eastAsia" w:ascii="Times New Roman" w:hAnsi="Times New Roman" w:cs="Times New Roman"/>
                <w:sz w:val="24"/>
                <w:szCs w:val="24"/>
              </w:rPr>
              <w:t>本项目噪声源主要为</w:t>
            </w:r>
            <w:r>
              <w:rPr>
                <w:rFonts w:hint="eastAsia" w:cs="Times New Roman"/>
                <w:color w:val="000000" w:themeColor="text1"/>
                <w:sz w:val="24"/>
                <w:szCs w:val="24"/>
                <w:lang w:val="en-US" w:eastAsia="zh-CN"/>
              </w:rPr>
              <w:t>挤出机</w:t>
            </w:r>
            <w:r>
              <w:rPr>
                <w:rFonts w:hint="eastAsia" w:ascii="Times New Roman" w:hAnsi="Times New Roman" w:eastAsia="宋体" w:cs="Times New Roman"/>
                <w:color w:val="000000" w:themeColor="text1"/>
                <w:sz w:val="24"/>
                <w:szCs w:val="24"/>
              </w:rPr>
              <w:t>、</w:t>
            </w:r>
            <w:r>
              <w:rPr>
                <w:rFonts w:hint="eastAsia" w:cs="Times New Roman"/>
                <w:color w:val="000000" w:themeColor="text1"/>
                <w:sz w:val="24"/>
                <w:szCs w:val="24"/>
                <w:lang w:val="en-US" w:eastAsia="zh-CN"/>
              </w:rPr>
              <w:t>破碎机</w:t>
            </w:r>
            <w:r>
              <w:rPr>
                <w:rFonts w:hint="eastAsia" w:ascii="Times New Roman" w:hAnsi="Times New Roman" w:eastAsia="宋体" w:cs="Times New Roman"/>
                <w:color w:val="000000" w:themeColor="text1"/>
                <w:sz w:val="24"/>
                <w:szCs w:val="24"/>
              </w:rPr>
              <w:t>、</w:t>
            </w:r>
            <w:r>
              <w:rPr>
                <w:rFonts w:hint="eastAsia" w:cs="Times New Roman"/>
                <w:color w:val="000000" w:themeColor="text1"/>
                <w:sz w:val="24"/>
                <w:szCs w:val="24"/>
                <w:lang w:val="en-US" w:eastAsia="zh-CN"/>
              </w:rPr>
              <w:t>干燥机</w:t>
            </w:r>
            <w:r>
              <w:rPr>
                <w:rFonts w:hint="eastAsia" w:ascii="Times New Roman" w:hAnsi="Times New Roman" w:eastAsia="宋体" w:cs="Times New Roman"/>
                <w:color w:val="000000" w:themeColor="text1"/>
                <w:sz w:val="24"/>
                <w:szCs w:val="24"/>
              </w:rPr>
              <w:t>、</w:t>
            </w:r>
            <w:r>
              <w:rPr>
                <w:rFonts w:hint="eastAsia" w:cs="Times New Roman"/>
                <w:color w:val="000000" w:themeColor="text1"/>
                <w:sz w:val="24"/>
                <w:szCs w:val="24"/>
                <w:lang w:val="en-US" w:eastAsia="zh-CN"/>
              </w:rPr>
              <w:t>切割</w:t>
            </w:r>
            <w:r>
              <w:rPr>
                <w:rFonts w:hint="eastAsia" w:ascii="Times New Roman" w:hAnsi="Times New Roman" w:eastAsia="宋体" w:cs="Times New Roman"/>
                <w:color w:val="000000" w:themeColor="text1"/>
                <w:sz w:val="24"/>
                <w:szCs w:val="24"/>
              </w:rPr>
              <w:t>机、</w:t>
            </w:r>
            <w:r>
              <w:rPr>
                <w:rFonts w:hint="eastAsia" w:cs="Times New Roman"/>
                <w:color w:val="000000" w:themeColor="text1"/>
                <w:sz w:val="24"/>
                <w:szCs w:val="24"/>
                <w:lang w:val="en-US" w:eastAsia="zh-CN"/>
              </w:rPr>
              <w:t>收线机</w:t>
            </w:r>
            <w:r>
              <w:rPr>
                <w:rFonts w:hint="eastAsia" w:ascii="Times New Roman" w:hAnsi="Times New Roman" w:eastAsia="宋体" w:cs="Times New Roman"/>
                <w:color w:val="000000" w:themeColor="text1"/>
                <w:sz w:val="24"/>
                <w:szCs w:val="24"/>
                <w:lang w:val="en-US" w:eastAsia="zh-CN"/>
              </w:rPr>
              <w:t>及风机等</w:t>
            </w:r>
            <w:r>
              <w:rPr>
                <w:rFonts w:hint="eastAsia" w:ascii="Times New Roman" w:hAnsi="Times New Roman" w:eastAsia="宋体" w:cs="Times New Roman"/>
                <w:sz w:val="24"/>
                <w:szCs w:val="24"/>
                <w:lang w:val="en-US" w:eastAsia="zh-CN"/>
              </w:rPr>
              <w:t>生产设施及辅助设备，</w:t>
            </w:r>
            <w:r>
              <w:rPr>
                <w:rFonts w:hint="eastAsia" w:ascii="Times New Roman" w:hAnsi="Times New Roman" w:eastAsia="宋体" w:cs="Times New Roman"/>
                <w:color w:val="000000" w:themeColor="text1"/>
                <w:sz w:val="24"/>
                <w:szCs w:val="24"/>
                <w:lang w:val="en-US" w:eastAsia="zh-CN"/>
              </w:rPr>
              <w:t>噪声源强≤85dB(A)。</w:t>
            </w:r>
            <w:r>
              <w:rPr>
                <w:rFonts w:hint="eastAsia" w:ascii="Times New Roman" w:hAnsi="Times New Roman" w:eastAsia="宋体" w:cs="Times New Roman"/>
                <w:sz w:val="24"/>
                <w:szCs w:val="24"/>
                <w:lang w:val="en-US" w:eastAsia="zh-CN"/>
              </w:rPr>
              <w:t>建设单位针对噪声产生特点，对生产车间内的设备采取措施为：</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 1 \* GB3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①</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设备均设置在车间内，合理布局；②车间墙壁实砌，可有效隔声；③对设备进行经常性维护，保持设备处于良好的运转状态。同时加强内部管理，合理作业，避免不必要的突发性噪声。</w:t>
            </w:r>
          </w:p>
        </w:tc>
      </w:tr>
    </w:tbl>
    <w:p w14:paraId="7EFD09A1">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579"/>
      </w:tblGrid>
      <w:tr w14:paraId="75091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4" w:hRule="atLeast"/>
          <w:jc w:val="center"/>
        </w:trPr>
        <w:tc>
          <w:tcPr>
            <w:tcW w:w="644" w:type="dxa"/>
            <w:tcMar>
              <w:left w:w="28" w:type="dxa"/>
              <w:right w:w="28" w:type="dxa"/>
            </w:tcMar>
            <w:vAlign w:val="center"/>
          </w:tcPr>
          <w:p w14:paraId="0F79CE43">
            <w:pPr>
              <w:adjustRightInd w:val="0"/>
              <w:snapToGrid w:val="0"/>
              <w:jc w:val="center"/>
              <w:rPr>
                <w:rFonts w:hint="eastAsia" w:ascii="宋体" w:hAnsi="宋体" w:cs="宋体"/>
                <w:bCs/>
                <w:sz w:val="24"/>
                <w:szCs w:val="24"/>
              </w:rPr>
            </w:pPr>
          </w:p>
          <w:p w14:paraId="5C1E79B4">
            <w:pPr>
              <w:adjustRightInd w:val="0"/>
              <w:snapToGrid w:val="0"/>
              <w:jc w:val="center"/>
              <w:rPr>
                <w:rFonts w:ascii="宋体" w:hAnsi="宋体" w:cs="宋体"/>
                <w:bCs/>
                <w:sz w:val="24"/>
                <w:szCs w:val="24"/>
              </w:rPr>
            </w:pPr>
            <w:r>
              <w:rPr>
                <w:rFonts w:hint="eastAsia" w:ascii="宋体" w:hAnsi="宋体" w:cs="宋体"/>
                <w:bCs/>
                <w:sz w:val="24"/>
                <w:szCs w:val="24"/>
              </w:rPr>
              <w:t>运营</w:t>
            </w:r>
          </w:p>
          <w:p w14:paraId="5E561D4C">
            <w:pPr>
              <w:adjustRightInd w:val="0"/>
              <w:snapToGrid w:val="0"/>
              <w:jc w:val="center"/>
              <w:rPr>
                <w:rFonts w:ascii="宋体" w:hAnsi="宋体" w:cs="宋体"/>
                <w:bCs/>
                <w:sz w:val="24"/>
                <w:szCs w:val="24"/>
              </w:rPr>
            </w:pPr>
            <w:r>
              <w:rPr>
                <w:rFonts w:hint="eastAsia" w:ascii="宋体" w:hAnsi="宋体" w:cs="宋体"/>
                <w:bCs/>
                <w:sz w:val="24"/>
                <w:szCs w:val="24"/>
              </w:rPr>
              <w:t>期环</w:t>
            </w:r>
          </w:p>
          <w:p w14:paraId="2E69CBCD">
            <w:pPr>
              <w:adjustRightInd w:val="0"/>
              <w:snapToGrid w:val="0"/>
              <w:jc w:val="center"/>
              <w:rPr>
                <w:rFonts w:ascii="宋体" w:hAnsi="宋体" w:cs="宋体"/>
                <w:bCs/>
                <w:sz w:val="24"/>
                <w:szCs w:val="24"/>
              </w:rPr>
            </w:pPr>
            <w:r>
              <w:rPr>
                <w:rFonts w:hint="eastAsia" w:ascii="宋体" w:hAnsi="宋体" w:cs="宋体"/>
                <w:bCs/>
                <w:sz w:val="24"/>
                <w:szCs w:val="24"/>
              </w:rPr>
              <w:t>境影</w:t>
            </w:r>
          </w:p>
          <w:p w14:paraId="29558160">
            <w:pPr>
              <w:adjustRightInd w:val="0"/>
              <w:snapToGrid w:val="0"/>
              <w:jc w:val="center"/>
              <w:rPr>
                <w:rFonts w:ascii="宋体" w:hAnsi="宋体" w:cs="宋体"/>
                <w:bCs/>
                <w:sz w:val="24"/>
                <w:szCs w:val="24"/>
              </w:rPr>
            </w:pPr>
            <w:r>
              <w:rPr>
                <w:rFonts w:hint="eastAsia" w:ascii="宋体" w:hAnsi="宋体" w:cs="宋体"/>
                <w:bCs/>
                <w:sz w:val="24"/>
                <w:szCs w:val="24"/>
              </w:rPr>
              <w:t>响和</w:t>
            </w:r>
          </w:p>
          <w:p w14:paraId="1917CFD8">
            <w:pPr>
              <w:adjustRightInd w:val="0"/>
              <w:snapToGrid w:val="0"/>
              <w:jc w:val="center"/>
              <w:rPr>
                <w:rFonts w:ascii="宋体" w:hAnsi="宋体" w:cs="宋体"/>
                <w:bCs/>
                <w:sz w:val="24"/>
                <w:szCs w:val="24"/>
              </w:rPr>
            </w:pPr>
            <w:r>
              <w:rPr>
                <w:rFonts w:hint="eastAsia" w:ascii="宋体" w:hAnsi="宋体" w:cs="宋体"/>
                <w:bCs/>
                <w:sz w:val="24"/>
                <w:szCs w:val="24"/>
              </w:rPr>
              <w:t>保护</w:t>
            </w:r>
          </w:p>
          <w:p w14:paraId="075D4525">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tc>
        <w:tc>
          <w:tcPr>
            <w:tcW w:w="12504" w:type="dxa"/>
          </w:tcPr>
          <w:p w14:paraId="4B7ED1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3.2建立坐标系</w:t>
            </w:r>
          </w:p>
          <w:p w14:paraId="6411C51D">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次噪声评价坐标系建立以厂址西南点坐标为原点，x轴正向为正东向，y轴正向为正北向。推算出各位置坐标点。定位坐标均为建构筑物及设备的中心坐标，布置标高为相对原点处的标高。本项目设备噪声源强见表4-</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w:t>
            </w:r>
          </w:p>
          <w:p w14:paraId="7DABC0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表</w:t>
            </w:r>
            <w:r>
              <w:rPr>
                <w:b/>
                <w:bCs/>
                <w:sz w:val="24"/>
                <w:szCs w:val="24"/>
              </w:rPr>
              <w:t>4-</w:t>
            </w:r>
            <w:r>
              <w:rPr>
                <w:rFonts w:hint="eastAsia"/>
                <w:b/>
                <w:bCs/>
                <w:sz w:val="24"/>
                <w:szCs w:val="24"/>
                <w:lang w:val="en-US" w:eastAsia="zh-CN"/>
              </w:rPr>
              <w:t xml:space="preserve">10   </w:t>
            </w:r>
            <w:r>
              <w:rPr>
                <w:rFonts w:hint="eastAsia"/>
                <w:b/>
                <w:bCs/>
                <w:sz w:val="24"/>
                <w:szCs w:val="24"/>
              </w:rPr>
              <w:t>工业企业噪声源强调查清单（室内声源）</w:t>
            </w:r>
          </w:p>
          <w:tbl>
            <w:tblPr>
              <w:tblStyle w:val="77"/>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21"/>
              <w:gridCol w:w="431"/>
              <w:gridCol w:w="735"/>
              <w:gridCol w:w="555"/>
              <w:gridCol w:w="630"/>
              <w:gridCol w:w="587"/>
              <w:gridCol w:w="427"/>
              <w:gridCol w:w="465"/>
              <w:gridCol w:w="466"/>
              <w:gridCol w:w="396"/>
              <w:gridCol w:w="371"/>
              <w:gridCol w:w="371"/>
              <w:gridCol w:w="371"/>
              <w:gridCol w:w="373"/>
              <w:gridCol w:w="492"/>
              <w:gridCol w:w="492"/>
              <w:gridCol w:w="492"/>
              <w:gridCol w:w="492"/>
              <w:gridCol w:w="520"/>
              <w:gridCol w:w="786"/>
              <w:gridCol w:w="569"/>
              <w:gridCol w:w="534"/>
              <w:gridCol w:w="497"/>
              <w:gridCol w:w="546"/>
              <w:gridCol w:w="442"/>
            </w:tblGrid>
            <w:tr w14:paraId="6366CC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29" w:type="pct"/>
                  <w:vMerge w:val="restart"/>
                  <w:tcBorders>
                    <w:tl2br w:val="nil"/>
                    <w:tr2bl w:val="nil"/>
                  </w:tcBorders>
                  <w:vAlign w:val="center"/>
                </w:tcPr>
                <w:p w14:paraId="0EE41AC1">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序号</w:t>
                  </w:r>
                </w:p>
              </w:tc>
              <w:tc>
                <w:tcPr>
                  <w:tcW w:w="174" w:type="pct"/>
                  <w:vMerge w:val="restart"/>
                  <w:tcBorders>
                    <w:tl2br w:val="nil"/>
                    <w:tr2bl w:val="nil"/>
                  </w:tcBorders>
                  <w:vAlign w:val="center"/>
                </w:tcPr>
                <w:p w14:paraId="575CF884">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建筑物名称</w:t>
                  </w:r>
                </w:p>
              </w:tc>
              <w:tc>
                <w:tcPr>
                  <w:tcW w:w="297" w:type="pct"/>
                  <w:vMerge w:val="restart"/>
                  <w:tcBorders>
                    <w:tl2br w:val="nil"/>
                    <w:tr2bl w:val="nil"/>
                  </w:tcBorders>
                  <w:vAlign w:val="center"/>
                </w:tcPr>
                <w:p w14:paraId="0DDE9FE3">
                  <w:pPr>
                    <w:pStyle w:val="76"/>
                    <w:spacing w:line="2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声源</w:t>
                  </w:r>
                </w:p>
                <w:p w14:paraId="63AA144E">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名称</w:t>
                  </w:r>
                </w:p>
              </w:tc>
              <w:tc>
                <w:tcPr>
                  <w:tcW w:w="224" w:type="pct"/>
                  <w:vMerge w:val="restart"/>
                  <w:tcBorders>
                    <w:tl2br w:val="nil"/>
                    <w:tr2bl w:val="nil"/>
                  </w:tcBorders>
                  <w:vAlign w:val="center"/>
                </w:tcPr>
                <w:p w14:paraId="4EE88214">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数量</w:t>
                  </w:r>
                </w:p>
                <w:p w14:paraId="1C7B047B">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（台）</w:t>
                  </w:r>
                </w:p>
              </w:tc>
              <w:tc>
                <w:tcPr>
                  <w:tcW w:w="492" w:type="pct"/>
                  <w:gridSpan w:val="2"/>
                  <w:tcBorders>
                    <w:tl2br w:val="nil"/>
                    <w:tr2bl w:val="nil"/>
                  </w:tcBorders>
                  <w:vAlign w:val="center"/>
                </w:tcPr>
                <w:p w14:paraId="2C8CB2DE">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声源源强</w:t>
                  </w:r>
                </w:p>
              </w:tc>
              <w:tc>
                <w:tcPr>
                  <w:tcW w:w="172" w:type="pct"/>
                  <w:vMerge w:val="restart"/>
                  <w:tcBorders>
                    <w:tl2br w:val="nil"/>
                    <w:tr2bl w:val="nil"/>
                  </w:tcBorders>
                  <w:vAlign w:val="center"/>
                </w:tcPr>
                <w:p w14:paraId="64C4233D">
                  <w:pPr>
                    <w:pStyle w:val="76"/>
                    <w:spacing w:line="2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声源控</w:t>
                  </w:r>
                </w:p>
                <w:p w14:paraId="56EFCCB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制措施</w:t>
                  </w:r>
                </w:p>
              </w:tc>
              <w:tc>
                <w:tcPr>
                  <w:tcW w:w="536" w:type="pct"/>
                  <w:gridSpan w:val="3"/>
                  <w:tcBorders>
                    <w:tl2br w:val="nil"/>
                    <w:tr2bl w:val="nil"/>
                  </w:tcBorders>
                  <w:vAlign w:val="center"/>
                </w:tcPr>
                <w:p w14:paraId="7A448680">
                  <w:pPr>
                    <w:pStyle w:val="76"/>
                    <w:spacing w:line="2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空间相对</w:t>
                  </w:r>
                </w:p>
                <w:p w14:paraId="4A8258D4">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位置/m</w:t>
                  </w:r>
                </w:p>
              </w:tc>
              <w:tc>
                <w:tcPr>
                  <w:tcW w:w="601" w:type="pct"/>
                  <w:gridSpan w:val="4"/>
                  <w:tcBorders>
                    <w:tl2br w:val="nil"/>
                    <w:tr2bl w:val="nil"/>
                  </w:tcBorders>
                  <w:vAlign w:val="center"/>
                </w:tcPr>
                <w:p w14:paraId="0AAD29A1">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距室内边界距离/m</w:t>
                  </w:r>
                </w:p>
              </w:tc>
              <w:tc>
                <w:tcPr>
                  <w:tcW w:w="796" w:type="pct"/>
                  <w:gridSpan w:val="4"/>
                  <w:tcBorders>
                    <w:tl2br w:val="nil"/>
                    <w:tr2bl w:val="nil"/>
                  </w:tcBorders>
                  <w:vAlign w:val="center"/>
                </w:tcPr>
                <w:p w14:paraId="64B2A92F">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pacing w:val="-5"/>
                      <w:sz w:val="21"/>
                      <w:szCs w:val="21"/>
                      <w:lang w:eastAsia="zh-CN"/>
                    </w:rPr>
                    <w:t>室内边界</w:t>
                  </w:r>
                  <w:r>
                    <w:rPr>
                      <w:rFonts w:hint="default" w:ascii="Times New Roman" w:hAnsi="Times New Roman" w:eastAsia="宋体" w:cs="Times New Roman"/>
                      <w:sz w:val="21"/>
                      <w:szCs w:val="21"/>
                      <w:lang w:eastAsia="zh-CN"/>
                    </w:rPr>
                    <w:t>声级</w:t>
                  </w:r>
                </w:p>
                <w:p w14:paraId="50F8A2A0">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/dB(A)</w:t>
                  </w:r>
                </w:p>
              </w:tc>
              <w:tc>
                <w:tcPr>
                  <w:tcW w:w="210" w:type="pct"/>
                  <w:vMerge w:val="restart"/>
                  <w:tcBorders>
                    <w:tl2br w:val="nil"/>
                    <w:tr2bl w:val="nil"/>
                  </w:tcBorders>
                  <w:vAlign w:val="center"/>
                </w:tcPr>
                <w:p w14:paraId="11E65C22">
                  <w:pPr>
                    <w:pStyle w:val="76"/>
                    <w:spacing w:line="260" w:lineRule="exact"/>
                    <w:jc w:val="center"/>
                    <w:rPr>
                      <w:rFonts w:hint="default" w:ascii="Times New Roman" w:hAnsi="Times New Roman" w:eastAsia="宋体" w:cs="Times New Roman"/>
                      <w:spacing w:val="-5"/>
                      <w:sz w:val="21"/>
                      <w:szCs w:val="21"/>
                      <w:lang w:eastAsia="zh-CN"/>
                    </w:rPr>
                  </w:pPr>
                  <w:r>
                    <w:rPr>
                      <w:rFonts w:hint="default" w:ascii="Times New Roman" w:hAnsi="Times New Roman" w:eastAsia="宋体" w:cs="Times New Roman"/>
                      <w:spacing w:val="-5"/>
                      <w:sz w:val="21"/>
                      <w:szCs w:val="21"/>
                      <w:lang w:eastAsia="zh-CN"/>
                    </w:rPr>
                    <w:t>运行</w:t>
                  </w:r>
                </w:p>
                <w:p w14:paraId="6934EE69">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pacing w:val="-5"/>
                      <w:sz w:val="21"/>
                      <w:szCs w:val="21"/>
                      <w:lang w:eastAsia="zh-CN"/>
                    </w:rPr>
                    <w:t>时段</w:t>
                  </w:r>
                </w:p>
              </w:tc>
              <w:tc>
                <w:tcPr>
                  <w:tcW w:w="317" w:type="pct"/>
                  <w:vMerge w:val="restart"/>
                  <w:tcBorders>
                    <w:tl2br w:val="nil"/>
                    <w:tr2bl w:val="nil"/>
                  </w:tcBorders>
                  <w:vAlign w:val="center"/>
                </w:tcPr>
                <w:p w14:paraId="61A5CBA8">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建筑物插入损失/ dB(A)</w:t>
                  </w:r>
                </w:p>
              </w:tc>
              <w:tc>
                <w:tcPr>
                  <w:tcW w:w="1046" w:type="pct"/>
                  <w:gridSpan w:val="5"/>
                  <w:tcBorders>
                    <w:tl2br w:val="nil"/>
                    <w:tr2bl w:val="nil"/>
                  </w:tcBorders>
                  <w:vAlign w:val="center"/>
                </w:tcPr>
                <w:p w14:paraId="125FB897">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建筑物外噪声</w:t>
                  </w:r>
                </w:p>
              </w:tc>
            </w:tr>
            <w:tr w14:paraId="714ACE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9" w:type="pct"/>
                  <w:vMerge w:val="continue"/>
                  <w:tcBorders>
                    <w:tl2br w:val="nil"/>
                    <w:tr2bl w:val="nil"/>
                  </w:tcBorders>
                  <w:vAlign w:val="center"/>
                </w:tcPr>
                <w:p w14:paraId="4CE69A6D">
                  <w:pPr>
                    <w:widowControl/>
                    <w:spacing w:line="260" w:lineRule="exact"/>
                    <w:jc w:val="left"/>
                    <w:rPr>
                      <w:rFonts w:hint="default" w:ascii="Times New Roman" w:hAnsi="Times New Roman" w:eastAsia="宋体" w:cs="Times New Roman"/>
                      <w:sz w:val="21"/>
                      <w:szCs w:val="21"/>
                      <w:lang w:eastAsia="en-US"/>
                    </w:rPr>
                  </w:pPr>
                </w:p>
              </w:tc>
              <w:tc>
                <w:tcPr>
                  <w:tcW w:w="174" w:type="pct"/>
                  <w:vMerge w:val="continue"/>
                  <w:tcBorders>
                    <w:tl2br w:val="nil"/>
                    <w:tr2bl w:val="nil"/>
                  </w:tcBorders>
                  <w:vAlign w:val="center"/>
                </w:tcPr>
                <w:p w14:paraId="1DC8C5B7">
                  <w:pPr>
                    <w:widowControl/>
                    <w:spacing w:line="260" w:lineRule="exact"/>
                    <w:jc w:val="left"/>
                    <w:rPr>
                      <w:rFonts w:hint="default" w:ascii="Times New Roman" w:hAnsi="Times New Roman" w:eastAsia="宋体" w:cs="Times New Roman"/>
                      <w:sz w:val="21"/>
                      <w:szCs w:val="21"/>
                      <w:lang w:eastAsia="en-US"/>
                    </w:rPr>
                  </w:pPr>
                </w:p>
              </w:tc>
              <w:tc>
                <w:tcPr>
                  <w:tcW w:w="297" w:type="pct"/>
                  <w:vMerge w:val="continue"/>
                  <w:tcBorders>
                    <w:tl2br w:val="nil"/>
                    <w:tr2bl w:val="nil"/>
                  </w:tcBorders>
                  <w:vAlign w:val="center"/>
                </w:tcPr>
                <w:p w14:paraId="4BCA17B2">
                  <w:pPr>
                    <w:widowControl/>
                    <w:spacing w:line="260" w:lineRule="exact"/>
                    <w:jc w:val="left"/>
                    <w:rPr>
                      <w:rFonts w:hint="default" w:ascii="Times New Roman" w:hAnsi="Times New Roman" w:eastAsia="宋体" w:cs="Times New Roman"/>
                      <w:sz w:val="21"/>
                      <w:szCs w:val="21"/>
                      <w:lang w:eastAsia="en-US"/>
                    </w:rPr>
                  </w:pPr>
                </w:p>
              </w:tc>
              <w:tc>
                <w:tcPr>
                  <w:tcW w:w="224" w:type="pct"/>
                  <w:vMerge w:val="continue"/>
                  <w:tcBorders>
                    <w:tl2br w:val="nil"/>
                    <w:tr2bl w:val="nil"/>
                  </w:tcBorders>
                  <w:vAlign w:val="center"/>
                </w:tcPr>
                <w:p w14:paraId="66BC56C7">
                  <w:pPr>
                    <w:widowControl/>
                    <w:spacing w:line="260" w:lineRule="exact"/>
                    <w:jc w:val="left"/>
                    <w:rPr>
                      <w:rFonts w:hint="default" w:ascii="Times New Roman" w:hAnsi="Times New Roman" w:eastAsia="宋体" w:cs="Times New Roman"/>
                      <w:sz w:val="21"/>
                      <w:szCs w:val="21"/>
                      <w:lang w:eastAsia="en-US"/>
                    </w:rPr>
                  </w:pPr>
                </w:p>
              </w:tc>
              <w:tc>
                <w:tcPr>
                  <w:tcW w:w="254" w:type="pct"/>
                  <w:vMerge w:val="restart"/>
                  <w:tcBorders>
                    <w:right w:val="single" w:color="auto" w:sz="4" w:space="0"/>
                    <w:tl2br w:val="nil"/>
                    <w:tr2bl w:val="nil"/>
                  </w:tcBorders>
                  <w:vAlign w:val="center"/>
                </w:tcPr>
                <w:p w14:paraId="057CB7B9">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声压级/距声源距离/</w:t>
                  </w:r>
                  <w:r>
                    <w:rPr>
                      <w:rFonts w:hint="default" w:ascii="Times New Roman" w:hAnsi="Times New Roman" w:eastAsia="宋体" w:cs="Times New Roman"/>
                      <w:spacing w:val="-34"/>
                      <w:sz w:val="21"/>
                      <w:szCs w:val="21"/>
                      <w:lang w:eastAsia="zh-CN"/>
                    </w:rPr>
                    <w:t>（dB(A)/m）</w:t>
                  </w:r>
                </w:p>
              </w:tc>
              <w:tc>
                <w:tcPr>
                  <w:tcW w:w="237" w:type="pct"/>
                  <w:vMerge w:val="restart"/>
                  <w:tcBorders>
                    <w:left w:val="single" w:color="auto" w:sz="4" w:space="0"/>
                    <w:tl2br w:val="nil"/>
                    <w:tr2bl w:val="nil"/>
                  </w:tcBorders>
                  <w:vAlign w:val="center"/>
                </w:tcPr>
                <w:p w14:paraId="07A21611">
                  <w:pPr>
                    <w:pStyle w:val="76"/>
                    <w:spacing w:line="260" w:lineRule="exact"/>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color w:val="000000"/>
                      <w:kern w:val="0"/>
                      <w:sz w:val="18"/>
                      <w:szCs w:val="18"/>
                      <w:lang w:val="en-US" w:eastAsia="zh-CN" w:bidi="ar-SA"/>
                    </w:rPr>
                    <w:t>噪声叠加值（</w:t>
                  </w:r>
                  <w:r>
                    <w:rPr>
                      <w:rFonts w:hint="default" w:ascii="Times New Roman" w:hAnsi="Times New Roman" w:eastAsia="宋体" w:cs="Times New Roman"/>
                      <w:color w:val="000000"/>
                      <w:kern w:val="0"/>
                      <w:sz w:val="18"/>
                      <w:szCs w:val="18"/>
                      <w:lang w:val="en-US" w:eastAsia="en-US" w:bidi="ar-SA"/>
                    </w:rPr>
                    <w:t>dB(A)</w:t>
                  </w:r>
                  <w:r>
                    <w:rPr>
                      <w:rFonts w:hint="eastAsia" w:ascii="Times New Roman" w:hAnsi="Times New Roman" w:eastAsia="宋体" w:cs="Times New Roman"/>
                      <w:color w:val="000000"/>
                      <w:kern w:val="0"/>
                      <w:sz w:val="18"/>
                      <w:szCs w:val="18"/>
                      <w:lang w:val="en-US" w:eastAsia="zh-CN" w:bidi="ar-SA"/>
                    </w:rPr>
                    <w:t>）</w:t>
                  </w:r>
                </w:p>
              </w:tc>
              <w:tc>
                <w:tcPr>
                  <w:tcW w:w="172" w:type="pct"/>
                  <w:vMerge w:val="continue"/>
                  <w:tcBorders>
                    <w:tl2br w:val="nil"/>
                    <w:tr2bl w:val="nil"/>
                  </w:tcBorders>
                  <w:vAlign w:val="center"/>
                </w:tcPr>
                <w:p w14:paraId="0B82D094">
                  <w:pPr>
                    <w:widowControl/>
                    <w:spacing w:line="260" w:lineRule="exact"/>
                    <w:jc w:val="left"/>
                    <w:rPr>
                      <w:rFonts w:hint="default" w:ascii="Times New Roman" w:hAnsi="Times New Roman" w:eastAsia="宋体" w:cs="Times New Roman"/>
                      <w:sz w:val="21"/>
                      <w:szCs w:val="21"/>
                      <w:lang w:eastAsia="en-US"/>
                    </w:rPr>
                  </w:pPr>
                </w:p>
              </w:tc>
              <w:tc>
                <w:tcPr>
                  <w:tcW w:w="188" w:type="pct"/>
                  <w:vMerge w:val="restart"/>
                  <w:tcBorders>
                    <w:tl2br w:val="nil"/>
                    <w:tr2bl w:val="nil"/>
                  </w:tcBorders>
                  <w:vAlign w:val="center"/>
                </w:tcPr>
                <w:p w14:paraId="2E3316DE">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spacing w:val="-17"/>
                      <w:kern w:val="2"/>
                      <w:sz w:val="21"/>
                      <w:szCs w:val="21"/>
                      <w:lang w:eastAsia="zh-CN"/>
                    </w:rPr>
                  </w:pPr>
                  <w:r>
                    <w:rPr>
                      <w:rFonts w:hint="default" w:ascii="Times New Roman" w:hAnsi="Times New Roman" w:eastAsia="宋体" w:cs="Times New Roman"/>
                      <w:i/>
                      <w:spacing w:val="-17"/>
                      <w:sz w:val="21"/>
                      <w:szCs w:val="21"/>
                      <w:lang w:eastAsia="zh-CN"/>
                    </w:rPr>
                    <w:t>X</w:t>
                  </w:r>
                </w:p>
              </w:tc>
              <w:tc>
                <w:tcPr>
                  <w:tcW w:w="188" w:type="pct"/>
                  <w:vMerge w:val="restart"/>
                  <w:tcBorders>
                    <w:tl2br w:val="nil"/>
                    <w:tr2bl w:val="nil"/>
                  </w:tcBorders>
                  <w:vAlign w:val="center"/>
                </w:tcPr>
                <w:p w14:paraId="058EF8B1">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spacing w:val="-17"/>
                      <w:kern w:val="2"/>
                      <w:sz w:val="21"/>
                      <w:szCs w:val="21"/>
                      <w:lang w:eastAsia="zh-CN"/>
                    </w:rPr>
                  </w:pPr>
                  <w:r>
                    <w:rPr>
                      <w:rFonts w:hint="default" w:ascii="Times New Roman" w:hAnsi="Times New Roman" w:eastAsia="宋体" w:cs="Times New Roman"/>
                      <w:i/>
                      <w:spacing w:val="-17"/>
                      <w:sz w:val="21"/>
                      <w:szCs w:val="21"/>
                      <w:lang w:eastAsia="zh-CN"/>
                    </w:rPr>
                    <w:t>Y</w:t>
                  </w:r>
                </w:p>
              </w:tc>
              <w:tc>
                <w:tcPr>
                  <w:tcW w:w="160" w:type="pct"/>
                  <w:vMerge w:val="restart"/>
                  <w:tcBorders>
                    <w:tl2br w:val="nil"/>
                    <w:tr2bl w:val="nil"/>
                  </w:tcBorders>
                  <w:vAlign w:val="center"/>
                </w:tcPr>
                <w:p w14:paraId="0E983E8B">
                  <w:pPr>
                    <w:pStyle w:val="76"/>
                    <w:spacing w:line="260" w:lineRule="exact"/>
                    <w:jc w:val="center"/>
                    <w:rPr>
                      <w:rFonts w:hint="default" w:ascii="Times New Roman" w:hAnsi="Times New Roman" w:eastAsia="宋体" w:cs="Times New Roman"/>
                      <w:i/>
                      <w:kern w:val="2"/>
                      <w:sz w:val="21"/>
                      <w:szCs w:val="21"/>
                      <w:lang w:eastAsia="zh-CN"/>
                    </w:rPr>
                  </w:pPr>
                  <w:r>
                    <w:rPr>
                      <w:rFonts w:hint="default" w:ascii="Times New Roman" w:hAnsi="Times New Roman" w:eastAsia="宋体" w:cs="Times New Roman"/>
                      <w:i/>
                      <w:sz w:val="21"/>
                      <w:szCs w:val="21"/>
                      <w:lang w:eastAsia="zh-CN"/>
                    </w:rPr>
                    <w:t>Z</w:t>
                  </w:r>
                </w:p>
              </w:tc>
              <w:tc>
                <w:tcPr>
                  <w:tcW w:w="150" w:type="pct"/>
                  <w:vMerge w:val="restart"/>
                  <w:tcBorders>
                    <w:tl2br w:val="nil"/>
                    <w:tr2bl w:val="nil"/>
                  </w:tcBorders>
                  <w:vAlign w:val="center"/>
                </w:tcPr>
                <w:p w14:paraId="11015110">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东</w:t>
                  </w:r>
                </w:p>
              </w:tc>
              <w:tc>
                <w:tcPr>
                  <w:tcW w:w="150" w:type="pct"/>
                  <w:vMerge w:val="restart"/>
                  <w:tcBorders>
                    <w:tl2br w:val="nil"/>
                    <w:tr2bl w:val="nil"/>
                  </w:tcBorders>
                  <w:vAlign w:val="center"/>
                </w:tcPr>
                <w:p w14:paraId="07B22064">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南</w:t>
                  </w:r>
                </w:p>
              </w:tc>
              <w:tc>
                <w:tcPr>
                  <w:tcW w:w="150" w:type="pct"/>
                  <w:vMerge w:val="restart"/>
                  <w:tcBorders>
                    <w:tl2br w:val="nil"/>
                    <w:tr2bl w:val="nil"/>
                  </w:tcBorders>
                  <w:vAlign w:val="center"/>
                </w:tcPr>
                <w:p w14:paraId="5C58BE9C">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西</w:t>
                  </w:r>
                </w:p>
              </w:tc>
              <w:tc>
                <w:tcPr>
                  <w:tcW w:w="150" w:type="pct"/>
                  <w:vMerge w:val="restart"/>
                  <w:tcBorders>
                    <w:tl2br w:val="nil"/>
                    <w:tr2bl w:val="nil"/>
                  </w:tcBorders>
                  <w:vAlign w:val="center"/>
                </w:tcPr>
                <w:p w14:paraId="41B0C303">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北</w:t>
                  </w:r>
                </w:p>
              </w:tc>
              <w:tc>
                <w:tcPr>
                  <w:tcW w:w="199" w:type="pct"/>
                  <w:vMerge w:val="restart"/>
                  <w:tcBorders>
                    <w:tl2br w:val="nil"/>
                    <w:tr2bl w:val="nil"/>
                  </w:tcBorders>
                  <w:vAlign w:val="center"/>
                </w:tcPr>
                <w:p w14:paraId="79500444">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东</w:t>
                  </w:r>
                </w:p>
              </w:tc>
              <w:tc>
                <w:tcPr>
                  <w:tcW w:w="199" w:type="pct"/>
                  <w:vMerge w:val="restart"/>
                  <w:tcBorders>
                    <w:tl2br w:val="nil"/>
                    <w:tr2bl w:val="nil"/>
                  </w:tcBorders>
                  <w:vAlign w:val="center"/>
                </w:tcPr>
                <w:p w14:paraId="6A9B39D2">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南</w:t>
                  </w:r>
                </w:p>
              </w:tc>
              <w:tc>
                <w:tcPr>
                  <w:tcW w:w="199" w:type="pct"/>
                  <w:vMerge w:val="restart"/>
                  <w:tcBorders>
                    <w:tl2br w:val="nil"/>
                    <w:tr2bl w:val="nil"/>
                  </w:tcBorders>
                  <w:vAlign w:val="center"/>
                </w:tcPr>
                <w:p w14:paraId="0504D499">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西</w:t>
                  </w:r>
                </w:p>
              </w:tc>
              <w:tc>
                <w:tcPr>
                  <w:tcW w:w="199" w:type="pct"/>
                  <w:vMerge w:val="restart"/>
                  <w:tcBorders>
                    <w:tl2br w:val="nil"/>
                    <w:tr2bl w:val="nil"/>
                  </w:tcBorders>
                  <w:vAlign w:val="center"/>
                </w:tcPr>
                <w:p w14:paraId="5C3904BC">
                  <w:pPr>
                    <w:spacing w:line="260" w:lineRule="exact"/>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北</w:t>
                  </w:r>
                </w:p>
              </w:tc>
              <w:tc>
                <w:tcPr>
                  <w:tcW w:w="210" w:type="pct"/>
                  <w:vMerge w:val="continue"/>
                  <w:tcBorders>
                    <w:tl2br w:val="nil"/>
                    <w:tr2bl w:val="nil"/>
                  </w:tcBorders>
                  <w:vAlign w:val="center"/>
                </w:tcPr>
                <w:p w14:paraId="3BF0E08C">
                  <w:pPr>
                    <w:spacing w:line="260" w:lineRule="exact"/>
                    <w:jc w:val="center"/>
                    <w:rPr>
                      <w:rFonts w:hint="default" w:ascii="Times New Roman" w:hAnsi="Times New Roman" w:eastAsia="宋体" w:cs="Times New Roman"/>
                      <w:sz w:val="21"/>
                      <w:szCs w:val="21"/>
                      <w:lang w:eastAsia="en-US"/>
                    </w:rPr>
                  </w:pPr>
                </w:p>
              </w:tc>
              <w:tc>
                <w:tcPr>
                  <w:tcW w:w="317" w:type="pct"/>
                  <w:vMerge w:val="continue"/>
                  <w:tcBorders>
                    <w:tl2br w:val="nil"/>
                    <w:tr2bl w:val="nil"/>
                  </w:tcBorders>
                  <w:vAlign w:val="center"/>
                </w:tcPr>
                <w:p w14:paraId="2348479C">
                  <w:pPr>
                    <w:spacing w:line="260" w:lineRule="exact"/>
                    <w:jc w:val="center"/>
                    <w:rPr>
                      <w:rFonts w:hint="default" w:ascii="Times New Roman" w:hAnsi="Times New Roman" w:eastAsia="宋体" w:cs="Times New Roman"/>
                      <w:sz w:val="21"/>
                      <w:szCs w:val="21"/>
                      <w:lang w:eastAsia="en-US"/>
                    </w:rPr>
                  </w:pPr>
                </w:p>
              </w:tc>
              <w:tc>
                <w:tcPr>
                  <w:tcW w:w="868" w:type="pct"/>
                  <w:gridSpan w:val="4"/>
                  <w:tcBorders>
                    <w:tl2br w:val="nil"/>
                    <w:tr2bl w:val="nil"/>
                  </w:tcBorders>
                  <w:vAlign w:val="center"/>
                </w:tcPr>
                <w:p w14:paraId="375B1524">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声压级/dB(A)</w:t>
                  </w:r>
                </w:p>
              </w:tc>
              <w:tc>
                <w:tcPr>
                  <w:tcW w:w="178" w:type="pct"/>
                  <w:vMerge w:val="restart"/>
                  <w:tcBorders>
                    <w:tl2br w:val="nil"/>
                    <w:tr2bl w:val="nil"/>
                  </w:tcBorders>
                  <w:vAlign w:val="center"/>
                </w:tcPr>
                <w:p w14:paraId="27684F36">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建筑外距离</w:t>
                  </w:r>
                </w:p>
              </w:tc>
            </w:tr>
            <w:tr w14:paraId="372D84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9" w:type="pct"/>
                  <w:vMerge w:val="continue"/>
                  <w:tcBorders>
                    <w:tl2br w:val="nil"/>
                    <w:tr2bl w:val="nil"/>
                  </w:tcBorders>
                  <w:vAlign w:val="center"/>
                </w:tcPr>
                <w:p w14:paraId="33AF76E0">
                  <w:pPr>
                    <w:widowControl/>
                    <w:spacing w:line="260" w:lineRule="exact"/>
                    <w:jc w:val="left"/>
                    <w:rPr>
                      <w:rFonts w:hint="default" w:ascii="Times New Roman" w:hAnsi="Times New Roman" w:eastAsia="宋体" w:cs="Times New Roman"/>
                      <w:sz w:val="21"/>
                      <w:szCs w:val="21"/>
                      <w:lang w:eastAsia="en-US"/>
                    </w:rPr>
                  </w:pPr>
                </w:p>
              </w:tc>
              <w:tc>
                <w:tcPr>
                  <w:tcW w:w="174" w:type="pct"/>
                  <w:vMerge w:val="continue"/>
                  <w:tcBorders>
                    <w:tl2br w:val="nil"/>
                    <w:tr2bl w:val="nil"/>
                  </w:tcBorders>
                  <w:vAlign w:val="center"/>
                </w:tcPr>
                <w:p w14:paraId="34E48FBA">
                  <w:pPr>
                    <w:widowControl/>
                    <w:spacing w:line="260" w:lineRule="exact"/>
                    <w:jc w:val="left"/>
                    <w:rPr>
                      <w:rFonts w:hint="default" w:ascii="Times New Roman" w:hAnsi="Times New Roman" w:eastAsia="宋体" w:cs="Times New Roman"/>
                      <w:sz w:val="21"/>
                      <w:szCs w:val="21"/>
                      <w:lang w:eastAsia="en-US"/>
                    </w:rPr>
                  </w:pPr>
                </w:p>
              </w:tc>
              <w:tc>
                <w:tcPr>
                  <w:tcW w:w="297" w:type="pct"/>
                  <w:vMerge w:val="continue"/>
                  <w:tcBorders>
                    <w:tl2br w:val="nil"/>
                    <w:tr2bl w:val="nil"/>
                  </w:tcBorders>
                  <w:vAlign w:val="center"/>
                </w:tcPr>
                <w:p w14:paraId="26DDF056">
                  <w:pPr>
                    <w:widowControl/>
                    <w:spacing w:line="260" w:lineRule="exact"/>
                    <w:jc w:val="left"/>
                    <w:rPr>
                      <w:rFonts w:hint="default" w:ascii="Times New Roman" w:hAnsi="Times New Roman" w:eastAsia="宋体" w:cs="Times New Roman"/>
                      <w:sz w:val="21"/>
                      <w:szCs w:val="21"/>
                      <w:lang w:eastAsia="en-US"/>
                    </w:rPr>
                  </w:pPr>
                </w:p>
              </w:tc>
              <w:tc>
                <w:tcPr>
                  <w:tcW w:w="224" w:type="pct"/>
                  <w:vMerge w:val="continue"/>
                  <w:tcBorders>
                    <w:tl2br w:val="nil"/>
                    <w:tr2bl w:val="nil"/>
                  </w:tcBorders>
                  <w:vAlign w:val="center"/>
                </w:tcPr>
                <w:p w14:paraId="3AB0B8C7">
                  <w:pPr>
                    <w:widowControl/>
                    <w:spacing w:line="260" w:lineRule="exact"/>
                    <w:jc w:val="left"/>
                    <w:rPr>
                      <w:rFonts w:hint="default" w:ascii="Times New Roman" w:hAnsi="Times New Roman" w:eastAsia="宋体" w:cs="Times New Roman"/>
                      <w:sz w:val="21"/>
                      <w:szCs w:val="21"/>
                      <w:lang w:eastAsia="en-US"/>
                    </w:rPr>
                  </w:pPr>
                </w:p>
              </w:tc>
              <w:tc>
                <w:tcPr>
                  <w:tcW w:w="254" w:type="pct"/>
                  <w:vMerge w:val="continue"/>
                  <w:tcBorders>
                    <w:right w:val="single" w:color="auto" w:sz="4" w:space="0"/>
                    <w:tl2br w:val="nil"/>
                    <w:tr2bl w:val="nil"/>
                  </w:tcBorders>
                  <w:vAlign w:val="center"/>
                </w:tcPr>
                <w:p w14:paraId="034A6B4D">
                  <w:pPr>
                    <w:widowControl/>
                    <w:spacing w:line="260" w:lineRule="exact"/>
                    <w:jc w:val="left"/>
                    <w:rPr>
                      <w:rFonts w:hint="default" w:ascii="Times New Roman" w:hAnsi="Times New Roman" w:eastAsia="宋体" w:cs="Times New Roman"/>
                      <w:sz w:val="21"/>
                      <w:szCs w:val="21"/>
                      <w:lang w:eastAsia="en-US"/>
                    </w:rPr>
                  </w:pPr>
                </w:p>
              </w:tc>
              <w:tc>
                <w:tcPr>
                  <w:tcW w:w="237" w:type="pct"/>
                  <w:vMerge w:val="continue"/>
                  <w:tcBorders>
                    <w:left w:val="single" w:color="auto" w:sz="4" w:space="0"/>
                    <w:tl2br w:val="nil"/>
                    <w:tr2bl w:val="nil"/>
                  </w:tcBorders>
                  <w:vAlign w:val="center"/>
                </w:tcPr>
                <w:p w14:paraId="50E8751D">
                  <w:pPr>
                    <w:widowControl/>
                    <w:spacing w:line="260" w:lineRule="exact"/>
                    <w:jc w:val="left"/>
                    <w:rPr>
                      <w:rFonts w:hint="default" w:ascii="Times New Roman" w:hAnsi="Times New Roman" w:eastAsia="宋体" w:cs="Times New Roman"/>
                      <w:sz w:val="21"/>
                      <w:szCs w:val="21"/>
                      <w:lang w:eastAsia="en-US"/>
                    </w:rPr>
                  </w:pPr>
                </w:p>
              </w:tc>
              <w:tc>
                <w:tcPr>
                  <w:tcW w:w="172" w:type="pct"/>
                  <w:vMerge w:val="continue"/>
                  <w:tcBorders>
                    <w:tl2br w:val="nil"/>
                    <w:tr2bl w:val="nil"/>
                  </w:tcBorders>
                  <w:vAlign w:val="center"/>
                </w:tcPr>
                <w:p w14:paraId="042269B2">
                  <w:pPr>
                    <w:widowControl/>
                    <w:spacing w:line="260" w:lineRule="exact"/>
                    <w:jc w:val="left"/>
                    <w:rPr>
                      <w:rFonts w:hint="default" w:ascii="Times New Roman" w:hAnsi="Times New Roman" w:eastAsia="宋体" w:cs="Times New Roman"/>
                      <w:sz w:val="21"/>
                      <w:szCs w:val="21"/>
                      <w:lang w:eastAsia="en-US"/>
                    </w:rPr>
                  </w:pPr>
                </w:p>
              </w:tc>
              <w:tc>
                <w:tcPr>
                  <w:tcW w:w="188" w:type="pct"/>
                  <w:vMerge w:val="continue"/>
                  <w:tcBorders>
                    <w:tl2br w:val="nil"/>
                    <w:tr2bl w:val="nil"/>
                  </w:tcBorders>
                  <w:vAlign w:val="center"/>
                </w:tcPr>
                <w:p w14:paraId="5E60A5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i/>
                      <w:spacing w:val="-17"/>
                      <w:sz w:val="21"/>
                      <w:szCs w:val="21"/>
                      <w:lang w:eastAsia="en-US"/>
                    </w:rPr>
                  </w:pPr>
                </w:p>
              </w:tc>
              <w:tc>
                <w:tcPr>
                  <w:tcW w:w="188" w:type="pct"/>
                  <w:vMerge w:val="continue"/>
                  <w:tcBorders>
                    <w:tl2br w:val="nil"/>
                    <w:tr2bl w:val="nil"/>
                  </w:tcBorders>
                  <w:vAlign w:val="center"/>
                </w:tcPr>
                <w:p w14:paraId="452198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i/>
                      <w:spacing w:val="-17"/>
                      <w:sz w:val="21"/>
                      <w:szCs w:val="21"/>
                      <w:lang w:eastAsia="en-US"/>
                    </w:rPr>
                  </w:pPr>
                </w:p>
              </w:tc>
              <w:tc>
                <w:tcPr>
                  <w:tcW w:w="160" w:type="pct"/>
                  <w:vMerge w:val="continue"/>
                  <w:tcBorders>
                    <w:tl2br w:val="nil"/>
                    <w:tr2bl w:val="nil"/>
                  </w:tcBorders>
                  <w:vAlign w:val="center"/>
                </w:tcPr>
                <w:p w14:paraId="4EE9121A">
                  <w:pPr>
                    <w:widowControl/>
                    <w:spacing w:line="260" w:lineRule="exact"/>
                    <w:jc w:val="left"/>
                    <w:rPr>
                      <w:rFonts w:hint="default" w:ascii="Times New Roman" w:hAnsi="Times New Roman" w:eastAsia="宋体" w:cs="Times New Roman"/>
                      <w:i/>
                      <w:sz w:val="21"/>
                      <w:szCs w:val="21"/>
                      <w:lang w:eastAsia="en-US"/>
                    </w:rPr>
                  </w:pPr>
                </w:p>
              </w:tc>
              <w:tc>
                <w:tcPr>
                  <w:tcW w:w="150" w:type="pct"/>
                  <w:vMerge w:val="continue"/>
                  <w:tcBorders>
                    <w:tl2br w:val="nil"/>
                    <w:tr2bl w:val="nil"/>
                  </w:tcBorders>
                  <w:vAlign w:val="center"/>
                </w:tcPr>
                <w:p w14:paraId="7C575134">
                  <w:pPr>
                    <w:widowControl/>
                    <w:spacing w:line="260" w:lineRule="exact"/>
                    <w:jc w:val="left"/>
                    <w:rPr>
                      <w:rFonts w:hint="default" w:ascii="Times New Roman" w:hAnsi="Times New Roman" w:eastAsia="宋体" w:cs="Times New Roman"/>
                      <w:sz w:val="21"/>
                      <w:szCs w:val="21"/>
                      <w:lang w:eastAsia="en-US"/>
                    </w:rPr>
                  </w:pPr>
                </w:p>
              </w:tc>
              <w:tc>
                <w:tcPr>
                  <w:tcW w:w="150" w:type="pct"/>
                  <w:vMerge w:val="continue"/>
                  <w:tcBorders>
                    <w:tl2br w:val="nil"/>
                    <w:tr2bl w:val="nil"/>
                  </w:tcBorders>
                  <w:vAlign w:val="center"/>
                </w:tcPr>
                <w:p w14:paraId="3ECA238E">
                  <w:pPr>
                    <w:widowControl/>
                    <w:spacing w:line="260" w:lineRule="exact"/>
                    <w:jc w:val="left"/>
                    <w:rPr>
                      <w:rFonts w:hint="default" w:ascii="Times New Roman" w:hAnsi="Times New Roman" w:eastAsia="宋体" w:cs="Times New Roman"/>
                      <w:sz w:val="21"/>
                      <w:szCs w:val="21"/>
                      <w:lang w:eastAsia="en-US"/>
                    </w:rPr>
                  </w:pPr>
                </w:p>
              </w:tc>
              <w:tc>
                <w:tcPr>
                  <w:tcW w:w="150" w:type="pct"/>
                  <w:vMerge w:val="continue"/>
                  <w:tcBorders>
                    <w:tl2br w:val="nil"/>
                    <w:tr2bl w:val="nil"/>
                  </w:tcBorders>
                  <w:vAlign w:val="center"/>
                </w:tcPr>
                <w:p w14:paraId="03AF2C83">
                  <w:pPr>
                    <w:widowControl/>
                    <w:spacing w:line="260" w:lineRule="exact"/>
                    <w:jc w:val="left"/>
                    <w:rPr>
                      <w:rFonts w:hint="default" w:ascii="Times New Roman" w:hAnsi="Times New Roman" w:eastAsia="宋体" w:cs="Times New Roman"/>
                      <w:sz w:val="21"/>
                      <w:szCs w:val="21"/>
                      <w:lang w:eastAsia="en-US"/>
                    </w:rPr>
                  </w:pPr>
                </w:p>
              </w:tc>
              <w:tc>
                <w:tcPr>
                  <w:tcW w:w="150" w:type="pct"/>
                  <w:vMerge w:val="continue"/>
                  <w:tcBorders>
                    <w:tl2br w:val="nil"/>
                    <w:tr2bl w:val="nil"/>
                  </w:tcBorders>
                  <w:vAlign w:val="center"/>
                </w:tcPr>
                <w:p w14:paraId="3289C1FC">
                  <w:pPr>
                    <w:widowControl/>
                    <w:spacing w:line="260" w:lineRule="exact"/>
                    <w:jc w:val="left"/>
                    <w:rPr>
                      <w:rFonts w:hint="default" w:ascii="Times New Roman" w:hAnsi="Times New Roman" w:eastAsia="宋体" w:cs="Times New Roman"/>
                      <w:sz w:val="21"/>
                      <w:szCs w:val="21"/>
                      <w:lang w:eastAsia="en-US"/>
                    </w:rPr>
                  </w:pPr>
                </w:p>
              </w:tc>
              <w:tc>
                <w:tcPr>
                  <w:tcW w:w="199" w:type="pct"/>
                  <w:vMerge w:val="continue"/>
                  <w:tcBorders>
                    <w:tl2br w:val="nil"/>
                    <w:tr2bl w:val="nil"/>
                  </w:tcBorders>
                  <w:vAlign w:val="center"/>
                </w:tcPr>
                <w:p w14:paraId="07C5A4C3">
                  <w:pPr>
                    <w:widowControl/>
                    <w:spacing w:line="260" w:lineRule="exact"/>
                    <w:jc w:val="left"/>
                    <w:rPr>
                      <w:rFonts w:hint="default" w:ascii="Times New Roman" w:hAnsi="Times New Roman" w:eastAsia="宋体" w:cs="Times New Roman"/>
                      <w:sz w:val="21"/>
                      <w:szCs w:val="21"/>
                      <w:lang w:eastAsia="en-US"/>
                    </w:rPr>
                  </w:pPr>
                </w:p>
              </w:tc>
              <w:tc>
                <w:tcPr>
                  <w:tcW w:w="199" w:type="pct"/>
                  <w:vMerge w:val="continue"/>
                  <w:tcBorders>
                    <w:tl2br w:val="nil"/>
                    <w:tr2bl w:val="nil"/>
                  </w:tcBorders>
                  <w:vAlign w:val="center"/>
                </w:tcPr>
                <w:p w14:paraId="08BE66F8">
                  <w:pPr>
                    <w:widowControl/>
                    <w:spacing w:line="260" w:lineRule="exact"/>
                    <w:jc w:val="left"/>
                    <w:rPr>
                      <w:rFonts w:hint="default" w:ascii="Times New Roman" w:hAnsi="Times New Roman" w:eastAsia="宋体" w:cs="Times New Roman"/>
                      <w:sz w:val="21"/>
                      <w:szCs w:val="21"/>
                      <w:lang w:eastAsia="en-US"/>
                    </w:rPr>
                  </w:pPr>
                </w:p>
              </w:tc>
              <w:tc>
                <w:tcPr>
                  <w:tcW w:w="199" w:type="pct"/>
                  <w:vMerge w:val="continue"/>
                  <w:tcBorders>
                    <w:tl2br w:val="nil"/>
                    <w:tr2bl w:val="nil"/>
                  </w:tcBorders>
                  <w:vAlign w:val="center"/>
                </w:tcPr>
                <w:p w14:paraId="4E19A605">
                  <w:pPr>
                    <w:widowControl/>
                    <w:spacing w:line="260" w:lineRule="exact"/>
                    <w:jc w:val="left"/>
                    <w:rPr>
                      <w:rFonts w:hint="default" w:ascii="Times New Roman" w:hAnsi="Times New Roman" w:eastAsia="宋体" w:cs="Times New Roman"/>
                      <w:sz w:val="21"/>
                      <w:szCs w:val="21"/>
                      <w:lang w:eastAsia="en-US"/>
                    </w:rPr>
                  </w:pPr>
                </w:p>
              </w:tc>
              <w:tc>
                <w:tcPr>
                  <w:tcW w:w="199" w:type="pct"/>
                  <w:vMerge w:val="continue"/>
                  <w:tcBorders>
                    <w:tl2br w:val="nil"/>
                    <w:tr2bl w:val="nil"/>
                  </w:tcBorders>
                  <w:vAlign w:val="center"/>
                </w:tcPr>
                <w:p w14:paraId="25920B4D">
                  <w:pPr>
                    <w:widowControl/>
                    <w:spacing w:line="260" w:lineRule="exact"/>
                    <w:jc w:val="left"/>
                    <w:rPr>
                      <w:rFonts w:hint="default" w:ascii="Times New Roman" w:hAnsi="Times New Roman" w:eastAsia="宋体" w:cs="Times New Roman"/>
                      <w:sz w:val="21"/>
                      <w:szCs w:val="21"/>
                      <w:lang w:eastAsia="en-US"/>
                    </w:rPr>
                  </w:pPr>
                </w:p>
              </w:tc>
              <w:tc>
                <w:tcPr>
                  <w:tcW w:w="210" w:type="pct"/>
                  <w:vMerge w:val="continue"/>
                  <w:tcBorders>
                    <w:tl2br w:val="nil"/>
                    <w:tr2bl w:val="nil"/>
                  </w:tcBorders>
                  <w:vAlign w:val="center"/>
                </w:tcPr>
                <w:p w14:paraId="76CF2DB5">
                  <w:pPr>
                    <w:widowControl/>
                    <w:spacing w:line="260" w:lineRule="exact"/>
                    <w:jc w:val="left"/>
                    <w:rPr>
                      <w:rFonts w:hint="default" w:ascii="Times New Roman" w:hAnsi="Times New Roman" w:eastAsia="宋体" w:cs="Times New Roman"/>
                      <w:sz w:val="21"/>
                      <w:szCs w:val="21"/>
                      <w:lang w:eastAsia="en-US"/>
                    </w:rPr>
                  </w:pPr>
                </w:p>
              </w:tc>
              <w:tc>
                <w:tcPr>
                  <w:tcW w:w="317" w:type="pct"/>
                  <w:vMerge w:val="continue"/>
                  <w:tcBorders>
                    <w:tl2br w:val="nil"/>
                    <w:tr2bl w:val="nil"/>
                  </w:tcBorders>
                  <w:vAlign w:val="center"/>
                </w:tcPr>
                <w:p w14:paraId="1BB08F6B">
                  <w:pPr>
                    <w:widowControl/>
                    <w:spacing w:line="260" w:lineRule="exact"/>
                    <w:jc w:val="left"/>
                    <w:rPr>
                      <w:rFonts w:hint="default" w:ascii="Times New Roman" w:hAnsi="Times New Roman" w:eastAsia="宋体" w:cs="Times New Roman"/>
                      <w:sz w:val="21"/>
                      <w:szCs w:val="21"/>
                      <w:lang w:eastAsia="en-US"/>
                    </w:rPr>
                  </w:pPr>
                </w:p>
              </w:tc>
              <w:tc>
                <w:tcPr>
                  <w:tcW w:w="230" w:type="pct"/>
                  <w:tcBorders>
                    <w:tl2br w:val="nil"/>
                    <w:tr2bl w:val="nil"/>
                  </w:tcBorders>
                  <w:vAlign w:val="center"/>
                </w:tcPr>
                <w:p w14:paraId="3930E73D">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东</w:t>
                  </w:r>
                </w:p>
              </w:tc>
              <w:tc>
                <w:tcPr>
                  <w:tcW w:w="216" w:type="pct"/>
                  <w:tcBorders>
                    <w:tl2br w:val="nil"/>
                    <w:tr2bl w:val="nil"/>
                  </w:tcBorders>
                  <w:vAlign w:val="center"/>
                </w:tcPr>
                <w:p w14:paraId="7907D7A7">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南</w:t>
                  </w:r>
                </w:p>
              </w:tc>
              <w:tc>
                <w:tcPr>
                  <w:tcW w:w="201" w:type="pct"/>
                  <w:tcBorders>
                    <w:tl2br w:val="nil"/>
                    <w:tr2bl w:val="nil"/>
                  </w:tcBorders>
                  <w:vAlign w:val="center"/>
                </w:tcPr>
                <w:p w14:paraId="5F821288">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西</w:t>
                  </w:r>
                </w:p>
              </w:tc>
              <w:tc>
                <w:tcPr>
                  <w:tcW w:w="220" w:type="pct"/>
                  <w:tcBorders>
                    <w:tl2br w:val="nil"/>
                    <w:tr2bl w:val="nil"/>
                  </w:tcBorders>
                  <w:vAlign w:val="center"/>
                </w:tcPr>
                <w:p w14:paraId="358ECBD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北</w:t>
                  </w:r>
                </w:p>
              </w:tc>
              <w:tc>
                <w:tcPr>
                  <w:tcW w:w="178" w:type="pct"/>
                  <w:vMerge w:val="continue"/>
                  <w:tcBorders>
                    <w:tl2br w:val="nil"/>
                    <w:tr2bl w:val="nil"/>
                  </w:tcBorders>
                  <w:vAlign w:val="center"/>
                </w:tcPr>
                <w:p w14:paraId="6AAEAF66">
                  <w:pPr>
                    <w:widowControl/>
                    <w:spacing w:line="260" w:lineRule="exact"/>
                    <w:jc w:val="left"/>
                    <w:rPr>
                      <w:rFonts w:hint="default" w:ascii="Times New Roman" w:hAnsi="Times New Roman" w:eastAsia="宋体" w:cs="Times New Roman"/>
                      <w:sz w:val="21"/>
                      <w:szCs w:val="21"/>
                      <w:lang w:eastAsia="en-US"/>
                    </w:rPr>
                  </w:pPr>
                </w:p>
              </w:tc>
            </w:tr>
            <w:tr w14:paraId="176546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 w:type="pct"/>
                  <w:tcBorders>
                    <w:tl2br w:val="nil"/>
                    <w:tr2bl w:val="nil"/>
                  </w:tcBorders>
                  <w:vAlign w:val="center"/>
                </w:tcPr>
                <w:p w14:paraId="731C8F33">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1</w:t>
                  </w:r>
                </w:p>
              </w:tc>
              <w:tc>
                <w:tcPr>
                  <w:tcW w:w="174" w:type="pct"/>
                  <w:vMerge w:val="continue"/>
                  <w:tcBorders>
                    <w:tl2br w:val="nil"/>
                    <w:tr2bl w:val="nil"/>
                  </w:tcBorders>
                  <w:vAlign w:val="center"/>
                </w:tcPr>
                <w:p w14:paraId="17CE842C">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7F994F46">
                  <w:pPr>
                    <w:jc w:val="center"/>
                    <w:rPr>
                      <w:rFonts w:hint="default" w:ascii="Times New Roman" w:hAnsi="Times New Roman" w:eastAsia="宋体" w:cs="Times New Roman"/>
                      <w:color w:val="000000"/>
                      <w:sz w:val="21"/>
                      <w:szCs w:val="21"/>
                      <w:lang w:eastAsia="en-US"/>
                    </w:rPr>
                  </w:pPr>
                  <w:r>
                    <w:rPr>
                      <w:rFonts w:hint="eastAsia" w:cs="Times New Roman"/>
                      <w:sz w:val="21"/>
                      <w:szCs w:val="21"/>
                      <w:lang w:val="en-US" w:eastAsia="zh-CN"/>
                    </w:rPr>
                    <w:t>挤出机</w:t>
                  </w:r>
                </w:p>
              </w:tc>
              <w:tc>
                <w:tcPr>
                  <w:tcW w:w="224" w:type="pct"/>
                  <w:tcBorders>
                    <w:tl2br w:val="nil"/>
                    <w:tr2bl w:val="nil"/>
                  </w:tcBorders>
                  <w:vAlign w:val="center"/>
                </w:tcPr>
                <w:p w14:paraId="5DECB1EE">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4</w:t>
                  </w:r>
                </w:p>
              </w:tc>
              <w:tc>
                <w:tcPr>
                  <w:tcW w:w="254" w:type="pct"/>
                  <w:tcBorders>
                    <w:right w:val="single" w:color="auto" w:sz="4" w:space="0"/>
                    <w:tl2br w:val="nil"/>
                    <w:tr2bl w:val="nil"/>
                  </w:tcBorders>
                  <w:vAlign w:val="center"/>
                </w:tcPr>
                <w:p w14:paraId="190F47B3">
                  <w:pPr>
                    <w:pStyle w:val="76"/>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t>75/1</w:t>
                  </w:r>
                </w:p>
              </w:tc>
              <w:tc>
                <w:tcPr>
                  <w:tcW w:w="237" w:type="pct"/>
                  <w:tcBorders>
                    <w:left w:val="single" w:color="auto" w:sz="4" w:space="0"/>
                    <w:tl2br w:val="nil"/>
                    <w:tr2bl w:val="nil"/>
                  </w:tcBorders>
                  <w:vAlign w:val="center"/>
                </w:tcPr>
                <w:p w14:paraId="422FDC9F">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81</w:t>
                  </w:r>
                </w:p>
              </w:tc>
              <w:tc>
                <w:tcPr>
                  <w:tcW w:w="172" w:type="pct"/>
                  <w:vMerge w:val="continue"/>
                  <w:tcBorders>
                    <w:tl2br w:val="nil"/>
                    <w:tr2bl w:val="nil"/>
                  </w:tcBorders>
                  <w:vAlign w:val="center"/>
                </w:tcPr>
                <w:p w14:paraId="3EDAE26E">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0DEA499F">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16</w:t>
                  </w:r>
                </w:p>
              </w:tc>
              <w:tc>
                <w:tcPr>
                  <w:tcW w:w="188" w:type="pct"/>
                  <w:tcBorders>
                    <w:tl2br w:val="nil"/>
                    <w:tr2bl w:val="nil"/>
                  </w:tcBorders>
                  <w:vAlign w:val="center"/>
                </w:tcPr>
                <w:p w14:paraId="103494F0">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5</w:t>
                  </w:r>
                </w:p>
              </w:tc>
              <w:tc>
                <w:tcPr>
                  <w:tcW w:w="160" w:type="pct"/>
                  <w:tcBorders>
                    <w:tl2br w:val="nil"/>
                    <w:tr2bl w:val="nil"/>
                  </w:tcBorders>
                  <w:vAlign w:val="center"/>
                </w:tcPr>
                <w:p w14:paraId="6D1C3E5C">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74E649E0">
                  <w:pPr>
                    <w:widowControl/>
                    <w:tabs>
                      <w:tab w:val="center" w:pos="10467"/>
                      <w:tab w:val="left" w:pos="13095"/>
                    </w:tabs>
                    <w:adjustRightInd w:val="0"/>
                    <w:snapToGrid w:val="0"/>
                    <w:spacing w:line="240" w:lineRule="atLeast"/>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17</w:t>
                  </w:r>
                </w:p>
              </w:tc>
              <w:tc>
                <w:tcPr>
                  <w:tcW w:w="150" w:type="pct"/>
                  <w:tcBorders>
                    <w:tl2br w:val="nil"/>
                    <w:tr2bl w:val="nil"/>
                  </w:tcBorders>
                  <w:vAlign w:val="center"/>
                </w:tcPr>
                <w:p w14:paraId="31B12827">
                  <w:pPr>
                    <w:widowControl/>
                    <w:tabs>
                      <w:tab w:val="center" w:pos="10467"/>
                      <w:tab w:val="left" w:pos="13095"/>
                    </w:tabs>
                    <w:adjustRightInd w:val="0"/>
                    <w:snapToGrid w:val="0"/>
                    <w:spacing w:line="240" w:lineRule="atLeast"/>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5</w:t>
                  </w:r>
                </w:p>
              </w:tc>
              <w:tc>
                <w:tcPr>
                  <w:tcW w:w="150" w:type="pct"/>
                  <w:tcBorders>
                    <w:tl2br w:val="nil"/>
                    <w:tr2bl w:val="nil"/>
                  </w:tcBorders>
                  <w:vAlign w:val="center"/>
                </w:tcPr>
                <w:p w14:paraId="3C4311E8">
                  <w:pPr>
                    <w:widowControl/>
                    <w:tabs>
                      <w:tab w:val="center" w:pos="10467"/>
                      <w:tab w:val="left" w:pos="13095"/>
                    </w:tabs>
                    <w:adjustRightInd w:val="0"/>
                    <w:snapToGrid w:val="0"/>
                    <w:spacing w:line="240" w:lineRule="atLeast"/>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15</w:t>
                  </w:r>
                </w:p>
              </w:tc>
              <w:tc>
                <w:tcPr>
                  <w:tcW w:w="150" w:type="pct"/>
                  <w:tcBorders>
                    <w:tl2br w:val="nil"/>
                    <w:tr2bl w:val="nil"/>
                  </w:tcBorders>
                  <w:vAlign w:val="center"/>
                </w:tcPr>
                <w:p w14:paraId="577ED417">
                  <w:pPr>
                    <w:widowControl/>
                    <w:tabs>
                      <w:tab w:val="center" w:pos="10467"/>
                      <w:tab w:val="left" w:pos="13095"/>
                    </w:tabs>
                    <w:adjustRightInd w:val="0"/>
                    <w:snapToGrid w:val="0"/>
                    <w:spacing w:line="240" w:lineRule="atLeast"/>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4</w:t>
                  </w:r>
                </w:p>
              </w:tc>
              <w:tc>
                <w:tcPr>
                  <w:tcW w:w="199" w:type="pct"/>
                  <w:tcBorders>
                    <w:tl2br w:val="nil"/>
                    <w:tr2bl w:val="nil"/>
                  </w:tcBorders>
                  <w:vAlign w:val="center"/>
                </w:tcPr>
                <w:p w14:paraId="4FFC4F6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56.4</w:t>
                  </w:r>
                </w:p>
              </w:tc>
              <w:tc>
                <w:tcPr>
                  <w:tcW w:w="199" w:type="pct"/>
                  <w:tcBorders>
                    <w:tl2br w:val="nil"/>
                    <w:tr2bl w:val="nil"/>
                  </w:tcBorders>
                  <w:vAlign w:val="center"/>
                </w:tcPr>
                <w:p w14:paraId="48F4ADB4">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67.0</w:t>
                  </w:r>
                </w:p>
              </w:tc>
              <w:tc>
                <w:tcPr>
                  <w:tcW w:w="199" w:type="pct"/>
                  <w:tcBorders>
                    <w:tl2br w:val="nil"/>
                    <w:tr2bl w:val="nil"/>
                  </w:tcBorders>
                  <w:vAlign w:val="center"/>
                </w:tcPr>
                <w:p w14:paraId="26BF9846">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57.5</w:t>
                  </w:r>
                </w:p>
              </w:tc>
              <w:tc>
                <w:tcPr>
                  <w:tcW w:w="199" w:type="pct"/>
                  <w:tcBorders>
                    <w:tl2br w:val="nil"/>
                    <w:tr2bl w:val="nil"/>
                  </w:tcBorders>
                  <w:vAlign w:val="center"/>
                </w:tcPr>
                <w:p w14:paraId="2CAFA551">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69.0</w:t>
                  </w:r>
                </w:p>
              </w:tc>
              <w:tc>
                <w:tcPr>
                  <w:tcW w:w="210" w:type="pct"/>
                  <w:vMerge w:val="continue"/>
                  <w:tcBorders>
                    <w:tl2br w:val="nil"/>
                    <w:tr2bl w:val="nil"/>
                  </w:tcBorders>
                  <w:vAlign w:val="center"/>
                </w:tcPr>
                <w:p w14:paraId="06248C01">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77FAFB6C">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6A60B613">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31.4</w:t>
                  </w:r>
                </w:p>
              </w:tc>
              <w:tc>
                <w:tcPr>
                  <w:tcW w:w="534" w:type="dxa"/>
                  <w:tcBorders>
                    <w:tl2br w:val="nil"/>
                    <w:tr2bl w:val="nil"/>
                  </w:tcBorders>
                  <w:vAlign w:val="center"/>
                </w:tcPr>
                <w:p w14:paraId="5813C8CD">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42</w:t>
                  </w:r>
                </w:p>
              </w:tc>
              <w:tc>
                <w:tcPr>
                  <w:tcW w:w="497" w:type="dxa"/>
                  <w:tcBorders>
                    <w:tl2br w:val="nil"/>
                    <w:tr2bl w:val="nil"/>
                  </w:tcBorders>
                  <w:vAlign w:val="center"/>
                </w:tcPr>
                <w:p w14:paraId="22EFAE0D">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32.5</w:t>
                  </w:r>
                </w:p>
              </w:tc>
              <w:tc>
                <w:tcPr>
                  <w:tcW w:w="546" w:type="dxa"/>
                  <w:tcBorders>
                    <w:tl2br w:val="nil"/>
                    <w:tr2bl w:val="nil"/>
                  </w:tcBorders>
                  <w:vAlign w:val="center"/>
                </w:tcPr>
                <w:p w14:paraId="6ACB8F4C">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44</w:t>
                  </w:r>
                </w:p>
              </w:tc>
              <w:tc>
                <w:tcPr>
                  <w:tcW w:w="178" w:type="pct"/>
                  <w:vMerge w:val="continue"/>
                  <w:tcBorders>
                    <w:tl2br w:val="nil"/>
                    <w:tr2bl w:val="nil"/>
                  </w:tcBorders>
                  <w:vAlign w:val="center"/>
                </w:tcPr>
                <w:p w14:paraId="73CC66E3">
                  <w:pPr>
                    <w:widowControl/>
                    <w:spacing w:line="260" w:lineRule="exact"/>
                    <w:jc w:val="left"/>
                    <w:rPr>
                      <w:rFonts w:hint="default" w:ascii="Times New Roman" w:hAnsi="Times New Roman" w:eastAsia="宋体" w:cs="Times New Roman"/>
                      <w:sz w:val="21"/>
                      <w:szCs w:val="21"/>
                      <w:lang w:eastAsia="en-US"/>
                    </w:rPr>
                  </w:pPr>
                </w:p>
              </w:tc>
            </w:tr>
            <w:tr w14:paraId="32422E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 w:type="pct"/>
                  <w:tcBorders>
                    <w:tl2br w:val="nil"/>
                    <w:tr2bl w:val="nil"/>
                  </w:tcBorders>
                  <w:vAlign w:val="center"/>
                </w:tcPr>
                <w:p w14:paraId="36B37B63">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2</w:t>
                  </w:r>
                </w:p>
              </w:tc>
              <w:tc>
                <w:tcPr>
                  <w:tcW w:w="174" w:type="pct"/>
                  <w:vMerge w:val="continue"/>
                  <w:tcBorders>
                    <w:tl2br w:val="nil"/>
                    <w:tr2bl w:val="nil"/>
                  </w:tcBorders>
                  <w:vAlign w:val="center"/>
                </w:tcPr>
                <w:p w14:paraId="0400D042">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1C2EA091">
                  <w:pPr>
                    <w:jc w:val="center"/>
                    <w:rPr>
                      <w:rFonts w:hint="default" w:ascii="Times New Roman" w:hAnsi="Times New Roman" w:eastAsia="宋体" w:cs="Times New Roman"/>
                      <w:color w:val="000000"/>
                      <w:sz w:val="21"/>
                      <w:szCs w:val="21"/>
                      <w:lang w:eastAsia="en-US"/>
                    </w:rPr>
                  </w:pPr>
                  <w:r>
                    <w:rPr>
                      <w:rFonts w:hint="eastAsia" w:cs="Times New Roman"/>
                      <w:i w:val="0"/>
                      <w:iCs w:val="0"/>
                      <w:color w:val="000000"/>
                      <w:kern w:val="0"/>
                      <w:sz w:val="21"/>
                      <w:szCs w:val="21"/>
                      <w:u w:val="none"/>
                      <w:lang w:val="en-US" w:eastAsia="zh-CN" w:bidi="ar"/>
                    </w:rPr>
                    <w:t>破碎</w:t>
                  </w:r>
                  <w:r>
                    <w:rPr>
                      <w:rFonts w:hint="default" w:ascii="Times New Roman" w:hAnsi="Times New Roman" w:eastAsia="宋体" w:cs="Times New Roman"/>
                      <w:i w:val="0"/>
                      <w:iCs w:val="0"/>
                      <w:color w:val="000000"/>
                      <w:kern w:val="0"/>
                      <w:sz w:val="21"/>
                      <w:szCs w:val="21"/>
                      <w:u w:val="none"/>
                      <w:lang w:val="en-US" w:eastAsia="zh-CN" w:bidi="ar"/>
                    </w:rPr>
                    <w:t>机</w:t>
                  </w:r>
                </w:p>
              </w:tc>
              <w:tc>
                <w:tcPr>
                  <w:tcW w:w="224" w:type="pct"/>
                  <w:tcBorders>
                    <w:tl2br w:val="nil"/>
                    <w:tr2bl w:val="nil"/>
                  </w:tcBorders>
                  <w:vAlign w:val="center"/>
                </w:tcPr>
                <w:p w14:paraId="6D8CC95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254" w:type="pct"/>
                  <w:tcBorders>
                    <w:right w:val="single" w:color="auto" w:sz="4" w:space="0"/>
                    <w:tl2br w:val="nil"/>
                    <w:tr2bl w:val="nil"/>
                  </w:tcBorders>
                  <w:vAlign w:val="center"/>
                </w:tcPr>
                <w:p w14:paraId="69569BC4">
                  <w:pPr>
                    <w:pStyle w:val="76"/>
                    <w:spacing w:line="260" w:lineRule="exact"/>
                    <w:jc w:val="center"/>
                    <w:rPr>
                      <w:rFonts w:hint="default" w:ascii="Times New Roman" w:hAnsi="Times New Roman" w:eastAsia="宋体" w:cs="Times New Roman"/>
                      <w:kern w:val="2"/>
                      <w:sz w:val="21"/>
                      <w:szCs w:val="21"/>
                      <w:lang w:eastAsia="zh-CN"/>
                    </w:rPr>
                  </w:pPr>
                  <w:r>
                    <w:rPr>
                      <w:rFonts w:hint="eastAsia" w:ascii="Times New Roman" w:hAnsi="Times New Roman" w:eastAsia="宋体" w:cs="Times New Roman"/>
                      <w:sz w:val="21"/>
                      <w:szCs w:val="21"/>
                      <w:lang w:val="en-US" w:eastAsia="zh-CN"/>
                    </w:rPr>
                    <w:t>80</w:t>
                  </w:r>
                  <w:r>
                    <w:rPr>
                      <w:rFonts w:hint="default" w:ascii="Times New Roman" w:hAnsi="Times New Roman" w:eastAsia="宋体" w:cs="Times New Roman"/>
                      <w:sz w:val="21"/>
                      <w:szCs w:val="21"/>
                      <w:lang w:eastAsia="zh-CN"/>
                    </w:rPr>
                    <w:t>/1</w:t>
                  </w:r>
                </w:p>
              </w:tc>
              <w:tc>
                <w:tcPr>
                  <w:tcW w:w="237" w:type="pct"/>
                  <w:tcBorders>
                    <w:left w:val="single" w:color="auto" w:sz="4" w:space="0"/>
                    <w:tl2br w:val="nil"/>
                    <w:tr2bl w:val="nil"/>
                  </w:tcBorders>
                  <w:vAlign w:val="center"/>
                </w:tcPr>
                <w:p w14:paraId="6E21A592">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w:t>
                  </w:r>
                </w:p>
              </w:tc>
              <w:tc>
                <w:tcPr>
                  <w:tcW w:w="172" w:type="pct"/>
                  <w:vMerge w:val="continue"/>
                  <w:tcBorders>
                    <w:tl2br w:val="nil"/>
                    <w:tr2bl w:val="nil"/>
                  </w:tcBorders>
                  <w:vAlign w:val="center"/>
                </w:tcPr>
                <w:p w14:paraId="70C5411D">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2F764D29">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46</w:t>
                  </w:r>
                </w:p>
              </w:tc>
              <w:tc>
                <w:tcPr>
                  <w:tcW w:w="188" w:type="pct"/>
                  <w:tcBorders>
                    <w:tl2br w:val="nil"/>
                    <w:tr2bl w:val="nil"/>
                  </w:tcBorders>
                  <w:vAlign w:val="center"/>
                </w:tcPr>
                <w:p w14:paraId="01695084">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-3</w:t>
                  </w:r>
                </w:p>
              </w:tc>
              <w:tc>
                <w:tcPr>
                  <w:tcW w:w="160" w:type="pct"/>
                  <w:tcBorders>
                    <w:tl2br w:val="nil"/>
                    <w:tr2bl w:val="nil"/>
                  </w:tcBorders>
                  <w:vAlign w:val="center"/>
                </w:tcPr>
                <w:p w14:paraId="1AFA9BEE">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5CFEA5B8">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150" w:type="pct"/>
                  <w:tcBorders>
                    <w:tl2br w:val="nil"/>
                    <w:tr2bl w:val="nil"/>
                  </w:tcBorders>
                  <w:vAlign w:val="center"/>
                </w:tcPr>
                <w:p w14:paraId="3DED0D6F">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50" w:type="pct"/>
                  <w:tcBorders>
                    <w:tl2br w:val="nil"/>
                    <w:tr2bl w:val="nil"/>
                  </w:tcBorders>
                  <w:vAlign w:val="center"/>
                </w:tcPr>
                <w:p w14:paraId="70266171">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47</w:t>
                  </w:r>
                </w:p>
              </w:tc>
              <w:tc>
                <w:tcPr>
                  <w:tcW w:w="150" w:type="pct"/>
                  <w:tcBorders>
                    <w:tl2br w:val="nil"/>
                    <w:tr2bl w:val="nil"/>
                  </w:tcBorders>
                  <w:vAlign w:val="center"/>
                </w:tcPr>
                <w:p w14:paraId="2C2EB3AA">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99" w:type="pct"/>
                  <w:tcBorders>
                    <w:tl2br w:val="nil"/>
                    <w:tr2bl w:val="nil"/>
                  </w:tcBorders>
                  <w:vAlign w:val="center"/>
                </w:tcPr>
                <w:p w14:paraId="2D473E3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74.0</w:t>
                  </w:r>
                </w:p>
              </w:tc>
              <w:tc>
                <w:tcPr>
                  <w:tcW w:w="199" w:type="pct"/>
                  <w:tcBorders>
                    <w:tl2br w:val="nil"/>
                    <w:tr2bl w:val="nil"/>
                  </w:tcBorders>
                  <w:vAlign w:val="center"/>
                </w:tcPr>
                <w:p w14:paraId="472B4FC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68.0</w:t>
                  </w:r>
                </w:p>
              </w:tc>
              <w:tc>
                <w:tcPr>
                  <w:tcW w:w="199" w:type="pct"/>
                  <w:tcBorders>
                    <w:tl2br w:val="nil"/>
                    <w:tr2bl w:val="nil"/>
                  </w:tcBorders>
                  <w:vAlign w:val="center"/>
                </w:tcPr>
                <w:p w14:paraId="3BDD891E">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46.6</w:t>
                  </w:r>
                </w:p>
              </w:tc>
              <w:tc>
                <w:tcPr>
                  <w:tcW w:w="199" w:type="pct"/>
                  <w:tcBorders>
                    <w:tl2br w:val="nil"/>
                    <w:tr2bl w:val="nil"/>
                  </w:tcBorders>
                  <w:vAlign w:val="center"/>
                </w:tcPr>
                <w:p w14:paraId="5CFB75B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64.4</w:t>
                  </w:r>
                </w:p>
              </w:tc>
              <w:tc>
                <w:tcPr>
                  <w:tcW w:w="210" w:type="pct"/>
                  <w:vMerge w:val="continue"/>
                  <w:tcBorders>
                    <w:tl2br w:val="nil"/>
                    <w:tr2bl w:val="nil"/>
                  </w:tcBorders>
                  <w:vAlign w:val="center"/>
                </w:tcPr>
                <w:p w14:paraId="233EA6EC">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76E94B36">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0A5CC129">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49</w:t>
                  </w:r>
                </w:p>
              </w:tc>
              <w:tc>
                <w:tcPr>
                  <w:tcW w:w="534" w:type="dxa"/>
                  <w:tcBorders>
                    <w:tl2br w:val="nil"/>
                    <w:tr2bl w:val="nil"/>
                  </w:tcBorders>
                  <w:vAlign w:val="center"/>
                </w:tcPr>
                <w:p w14:paraId="4003B72A">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43</w:t>
                  </w:r>
                </w:p>
              </w:tc>
              <w:tc>
                <w:tcPr>
                  <w:tcW w:w="497" w:type="dxa"/>
                  <w:tcBorders>
                    <w:tl2br w:val="nil"/>
                    <w:tr2bl w:val="nil"/>
                  </w:tcBorders>
                  <w:vAlign w:val="center"/>
                </w:tcPr>
                <w:p w14:paraId="6385B73A">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21.6</w:t>
                  </w:r>
                </w:p>
              </w:tc>
              <w:tc>
                <w:tcPr>
                  <w:tcW w:w="546" w:type="dxa"/>
                  <w:tcBorders>
                    <w:tl2br w:val="nil"/>
                    <w:tr2bl w:val="nil"/>
                  </w:tcBorders>
                  <w:vAlign w:val="center"/>
                </w:tcPr>
                <w:p w14:paraId="052FC9BE">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39.4</w:t>
                  </w:r>
                </w:p>
              </w:tc>
              <w:tc>
                <w:tcPr>
                  <w:tcW w:w="178" w:type="pct"/>
                  <w:vMerge w:val="continue"/>
                  <w:tcBorders>
                    <w:tl2br w:val="nil"/>
                    <w:tr2bl w:val="nil"/>
                  </w:tcBorders>
                  <w:vAlign w:val="center"/>
                </w:tcPr>
                <w:p w14:paraId="22873C30">
                  <w:pPr>
                    <w:widowControl/>
                    <w:spacing w:line="260" w:lineRule="exact"/>
                    <w:jc w:val="left"/>
                    <w:rPr>
                      <w:rFonts w:hint="default" w:ascii="Times New Roman" w:hAnsi="Times New Roman" w:eastAsia="宋体" w:cs="Times New Roman"/>
                      <w:sz w:val="21"/>
                      <w:szCs w:val="21"/>
                      <w:lang w:eastAsia="en-US"/>
                    </w:rPr>
                  </w:pPr>
                </w:p>
              </w:tc>
            </w:tr>
            <w:tr w14:paraId="68C681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 w:type="pct"/>
                  <w:tcBorders>
                    <w:tl2br w:val="nil"/>
                    <w:tr2bl w:val="nil"/>
                  </w:tcBorders>
                  <w:vAlign w:val="center"/>
                </w:tcPr>
                <w:p w14:paraId="6A3A7903">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3</w:t>
                  </w:r>
                </w:p>
              </w:tc>
              <w:tc>
                <w:tcPr>
                  <w:tcW w:w="174" w:type="pct"/>
                  <w:vMerge w:val="continue"/>
                  <w:tcBorders>
                    <w:tl2br w:val="nil"/>
                    <w:tr2bl w:val="nil"/>
                  </w:tcBorders>
                  <w:vAlign w:val="center"/>
                </w:tcPr>
                <w:p w14:paraId="0FB834AC">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76B6DDCC">
                  <w:pPr>
                    <w:keepNext w:val="0"/>
                    <w:keepLines w:val="0"/>
                    <w:widowControl/>
                    <w:suppressLineNumbers w:val="0"/>
                    <w:jc w:val="center"/>
                    <w:textAlignment w:val="center"/>
                    <w:rPr>
                      <w:rFonts w:hint="default" w:ascii="Times New Roman" w:hAnsi="Times New Roman" w:eastAsia="宋体" w:cs="Times New Roman"/>
                      <w:color w:val="000000"/>
                      <w:sz w:val="21"/>
                      <w:szCs w:val="21"/>
                      <w:lang w:eastAsia="en-US"/>
                    </w:rPr>
                  </w:pPr>
                  <w:r>
                    <w:rPr>
                      <w:rFonts w:hint="eastAsia" w:cs="Times New Roman"/>
                      <w:i w:val="0"/>
                      <w:iCs w:val="0"/>
                      <w:color w:val="000000"/>
                      <w:kern w:val="0"/>
                      <w:sz w:val="21"/>
                      <w:szCs w:val="21"/>
                      <w:u w:val="none"/>
                      <w:lang w:val="en-US" w:eastAsia="zh-CN" w:bidi="ar"/>
                    </w:rPr>
                    <w:t>干燥机</w:t>
                  </w:r>
                </w:p>
              </w:tc>
              <w:tc>
                <w:tcPr>
                  <w:tcW w:w="224" w:type="pct"/>
                  <w:tcBorders>
                    <w:tl2br w:val="nil"/>
                    <w:tr2bl w:val="nil"/>
                  </w:tcBorders>
                  <w:vAlign w:val="center"/>
                </w:tcPr>
                <w:p w14:paraId="5B555D46">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c>
                <w:tcPr>
                  <w:tcW w:w="254" w:type="pct"/>
                  <w:tcBorders>
                    <w:right w:val="single" w:color="auto" w:sz="4" w:space="0"/>
                    <w:tl2br w:val="nil"/>
                    <w:tr2bl w:val="nil"/>
                  </w:tcBorders>
                  <w:vAlign w:val="center"/>
                </w:tcPr>
                <w:p w14:paraId="0DE60FD3">
                  <w:pPr>
                    <w:pStyle w:val="76"/>
                    <w:spacing w:line="260" w:lineRule="exact"/>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lang w:eastAsia="zh-CN"/>
                    </w:rPr>
                    <w:t>/1</w:t>
                  </w:r>
                </w:p>
              </w:tc>
              <w:tc>
                <w:tcPr>
                  <w:tcW w:w="237" w:type="pct"/>
                  <w:tcBorders>
                    <w:left w:val="single" w:color="auto" w:sz="4" w:space="0"/>
                    <w:tl2br w:val="nil"/>
                    <w:tr2bl w:val="nil"/>
                  </w:tcBorders>
                  <w:vAlign w:val="center"/>
                </w:tcPr>
                <w:p w14:paraId="3AD359A9">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172" w:type="pct"/>
                  <w:vMerge w:val="continue"/>
                  <w:tcBorders>
                    <w:tl2br w:val="nil"/>
                    <w:tr2bl w:val="nil"/>
                  </w:tcBorders>
                  <w:vAlign w:val="center"/>
                </w:tcPr>
                <w:p w14:paraId="5912560A">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70983BE9">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39</w:t>
                  </w:r>
                </w:p>
              </w:tc>
              <w:tc>
                <w:tcPr>
                  <w:tcW w:w="188" w:type="pct"/>
                  <w:tcBorders>
                    <w:tl2br w:val="nil"/>
                    <w:tr2bl w:val="nil"/>
                  </w:tcBorders>
                  <w:vAlign w:val="center"/>
                </w:tcPr>
                <w:p w14:paraId="539544A2">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2</w:t>
                  </w:r>
                </w:p>
              </w:tc>
              <w:tc>
                <w:tcPr>
                  <w:tcW w:w="160" w:type="pct"/>
                  <w:tcBorders>
                    <w:tl2br w:val="nil"/>
                    <w:tr2bl w:val="nil"/>
                  </w:tcBorders>
                  <w:vAlign w:val="center"/>
                </w:tcPr>
                <w:p w14:paraId="2203BC51">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44DC7EDC">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50" w:type="pct"/>
                  <w:tcBorders>
                    <w:tl2br w:val="nil"/>
                    <w:tr2bl w:val="nil"/>
                  </w:tcBorders>
                  <w:vAlign w:val="center"/>
                </w:tcPr>
                <w:p w14:paraId="1188DE33">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50" w:type="pct"/>
                  <w:tcBorders>
                    <w:tl2br w:val="nil"/>
                    <w:tr2bl w:val="nil"/>
                  </w:tcBorders>
                  <w:vAlign w:val="center"/>
                </w:tcPr>
                <w:p w14:paraId="146504B6">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50" w:type="pct"/>
                  <w:tcBorders>
                    <w:tl2br w:val="nil"/>
                    <w:tr2bl w:val="nil"/>
                  </w:tcBorders>
                  <w:vAlign w:val="center"/>
                </w:tcPr>
                <w:p w14:paraId="6E9FAFD0">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99" w:type="pct"/>
                  <w:tcBorders>
                    <w:tl2br w:val="nil"/>
                    <w:tr2bl w:val="nil"/>
                  </w:tcBorders>
                  <w:vAlign w:val="center"/>
                </w:tcPr>
                <w:p w14:paraId="607B9D91">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57.2</w:t>
                  </w:r>
                </w:p>
              </w:tc>
              <w:tc>
                <w:tcPr>
                  <w:tcW w:w="199" w:type="pct"/>
                  <w:tcBorders>
                    <w:tl2br w:val="nil"/>
                    <w:tr2bl w:val="nil"/>
                  </w:tcBorders>
                  <w:vAlign w:val="center"/>
                </w:tcPr>
                <w:p w14:paraId="6B12F86F">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66.0</w:t>
                  </w:r>
                </w:p>
              </w:tc>
              <w:tc>
                <w:tcPr>
                  <w:tcW w:w="199" w:type="pct"/>
                  <w:tcBorders>
                    <w:tl2br w:val="nil"/>
                    <w:tr2bl w:val="nil"/>
                  </w:tcBorders>
                  <w:vAlign w:val="center"/>
                </w:tcPr>
                <w:p w14:paraId="423B2657">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46.6</w:t>
                  </w:r>
                </w:p>
              </w:tc>
              <w:tc>
                <w:tcPr>
                  <w:tcW w:w="199" w:type="pct"/>
                  <w:tcBorders>
                    <w:tl2br w:val="nil"/>
                    <w:tr2bl w:val="nil"/>
                  </w:tcBorders>
                  <w:vAlign w:val="center"/>
                </w:tcPr>
                <w:p w14:paraId="41EB8E1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64.0</w:t>
                  </w:r>
                </w:p>
              </w:tc>
              <w:tc>
                <w:tcPr>
                  <w:tcW w:w="210" w:type="pct"/>
                  <w:vMerge w:val="continue"/>
                  <w:tcBorders>
                    <w:tl2br w:val="nil"/>
                    <w:tr2bl w:val="nil"/>
                  </w:tcBorders>
                  <w:vAlign w:val="center"/>
                </w:tcPr>
                <w:p w14:paraId="405DBF52">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50C5917A">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68A6E35F">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32.2</w:t>
                  </w:r>
                </w:p>
              </w:tc>
              <w:tc>
                <w:tcPr>
                  <w:tcW w:w="534" w:type="dxa"/>
                  <w:tcBorders>
                    <w:tl2br w:val="nil"/>
                    <w:tr2bl w:val="nil"/>
                  </w:tcBorders>
                  <w:vAlign w:val="center"/>
                </w:tcPr>
                <w:p w14:paraId="0ED9330C">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41</w:t>
                  </w:r>
                </w:p>
              </w:tc>
              <w:tc>
                <w:tcPr>
                  <w:tcW w:w="497" w:type="dxa"/>
                  <w:tcBorders>
                    <w:tl2br w:val="nil"/>
                    <w:tr2bl w:val="nil"/>
                  </w:tcBorders>
                  <w:vAlign w:val="center"/>
                </w:tcPr>
                <w:p w14:paraId="7E6D6567">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21.6</w:t>
                  </w:r>
                </w:p>
              </w:tc>
              <w:tc>
                <w:tcPr>
                  <w:tcW w:w="546" w:type="dxa"/>
                  <w:tcBorders>
                    <w:tl2br w:val="nil"/>
                    <w:tr2bl w:val="nil"/>
                  </w:tcBorders>
                  <w:vAlign w:val="center"/>
                </w:tcPr>
                <w:p w14:paraId="3CF69B43">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39</w:t>
                  </w:r>
                </w:p>
              </w:tc>
              <w:tc>
                <w:tcPr>
                  <w:tcW w:w="178" w:type="pct"/>
                  <w:vMerge w:val="continue"/>
                  <w:tcBorders>
                    <w:tl2br w:val="nil"/>
                    <w:tr2bl w:val="nil"/>
                  </w:tcBorders>
                  <w:vAlign w:val="center"/>
                </w:tcPr>
                <w:p w14:paraId="63EA270D">
                  <w:pPr>
                    <w:widowControl/>
                    <w:spacing w:line="260" w:lineRule="exact"/>
                    <w:jc w:val="left"/>
                    <w:rPr>
                      <w:rFonts w:hint="default" w:ascii="Times New Roman" w:hAnsi="Times New Roman" w:eastAsia="宋体" w:cs="Times New Roman"/>
                      <w:sz w:val="21"/>
                      <w:szCs w:val="21"/>
                      <w:lang w:eastAsia="en-US"/>
                    </w:rPr>
                  </w:pPr>
                </w:p>
              </w:tc>
            </w:tr>
            <w:tr w14:paraId="5BD541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9" w:type="pct"/>
                  <w:tcBorders>
                    <w:tl2br w:val="nil"/>
                    <w:tr2bl w:val="nil"/>
                  </w:tcBorders>
                  <w:vAlign w:val="center"/>
                </w:tcPr>
                <w:p w14:paraId="6EFDC27A">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4</w:t>
                  </w:r>
                </w:p>
              </w:tc>
              <w:tc>
                <w:tcPr>
                  <w:tcW w:w="174" w:type="pct"/>
                  <w:vMerge w:val="continue"/>
                  <w:tcBorders>
                    <w:tl2br w:val="nil"/>
                    <w:tr2bl w:val="nil"/>
                  </w:tcBorders>
                  <w:vAlign w:val="center"/>
                </w:tcPr>
                <w:p w14:paraId="4CC7BBAC">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1B2B3882">
                  <w:pPr>
                    <w:keepNext w:val="0"/>
                    <w:keepLines w:val="0"/>
                    <w:widowControl/>
                    <w:suppressLineNumbers w:val="0"/>
                    <w:jc w:val="center"/>
                    <w:textAlignment w:val="center"/>
                    <w:rPr>
                      <w:rFonts w:hint="default" w:ascii="Times New Roman" w:hAnsi="Times New Roman" w:eastAsia="宋体" w:cs="Times New Roman"/>
                      <w:color w:val="000000"/>
                      <w:sz w:val="21"/>
                      <w:szCs w:val="21"/>
                      <w:lang w:eastAsia="en-US"/>
                    </w:rPr>
                  </w:pPr>
                  <w:r>
                    <w:rPr>
                      <w:rFonts w:hint="eastAsia" w:cs="Times New Roman"/>
                      <w:i w:val="0"/>
                      <w:iCs w:val="0"/>
                      <w:color w:val="000000"/>
                      <w:kern w:val="0"/>
                      <w:sz w:val="21"/>
                      <w:szCs w:val="21"/>
                      <w:u w:val="none"/>
                      <w:lang w:val="en-US" w:eastAsia="zh-CN" w:bidi="ar"/>
                    </w:rPr>
                    <w:t>切割机</w:t>
                  </w:r>
                </w:p>
              </w:tc>
              <w:tc>
                <w:tcPr>
                  <w:tcW w:w="224" w:type="pct"/>
                  <w:tcBorders>
                    <w:tl2br w:val="nil"/>
                    <w:tr2bl w:val="nil"/>
                  </w:tcBorders>
                  <w:vAlign w:val="center"/>
                </w:tcPr>
                <w:p w14:paraId="768D1A63">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254" w:type="pct"/>
                  <w:tcBorders>
                    <w:right w:val="single" w:color="auto" w:sz="4" w:space="0"/>
                    <w:tl2br w:val="nil"/>
                    <w:tr2bl w:val="nil"/>
                  </w:tcBorders>
                  <w:vAlign w:val="center"/>
                </w:tcPr>
                <w:p w14:paraId="02B436D4">
                  <w:pPr>
                    <w:pStyle w:val="76"/>
                    <w:spacing w:line="2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70/1</w:t>
                  </w:r>
                </w:p>
              </w:tc>
              <w:tc>
                <w:tcPr>
                  <w:tcW w:w="237" w:type="pct"/>
                  <w:tcBorders>
                    <w:left w:val="single" w:color="auto" w:sz="4" w:space="0"/>
                    <w:tl2br w:val="nil"/>
                    <w:tr2bl w:val="nil"/>
                  </w:tcBorders>
                  <w:vAlign w:val="center"/>
                </w:tcPr>
                <w:p w14:paraId="6D9151F6">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172" w:type="pct"/>
                  <w:vMerge w:val="continue"/>
                  <w:tcBorders>
                    <w:tl2br w:val="nil"/>
                    <w:tr2bl w:val="nil"/>
                  </w:tcBorders>
                  <w:vAlign w:val="center"/>
                </w:tcPr>
                <w:p w14:paraId="4A3D84C7">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6184E55F">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25</w:t>
                  </w:r>
                </w:p>
              </w:tc>
              <w:tc>
                <w:tcPr>
                  <w:tcW w:w="188" w:type="pct"/>
                  <w:tcBorders>
                    <w:tl2br w:val="nil"/>
                    <w:tr2bl w:val="nil"/>
                  </w:tcBorders>
                  <w:vAlign w:val="center"/>
                </w:tcPr>
                <w:p w14:paraId="02CC8D48">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3</w:t>
                  </w:r>
                </w:p>
              </w:tc>
              <w:tc>
                <w:tcPr>
                  <w:tcW w:w="160" w:type="pct"/>
                  <w:tcBorders>
                    <w:tl2br w:val="nil"/>
                    <w:tr2bl w:val="nil"/>
                  </w:tcBorders>
                  <w:vAlign w:val="center"/>
                </w:tcPr>
                <w:p w14:paraId="6BFB401F">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78F2D9D7">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23</w:t>
                  </w:r>
                </w:p>
              </w:tc>
              <w:tc>
                <w:tcPr>
                  <w:tcW w:w="150" w:type="pct"/>
                  <w:tcBorders>
                    <w:tl2br w:val="nil"/>
                    <w:tr2bl w:val="nil"/>
                  </w:tcBorders>
                  <w:vAlign w:val="center"/>
                </w:tcPr>
                <w:p w14:paraId="4E2509DF">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50" w:type="pct"/>
                  <w:tcBorders>
                    <w:tl2br w:val="nil"/>
                    <w:tr2bl w:val="nil"/>
                  </w:tcBorders>
                  <w:vAlign w:val="center"/>
                </w:tcPr>
                <w:p w14:paraId="56B962CD">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25</w:t>
                  </w:r>
                </w:p>
              </w:tc>
              <w:tc>
                <w:tcPr>
                  <w:tcW w:w="150" w:type="pct"/>
                  <w:tcBorders>
                    <w:tl2br w:val="nil"/>
                    <w:tr2bl w:val="nil"/>
                  </w:tcBorders>
                  <w:vAlign w:val="center"/>
                </w:tcPr>
                <w:p w14:paraId="22953709">
                  <w:pPr>
                    <w:widowControl/>
                    <w:tabs>
                      <w:tab w:val="center" w:pos="10467"/>
                      <w:tab w:val="left" w:pos="13095"/>
                    </w:tabs>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99" w:type="pct"/>
                  <w:tcBorders>
                    <w:tl2br w:val="nil"/>
                    <w:tr2bl w:val="nil"/>
                  </w:tcBorders>
                  <w:vAlign w:val="center"/>
                </w:tcPr>
                <w:p w14:paraId="08B5398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42.8</w:t>
                  </w:r>
                </w:p>
              </w:tc>
              <w:tc>
                <w:tcPr>
                  <w:tcW w:w="199" w:type="pct"/>
                  <w:tcBorders>
                    <w:tl2br w:val="nil"/>
                    <w:tr2bl w:val="nil"/>
                  </w:tcBorders>
                  <w:vAlign w:val="center"/>
                </w:tcPr>
                <w:p w14:paraId="046FA55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54.4</w:t>
                  </w:r>
                </w:p>
              </w:tc>
              <w:tc>
                <w:tcPr>
                  <w:tcW w:w="199" w:type="pct"/>
                  <w:tcBorders>
                    <w:tl2br w:val="nil"/>
                    <w:tr2bl w:val="nil"/>
                  </w:tcBorders>
                  <w:vAlign w:val="center"/>
                </w:tcPr>
                <w:p w14:paraId="7D70853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42.0</w:t>
                  </w:r>
                </w:p>
              </w:tc>
              <w:tc>
                <w:tcPr>
                  <w:tcW w:w="199" w:type="pct"/>
                  <w:tcBorders>
                    <w:tl2br w:val="nil"/>
                    <w:tr2bl w:val="nil"/>
                  </w:tcBorders>
                  <w:vAlign w:val="center"/>
                </w:tcPr>
                <w:p w14:paraId="50235FD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58.0</w:t>
                  </w:r>
                </w:p>
              </w:tc>
              <w:tc>
                <w:tcPr>
                  <w:tcW w:w="210" w:type="pct"/>
                  <w:vMerge w:val="continue"/>
                  <w:tcBorders>
                    <w:tl2br w:val="nil"/>
                    <w:tr2bl w:val="nil"/>
                  </w:tcBorders>
                  <w:vAlign w:val="center"/>
                </w:tcPr>
                <w:p w14:paraId="666119A6">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397F379C">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6EEB98F1">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17.8</w:t>
                  </w:r>
                </w:p>
              </w:tc>
              <w:tc>
                <w:tcPr>
                  <w:tcW w:w="534" w:type="dxa"/>
                  <w:tcBorders>
                    <w:tl2br w:val="nil"/>
                    <w:tr2bl w:val="nil"/>
                  </w:tcBorders>
                  <w:vAlign w:val="center"/>
                </w:tcPr>
                <w:p w14:paraId="1441141B">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29.4</w:t>
                  </w:r>
                </w:p>
              </w:tc>
              <w:tc>
                <w:tcPr>
                  <w:tcW w:w="497" w:type="dxa"/>
                  <w:tcBorders>
                    <w:tl2br w:val="nil"/>
                    <w:tr2bl w:val="nil"/>
                  </w:tcBorders>
                  <w:vAlign w:val="center"/>
                </w:tcPr>
                <w:p w14:paraId="2580028F">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17</w:t>
                  </w:r>
                </w:p>
              </w:tc>
              <w:tc>
                <w:tcPr>
                  <w:tcW w:w="546" w:type="dxa"/>
                  <w:tcBorders>
                    <w:tl2br w:val="nil"/>
                    <w:tr2bl w:val="nil"/>
                  </w:tcBorders>
                  <w:vAlign w:val="center"/>
                </w:tcPr>
                <w:p w14:paraId="07ED4D18">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33</w:t>
                  </w:r>
                </w:p>
              </w:tc>
              <w:tc>
                <w:tcPr>
                  <w:tcW w:w="178" w:type="pct"/>
                  <w:vMerge w:val="continue"/>
                  <w:tcBorders>
                    <w:tl2br w:val="nil"/>
                    <w:tr2bl w:val="nil"/>
                  </w:tcBorders>
                  <w:vAlign w:val="center"/>
                </w:tcPr>
                <w:p w14:paraId="0771D131">
                  <w:pPr>
                    <w:widowControl/>
                    <w:spacing w:line="260" w:lineRule="exact"/>
                    <w:jc w:val="left"/>
                    <w:rPr>
                      <w:rFonts w:hint="default" w:ascii="Times New Roman" w:hAnsi="Times New Roman" w:eastAsia="宋体" w:cs="Times New Roman"/>
                      <w:sz w:val="21"/>
                      <w:szCs w:val="21"/>
                      <w:lang w:eastAsia="en-US"/>
                    </w:rPr>
                  </w:pPr>
                </w:p>
              </w:tc>
            </w:tr>
            <w:tr w14:paraId="393F34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 w:type="pct"/>
                  <w:tcBorders>
                    <w:tl2br w:val="nil"/>
                    <w:tr2bl w:val="nil"/>
                  </w:tcBorders>
                  <w:vAlign w:val="center"/>
                </w:tcPr>
                <w:p w14:paraId="2A2510AA">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5</w:t>
                  </w:r>
                </w:p>
              </w:tc>
              <w:tc>
                <w:tcPr>
                  <w:tcW w:w="174" w:type="pct"/>
                  <w:vMerge w:val="continue"/>
                  <w:tcBorders>
                    <w:tl2br w:val="nil"/>
                    <w:tr2bl w:val="nil"/>
                  </w:tcBorders>
                  <w:vAlign w:val="center"/>
                </w:tcPr>
                <w:p w14:paraId="249CD85C">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330F5EA6">
                  <w:pPr>
                    <w:keepNext w:val="0"/>
                    <w:keepLines w:val="0"/>
                    <w:widowControl/>
                    <w:suppressLineNumbers w:val="0"/>
                    <w:jc w:val="center"/>
                    <w:textAlignment w:val="center"/>
                    <w:rPr>
                      <w:rFonts w:hint="default" w:ascii="Times New Roman" w:hAnsi="Times New Roman" w:eastAsia="宋体" w:cs="Times New Roman"/>
                      <w:color w:val="000000"/>
                      <w:sz w:val="21"/>
                      <w:szCs w:val="21"/>
                      <w:lang w:eastAsia="en-US"/>
                    </w:rPr>
                  </w:pPr>
                  <w:r>
                    <w:rPr>
                      <w:rFonts w:hint="eastAsia" w:cs="Times New Roman"/>
                      <w:i w:val="0"/>
                      <w:iCs w:val="0"/>
                      <w:color w:val="000000"/>
                      <w:kern w:val="0"/>
                      <w:sz w:val="21"/>
                      <w:szCs w:val="21"/>
                      <w:u w:val="none"/>
                      <w:lang w:val="en-US" w:eastAsia="zh-CN" w:bidi="ar"/>
                    </w:rPr>
                    <w:t>收线机</w:t>
                  </w:r>
                </w:p>
              </w:tc>
              <w:tc>
                <w:tcPr>
                  <w:tcW w:w="224" w:type="pct"/>
                  <w:tcBorders>
                    <w:tl2br w:val="nil"/>
                    <w:tr2bl w:val="nil"/>
                  </w:tcBorders>
                  <w:vAlign w:val="center"/>
                </w:tcPr>
                <w:p w14:paraId="64AF4259">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w:t>
                  </w:r>
                </w:p>
              </w:tc>
              <w:tc>
                <w:tcPr>
                  <w:tcW w:w="254" w:type="pct"/>
                  <w:tcBorders>
                    <w:right w:val="single" w:color="auto" w:sz="4" w:space="0"/>
                    <w:tl2br w:val="nil"/>
                    <w:tr2bl w:val="nil"/>
                  </w:tcBorders>
                  <w:vAlign w:val="center"/>
                </w:tcPr>
                <w:p w14:paraId="4BA448CC">
                  <w:pPr>
                    <w:pStyle w:val="76"/>
                    <w:spacing w:line="260" w:lineRule="exact"/>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lang w:eastAsia="zh-CN"/>
                    </w:rPr>
                    <w:t>/1</w:t>
                  </w:r>
                </w:p>
              </w:tc>
              <w:tc>
                <w:tcPr>
                  <w:tcW w:w="237" w:type="pct"/>
                  <w:tcBorders>
                    <w:left w:val="single" w:color="auto" w:sz="4" w:space="0"/>
                    <w:tl2br w:val="nil"/>
                    <w:tr2bl w:val="nil"/>
                  </w:tcBorders>
                  <w:vAlign w:val="center"/>
                </w:tcPr>
                <w:p w14:paraId="5D87755E">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172" w:type="pct"/>
                  <w:vMerge w:val="continue"/>
                  <w:tcBorders>
                    <w:tl2br w:val="nil"/>
                    <w:tr2bl w:val="nil"/>
                  </w:tcBorders>
                  <w:vAlign w:val="center"/>
                </w:tcPr>
                <w:p w14:paraId="5830E371">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62328E1A">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13</w:t>
                  </w:r>
                </w:p>
              </w:tc>
              <w:tc>
                <w:tcPr>
                  <w:tcW w:w="188" w:type="pct"/>
                  <w:tcBorders>
                    <w:tl2br w:val="nil"/>
                    <w:tr2bl w:val="nil"/>
                  </w:tcBorders>
                  <w:vAlign w:val="center"/>
                </w:tcPr>
                <w:p w14:paraId="1C9E3C97">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3</w:t>
                  </w:r>
                </w:p>
              </w:tc>
              <w:tc>
                <w:tcPr>
                  <w:tcW w:w="160" w:type="pct"/>
                  <w:tcBorders>
                    <w:tl2br w:val="nil"/>
                    <w:tr2bl w:val="nil"/>
                  </w:tcBorders>
                  <w:vAlign w:val="center"/>
                </w:tcPr>
                <w:p w14:paraId="1B89D230">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240F505A">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36</w:t>
                  </w:r>
                </w:p>
              </w:tc>
              <w:tc>
                <w:tcPr>
                  <w:tcW w:w="150" w:type="pct"/>
                  <w:tcBorders>
                    <w:tl2br w:val="nil"/>
                    <w:tr2bl w:val="nil"/>
                  </w:tcBorders>
                  <w:vAlign w:val="center"/>
                </w:tcPr>
                <w:p w14:paraId="5BFBEA2E">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50" w:type="pct"/>
                  <w:tcBorders>
                    <w:tl2br w:val="nil"/>
                    <w:tr2bl w:val="nil"/>
                  </w:tcBorders>
                  <w:vAlign w:val="center"/>
                </w:tcPr>
                <w:p w14:paraId="53405F74">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w:t>
                  </w:r>
                </w:p>
              </w:tc>
              <w:tc>
                <w:tcPr>
                  <w:tcW w:w="150" w:type="pct"/>
                  <w:tcBorders>
                    <w:tl2br w:val="nil"/>
                    <w:tr2bl w:val="nil"/>
                  </w:tcBorders>
                  <w:vAlign w:val="center"/>
                </w:tcPr>
                <w:p w14:paraId="06965D83">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99" w:type="pct"/>
                  <w:tcBorders>
                    <w:tl2br w:val="nil"/>
                    <w:tr2bl w:val="nil"/>
                  </w:tcBorders>
                  <w:vAlign w:val="center"/>
                </w:tcPr>
                <w:p w14:paraId="29BAE67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46.9</w:t>
                  </w:r>
                </w:p>
              </w:tc>
              <w:tc>
                <w:tcPr>
                  <w:tcW w:w="199" w:type="pct"/>
                  <w:tcBorders>
                    <w:tl2br w:val="nil"/>
                    <w:tr2bl w:val="nil"/>
                  </w:tcBorders>
                  <w:vAlign w:val="center"/>
                </w:tcPr>
                <w:p w14:paraId="187BCF98">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64.0</w:t>
                  </w:r>
                </w:p>
              </w:tc>
              <w:tc>
                <w:tcPr>
                  <w:tcW w:w="199" w:type="pct"/>
                  <w:tcBorders>
                    <w:tl2br w:val="nil"/>
                    <w:tr2bl w:val="nil"/>
                  </w:tcBorders>
                  <w:vAlign w:val="center"/>
                </w:tcPr>
                <w:p w14:paraId="7D805005">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55.7</w:t>
                  </w:r>
                </w:p>
              </w:tc>
              <w:tc>
                <w:tcPr>
                  <w:tcW w:w="199" w:type="pct"/>
                  <w:tcBorders>
                    <w:tl2br w:val="nil"/>
                    <w:tr2bl w:val="nil"/>
                  </w:tcBorders>
                  <w:vAlign w:val="center"/>
                </w:tcPr>
                <w:p w14:paraId="13CFE012">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64.0</w:t>
                  </w:r>
                </w:p>
              </w:tc>
              <w:tc>
                <w:tcPr>
                  <w:tcW w:w="210" w:type="pct"/>
                  <w:vMerge w:val="continue"/>
                  <w:tcBorders>
                    <w:tl2br w:val="nil"/>
                    <w:tr2bl w:val="nil"/>
                  </w:tcBorders>
                  <w:vAlign w:val="center"/>
                </w:tcPr>
                <w:p w14:paraId="182FED71">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3B0E5B83">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42355102">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21.9</w:t>
                  </w:r>
                </w:p>
              </w:tc>
              <w:tc>
                <w:tcPr>
                  <w:tcW w:w="534" w:type="dxa"/>
                  <w:tcBorders>
                    <w:tl2br w:val="nil"/>
                    <w:tr2bl w:val="nil"/>
                  </w:tcBorders>
                  <w:vAlign w:val="center"/>
                </w:tcPr>
                <w:p w14:paraId="6DB26D76">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39</w:t>
                  </w:r>
                </w:p>
              </w:tc>
              <w:tc>
                <w:tcPr>
                  <w:tcW w:w="497" w:type="dxa"/>
                  <w:tcBorders>
                    <w:tl2br w:val="nil"/>
                    <w:tr2bl w:val="nil"/>
                  </w:tcBorders>
                  <w:vAlign w:val="center"/>
                </w:tcPr>
                <w:p w14:paraId="28403BCE">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30.7</w:t>
                  </w:r>
                </w:p>
              </w:tc>
              <w:tc>
                <w:tcPr>
                  <w:tcW w:w="546" w:type="dxa"/>
                  <w:tcBorders>
                    <w:tl2br w:val="nil"/>
                    <w:tr2bl w:val="nil"/>
                  </w:tcBorders>
                  <w:vAlign w:val="center"/>
                </w:tcPr>
                <w:p w14:paraId="7EA3E79A">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39</w:t>
                  </w:r>
                </w:p>
              </w:tc>
              <w:tc>
                <w:tcPr>
                  <w:tcW w:w="178" w:type="pct"/>
                  <w:vMerge w:val="continue"/>
                  <w:tcBorders>
                    <w:tl2br w:val="nil"/>
                    <w:tr2bl w:val="nil"/>
                  </w:tcBorders>
                  <w:vAlign w:val="center"/>
                </w:tcPr>
                <w:p w14:paraId="776A01B9">
                  <w:pPr>
                    <w:widowControl/>
                    <w:spacing w:line="260" w:lineRule="exact"/>
                    <w:jc w:val="left"/>
                    <w:rPr>
                      <w:rFonts w:hint="default" w:ascii="Times New Roman" w:hAnsi="Times New Roman" w:eastAsia="宋体" w:cs="Times New Roman"/>
                      <w:sz w:val="21"/>
                      <w:szCs w:val="21"/>
                      <w:lang w:eastAsia="en-US"/>
                    </w:rPr>
                  </w:pPr>
                </w:p>
              </w:tc>
            </w:tr>
            <w:tr w14:paraId="17951A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 w:type="pct"/>
                  <w:tcBorders>
                    <w:tl2br w:val="nil"/>
                    <w:tr2bl w:val="nil"/>
                  </w:tcBorders>
                  <w:vAlign w:val="center"/>
                </w:tcPr>
                <w:p w14:paraId="00C8EFD9">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6</w:t>
                  </w:r>
                </w:p>
              </w:tc>
              <w:tc>
                <w:tcPr>
                  <w:tcW w:w="174" w:type="pct"/>
                  <w:vMerge w:val="continue"/>
                  <w:tcBorders>
                    <w:tl2br w:val="nil"/>
                    <w:tr2bl w:val="nil"/>
                  </w:tcBorders>
                  <w:vAlign w:val="center"/>
                </w:tcPr>
                <w:p w14:paraId="7A7D89D6">
                  <w:pPr>
                    <w:spacing w:line="260" w:lineRule="exact"/>
                    <w:jc w:val="center"/>
                    <w:rPr>
                      <w:rFonts w:hint="default" w:ascii="Times New Roman" w:hAnsi="Times New Roman" w:eastAsia="宋体" w:cs="Times New Roman"/>
                      <w:sz w:val="21"/>
                      <w:szCs w:val="21"/>
                      <w:lang w:eastAsia="en-US"/>
                    </w:rPr>
                  </w:pPr>
                </w:p>
              </w:tc>
              <w:tc>
                <w:tcPr>
                  <w:tcW w:w="297" w:type="pct"/>
                  <w:tcBorders>
                    <w:tl2br w:val="nil"/>
                    <w:tr2bl w:val="nil"/>
                  </w:tcBorders>
                  <w:vAlign w:val="center"/>
                </w:tcPr>
                <w:p w14:paraId="5EC53831">
                  <w:pPr>
                    <w:jc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DA001</w:t>
                  </w:r>
                </w:p>
                <w:p w14:paraId="3CA3E6D0">
                  <w:pPr>
                    <w:keepNext w:val="0"/>
                    <w:keepLines w:val="0"/>
                    <w:widowControl/>
                    <w:suppressLineNumbers w:val="0"/>
                    <w:jc w:val="center"/>
                    <w:textAlignment w:val="center"/>
                    <w:rPr>
                      <w:rFonts w:hint="default" w:ascii="Times New Roman" w:hAnsi="Times New Roman" w:eastAsia="宋体" w:cs="Times New Roman"/>
                      <w:color w:val="000000"/>
                      <w:sz w:val="21"/>
                      <w:szCs w:val="21"/>
                      <w:lang w:eastAsia="en-US"/>
                    </w:rPr>
                  </w:pPr>
                  <w:r>
                    <w:rPr>
                      <w:rFonts w:hint="eastAsia" w:ascii="Times New Roman" w:hAnsi="Times New Roman" w:eastAsia="宋体" w:cs="Times New Roman"/>
                      <w:i w:val="0"/>
                      <w:iCs w:val="0"/>
                      <w:color w:val="000000"/>
                      <w:kern w:val="0"/>
                      <w:sz w:val="21"/>
                      <w:szCs w:val="21"/>
                      <w:u w:val="none"/>
                      <w:lang w:val="en-US" w:eastAsia="zh-CN" w:bidi="ar"/>
                    </w:rPr>
                    <w:t>风机</w:t>
                  </w:r>
                </w:p>
              </w:tc>
              <w:tc>
                <w:tcPr>
                  <w:tcW w:w="224" w:type="pct"/>
                  <w:tcBorders>
                    <w:tl2br w:val="nil"/>
                    <w:tr2bl w:val="nil"/>
                  </w:tcBorders>
                  <w:vAlign w:val="center"/>
                </w:tcPr>
                <w:p w14:paraId="6412E165">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254" w:type="pct"/>
                  <w:tcBorders>
                    <w:right w:val="single" w:color="auto" w:sz="4" w:space="0"/>
                    <w:tl2br w:val="nil"/>
                    <w:tr2bl w:val="nil"/>
                  </w:tcBorders>
                  <w:vAlign w:val="center"/>
                </w:tcPr>
                <w:p w14:paraId="6C5CB8FA">
                  <w:pPr>
                    <w:pStyle w:val="76"/>
                    <w:spacing w:line="260" w:lineRule="exact"/>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85</w:t>
                  </w:r>
                  <w:r>
                    <w:rPr>
                      <w:rFonts w:hint="default" w:ascii="Times New Roman" w:hAnsi="Times New Roman" w:eastAsia="宋体" w:cs="Times New Roman"/>
                      <w:sz w:val="21"/>
                      <w:szCs w:val="21"/>
                      <w:lang w:eastAsia="zh-CN"/>
                    </w:rPr>
                    <w:t>/1</w:t>
                  </w:r>
                </w:p>
              </w:tc>
              <w:tc>
                <w:tcPr>
                  <w:tcW w:w="237" w:type="pct"/>
                  <w:tcBorders>
                    <w:left w:val="single" w:color="auto" w:sz="4" w:space="0"/>
                    <w:tl2br w:val="nil"/>
                    <w:tr2bl w:val="nil"/>
                  </w:tcBorders>
                  <w:vAlign w:val="center"/>
                </w:tcPr>
                <w:p w14:paraId="6F5BC127">
                  <w:pPr>
                    <w:pStyle w:val="76"/>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w:t>
                  </w:r>
                </w:p>
              </w:tc>
              <w:tc>
                <w:tcPr>
                  <w:tcW w:w="172" w:type="pct"/>
                  <w:vMerge w:val="continue"/>
                  <w:tcBorders>
                    <w:tl2br w:val="nil"/>
                    <w:tr2bl w:val="nil"/>
                  </w:tcBorders>
                  <w:vAlign w:val="center"/>
                </w:tcPr>
                <w:p w14:paraId="4C5F4852">
                  <w:pPr>
                    <w:widowControl/>
                    <w:spacing w:line="260" w:lineRule="exact"/>
                    <w:jc w:val="left"/>
                    <w:rPr>
                      <w:rFonts w:hint="default" w:ascii="Times New Roman" w:hAnsi="Times New Roman" w:eastAsia="宋体" w:cs="Times New Roman"/>
                      <w:sz w:val="21"/>
                      <w:szCs w:val="21"/>
                      <w:lang w:eastAsia="en-US"/>
                    </w:rPr>
                  </w:pPr>
                </w:p>
              </w:tc>
              <w:tc>
                <w:tcPr>
                  <w:tcW w:w="188" w:type="pct"/>
                  <w:tcBorders>
                    <w:tl2br w:val="nil"/>
                    <w:tr2bl w:val="nil"/>
                  </w:tcBorders>
                  <w:vAlign w:val="center"/>
                </w:tcPr>
                <w:p w14:paraId="3BAA6C47">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39</w:t>
                  </w:r>
                </w:p>
              </w:tc>
              <w:tc>
                <w:tcPr>
                  <w:tcW w:w="188" w:type="pct"/>
                  <w:tcBorders>
                    <w:tl2br w:val="nil"/>
                    <w:tr2bl w:val="nil"/>
                  </w:tcBorders>
                  <w:vAlign w:val="center"/>
                </w:tcPr>
                <w:p w14:paraId="17C2B9BF">
                  <w:pPr>
                    <w:pStyle w:val="76"/>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17"/>
                      <w:kern w:val="2"/>
                      <w:sz w:val="21"/>
                      <w:szCs w:val="21"/>
                      <w:lang w:val="en-US" w:eastAsia="zh-CN"/>
                    </w:rPr>
                  </w:pPr>
                  <w:r>
                    <w:rPr>
                      <w:rFonts w:hint="eastAsia" w:ascii="Times New Roman" w:hAnsi="Times New Roman" w:eastAsia="宋体" w:cs="Times New Roman"/>
                      <w:color w:val="000000" w:themeColor="text1"/>
                      <w:spacing w:val="-17"/>
                      <w:kern w:val="2"/>
                      <w:sz w:val="21"/>
                      <w:szCs w:val="21"/>
                      <w:lang w:val="en-US" w:eastAsia="zh-CN"/>
                    </w:rPr>
                    <w:t>6</w:t>
                  </w:r>
                </w:p>
              </w:tc>
              <w:tc>
                <w:tcPr>
                  <w:tcW w:w="160" w:type="pct"/>
                  <w:tcBorders>
                    <w:tl2br w:val="nil"/>
                    <w:tr2bl w:val="nil"/>
                  </w:tcBorders>
                  <w:vAlign w:val="center"/>
                </w:tcPr>
                <w:p w14:paraId="461CB3E4">
                  <w:pPr>
                    <w:pStyle w:val="76"/>
                    <w:spacing w:line="260" w:lineRule="exact"/>
                    <w:jc w:val="center"/>
                    <w:rPr>
                      <w:rFonts w:hint="default" w:ascii="Times New Roman" w:hAnsi="Times New Roman" w:eastAsia="宋体" w:cs="Times New Roman"/>
                      <w:color w:val="000000" w:themeColor="text1"/>
                      <w:kern w:val="2"/>
                      <w:sz w:val="21"/>
                      <w:szCs w:val="21"/>
                      <w:lang w:val="en-US" w:eastAsia="zh-CN"/>
                    </w:rPr>
                  </w:pPr>
                  <w:r>
                    <w:rPr>
                      <w:rFonts w:hint="eastAsia" w:ascii="Times New Roman" w:hAnsi="Times New Roman" w:eastAsia="宋体" w:cs="Times New Roman"/>
                      <w:color w:val="000000" w:themeColor="text1"/>
                      <w:kern w:val="2"/>
                      <w:sz w:val="21"/>
                      <w:szCs w:val="21"/>
                      <w:lang w:val="en-US" w:eastAsia="zh-CN"/>
                    </w:rPr>
                    <w:t>0</w:t>
                  </w:r>
                </w:p>
              </w:tc>
              <w:tc>
                <w:tcPr>
                  <w:tcW w:w="150" w:type="pct"/>
                  <w:tcBorders>
                    <w:tl2br w:val="nil"/>
                    <w:tr2bl w:val="nil"/>
                  </w:tcBorders>
                  <w:vAlign w:val="center"/>
                </w:tcPr>
                <w:p w14:paraId="66A889E9">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10</w:t>
                  </w:r>
                </w:p>
              </w:tc>
              <w:tc>
                <w:tcPr>
                  <w:tcW w:w="150" w:type="pct"/>
                  <w:tcBorders>
                    <w:tl2br w:val="nil"/>
                    <w:tr2bl w:val="nil"/>
                  </w:tcBorders>
                  <w:vAlign w:val="center"/>
                </w:tcPr>
                <w:p w14:paraId="397EACD2">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9</w:t>
                  </w:r>
                </w:p>
              </w:tc>
              <w:tc>
                <w:tcPr>
                  <w:tcW w:w="150" w:type="pct"/>
                  <w:tcBorders>
                    <w:tl2br w:val="nil"/>
                    <w:tr2bl w:val="nil"/>
                  </w:tcBorders>
                  <w:vAlign w:val="center"/>
                </w:tcPr>
                <w:p w14:paraId="11472F45">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38</w:t>
                  </w:r>
                </w:p>
              </w:tc>
              <w:tc>
                <w:tcPr>
                  <w:tcW w:w="150" w:type="pct"/>
                  <w:tcBorders>
                    <w:tl2br w:val="nil"/>
                    <w:tr2bl w:val="nil"/>
                  </w:tcBorders>
                  <w:vAlign w:val="center"/>
                </w:tcPr>
                <w:p w14:paraId="7EE595EC">
                  <w:pPr>
                    <w:adjustRightInd w:val="0"/>
                    <w:snapToGrid w:val="0"/>
                    <w:jc w:val="center"/>
                    <w:rPr>
                      <w:rFonts w:hint="default"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2</w:t>
                  </w:r>
                </w:p>
              </w:tc>
              <w:tc>
                <w:tcPr>
                  <w:tcW w:w="199" w:type="pct"/>
                  <w:tcBorders>
                    <w:tl2br w:val="nil"/>
                    <w:tr2bl w:val="nil"/>
                  </w:tcBorders>
                  <w:vAlign w:val="center"/>
                </w:tcPr>
                <w:p w14:paraId="6C50478A">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65.0</w:t>
                  </w:r>
                </w:p>
              </w:tc>
              <w:tc>
                <w:tcPr>
                  <w:tcW w:w="199" w:type="pct"/>
                  <w:tcBorders>
                    <w:tl2br w:val="nil"/>
                    <w:tr2bl w:val="nil"/>
                  </w:tcBorders>
                  <w:vAlign w:val="center"/>
                </w:tcPr>
                <w:p w14:paraId="1C6C33F1">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65.9</w:t>
                  </w:r>
                </w:p>
              </w:tc>
              <w:tc>
                <w:tcPr>
                  <w:tcW w:w="199" w:type="pct"/>
                  <w:tcBorders>
                    <w:tl2br w:val="nil"/>
                    <w:tr2bl w:val="nil"/>
                  </w:tcBorders>
                  <w:vAlign w:val="center"/>
                </w:tcPr>
                <w:p w14:paraId="13FBE07F">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53.4</w:t>
                  </w:r>
                </w:p>
              </w:tc>
              <w:tc>
                <w:tcPr>
                  <w:tcW w:w="199" w:type="pct"/>
                  <w:tcBorders>
                    <w:tl2br w:val="nil"/>
                    <w:tr2bl w:val="nil"/>
                  </w:tcBorders>
                  <w:vAlign w:val="center"/>
                </w:tcPr>
                <w:p w14:paraId="766B1D3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79.0</w:t>
                  </w:r>
                </w:p>
              </w:tc>
              <w:tc>
                <w:tcPr>
                  <w:tcW w:w="210" w:type="pct"/>
                  <w:vMerge w:val="continue"/>
                  <w:tcBorders>
                    <w:tl2br w:val="nil"/>
                    <w:tr2bl w:val="nil"/>
                  </w:tcBorders>
                  <w:vAlign w:val="center"/>
                </w:tcPr>
                <w:p w14:paraId="3C01036C">
                  <w:pPr>
                    <w:widowControl/>
                    <w:spacing w:line="260" w:lineRule="exact"/>
                    <w:jc w:val="left"/>
                    <w:rPr>
                      <w:rFonts w:hint="default" w:ascii="Times New Roman" w:hAnsi="Times New Roman" w:eastAsia="宋体" w:cs="Times New Roman"/>
                      <w:sz w:val="21"/>
                      <w:szCs w:val="21"/>
                      <w:lang w:eastAsia="en-US"/>
                    </w:rPr>
                  </w:pPr>
                </w:p>
              </w:tc>
              <w:tc>
                <w:tcPr>
                  <w:tcW w:w="317" w:type="pct"/>
                  <w:tcBorders>
                    <w:tl2br w:val="nil"/>
                    <w:tr2bl w:val="nil"/>
                  </w:tcBorders>
                  <w:vAlign w:val="center"/>
                </w:tcPr>
                <w:p w14:paraId="160DB782">
                  <w:pPr>
                    <w:jc w:val="center"/>
                    <w:rPr>
                      <w:rFonts w:hint="default" w:ascii="Times New Roman" w:hAnsi="Times New Roman" w:eastAsia="宋体" w:cs="Times New Roman"/>
                      <w:sz w:val="21"/>
                      <w:szCs w:val="21"/>
                      <w:lang w:eastAsia="en-US"/>
                    </w:rPr>
                  </w:pPr>
                  <w:r>
                    <w:rPr>
                      <w:rFonts w:hint="default" w:ascii="Times New Roman" w:hAnsi="Times New Roman" w:eastAsia="宋体" w:cs="Times New Roman"/>
                      <w:sz w:val="21"/>
                      <w:szCs w:val="21"/>
                      <w:lang w:eastAsia="en-US"/>
                    </w:rPr>
                    <w:t>25</w:t>
                  </w:r>
                </w:p>
              </w:tc>
              <w:tc>
                <w:tcPr>
                  <w:tcW w:w="569" w:type="dxa"/>
                  <w:tcBorders>
                    <w:tl2br w:val="nil"/>
                    <w:tr2bl w:val="nil"/>
                  </w:tcBorders>
                  <w:vAlign w:val="center"/>
                </w:tcPr>
                <w:p w14:paraId="3BDAEC80">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40</w:t>
                  </w:r>
                </w:p>
              </w:tc>
              <w:tc>
                <w:tcPr>
                  <w:tcW w:w="534" w:type="dxa"/>
                  <w:tcBorders>
                    <w:tl2br w:val="nil"/>
                    <w:tr2bl w:val="nil"/>
                  </w:tcBorders>
                  <w:vAlign w:val="center"/>
                </w:tcPr>
                <w:p w14:paraId="0A0209A0">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40.9</w:t>
                  </w:r>
                </w:p>
              </w:tc>
              <w:tc>
                <w:tcPr>
                  <w:tcW w:w="497" w:type="dxa"/>
                  <w:tcBorders>
                    <w:tl2br w:val="nil"/>
                    <w:tr2bl w:val="nil"/>
                  </w:tcBorders>
                  <w:vAlign w:val="center"/>
                </w:tcPr>
                <w:p w14:paraId="170AAECE">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28.4</w:t>
                  </w:r>
                </w:p>
              </w:tc>
              <w:tc>
                <w:tcPr>
                  <w:tcW w:w="546" w:type="dxa"/>
                  <w:tcBorders>
                    <w:tl2br w:val="nil"/>
                    <w:tr2bl w:val="nil"/>
                  </w:tcBorders>
                  <w:vAlign w:val="center"/>
                </w:tcPr>
                <w:p w14:paraId="6930A3BD">
                  <w:pPr>
                    <w:pStyle w:val="76"/>
                    <w:spacing w:line="260" w:lineRule="exact"/>
                    <w:jc w:val="center"/>
                    <w:rPr>
                      <w:rFonts w:hint="default" w:ascii="Times New Roman" w:hAnsi="Times New Roman" w:eastAsia="宋体" w:cs="Times New Roman"/>
                      <w:color w:val="000000" w:themeColor="text1"/>
                      <w:kern w:val="2"/>
                      <w:sz w:val="21"/>
                      <w:szCs w:val="21"/>
                      <w:lang w:val="en-US" w:eastAsia="en-US"/>
                    </w:rPr>
                  </w:pPr>
                  <w:r>
                    <w:rPr>
                      <w:rFonts w:hint="eastAsia" w:ascii="Times New Roman" w:hAnsi="Times New Roman" w:eastAsia="宋体" w:cs="Times New Roman"/>
                      <w:color w:val="000000" w:themeColor="text1"/>
                      <w:kern w:val="2"/>
                      <w:sz w:val="21"/>
                      <w:szCs w:val="21"/>
                      <w:lang w:val="en-US" w:eastAsia="zh-CN"/>
                    </w:rPr>
                    <w:t>54</w:t>
                  </w:r>
                </w:p>
              </w:tc>
              <w:tc>
                <w:tcPr>
                  <w:tcW w:w="178" w:type="pct"/>
                  <w:vMerge w:val="continue"/>
                  <w:tcBorders>
                    <w:tl2br w:val="nil"/>
                    <w:tr2bl w:val="nil"/>
                  </w:tcBorders>
                  <w:vAlign w:val="center"/>
                </w:tcPr>
                <w:p w14:paraId="1B155AFA">
                  <w:pPr>
                    <w:widowControl/>
                    <w:spacing w:line="260" w:lineRule="exact"/>
                    <w:jc w:val="left"/>
                    <w:rPr>
                      <w:rFonts w:hint="default" w:ascii="Times New Roman" w:hAnsi="Times New Roman" w:eastAsia="宋体" w:cs="Times New Roman"/>
                      <w:sz w:val="21"/>
                      <w:szCs w:val="21"/>
                      <w:lang w:eastAsia="en-US"/>
                    </w:rPr>
                  </w:pPr>
                </w:p>
              </w:tc>
            </w:tr>
          </w:tbl>
          <w:p w14:paraId="64DB1BC1">
            <w:pPr>
              <w:spacing w:line="400" w:lineRule="exact"/>
              <w:rPr>
                <w:szCs w:val="21"/>
              </w:rPr>
            </w:pPr>
          </w:p>
        </w:tc>
      </w:tr>
    </w:tbl>
    <w:p w14:paraId="54B8D3B2">
      <w:pPr>
        <w:adjustRightInd w:val="0"/>
        <w:snapToGrid w:val="0"/>
        <w:jc w:val="center"/>
        <w:rPr>
          <w:rFonts w:ascii="宋体" w:hAnsi="宋体" w:cs="宋体"/>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2"/>
        <w:gridCol w:w="8559"/>
      </w:tblGrid>
      <w:tr w14:paraId="45679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49" w:hRule="atLeast"/>
          <w:jc w:val="center"/>
        </w:trPr>
        <w:tc>
          <w:tcPr>
            <w:tcW w:w="577" w:type="dxa"/>
            <w:tcMar>
              <w:left w:w="28" w:type="dxa"/>
              <w:right w:w="28" w:type="dxa"/>
            </w:tcMar>
            <w:vAlign w:val="center"/>
          </w:tcPr>
          <w:p w14:paraId="59EABC5E">
            <w:pPr>
              <w:adjustRightInd w:val="0"/>
              <w:snapToGrid w:val="0"/>
              <w:jc w:val="center"/>
              <w:rPr>
                <w:rFonts w:ascii="宋体" w:hAnsi="宋体" w:cs="宋体"/>
                <w:bCs/>
                <w:szCs w:val="21"/>
              </w:rPr>
            </w:pPr>
          </w:p>
          <w:p w14:paraId="5B105A8A">
            <w:pPr>
              <w:adjustRightInd w:val="0"/>
              <w:snapToGrid w:val="0"/>
              <w:jc w:val="center"/>
              <w:rPr>
                <w:rFonts w:ascii="宋体" w:hAnsi="宋体" w:cs="宋体"/>
                <w:bCs/>
                <w:szCs w:val="21"/>
              </w:rPr>
            </w:pPr>
          </w:p>
          <w:p w14:paraId="71E75FAC">
            <w:pPr>
              <w:adjustRightInd w:val="0"/>
              <w:snapToGrid w:val="0"/>
              <w:jc w:val="center"/>
              <w:rPr>
                <w:rFonts w:ascii="宋体" w:hAnsi="宋体" w:cs="宋体"/>
                <w:bCs/>
                <w:szCs w:val="21"/>
              </w:rPr>
            </w:pPr>
          </w:p>
          <w:p w14:paraId="1D5EF4FA">
            <w:pPr>
              <w:adjustRightInd w:val="0"/>
              <w:snapToGrid w:val="0"/>
              <w:jc w:val="center"/>
              <w:rPr>
                <w:rFonts w:ascii="宋体" w:hAnsi="宋体" w:cs="宋体"/>
                <w:bCs/>
                <w:szCs w:val="21"/>
              </w:rPr>
            </w:pPr>
          </w:p>
          <w:p w14:paraId="41C6D3C4">
            <w:pPr>
              <w:adjustRightInd w:val="0"/>
              <w:snapToGrid w:val="0"/>
              <w:jc w:val="center"/>
              <w:rPr>
                <w:rFonts w:ascii="宋体" w:hAnsi="宋体" w:cs="宋体"/>
                <w:bCs/>
                <w:szCs w:val="21"/>
              </w:rPr>
            </w:pPr>
          </w:p>
          <w:p w14:paraId="092BF226">
            <w:pPr>
              <w:adjustRightInd w:val="0"/>
              <w:snapToGrid w:val="0"/>
              <w:jc w:val="center"/>
              <w:rPr>
                <w:rFonts w:ascii="宋体" w:hAnsi="宋体" w:cs="宋体"/>
                <w:bCs/>
                <w:szCs w:val="21"/>
              </w:rPr>
            </w:pPr>
          </w:p>
          <w:p w14:paraId="449061AD">
            <w:pPr>
              <w:adjustRightInd w:val="0"/>
              <w:snapToGrid w:val="0"/>
              <w:jc w:val="center"/>
              <w:rPr>
                <w:rFonts w:ascii="宋体" w:hAnsi="宋体" w:cs="宋体"/>
                <w:bCs/>
                <w:szCs w:val="21"/>
              </w:rPr>
            </w:pPr>
          </w:p>
          <w:p w14:paraId="6D192C78">
            <w:pPr>
              <w:adjustRightInd w:val="0"/>
              <w:snapToGrid w:val="0"/>
              <w:jc w:val="center"/>
              <w:rPr>
                <w:rFonts w:ascii="宋体" w:hAnsi="宋体" w:cs="宋体"/>
                <w:bCs/>
                <w:szCs w:val="21"/>
              </w:rPr>
            </w:pPr>
          </w:p>
          <w:p w14:paraId="6A85CB9E">
            <w:pPr>
              <w:adjustRightInd w:val="0"/>
              <w:snapToGrid w:val="0"/>
              <w:jc w:val="center"/>
              <w:rPr>
                <w:rFonts w:ascii="宋体" w:hAnsi="宋体" w:cs="宋体"/>
                <w:bCs/>
                <w:szCs w:val="21"/>
              </w:rPr>
            </w:pPr>
          </w:p>
          <w:p w14:paraId="772C2912">
            <w:pPr>
              <w:adjustRightInd w:val="0"/>
              <w:snapToGrid w:val="0"/>
              <w:jc w:val="center"/>
              <w:rPr>
                <w:rFonts w:ascii="宋体" w:hAnsi="宋体" w:cs="宋体"/>
                <w:bCs/>
                <w:szCs w:val="21"/>
              </w:rPr>
            </w:pPr>
          </w:p>
          <w:p w14:paraId="01C2F247">
            <w:pPr>
              <w:adjustRightInd w:val="0"/>
              <w:snapToGrid w:val="0"/>
              <w:jc w:val="center"/>
              <w:rPr>
                <w:rFonts w:ascii="宋体" w:hAnsi="宋体" w:cs="宋体"/>
                <w:bCs/>
                <w:szCs w:val="21"/>
              </w:rPr>
            </w:pPr>
          </w:p>
          <w:p w14:paraId="60815555">
            <w:pPr>
              <w:adjustRightInd w:val="0"/>
              <w:snapToGrid w:val="0"/>
              <w:jc w:val="center"/>
              <w:rPr>
                <w:rFonts w:ascii="宋体" w:hAnsi="宋体" w:cs="宋体"/>
                <w:bCs/>
                <w:szCs w:val="21"/>
              </w:rPr>
            </w:pPr>
          </w:p>
          <w:p w14:paraId="03797745">
            <w:pPr>
              <w:adjustRightInd w:val="0"/>
              <w:snapToGrid w:val="0"/>
              <w:jc w:val="center"/>
              <w:rPr>
                <w:rFonts w:ascii="宋体" w:hAnsi="宋体" w:cs="宋体"/>
                <w:bCs/>
                <w:szCs w:val="21"/>
              </w:rPr>
            </w:pPr>
          </w:p>
          <w:p w14:paraId="6AD11172">
            <w:pPr>
              <w:adjustRightInd w:val="0"/>
              <w:snapToGrid w:val="0"/>
              <w:jc w:val="center"/>
              <w:rPr>
                <w:rFonts w:ascii="宋体" w:hAnsi="宋体" w:cs="宋体"/>
                <w:bCs/>
                <w:szCs w:val="21"/>
              </w:rPr>
            </w:pPr>
          </w:p>
          <w:p w14:paraId="6466897B">
            <w:pPr>
              <w:adjustRightInd w:val="0"/>
              <w:snapToGrid w:val="0"/>
              <w:jc w:val="center"/>
              <w:rPr>
                <w:rFonts w:ascii="宋体" w:hAnsi="宋体" w:cs="宋体"/>
                <w:bCs/>
                <w:szCs w:val="21"/>
              </w:rPr>
            </w:pPr>
          </w:p>
          <w:p w14:paraId="3106174F">
            <w:pPr>
              <w:adjustRightInd w:val="0"/>
              <w:snapToGrid w:val="0"/>
              <w:jc w:val="center"/>
              <w:rPr>
                <w:rFonts w:ascii="宋体" w:hAnsi="宋体" w:cs="宋体"/>
                <w:bCs/>
                <w:szCs w:val="21"/>
              </w:rPr>
            </w:pPr>
          </w:p>
          <w:p w14:paraId="1B559D62">
            <w:pPr>
              <w:adjustRightInd w:val="0"/>
              <w:snapToGrid w:val="0"/>
              <w:jc w:val="center"/>
              <w:rPr>
                <w:rFonts w:ascii="宋体" w:hAnsi="宋体" w:cs="宋体"/>
                <w:bCs/>
                <w:szCs w:val="21"/>
              </w:rPr>
            </w:pPr>
          </w:p>
          <w:p w14:paraId="652F7AD4">
            <w:pPr>
              <w:adjustRightInd w:val="0"/>
              <w:snapToGrid w:val="0"/>
              <w:jc w:val="center"/>
              <w:rPr>
                <w:rFonts w:ascii="宋体" w:hAnsi="宋体" w:cs="宋体"/>
                <w:bCs/>
                <w:szCs w:val="21"/>
              </w:rPr>
            </w:pPr>
          </w:p>
          <w:p w14:paraId="5F9368F6">
            <w:pPr>
              <w:adjustRightInd w:val="0"/>
              <w:snapToGrid w:val="0"/>
              <w:jc w:val="center"/>
              <w:rPr>
                <w:rFonts w:ascii="宋体" w:hAnsi="宋体" w:cs="宋体"/>
                <w:bCs/>
                <w:szCs w:val="21"/>
              </w:rPr>
            </w:pPr>
          </w:p>
          <w:p w14:paraId="0F05B495">
            <w:pPr>
              <w:adjustRightInd w:val="0"/>
              <w:snapToGrid w:val="0"/>
              <w:jc w:val="center"/>
              <w:rPr>
                <w:rFonts w:ascii="宋体" w:hAnsi="宋体" w:cs="宋体"/>
                <w:bCs/>
                <w:szCs w:val="21"/>
              </w:rPr>
            </w:pPr>
          </w:p>
          <w:p w14:paraId="3287174B">
            <w:pPr>
              <w:adjustRightInd w:val="0"/>
              <w:snapToGrid w:val="0"/>
              <w:jc w:val="center"/>
              <w:rPr>
                <w:rFonts w:ascii="宋体" w:hAnsi="宋体" w:cs="宋体"/>
                <w:bCs/>
                <w:szCs w:val="21"/>
              </w:rPr>
            </w:pPr>
          </w:p>
          <w:p w14:paraId="1B468473">
            <w:pPr>
              <w:adjustRightInd w:val="0"/>
              <w:snapToGrid w:val="0"/>
              <w:jc w:val="center"/>
              <w:rPr>
                <w:rFonts w:ascii="宋体" w:hAnsi="宋体" w:cs="宋体"/>
                <w:bCs/>
                <w:sz w:val="24"/>
                <w:szCs w:val="24"/>
              </w:rPr>
            </w:pPr>
            <w:r>
              <w:rPr>
                <w:rFonts w:hint="eastAsia" w:ascii="宋体" w:hAnsi="宋体" w:cs="宋体"/>
                <w:bCs/>
                <w:sz w:val="24"/>
                <w:szCs w:val="24"/>
              </w:rPr>
              <w:t>运营</w:t>
            </w:r>
          </w:p>
          <w:p w14:paraId="3B6BE9BD">
            <w:pPr>
              <w:adjustRightInd w:val="0"/>
              <w:snapToGrid w:val="0"/>
              <w:jc w:val="center"/>
              <w:rPr>
                <w:rFonts w:ascii="宋体" w:hAnsi="宋体" w:cs="宋体"/>
                <w:bCs/>
                <w:sz w:val="24"/>
                <w:szCs w:val="24"/>
              </w:rPr>
            </w:pPr>
            <w:r>
              <w:rPr>
                <w:rFonts w:hint="eastAsia" w:ascii="宋体" w:hAnsi="宋体" w:cs="宋体"/>
                <w:bCs/>
                <w:sz w:val="24"/>
                <w:szCs w:val="24"/>
              </w:rPr>
              <w:t>期环</w:t>
            </w:r>
          </w:p>
          <w:p w14:paraId="2D46FA6C">
            <w:pPr>
              <w:adjustRightInd w:val="0"/>
              <w:snapToGrid w:val="0"/>
              <w:jc w:val="center"/>
              <w:rPr>
                <w:rFonts w:ascii="宋体" w:hAnsi="宋体" w:cs="宋体"/>
                <w:bCs/>
                <w:sz w:val="24"/>
                <w:szCs w:val="24"/>
              </w:rPr>
            </w:pPr>
            <w:r>
              <w:rPr>
                <w:rFonts w:hint="eastAsia" w:ascii="宋体" w:hAnsi="宋体" w:cs="宋体"/>
                <w:bCs/>
                <w:sz w:val="24"/>
                <w:szCs w:val="24"/>
              </w:rPr>
              <w:t>境影</w:t>
            </w:r>
          </w:p>
          <w:p w14:paraId="084B0E74">
            <w:pPr>
              <w:adjustRightInd w:val="0"/>
              <w:snapToGrid w:val="0"/>
              <w:jc w:val="center"/>
              <w:rPr>
                <w:rFonts w:ascii="宋体" w:hAnsi="宋体" w:cs="宋体"/>
                <w:bCs/>
                <w:sz w:val="24"/>
                <w:szCs w:val="24"/>
              </w:rPr>
            </w:pPr>
            <w:r>
              <w:rPr>
                <w:rFonts w:hint="eastAsia" w:ascii="宋体" w:hAnsi="宋体" w:cs="宋体"/>
                <w:bCs/>
                <w:sz w:val="24"/>
                <w:szCs w:val="24"/>
              </w:rPr>
              <w:t>响和</w:t>
            </w:r>
          </w:p>
          <w:p w14:paraId="439F6594">
            <w:pPr>
              <w:adjustRightInd w:val="0"/>
              <w:snapToGrid w:val="0"/>
              <w:jc w:val="center"/>
              <w:rPr>
                <w:rFonts w:ascii="宋体" w:hAnsi="宋体" w:cs="宋体"/>
                <w:bCs/>
                <w:sz w:val="24"/>
                <w:szCs w:val="24"/>
              </w:rPr>
            </w:pPr>
            <w:r>
              <w:rPr>
                <w:rFonts w:hint="eastAsia" w:ascii="宋体" w:hAnsi="宋体" w:cs="宋体"/>
                <w:bCs/>
                <w:sz w:val="24"/>
                <w:szCs w:val="24"/>
              </w:rPr>
              <w:t>保护</w:t>
            </w:r>
          </w:p>
          <w:p w14:paraId="3B6A2D0C">
            <w:pPr>
              <w:adjustRightInd w:val="0"/>
              <w:snapToGrid w:val="0"/>
              <w:jc w:val="center"/>
              <w:rPr>
                <w:rFonts w:ascii="宋体" w:hAnsi="宋体" w:cs="宋体"/>
                <w:bCs/>
                <w:sz w:val="24"/>
                <w:szCs w:val="24"/>
              </w:rPr>
            </w:pPr>
            <w:r>
              <w:rPr>
                <w:rFonts w:hint="eastAsia" w:ascii="宋体" w:hAnsi="宋体" w:cs="宋体"/>
                <w:bCs/>
                <w:sz w:val="24"/>
                <w:szCs w:val="24"/>
              </w:rPr>
              <w:t>措施</w:t>
            </w:r>
          </w:p>
          <w:p w14:paraId="4A16B03F">
            <w:pPr>
              <w:adjustRightInd w:val="0"/>
              <w:snapToGrid w:val="0"/>
              <w:jc w:val="center"/>
              <w:rPr>
                <w:rFonts w:ascii="宋体" w:hAnsi="宋体" w:cs="宋体"/>
                <w:bCs/>
                <w:szCs w:val="21"/>
              </w:rPr>
            </w:pPr>
          </w:p>
          <w:p w14:paraId="07DB7070">
            <w:pPr>
              <w:adjustRightInd w:val="0"/>
              <w:snapToGrid w:val="0"/>
              <w:jc w:val="center"/>
              <w:rPr>
                <w:rFonts w:ascii="宋体" w:hAnsi="宋体" w:cs="宋体"/>
                <w:bCs/>
                <w:szCs w:val="21"/>
              </w:rPr>
            </w:pPr>
          </w:p>
          <w:p w14:paraId="5B0A9AD6">
            <w:pPr>
              <w:adjustRightInd w:val="0"/>
              <w:snapToGrid w:val="0"/>
              <w:jc w:val="center"/>
              <w:rPr>
                <w:rFonts w:ascii="宋体" w:hAnsi="宋体" w:cs="宋体"/>
                <w:bCs/>
                <w:szCs w:val="21"/>
              </w:rPr>
            </w:pPr>
          </w:p>
          <w:p w14:paraId="7F1FC546">
            <w:pPr>
              <w:adjustRightInd w:val="0"/>
              <w:snapToGrid w:val="0"/>
              <w:jc w:val="center"/>
              <w:rPr>
                <w:rFonts w:ascii="宋体" w:hAnsi="宋体" w:cs="宋体"/>
                <w:bCs/>
                <w:szCs w:val="21"/>
              </w:rPr>
            </w:pPr>
          </w:p>
          <w:p w14:paraId="659918DA">
            <w:pPr>
              <w:adjustRightInd w:val="0"/>
              <w:snapToGrid w:val="0"/>
              <w:jc w:val="center"/>
              <w:rPr>
                <w:rFonts w:ascii="宋体" w:hAnsi="宋体" w:cs="宋体"/>
                <w:bCs/>
                <w:szCs w:val="21"/>
              </w:rPr>
            </w:pPr>
          </w:p>
          <w:p w14:paraId="2361FD61">
            <w:pPr>
              <w:adjustRightInd w:val="0"/>
              <w:snapToGrid w:val="0"/>
              <w:jc w:val="center"/>
              <w:rPr>
                <w:rFonts w:ascii="宋体" w:hAnsi="宋体" w:cs="宋体"/>
                <w:bCs/>
                <w:szCs w:val="21"/>
              </w:rPr>
            </w:pPr>
          </w:p>
          <w:p w14:paraId="5B08FA84">
            <w:pPr>
              <w:adjustRightInd w:val="0"/>
              <w:snapToGrid w:val="0"/>
              <w:jc w:val="center"/>
              <w:rPr>
                <w:rFonts w:ascii="宋体" w:hAnsi="宋体" w:cs="宋体"/>
                <w:bCs/>
                <w:szCs w:val="21"/>
              </w:rPr>
            </w:pPr>
          </w:p>
          <w:p w14:paraId="7E8CD9A7">
            <w:pPr>
              <w:adjustRightInd w:val="0"/>
              <w:snapToGrid w:val="0"/>
              <w:jc w:val="center"/>
              <w:rPr>
                <w:rFonts w:ascii="宋体" w:hAnsi="宋体" w:cs="宋体"/>
                <w:bCs/>
                <w:szCs w:val="21"/>
              </w:rPr>
            </w:pPr>
          </w:p>
          <w:p w14:paraId="444502BC">
            <w:pPr>
              <w:adjustRightInd w:val="0"/>
              <w:snapToGrid w:val="0"/>
              <w:jc w:val="center"/>
              <w:rPr>
                <w:rFonts w:ascii="宋体" w:hAnsi="宋体" w:cs="宋体"/>
                <w:bCs/>
                <w:szCs w:val="21"/>
              </w:rPr>
            </w:pPr>
          </w:p>
          <w:p w14:paraId="6E05B66F">
            <w:pPr>
              <w:adjustRightInd w:val="0"/>
              <w:snapToGrid w:val="0"/>
              <w:jc w:val="center"/>
              <w:rPr>
                <w:rFonts w:ascii="宋体" w:hAnsi="宋体" w:cs="宋体"/>
                <w:bCs/>
                <w:szCs w:val="21"/>
              </w:rPr>
            </w:pPr>
          </w:p>
          <w:p w14:paraId="7E84AB32">
            <w:pPr>
              <w:adjustRightInd w:val="0"/>
              <w:snapToGrid w:val="0"/>
              <w:jc w:val="center"/>
              <w:rPr>
                <w:rFonts w:ascii="宋体" w:hAnsi="宋体" w:cs="宋体"/>
                <w:bCs/>
                <w:szCs w:val="21"/>
              </w:rPr>
            </w:pPr>
          </w:p>
          <w:p w14:paraId="0D0948A5">
            <w:pPr>
              <w:adjustRightInd w:val="0"/>
              <w:snapToGrid w:val="0"/>
              <w:jc w:val="center"/>
              <w:rPr>
                <w:rFonts w:ascii="宋体" w:hAnsi="宋体" w:cs="宋体"/>
                <w:bCs/>
                <w:szCs w:val="21"/>
              </w:rPr>
            </w:pPr>
          </w:p>
          <w:p w14:paraId="576E9A29">
            <w:pPr>
              <w:adjustRightInd w:val="0"/>
              <w:snapToGrid w:val="0"/>
              <w:jc w:val="center"/>
              <w:rPr>
                <w:rFonts w:ascii="宋体" w:hAnsi="宋体" w:cs="宋体"/>
                <w:bCs/>
                <w:szCs w:val="21"/>
              </w:rPr>
            </w:pPr>
          </w:p>
          <w:p w14:paraId="790CBE43">
            <w:pPr>
              <w:adjustRightInd w:val="0"/>
              <w:snapToGrid w:val="0"/>
              <w:jc w:val="center"/>
              <w:rPr>
                <w:rFonts w:ascii="宋体" w:hAnsi="宋体" w:cs="宋体"/>
                <w:bCs/>
                <w:szCs w:val="21"/>
              </w:rPr>
            </w:pPr>
          </w:p>
          <w:p w14:paraId="719A85B2">
            <w:pPr>
              <w:adjustRightInd w:val="0"/>
              <w:snapToGrid w:val="0"/>
              <w:jc w:val="center"/>
              <w:rPr>
                <w:rFonts w:ascii="宋体" w:hAnsi="宋体" w:cs="宋体"/>
                <w:bCs/>
                <w:szCs w:val="21"/>
              </w:rPr>
            </w:pPr>
          </w:p>
          <w:p w14:paraId="4253ABA7">
            <w:pPr>
              <w:adjustRightInd w:val="0"/>
              <w:snapToGrid w:val="0"/>
              <w:jc w:val="center"/>
              <w:rPr>
                <w:rFonts w:ascii="宋体" w:hAnsi="宋体" w:cs="宋体"/>
                <w:bCs/>
                <w:szCs w:val="21"/>
              </w:rPr>
            </w:pPr>
          </w:p>
          <w:p w14:paraId="299B5CF0">
            <w:pPr>
              <w:adjustRightInd w:val="0"/>
              <w:snapToGrid w:val="0"/>
              <w:jc w:val="center"/>
              <w:rPr>
                <w:rFonts w:ascii="宋体" w:hAnsi="宋体" w:cs="宋体"/>
                <w:bCs/>
                <w:szCs w:val="21"/>
              </w:rPr>
            </w:pPr>
          </w:p>
          <w:p w14:paraId="4CA3A464">
            <w:pPr>
              <w:adjustRightInd w:val="0"/>
              <w:snapToGrid w:val="0"/>
              <w:jc w:val="center"/>
              <w:rPr>
                <w:rFonts w:ascii="宋体" w:hAnsi="宋体" w:cs="宋体"/>
                <w:bCs/>
                <w:szCs w:val="21"/>
              </w:rPr>
            </w:pPr>
          </w:p>
          <w:p w14:paraId="57189E84">
            <w:pPr>
              <w:adjustRightInd w:val="0"/>
              <w:snapToGrid w:val="0"/>
              <w:jc w:val="center"/>
              <w:rPr>
                <w:rFonts w:ascii="宋体" w:hAnsi="宋体" w:cs="宋体"/>
                <w:bCs/>
                <w:szCs w:val="21"/>
              </w:rPr>
            </w:pPr>
          </w:p>
          <w:p w14:paraId="6DC234CD">
            <w:pPr>
              <w:adjustRightInd w:val="0"/>
              <w:snapToGrid w:val="0"/>
              <w:jc w:val="center"/>
              <w:rPr>
                <w:rFonts w:ascii="宋体" w:hAnsi="宋体" w:cs="宋体"/>
                <w:bCs/>
                <w:szCs w:val="21"/>
              </w:rPr>
            </w:pPr>
          </w:p>
          <w:p w14:paraId="10E4D5B3">
            <w:pPr>
              <w:adjustRightInd w:val="0"/>
              <w:snapToGrid w:val="0"/>
              <w:jc w:val="center"/>
              <w:rPr>
                <w:rFonts w:ascii="宋体" w:hAnsi="宋体" w:cs="宋体"/>
                <w:bCs/>
                <w:szCs w:val="21"/>
              </w:rPr>
            </w:pPr>
          </w:p>
          <w:p w14:paraId="617748D7">
            <w:pPr>
              <w:adjustRightInd w:val="0"/>
              <w:snapToGrid w:val="0"/>
              <w:jc w:val="center"/>
              <w:rPr>
                <w:rFonts w:ascii="宋体" w:hAnsi="宋体" w:cs="宋体"/>
                <w:bCs/>
                <w:szCs w:val="21"/>
              </w:rPr>
            </w:pPr>
          </w:p>
          <w:p w14:paraId="7C81797A">
            <w:pPr>
              <w:adjustRightInd w:val="0"/>
              <w:snapToGrid w:val="0"/>
              <w:jc w:val="center"/>
              <w:rPr>
                <w:rFonts w:ascii="宋体" w:hAnsi="宋体" w:cs="宋体"/>
                <w:bCs/>
                <w:szCs w:val="21"/>
              </w:rPr>
            </w:pPr>
          </w:p>
          <w:p w14:paraId="72D48C41">
            <w:pPr>
              <w:adjustRightInd w:val="0"/>
              <w:snapToGrid w:val="0"/>
              <w:jc w:val="center"/>
              <w:rPr>
                <w:rFonts w:ascii="宋体" w:hAnsi="宋体" w:cs="宋体"/>
                <w:bCs/>
                <w:szCs w:val="21"/>
              </w:rPr>
            </w:pPr>
          </w:p>
          <w:p w14:paraId="3ECDCD05">
            <w:pPr>
              <w:adjustRightInd w:val="0"/>
              <w:snapToGrid w:val="0"/>
              <w:jc w:val="center"/>
              <w:rPr>
                <w:rFonts w:ascii="宋体" w:hAnsi="宋体" w:cs="宋体"/>
                <w:bCs/>
                <w:szCs w:val="21"/>
              </w:rPr>
            </w:pPr>
          </w:p>
          <w:p w14:paraId="45B8D6E9">
            <w:pPr>
              <w:adjustRightInd w:val="0"/>
              <w:snapToGrid w:val="0"/>
              <w:jc w:val="center"/>
              <w:rPr>
                <w:rFonts w:ascii="宋体" w:hAnsi="宋体" w:cs="宋体"/>
                <w:bCs/>
                <w:szCs w:val="21"/>
              </w:rPr>
            </w:pPr>
          </w:p>
          <w:p w14:paraId="54E7CD73">
            <w:pPr>
              <w:adjustRightInd w:val="0"/>
              <w:snapToGrid w:val="0"/>
              <w:jc w:val="center"/>
              <w:rPr>
                <w:rFonts w:ascii="宋体" w:hAnsi="宋体" w:cs="宋体"/>
                <w:bCs/>
                <w:szCs w:val="21"/>
              </w:rPr>
            </w:pPr>
          </w:p>
          <w:p w14:paraId="0FD2BC33">
            <w:pPr>
              <w:adjustRightInd w:val="0"/>
              <w:snapToGrid w:val="0"/>
              <w:jc w:val="center"/>
              <w:rPr>
                <w:rFonts w:ascii="宋体" w:hAnsi="宋体" w:cs="宋体"/>
                <w:bCs/>
                <w:szCs w:val="21"/>
              </w:rPr>
            </w:pPr>
          </w:p>
          <w:p w14:paraId="71EDB647">
            <w:pPr>
              <w:adjustRightInd w:val="0"/>
              <w:snapToGrid w:val="0"/>
              <w:jc w:val="center"/>
              <w:rPr>
                <w:rFonts w:ascii="宋体" w:hAnsi="宋体" w:cs="宋体"/>
                <w:bCs/>
                <w:szCs w:val="21"/>
              </w:rPr>
            </w:pPr>
          </w:p>
          <w:p w14:paraId="284E8971">
            <w:pPr>
              <w:adjustRightInd w:val="0"/>
              <w:snapToGrid w:val="0"/>
              <w:jc w:val="center"/>
              <w:rPr>
                <w:rFonts w:ascii="宋体" w:hAnsi="宋体" w:cs="宋体"/>
                <w:bCs/>
                <w:szCs w:val="21"/>
              </w:rPr>
            </w:pPr>
          </w:p>
          <w:p w14:paraId="046CDEDF">
            <w:pPr>
              <w:adjustRightInd w:val="0"/>
              <w:snapToGrid w:val="0"/>
              <w:jc w:val="center"/>
              <w:rPr>
                <w:rFonts w:ascii="宋体" w:hAnsi="宋体" w:cs="宋体"/>
                <w:bCs/>
                <w:szCs w:val="21"/>
              </w:rPr>
            </w:pPr>
          </w:p>
          <w:p w14:paraId="2C04C9CD">
            <w:pPr>
              <w:adjustRightInd w:val="0"/>
              <w:snapToGrid w:val="0"/>
              <w:jc w:val="center"/>
              <w:rPr>
                <w:rFonts w:ascii="宋体" w:hAnsi="宋体" w:cs="宋体"/>
                <w:bCs/>
                <w:szCs w:val="21"/>
              </w:rPr>
            </w:pPr>
          </w:p>
          <w:p w14:paraId="3AEF758F">
            <w:pPr>
              <w:adjustRightInd w:val="0"/>
              <w:snapToGrid w:val="0"/>
              <w:jc w:val="center"/>
              <w:rPr>
                <w:rFonts w:ascii="宋体" w:hAnsi="宋体" w:cs="宋体"/>
                <w:bCs/>
                <w:szCs w:val="21"/>
              </w:rPr>
            </w:pPr>
          </w:p>
          <w:p w14:paraId="4BED1036">
            <w:pPr>
              <w:adjustRightInd w:val="0"/>
              <w:snapToGrid w:val="0"/>
              <w:jc w:val="center"/>
              <w:rPr>
                <w:rFonts w:ascii="宋体" w:hAnsi="宋体" w:cs="宋体"/>
                <w:bCs/>
                <w:szCs w:val="21"/>
              </w:rPr>
            </w:pPr>
          </w:p>
          <w:p w14:paraId="6FC88D5E">
            <w:pPr>
              <w:adjustRightInd w:val="0"/>
              <w:snapToGrid w:val="0"/>
              <w:jc w:val="center"/>
              <w:rPr>
                <w:rFonts w:ascii="宋体" w:hAnsi="宋体" w:cs="宋体"/>
                <w:bCs/>
                <w:szCs w:val="21"/>
              </w:rPr>
            </w:pPr>
          </w:p>
          <w:p w14:paraId="43581BAF">
            <w:pPr>
              <w:adjustRightInd w:val="0"/>
              <w:snapToGrid w:val="0"/>
              <w:jc w:val="center"/>
              <w:rPr>
                <w:rFonts w:ascii="宋体" w:hAnsi="宋体" w:cs="宋体"/>
                <w:bCs/>
                <w:szCs w:val="21"/>
              </w:rPr>
            </w:pPr>
          </w:p>
          <w:p w14:paraId="3E0DB8BF">
            <w:pPr>
              <w:adjustRightInd w:val="0"/>
              <w:snapToGrid w:val="0"/>
              <w:jc w:val="center"/>
              <w:rPr>
                <w:rFonts w:ascii="宋体" w:hAnsi="宋体" w:cs="宋体"/>
                <w:bCs/>
                <w:szCs w:val="21"/>
              </w:rPr>
            </w:pPr>
          </w:p>
          <w:p w14:paraId="0D645CFF">
            <w:pPr>
              <w:adjustRightInd w:val="0"/>
              <w:snapToGrid w:val="0"/>
              <w:jc w:val="center"/>
              <w:rPr>
                <w:rFonts w:ascii="宋体" w:hAnsi="宋体" w:cs="宋体"/>
                <w:bCs/>
                <w:sz w:val="24"/>
                <w:szCs w:val="24"/>
              </w:rPr>
            </w:pPr>
            <w:r>
              <w:rPr>
                <w:rFonts w:hint="eastAsia" w:ascii="宋体" w:hAnsi="宋体" w:cs="宋体"/>
                <w:bCs/>
                <w:sz w:val="24"/>
                <w:szCs w:val="24"/>
              </w:rPr>
              <w:t>运营</w:t>
            </w:r>
          </w:p>
          <w:p w14:paraId="5BBE1C14">
            <w:pPr>
              <w:adjustRightInd w:val="0"/>
              <w:snapToGrid w:val="0"/>
              <w:jc w:val="center"/>
              <w:rPr>
                <w:rFonts w:ascii="宋体" w:hAnsi="宋体" w:cs="宋体"/>
                <w:bCs/>
                <w:sz w:val="24"/>
                <w:szCs w:val="24"/>
              </w:rPr>
            </w:pPr>
            <w:r>
              <w:rPr>
                <w:rFonts w:hint="eastAsia" w:ascii="宋体" w:hAnsi="宋体" w:cs="宋体"/>
                <w:bCs/>
                <w:sz w:val="24"/>
                <w:szCs w:val="24"/>
              </w:rPr>
              <w:t>期环</w:t>
            </w:r>
          </w:p>
          <w:p w14:paraId="5DEA55E2">
            <w:pPr>
              <w:adjustRightInd w:val="0"/>
              <w:snapToGrid w:val="0"/>
              <w:jc w:val="center"/>
              <w:rPr>
                <w:rFonts w:ascii="宋体" w:hAnsi="宋体" w:cs="宋体"/>
                <w:bCs/>
                <w:sz w:val="24"/>
                <w:szCs w:val="24"/>
              </w:rPr>
            </w:pPr>
            <w:r>
              <w:rPr>
                <w:rFonts w:hint="eastAsia" w:ascii="宋体" w:hAnsi="宋体" w:cs="宋体"/>
                <w:bCs/>
                <w:sz w:val="24"/>
                <w:szCs w:val="24"/>
              </w:rPr>
              <w:t>境影</w:t>
            </w:r>
          </w:p>
          <w:p w14:paraId="2B873C0F">
            <w:pPr>
              <w:adjustRightInd w:val="0"/>
              <w:snapToGrid w:val="0"/>
              <w:jc w:val="center"/>
              <w:rPr>
                <w:rFonts w:ascii="宋体" w:hAnsi="宋体" w:cs="宋体"/>
                <w:bCs/>
                <w:sz w:val="24"/>
                <w:szCs w:val="24"/>
              </w:rPr>
            </w:pPr>
            <w:r>
              <w:rPr>
                <w:rFonts w:hint="eastAsia" w:ascii="宋体" w:hAnsi="宋体" w:cs="宋体"/>
                <w:bCs/>
                <w:sz w:val="24"/>
                <w:szCs w:val="24"/>
              </w:rPr>
              <w:t>响和</w:t>
            </w:r>
          </w:p>
          <w:p w14:paraId="002F4702">
            <w:pPr>
              <w:adjustRightInd w:val="0"/>
              <w:snapToGrid w:val="0"/>
              <w:jc w:val="center"/>
              <w:rPr>
                <w:rFonts w:ascii="宋体" w:hAnsi="宋体" w:cs="宋体"/>
                <w:bCs/>
                <w:sz w:val="24"/>
                <w:szCs w:val="24"/>
              </w:rPr>
            </w:pPr>
            <w:r>
              <w:rPr>
                <w:rFonts w:hint="eastAsia" w:ascii="宋体" w:hAnsi="宋体" w:cs="宋体"/>
                <w:bCs/>
                <w:sz w:val="24"/>
                <w:szCs w:val="24"/>
              </w:rPr>
              <w:t>保护</w:t>
            </w:r>
          </w:p>
          <w:p w14:paraId="044C3DF0">
            <w:pPr>
              <w:adjustRightInd w:val="0"/>
              <w:snapToGrid w:val="0"/>
              <w:jc w:val="center"/>
              <w:rPr>
                <w:rFonts w:ascii="宋体" w:hAnsi="宋体" w:cs="宋体"/>
                <w:bCs/>
                <w:sz w:val="24"/>
                <w:szCs w:val="24"/>
              </w:rPr>
            </w:pPr>
            <w:r>
              <w:rPr>
                <w:rFonts w:hint="eastAsia" w:ascii="宋体" w:hAnsi="宋体" w:cs="宋体"/>
                <w:bCs/>
                <w:sz w:val="24"/>
                <w:szCs w:val="24"/>
              </w:rPr>
              <w:t>措施</w:t>
            </w:r>
          </w:p>
          <w:p w14:paraId="27375B10">
            <w:pPr>
              <w:adjustRightInd w:val="0"/>
              <w:snapToGrid w:val="0"/>
              <w:jc w:val="center"/>
              <w:rPr>
                <w:rFonts w:ascii="宋体" w:hAnsi="宋体" w:cs="宋体"/>
                <w:bCs/>
                <w:szCs w:val="21"/>
              </w:rPr>
            </w:pPr>
          </w:p>
          <w:p w14:paraId="79032FC0">
            <w:pPr>
              <w:adjustRightInd w:val="0"/>
              <w:snapToGrid w:val="0"/>
              <w:jc w:val="center"/>
              <w:rPr>
                <w:rFonts w:ascii="宋体" w:hAnsi="宋体" w:cs="宋体"/>
                <w:bCs/>
                <w:szCs w:val="21"/>
              </w:rPr>
            </w:pPr>
          </w:p>
          <w:p w14:paraId="1BA50C7E">
            <w:pPr>
              <w:adjustRightInd w:val="0"/>
              <w:snapToGrid w:val="0"/>
              <w:jc w:val="center"/>
              <w:rPr>
                <w:rFonts w:ascii="宋体" w:hAnsi="宋体" w:cs="宋体"/>
                <w:bCs/>
                <w:szCs w:val="21"/>
              </w:rPr>
            </w:pPr>
          </w:p>
          <w:p w14:paraId="022C24D6">
            <w:pPr>
              <w:adjustRightInd w:val="0"/>
              <w:snapToGrid w:val="0"/>
              <w:jc w:val="center"/>
              <w:rPr>
                <w:rFonts w:ascii="宋体" w:hAnsi="宋体" w:cs="宋体"/>
                <w:bCs/>
                <w:szCs w:val="21"/>
              </w:rPr>
            </w:pPr>
          </w:p>
          <w:p w14:paraId="038ACFF6">
            <w:pPr>
              <w:adjustRightInd w:val="0"/>
              <w:snapToGrid w:val="0"/>
              <w:jc w:val="center"/>
              <w:rPr>
                <w:rFonts w:ascii="宋体" w:hAnsi="宋体" w:cs="宋体"/>
                <w:bCs/>
                <w:szCs w:val="21"/>
              </w:rPr>
            </w:pPr>
          </w:p>
          <w:p w14:paraId="4B9FD7A8">
            <w:pPr>
              <w:adjustRightInd w:val="0"/>
              <w:snapToGrid w:val="0"/>
              <w:jc w:val="center"/>
              <w:rPr>
                <w:rFonts w:ascii="宋体" w:hAnsi="宋体" w:cs="宋体"/>
                <w:bCs/>
                <w:szCs w:val="21"/>
              </w:rPr>
            </w:pPr>
          </w:p>
          <w:p w14:paraId="6A3CA09B">
            <w:pPr>
              <w:adjustRightInd w:val="0"/>
              <w:snapToGrid w:val="0"/>
              <w:jc w:val="center"/>
              <w:rPr>
                <w:rFonts w:ascii="宋体" w:hAnsi="宋体" w:cs="宋体"/>
                <w:bCs/>
                <w:szCs w:val="21"/>
              </w:rPr>
            </w:pPr>
          </w:p>
          <w:p w14:paraId="4D741FC6">
            <w:pPr>
              <w:adjustRightInd w:val="0"/>
              <w:snapToGrid w:val="0"/>
              <w:jc w:val="center"/>
              <w:rPr>
                <w:rFonts w:ascii="宋体" w:hAnsi="宋体" w:cs="宋体"/>
                <w:bCs/>
                <w:szCs w:val="21"/>
              </w:rPr>
            </w:pPr>
          </w:p>
          <w:p w14:paraId="2D042D9A">
            <w:pPr>
              <w:adjustRightInd w:val="0"/>
              <w:snapToGrid w:val="0"/>
              <w:jc w:val="center"/>
              <w:rPr>
                <w:rFonts w:ascii="宋体" w:hAnsi="宋体" w:cs="宋体"/>
                <w:bCs/>
                <w:szCs w:val="21"/>
              </w:rPr>
            </w:pPr>
          </w:p>
          <w:p w14:paraId="6518F2C0">
            <w:pPr>
              <w:adjustRightInd w:val="0"/>
              <w:snapToGrid w:val="0"/>
              <w:jc w:val="center"/>
              <w:rPr>
                <w:rFonts w:ascii="宋体" w:hAnsi="宋体" w:cs="宋体"/>
                <w:bCs/>
                <w:szCs w:val="21"/>
              </w:rPr>
            </w:pPr>
          </w:p>
          <w:p w14:paraId="48F08C51">
            <w:pPr>
              <w:adjustRightInd w:val="0"/>
              <w:snapToGrid w:val="0"/>
              <w:jc w:val="center"/>
              <w:rPr>
                <w:rFonts w:ascii="宋体" w:hAnsi="宋体" w:cs="宋体"/>
                <w:bCs/>
                <w:szCs w:val="21"/>
              </w:rPr>
            </w:pPr>
          </w:p>
          <w:p w14:paraId="2FC91155">
            <w:pPr>
              <w:adjustRightInd w:val="0"/>
              <w:snapToGrid w:val="0"/>
              <w:jc w:val="center"/>
              <w:rPr>
                <w:rFonts w:ascii="宋体" w:hAnsi="宋体" w:cs="宋体"/>
                <w:bCs/>
                <w:szCs w:val="21"/>
              </w:rPr>
            </w:pPr>
          </w:p>
          <w:p w14:paraId="2E8FD0D7">
            <w:pPr>
              <w:adjustRightInd w:val="0"/>
              <w:snapToGrid w:val="0"/>
              <w:jc w:val="center"/>
              <w:rPr>
                <w:rFonts w:ascii="宋体" w:hAnsi="宋体" w:cs="宋体"/>
                <w:bCs/>
                <w:szCs w:val="21"/>
              </w:rPr>
            </w:pPr>
          </w:p>
          <w:p w14:paraId="18494FD9">
            <w:pPr>
              <w:adjustRightInd w:val="0"/>
              <w:snapToGrid w:val="0"/>
              <w:jc w:val="center"/>
              <w:rPr>
                <w:rFonts w:ascii="宋体" w:hAnsi="宋体" w:cs="宋体"/>
                <w:bCs/>
                <w:szCs w:val="21"/>
              </w:rPr>
            </w:pPr>
          </w:p>
          <w:p w14:paraId="14A6235C">
            <w:pPr>
              <w:adjustRightInd w:val="0"/>
              <w:snapToGrid w:val="0"/>
              <w:jc w:val="center"/>
              <w:rPr>
                <w:rFonts w:ascii="宋体" w:hAnsi="宋体" w:cs="宋体"/>
                <w:bCs/>
                <w:szCs w:val="21"/>
              </w:rPr>
            </w:pPr>
          </w:p>
          <w:p w14:paraId="75118986">
            <w:pPr>
              <w:adjustRightInd w:val="0"/>
              <w:snapToGrid w:val="0"/>
              <w:jc w:val="center"/>
              <w:rPr>
                <w:rFonts w:ascii="宋体" w:hAnsi="宋体" w:cs="宋体"/>
                <w:bCs/>
                <w:szCs w:val="21"/>
              </w:rPr>
            </w:pPr>
          </w:p>
          <w:p w14:paraId="384EDCE9">
            <w:pPr>
              <w:adjustRightInd w:val="0"/>
              <w:snapToGrid w:val="0"/>
              <w:jc w:val="center"/>
              <w:rPr>
                <w:rFonts w:ascii="宋体" w:hAnsi="宋体" w:cs="宋体"/>
                <w:bCs/>
                <w:szCs w:val="21"/>
              </w:rPr>
            </w:pPr>
          </w:p>
          <w:p w14:paraId="365975D8">
            <w:pPr>
              <w:adjustRightInd w:val="0"/>
              <w:snapToGrid w:val="0"/>
              <w:jc w:val="center"/>
              <w:rPr>
                <w:rFonts w:ascii="宋体" w:hAnsi="宋体" w:cs="宋体"/>
                <w:bCs/>
                <w:szCs w:val="21"/>
              </w:rPr>
            </w:pPr>
          </w:p>
          <w:p w14:paraId="5CDDBAE4">
            <w:pPr>
              <w:adjustRightInd w:val="0"/>
              <w:snapToGrid w:val="0"/>
              <w:jc w:val="center"/>
              <w:rPr>
                <w:rFonts w:ascii="宋体" w:hAnsi="宋体" w:cs="宋体"/>
                <w:bCs/>
                <w:szCs w:val="21"/>
              </w:rPr>
            </w:pPr>
          </w:p>
          <w:p w14:paraId="49B2C9E7">
            <w:pPr>
              <w:adjustRightInd w:val="0"/>
              <w:snapToGrid w:val="0"/>
              <w:jc w:val="center"/>
              <w:rPr>
                <w:rFonts w:ascii="宋体" w:hAnsi="宋体" w:cs="宋体"/>
                <w:bCs/>
                <w:szCs w:val="21"/>
              </w:rPr>
            </w:pPr>
          </w:p>
          <w:p w14:paraId="30C3ED03">
            <w:pPr>
              <w:adjustRightInd w:val="0"/>
              <w:snapToGrid w:val="0"/>
              <w:jc w:val="center"/>
              <w:rPr>
                <w:rFonts w:ascii="宋体" w:hAnsi="宋体" w:cs="宋体"/>
                <w:bCs/>
                <w:szCs w:val="21"/>
              </w:rPr>
            </w:pPr>
          </w:p>
          <w:p w14:paraId="13575428">
            <w:pPr>
              <w:adjustRightInd w:val="0"/>
              <w:snapToGrid w:val="0"/>
              <w:jc w:val="center"/>
              <w:rPr>
                <w:rFonts w:ascii="宋体" w:hAnsi="宋体" w:cs="宋体"/>
                <w:bCs/>
                <w:szCs w:val="21"/>
              </w:rPr>
            </w:pPr>
          </w:p>
          <w:p w14:paraId="304C8132">
            <w:pPr>
              <w:adjustRightInd w:val="0"/>
              <w:snapToGrid w:val="0"/>
              <w:jc w:val="center"/>
              <w:rPr>
                <w:rFonts w:ascii="宋体" w:hAnsi="宋体" w:cs="宋体"/>
                <w:bCs/>
                <w:szCs w:val="21"/>
              </w:rPr>
            </w:pPr>
          </w:p>
          <w:p w14:paraId="69968B15">
            <w:pPr>
              <w:adjustRightInd w:val="0"/>
              <w:snapToGrid w:val="0"/>
              <w:jc w:val="center"/>
              <w:rPr>
                <w:rFonts w:ascii="宋体" w:hAnsi="宋体" w:cs="宋体"/>
                <w:bCs/>
                <w:szCs w:val="21"/>
              </w:rPr>
            </w:pPr>
          </w:p>
          <w:p w14:paraId="39C7A22C">
            <w:pPr>
              <w:adjustRightInd w:val="0"/>
              <w:snapToGrid w:val="0"/>
              <w:jc w:val="center"/>
              <w:rPr>
                <w:rFonts w:ascii="宋体" w:hAnsi="宋体" w:cs="宋体"/>
                <w:bCs/>
                <w:szCs w:val="21"/>
              </w:rPr>
            </w:pPr>
          </w:p>
          <w:p w14:paraId="580CE305">
            <w:pPr>
              <w:adjustRightInd w:val="0"/>
              <w:snapToGrid w:val="0"/>
              <w:jc w:val="center"/>
              <w:rPr>
                <w:rFonts w:ascii="宋体" w:hAnsi="宋体" w:cs="宋体"/>
                <w:bCs/>
                <w:szCs w:val="21"/>
              </w:rPr>
            </w:pPr>
          </w:p>
          <w:p w14:paraId="75E92EBF">
            <w:pPr>
              <w:adjustRightInd w:val="0"/>
              <w:snapToGrid w:val="0"/>
              <w:jc w:val="center"/>
              <w:rPr>
                <w:rFonts w:ascii="宋体" w:hAnsi="宋体" w:cs="宋体"/>
                <w:bCs/>
                <w:szCs w:val="21"/>
              </w:rPr>
            </w:pPr>
          </w:p>
          <w:p w14:paraId="32491120">
            <w:pPr>
              <w:adjustRightInd w:val="0"/>
              <w:snapToGrid w:val="0"/>
              <w:jc w:val="center"/>
              <w:rPr>
                <w:rFonts w:ascii="宋体" w:hAnsi="宋体" w:cs="宋体"/>
                <w:bCs/>
                <w:szCs w:val="21"/>
              </w:rPr>
            </w:pPr>
          </w:p>
          <w:p w14:paraId="05C6B528">
            <w:pPr>
              <w:adjustRightInd w:val="0"/>
              <w:snapToGrid w:val="0"/>
              <w:jc w:val="center"/>
              <w:rPr>
                <w:rFonts w:ascii="宋体" w:hAnsi="宋体" w:cs="宋体"/>
                <w:bCs/>
                <w:szCs w:val="21"/>
              </w:rPr>
            </w:pPr>
          </w:p>
          <w:p w14:paraId="2B7E8B3A">
            <w:pPr>
              <w:adjustRightInd w:val="0"/>
              <w:snapToGrid w:val="0"/>
              <w:jc w:val="center"/>
              <w:rPr>
                <w:rFonts w:ascii="宋体" w:hAnsi="宋体" w:cs="宋体"/>
                <w:bCs/>
                <w:szCs w:val="21"/>
              </w:rPr>
            </w:pPr>
          </w:p>
          <w:p w14:paraId="1BFD0060">
            <w:pPr>
              <w:adjustRightInd w:val="0"/>
              <w:snapToGrid w:val="0"/>
              <w:jc w:val="center"/>
              <w:rPr>
                <w:rFonts w:ascii="宋体" w:hAnsi="宋体" w:cs="宋体"/>
                <w:bCs/>
                <w:szCs w:val="21"/>
              </w:rPr>
            </w:pPr>
          </w:p>
          <w:p w14:paraId="08B8DDEA">
            <w:pPr>
              <w:pStyle w:val="11"/>
              <w:rPr>
                <w:rFonts w:ascii="宋体" w:hAnsi="宋体" w:cs="宋体"/>
                <w:bCs/>
                <w:szCs w:val="21"/>
              </w:rPr>
            </w:pPr>
          </w:p>
          <w:p w14:paraId="490DF46E">
            <w:pPr>
              <w:rPr>
                <w:rFonts w:ascii="宋体" w:hAnsi="宋体" w:cs="宋体"/>
                <w:bCs/>
                <w:szCs w:val="21"/>
              </w:rPr>
            </w:pPr>
          </w:p>
          <w:p w14:paraId="1E4D394D">
            <w:pPr>
              <w:pStyle w:val="11"/>
            </w:pPr>
          </w:p>
          <w:p w14:paraId="70CE8DC3">
            <w:pPr>
              <w:adjustRightInd w:val="0"/>
              <w:snapToGrid w:val="0"/>
              <w:jc w:val="center"/>
              <w:rPr>
                <w:rFonts w:ascii="宋体" w:hAnsi="宋体" w:cs="宋体"/>
                <w:bCs/>
                <w:szCs w:val="21"/>
              </w:rPr>
            </w:pPr>
          </w:p>
          <w:p w14:paraId="47747B75">
            <w:pPr>
              <w:adjustRightInd w:val="0"/>
              <w:snapToGrid w:val="0"/>
              <w:jc w:val="center"/>
              <w:rPr>
                <w:rFonts w:ascii="宋体" w:hAnsi="宋体" w:cs="宋体"/>
                <w:bCs/>
                <w:szCs w:val="21"/>
              </w:rPr>
            </w:pPr>
          </w:p>
          <w:p w14:paraId="0A21E4AD">
            <w:pPr>
              <w:adjustRightInd w:val="0"/>
              <w:snapToGrid w:val="0"/>
              <w:jc w:val="center"/>
              <w:rPr>
                <w:rFonts w:ascii="宋体" w:hAnsi="宋体" w:cs="宋体"/>
                <w:bCs/>
                <w:szCs w:val="21"/>
              </w:rPr>
            </w:pPr>
          </w:p>
          <w:p w14:paraId="0B4E1D41">
            <w:pPr>
              <w:adjustRightInd w:val="0"/>
              <w:snapToGrid w:val="0"/>
              <w:jc w:val="center"/>
              <w:rPr>
                <w:rFonts w:ascii="宋体" w:hAnsi="宋体" w:cs="宋体"/>
                <w:bCs/>
                <w:szCs w:val="21"/>
              </w:rPr>
            </w:pPr>
          </w:p>
          <w:p w14:paraId="45303C9B">
            <w:pPr>
              <w:adjustRightInd w:val="0"/>
              <w:snapToGrid w:val="0"/>
              <w:jc w:val="center"/>
              <w:rPr>
                <w:rFonts w:ascii="宋体" w:hAnsi="宋体" w:cs="宋体"/>
                <w:bCs/>
                <w:szCs w:val="21"/>
              </w:rPr>
            </w:pPr>
          </w:p>
          <w:p w14:paraId="5FAD524A">
            <w:pPr>
              <w:adjustRightInd w:val="0"/>
              <w:snapToGrid w:val="0"/>
              <w:jc w:val="center"/>
              <w:rPr>
                <w:rFonts w:ascii="宋体" w:hAnsi="宋体" w:cs="宋体"/>
                <w:bCs/>
                <w:sz w:val="24"/>
                <w:szCs w:val="24"/>
              </w:rPr>
            </w:pPr>
            <w:r>
              <w:rPr>
                <w:rFonts w:hint="eastAsia" w:ascii="宋体" w:hAnsi="宋体" w:cs="宋体"/>
                <w:bCs/>
                <w:sz w:val="24"/>
                <w:szCs w:val="24"/>
              </w:rPr>
              <w:t>运营</w:t>
            </w:r>
          </w:p>
          <w:p w14:paraId="4041D334">
            <w:pPr>
              <w:adjustRightInd w:val="0"/>
              <w:snapToGrid w:val="0"/>
              <w:jc w:val="center"/>
              <w:rPr>
                <w:rFonts w:ascii="宋体" w:hAnsi="宋体" w:cs="宋体"/>
                <w:bCs/>
                <w:sz w:val="24"/>
                <w:szCs w:val="24"/>
              </w:rPr>
            </w:pPr>
            <w:r>
              <w:rPr>
                <w:rFonts w:hint="eastAsia" w:ascii="宋体" w:hAnsi="宋体" w:cs="宋体"/>
                <w:bCs/>
                <w:sz w:val="24"/>
                <w:szCs w:val="24"/>
              </w:rPr>
              <w:t>期环</w:t>
            </w:r>
          </w:p>
          <w:p w14:paraId="046ACF7A">
            <w:pPr>
              <w:adjustRightInd w:val="0"/>
              <w:snapToGrid w:val="0"/>
              <w:jc w:val="center"/>
              <w:rPr>
                <w:rFonts w:ascii="宋体" w:hAnsi="宋体" w:cs="宋体"/>
                <w:bCs/>
                <w:sz w:val="24"/>
                <w:szCs w:val="24"/>
              </w:rPr>
            </w:pPr>
            <w:r>
              <w:rPr>
                <w:rFonts w:hint="eastAsia" w:ascii="宋体" w:hAnsi="宋体" w:cs="宋体"/>
                <w:bCs/>
                <w:sz w:val="24"/>
                <w:szCs w:val="24"/>
              </w:rPr>
              <w:t>境影</w:t>
            </w:r>
          </w:p>
          <w:p w14:paraId="6E80CC91">
            <w:pPr>
              <w:adjustRightInd w:val="0"/>
              <w:snapToGrid w:val="0"/>
              <w:jc w:val="center"/>
              <w:rPr>
                <w:rFonts w:ascii="宋体" w:hAnsi="宋体" w:cs="宋体"/>
                <w:bCs/>
                <w:sz w:val="24"/>
                <w:szCs w:val="24"/>
              </w:rPr>
            </w:pPr>
            <w:r>
              <w:rPr>
                <w:rFonts w:hint="eastAsia" w:ascii="宋体" w:hAnsi="宋体" w:cs="宋体"/>
                <w:bCs/>
                <w:sz w:val="24"/>
                <w:szCs w:val="24"/>
              </w:rPr>
              <w:t>响和</w:t>
            </w:r>
          </w:p>
          <w:p w14:paraId="08BF12CA">
            <w:pPr>
              <w:adjustRightInd w:val="0"/>
              <w:snapToGrid w:val="0"/>
              <w:jc w:val="center"/>
              <w:rPr>
                <w:rFonts w:ascii="宋体" w:hAnsi="宋体" w:cs="宋体"/>
                <w:bCs/>
                <w:sz w:val="24"/>
                <w:szCs w:val="24"/>
              </w:rPr>
            </w:pPr>
            <w:r>
              <w:rPr>
                <w:rFonts w:hint="eastAsia" w:ascii="宋体" w:hAnsi="宋体" w:cs="宋体"/>
                <w:bCs/>
                <w:sz w:val="24"/>
                <w:szCs w:val="24"/>
              </w:rPr>
              <w:t>保护</w:t>
            </w:r>
          </w:p>
          <w:p w14:paraId="7B3DB313">
            <w:pPr>
              <w:adjustRightInd w:val="0"/>
              <w:snapToGrid w:val="0"/>
              <w:jc w:val="center"/>
              <w:rPr>
                <w:rFonts w:ascii="宋体" w:hAnsi="宋体" w:cs="宋体"/>
                <w:bCs/>
                <w:sz w:val="24"/>
                <w:szCs w:val="24"/>
              </w:rPr>
            </w:pPr>
            <w:r>
              <w:rPr>
                <w:rFonts w:hint="eastAsia" w:ascii="宋体" w:hAnsi="宋体" w:cs="宋体"/>
                <w:bCs/>
                <w:sz w:val="24"/>
                <w:szCs w:val="24"/>
              </w:rPr>
              <w:t>措施</w:t>
            </w:r>
          </w:p>
          <w:p w14:paraId="02AAD4A7">
            <w:pPr>
              <w:adjustRightInd w:val="0"/>
              <w:snapToGrid w:val="0"/>
              <w:jc w:val="center"/>
              <w:rPr>
                <w:rFonts w:ascii="宋体" w:hAnsi="宋体" w:cs="宋体"/>
                <w:bCs/>
                <w:szCs w:val="21"/>
              </w:rPr>
            </w:pPr>
          </w:p>
          <w:p w14:paraId="3215536D">
            <w:pPr>
              <w:adjustRightInd w:val="0"/>
              <w:snapToGrid w:val="0"/>
              <w:jc w:val="center"/>
              <w:rPr>
                <w:rFonts w:ascii="宋体" w:hAnsi="宋体" w:cs="宋体"/>
                <w:bCs/>
                <w:szCs w:val="21"/>
              </w:rPr>
            </w:pPr>
          </w:p>
          <w:p w14:paraId="7E6EABA1">
            <w:pPr>
              <w:adjustRightInd w:val="0"/>
              <w:snapToGrid w:val="0"/>
              <w:jc w:val="center"/>
              <w:rPr>
                <w:rFonts w:ascii="宋体" w:hAnsi="宋体" w:cs="宋体"/>
                <w:bCs/>
                <w:szCs w:val="21"/>
              </w:rPr>
            </w:pPr>
          </w:p>
          <w:p w14:paraId="5F0115F7">
            <w:pPr>
              <w:adjustRightInd w:val="0"/>
              <w:snapToGrid w:val="0"/>
              <w:jc w:val="center"/>
              <w:rPr>
                <w:rFonts w:ascii="宋体" w:hAnsi="宋体" w:cs="宋体"/>
                <w:bCs/>
                <w:szCs w:val="21"/>
              </w:rPr>
            </w:pPr>
          </w:p>
          <w:p w14:paraId="780C60FE">
            <w:pPr>
              <w:adjustRightInd w:val="0"/>
              <w:snapToGrid w:val="0"/>
              <w:jc w:val="center"/>
              <w:rPr>
                <w:rFonts w:ascii="宋体" w:hAnsi="宋体" w:cs="宋体"/>
                <w:bCs/>
                <w:szCs w:val="21"/>
              </w:rPr>
            </w:pPr>
          </w:p>
          <w:p w14:paraId="66912C93">
            <w:pPr>
              <w:adjustRightInd w:val="0"/>
              <w:snapToGrid w:val="0"/>
              <w:jc w:val="center"/>
              <w:rPr>
                <w:rFonts w:ascii="宋体" w:hAnsi="宋体" w:cs="宋体"/>
                <w:bCs/>
                <w:szCs w:val="21"/>
              </w:rPr>
            </w:pPr>
          </w:p>
          <w:p w14:paraId="0B0CF9EC">
            <w:pPr>
              <w:adjustRightInd w:val="0"/>
              <w:snapToGrid w:val="0"/>
              <w:jc w:val="center"/>
              <w:rPr>
                <w:rFonts w:ascii="宋体" w:hAnsi="宋体" w:cs="宋体"/>
                <w:bCs/>
                <w:szCs w:val="21"/>
              </w:rPr>
            </w:pPr>
          </w:p>
          <w:p w14:paraId="2B500020">
            <w:pPr>
              <w:adjustRightInd w:val="0"/>
              <w:snapToGrid w:val="0"/>
              <w:jc w:val="center"/>
              <w:rPr>
                <w:rFonts w:ascii="宋体" w:hAnsi="宋体" w:cs="宋体"/>
                <w:bCs/>
                <w:szCs w:val="21"/>
              </w:rPr>
            </w:pPr>
          </w:p>
          <w:p w14:paraId="067CC209">
            <w:pPr>
              <w:adjustRightInd w:val="0"/>
              <w:snapToGrid w:val="0"/>
              <w:jc w:val="center"/>
              <w:rPr>
                <w:rFonts w:ascii="宋体" w:hAnsi="宋体" w:cs="宋体"/>
                <w:bCs/>
                <w:szCs w:val="21"/>
              </w:rPr>
            </w:pPr>
          </w:p>
          <w:p w14:paraId="7D25F3D4">
            <w:pPr>
              <w:adjustRightInd w:val="0"/>
              <w:snapToGrid w:val="0"/>
              <w:jc w:val="center"/>
              <w:rPr>
                <w:rFonts w:ascii="宋体" w:hAnsi="宋体" w:cs="宋体"/>
                <w:bCs/>
                <w:szCs w:val="21"/>
              </w:rPr>
            </w:pPr>
          </w:p>
          <w:p w14:paraId="2EC0FBE1">
            <w:pPr>
              <w:adjustRightInd w:val="0"/>
              <w:snapToGrid w:val="0"/>
              <w:jc w:val="center"/>
              <w:rPr>
                <w:rFonts w:ascii="宋体" w:hAnsi="宋体" w:cs="宋体"/>
                <w:bCs/>
                <w:szCs w:val="21"/>
              </w:rPr>
            </w:pPr>
          </w:p>
          <w:p w14:paraId="6B6ACACC">
            <w:pPr>
              <w:adjustRightInd w:val="0"/>
              <w:snapToGrid w:val="0"/>
              <w:jc w:val="center"/>
              <w:rPr>
                <w:rFonts w:ascii="宋体" w:hAnsi="宋体" w:cs="宋体"/>
                <w:bCs/>
                <w:szCs w:val="21"/>
              </w:rPr>
            </w:pPr>
          </w:p>
          <w:p w14:paraId="6F969453">
            <w:pPr>
              <w:adjustRightInd w:val="0"/>
              <w:snapToGrid w:val="0"/>
              <w:jc w:val="center"/>
              <w:rPr>
                <w:rFonts w:ascii="宋体" w:hAnsi="宋体" w:cs="宋体"/>
                <w:bCs/>
                <w:szCs w:val="21"/>
              </w:rPr>
            </w:pPr>
          </w:p>
          <w:p w14:paraId="3441DD73">
            <w:pPr>
              <w:adjustRightInd w:val="0"/>
              <w:snapToGrid w:val="0"/>
              <w:jc w:val="center"/>
              <w:rPr>
                <w:rFonts w:ascii="宋体" w:hAnsi="宋体" w:cs="宋体"/>
                <w:bCs/>
                <w:szCs w:val="21"/>
              </w:rPr>
            </w:pPr>
          </w:p>
          <w:p w14:paraId="49C39EA2">
            <w:pPr>
              <w:adjustRightInd w:val="0"/>
              <w:snapToGrid w:val="0"/>
              <w:jc w:val="center"/>
              <w:rPr>
                <w:rFonts w:ascii="宋体" w:hAnsi="宋体" w:cs="宋体"/>
                <w:bCs/>
                <w:szCs w:val="21"/>
              </w:rPr>
            </w:pPr>
          </w:p>
          <w:p w14:paraId="152CF497">
            <w:pPr>
              <w:adjustRightInd w:val="0"/>
              <w:snapToGrid w:val="0"/>
              <w:jc w:val="center"/>
              <w:rPr>
                <w:rFonts w:ascii="宋体" w:hAnsi="宋体" w:cs="宋体"/>
                <w:bCs/>
                <w:szCs w:val="21"/>
              </w:rPr>
            </w:pPr>
          </w:p>
          <w:p w14:paraId="0EF208AC">
            <w:pPr>
              <w:adjustRightInd w:val="0"/>
              <w:snapToGrid w:val="0"/>
              <w:jc w:val="center"/>
              <w:rPr>
                <w:rFonts w:ascii="宋体" w:hAnsi="宋体" w:cs="宋体"/>
                <w:bCs/>
                <w:szCs w:val="21"/>
              </w:rPr>
            </w:pPr>
          </w:p>
          <w:p w14:paraId="75CC070C">
            <w:pPr>
              <w:adjustRightInd w:val="0"/>
              <w:snapToGrid w:val="0"/>
              <w:jc w:val="center"/>
              <w:rPr>
                <w:rFonts w:ascii="宋体" w:hAnsi="宋体" w:cs="宋体"/>
                <w:bCs/>
                <w:szCs w:val="21"/>
              </w:rPr>
            </w:pPr>
          </w:p>
          <w:p w14:paraId="0A3F1517">
            <w:pPr>
              <w:adjustRightInd w:val="0"/>
              <w:snapToGrid w:val="0"/>
              <w:jc w:val="center"/>
              <w:rPr>
                <w:rFonts w:ascii="宋体" w:hAnsi="宋体" w:cs="宋体"/>
                <w:bCs/>
                <w:szCs w:val="21"/>
              </w:rPr>
            </w:pPr>
          </w:p>
          <w:p w14:paraId="4B066426">
            <w:pPr>
              <w:adjustRightInd w:val="0"/>
              <w:snapToGrid w:val="0"/>
              <w:jc w:val="center"/>
              <w:rPr>
                <w:rFonts w:ascii="宋体" w:hAnsi="宋体" w:cs="宋体"/>
                <w:bCs/>
                <w:szCs w:val="21"/>
              </w:rPr>
            </w:pPr>
          </w:p>
          <w:p w14:paraId="5AF383F1">
            <w:pPr>
              <w:adjustRightInd w:val="0"/>
              <w:snapToGrid w:val="0"/>
              <w:jc w:val="center"/>
              <w:rPr>
                <w:rFonts w:ascii="宋体" w:hAnsi="宋体" w:cs="宋体"/>
                <w:bCs/>
                <w:szCs w:val="21"/>
              </w:rPr>
            </w:pPr>
          </w:p>
        </w:tc>
        <w:tc>
          <w:tcPr>
            <w:tcW w:w="8483" w:type="dxa"/>
          </w:tcPr>
          <w:p w14:paraId="3A1F37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3.3</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z w:val="24"/>
                <w:szCs w:val="24"/>
              </w:rPr>
              <w:t>噪声影响及达标分析</w:t>
            </w:r>
          </w:p>
          <w:p w14:paraId="6ABE8A7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本项目车间外即为本项目厂界，故室</w:t>
            </w:r>
            <w:r>
              <w:rPr>
                <w:rFonts w:hint="default" w:ascii="Times New Roman" w:hAnsi="Times New Roman" w:eastAsia="宋体" w:cs="Times New Roman"/>
                <w:color w:val="000000"/>
                <w:sz w:val="24"/>
                <w:szCs w:val="24"/>
              </w:rPr>
              <w:t>外噪声源与厂界预测点之间的距离为1米。</w:t>
            </w:r>
            <w:r>
              <w:rPr>
                <w:rFonts w:hint="default" w:ascii="Times New Roman" w:hAnsi="Times New Roman" w:eastAsia="宋体" w:cs="Times New Roman"/>
                <w:sz w:val="24"/>
                <w:szCs w:val="24"/>
              </w:rPr>
              <w:t>以厂区内各主要噪声设备作为噪声源，以厂界为预测点，预测在采取相应噪声防治措施后主要噪声设备对厂界的噪声影响值。</w:t>
            </w:r>
            <w:r>
              <w:rPr>
                <w:rFonts w:hint="default" w:ascii="Times New Roman" w:hAnsi="Times New Roman" w:eastAsia="宋体" w:cs="Times New Roman"/>
                <w:color w:val="000000"/>
                <w:sz w:val="24"/>
                <w:szCs w:val="24"/>
              </w:rPr>
              <w:t>本项目50米范围内无敏感点，根据《建设项目环境影响报告表编制技术指南（污染影响类）》，不进行敏感点现状监测及预测分析。</w:t>
            </w:r>
            <w:r>
              <w:rPr>
                <w:rFonts w:hint="default" w:ascii="Times New Roman" w:hAnsi="Times New Roman" w:eastAsia="宋体" w:cs="Times New Roman"/>
                <w:sz w:val="24"/>
                <w:szCs w:val="24"/>
              </w:rPr>
              <w:t>本项目为整厂搬迁项目，根据《环境影响评价技术导则——声环境》（HJ2.4-2021）中的要求按照新建项目以工程噪声贡献值作为评价量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本项目年工作时间为</w:t>
            </w:r>
            <w:r>
              <w:rPr>
                <w:rFonts w:hint="eastAsia" w:cs="Times New Roman"/>
                <w:sz w:val="24"/>
                <w:szCs w:val="24"/>
                <w:lang w:val="en-US" w:eastAsia="zh-CN"/>
              </w:rPr>
              <w:t>24</w:t>
            </w:r>
            <w:r>
              <w:rPr>
                <w:rFonts w:hint="default" w:ascii="Times New Roman" w:hAnsi="Times New Roman" w:eastAsia="宋体" w:cs="Times New Roman"/>
                <w:sz w:val="24"/>
                <w:szCs w:val="24"/>
              </w:rPr>
              <w:t>00小时，本项目各厂界噪声预测结果见表4-</w:t>
            </w:r>
            <w:r>
              <w:rPr>
                <w:rFonts w:hint="eastAsia" w:cs="Times New Roman"/>
                <w:sz w:val="24"/>
                <w:szCs w:val="24"/>
                <w:lang w:val="en-US" w:eastAsia="zh-CN"/>
              </w:rPr>
              <w:t>11</w:t>
            </w:r>
            <w:r>
              <w:rPr>
                <w:rFonts w:hint="default" w:ascii="Times New Roman" w:hAnsi="Times New Roman" w:eastAsia="宋体" w:cs="Times New Roman"/>
                <w:sz w:val="24"/>
                <w:szCs w:val="24"/>
              </w:rPr>
              <w:t>。</w:t>
            </w:r>
          </w:p>
          <w:p w14:paraId="50A5388C">
            <w:pPr>
              <w:keepNext w:val="0"/>
              <w:keepLines w:val="0"/>
              <w:pageBreakBefore w:val="0"/>
              <w:kinsoku/>
              <w:wordWrap/>
              <w:overflowPunct/>
              <w:topLinePunct w:val="0"/>
              <w:autoSpaceDE/>
              <w:autoSpaceDN/>
              <w:bidi w:val="0"/>
              <w:adjustRightInd/>
              <w:snapToGrid/>
              <w:spacing w:line="500" w:lineRule="exact"/>
              <w:jc w:val="center"/>
              <w:textAlignment w:val="auto"/>
              <w:rPr>
                <w:rFonts w:eastAsia="宋体"/>
                <w:b/>
                <w:bCs/>
                <w:sz w:val="24"/>
                <w:szCs w:val="24"/>
              </w:rPr>
            </w:pPr>
            <w:r>
              <w:rPr>
                <w:rFonts w:hint="default" w:ascii="Times New Roman" w:hAnsi="Times New Roman" w:eastAsia="宋体" w:cs="Times New Roman"/>
                <w:b/>
                <w:color w:val="000000"/>
                <w:sz w:val="24"/>
                <w:szCs w:val="24"/>
              </w:rPr>
              <w:t>表</w:t>
            </w:r>
            <w:r>
              <w:rPr>
                <w:rFonts w:hint="default" w:ascii="Times New Roman" w:hAnsi="Times New Roman" w:eastAsia="宋体" w:cs="Times New Roman"/>
                <w:b/>
                <w:color w:val="000000"/>
                <w:sz w:val="24"/>
                <w:szCs w:val="24"/>
                <w:lang w:val="en-US" w:eastAsia="zh-CN"/>
              </w:rPr>
              <w:t>4</w:t>
            </w:r>
            <w:r>
              <w:rPr>
                <w:rFonts w:hint="default" w:ascii="Times New Roman" w:hAnsi="Times New Roman" w:eastAsia="宋体" w:cs="Times New Roman"/>
                <w:b/>
                <w:color w:val="000000"/>
                <w:sz w:val="24"/>
                <w:szCs w:val="24"/>
              </w:rPr>
              <w:t>-</w:t>
            </w:r>
            <w:r>
              <w:rPr>
                <w:rFonts w:hint="eastAsia" w:cs="Times New Roman"/>
                <w:b/>
                <w:color w:val="000000"/>
                <w:sz w:val="24"/>
                <w:szCs w:val="24"/>
                <w:lang w:val="en-US" w:eastAsia="zh-CN"/>
              </w:rPr>
              <w:t>11</w:t>
            </w:r>
            <w:r>
              <w:rPr>
                <w:rFonts w:hint="default" w:ascii="Times New Roman" w:hAnsi="Times New Roman" w:eastAsia="宋体" w:cs="Times New Roman"/>
                <w:b/>
                <w:color w:val="000000"/>
                <w:sz w:val="24"/>
                <w:szCs w:val="24"/>
              </w:rPr>
              <w:t xml:space="preserve">  </w:t>
            </w:r>
            <w:r>
              <w:rPr>
                <w:rFonts w:hint="eastAsia" w:hAnsi="宋体" w:eastAsia="宋体"/>
                <w:b/>
                <w:bCs/>
                <w:sz w:val="24"/>
                <w:szCs w:val="24"/>
              </w:rPr>
              <w:t>厂界噪声影响预测结果一览表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33"/>
              <w:gridCol w:w="1576"/>
              <w:gridCol w:w="1576"/>
              <w:gridCol w:w="1576"/>
              <w:gridCol w:w="1578"/>
            </w:tblGrid>
            <w:tr w14:paraId="7D4702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12" w:space="0"/>
                    <w:left w:val="nil"/>
                    <w:bottom w:val="single" w:color="auto" w:sz="6" w:space="0"/>
                    <w:right w:val="single" w:color="auto" w:sz="6" w:space="0"/>
                  </w:tcBorders>
                  <w:noWrap w:val="0"/>
                  <w:vAlign w:val="center"/>
                </w:tcPr>
                <w:p w14:paraId="0FECD55F">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位置</w:t>
                  </w:r>
                </w:p>
              </w:tc>
              <w:tc>
                <w:tcPr>
                  <w:tcW w:w="944" w:type="pct"/>
                  <w:tcBorders>
                    <w:top w:val="single" w:color="auto" w:sz="12" w:space="0"/>
                    <w:left w:val="single" w:color="auto" w:sz="6" w:space="0"/>
                    <w:bottom w:val="single" w:color="auto" w:sz="6" w:space="0"/>
                    <w:right w:val="single" w:color="auto" w:sz="6" w:space="0"/>
                  </w:tcBorders>
                  <w:noWrap w:val="0"/>
                  <w:vAlign w:val="center"/>
                </w:tcPr>
                <w:p w14:paraId="3A545F41">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东厂界</w:t>
                  </w:r>
                </w:p>
              </w:tc>
              <w:tc>
                <w:tcPr>
                  <w:tcW w:w="944" w:type="pct"/>
                  <w:tcBorders>
                    <w:top w:val="single" w:color="auto" w:sz="12" w:space="0"/>
                    <w:left w:val="single" w:color="auto" w:sz="6" w:space="0"/>
                    <w:bottom w:val="single" w:color="auto" w:sz="6" w:space="0"/>
                    <w:right w:val="single" w:color="auto" w:sz="6" w:space="0"/>
                  </w:tcBorders>
                  <w:noWrap w:val="0"/>
                  <w:vAlign w:val="center"/>
                </w:tcPr>
                <w:p w14:paraId="23708B8F">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南厂界</w:t>
                  </w:r>
                </w:p>
              </w:tc>
              <w:tc>
                <w:tcPr>
                  <w:tcW w:w="944" w:type="pct"/>
                  <w:tcBorders>
                    <w:top w:val="single" w:color="auto" w:sz="12" w:space="0"/>
                    <w:left w:val="single" w:color="auto" w:sz="6" w:space="0"/>
                    <w:bottom w:val="single" w:color="auto" w:sz="6" w:space="0"/>
                    <w:right w:val="single" w:color="auto" w:sz="6" w:space="0"/>
                  </w:tcBorders>
                  <w:noWrap w:val="0"/>
                  <w:vAlign w:val="center"/>
                </w:tcPr>
                <w:p w14:paraId="32B087AD">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西厂界</w:t>
                  </w:r>
                </w:p>
              </w:tc>
              <w:tc>
                <w:tcPr>
                  <w:tcW w:w="946" w:type="pct"/>
                  <w:tcBorders>
                    <w:top w:val="single" w:color="auto" w:sz="12" w:space="0"/>
                    <w:left w:val="single" w:color="auto" w:sz="6" w:space="0"/>
                    <w:bottom w:val="single" w:color="auto" w:sz="6" w:space="0"/>
                    <w:right w:val="nil"/>
                  </w:tcBorders>
                  <w:noWrap w:val="0"/>
                  <w:vAlign w:val="center"/>
                </w:tcPr>
                <w:p w14:paraId="29B5BDB0">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北厂界</w:t>
                  </w:r>
                </w:p>
              </w:tc>
            </w:tr>
            <w:tr w14:paraId="08E6DD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505CB971">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噪声值</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74AE43E3">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昼</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2E983945">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昼</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104DFE99">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昼</w:t>
                  </w:r>
                </w:p>
              </w:tc>
              <w:tc>
                <w:tcPr>
                  <w:tcW w:w="946" w:type="pct"/>
                  <w:tcBorders>
                    <w:top w:val="single" w:color="auto" w:sz="6" w:space="0"/>
                    <w:left w:val="single" w:color="auto" w:sz="6" w:space="0"/>
                    <w:bottom w:val="single" w:color="auto" w:sz="6" w:space="0"/>
                    <w:right w:val="nil"/>
                  </w:tcBorders>
                  <w:noWrap w:val="0"/>
                  <w:vAlign w:val="center"/>
                </w:tcPr>
                <w:p w14:paraId="6555721D">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昼</w:t>
                  </w:r>
                </w:p>
              </w:tc>
            </w:tr>
            <w:tr w14:paraId="6DCF04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09EE539B">
                  <w:pPr>
                    <w:jc w:val="center"/>
                    <w:rPr>
                      <w:rFonts w:hint="default" w:ascii="Times New Roman" w:hAnsi="Times New Roman" w:eastAsia="宋体" w:cs="Times New Roman"/>
                      <w:kern w:val="0"/>
                      <w:sz w:val="21"/>
                      <w:szCs w:val="21"/>
                    </w:rPr>
                  </w:pPr>
                  <w:r>
                    <w:rPr>
                      <w:rFonts w:hint="eastAsia" w:cs="Times New Roman"/>
                      <w:sz w:val="21"/>
                      <w:szCs w:val="21"/>
                      <w:lang w:val="en-US" w:eastAsia="zh-CN"/>
                    </w:rPr>
                    <w:t>挤出机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0AB8C003">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31.4</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329A68EF">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42</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24B35487">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32.5</w:t>
                  </w:r>
                </w:p>
              </w:tc>
              <w:tc>
                <w:tcPr>
                  <w:tcW w:w="1578" w:type="dxa"/>
                  <w:tcBorders>
                    <w:top w:val="single" w:color="auto" w:sz="6" w:space="0"/>
                    <w:left w:val="single" w:color="auto" w:sz="6" w:space="0"/>
                    <w:bottom w:val="single" w:color="auto" w:sz="6" w:space="0"/>
                    <w:right w:val="nil"/>
                  </w:tcBorders>
                  <w:noWrap w:val="0"/>
                  <w:vAlign w:val="center"/>
                </w:tcPr>
                <w:p w14:paraId="7963D1EE">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44</w:t>
                  </w:r>
                </w:p>
              </w:tc>
            </w:tr>
            <w:tr w14:paraId="22D7DD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46CA1720">
                  <w:pPr>
                    <w:jc w:val="center"/>
                    <w:rPr>
                      <w:rFonts w:hint="default" w:ascii="Times New Roman" w:hAnsi="Times New Roman" w:eastAsia="宋体" w:cs="Times New Roman"/>
                      <w:color w:val="000000"/>
                      <w:sz w:val="21"/>
                      <w:szCs w:val="21"/>
                    </w:rPr>
                  </w:pPr>
                  <w:r>
                    <w:rPr>
                      <w:rFonts w:hint="eastAsia" w:cs="Times New Roman"/>
                      <w:i w:val="0"/>
                      <w:iCs w:val="0"/>
                      <w:color w:val="000000"/>
                      <w:kern w:val="0"/>
                      <w:sz w:val="21"/>
                      <w:szCs w:val="21"/>
                      <w:u w:val="none"/>
                      <w:lang w:val="en-US" w:eastAsia="zh-CN" w:bidi="ar"/>
                    </w:rPr>
                    <w:t>破碎</w:t>
                  </w:r>
                  <w:r>
                    <w:rPr>
                      <w:rFonts w:hint="default" w:ascii="Times New Roman" w:hAnsi="Times New Roman" w:eastAsia="宋体" w:cs="Times New Roman"/>
                      <w:i w:val="0"/>
                      <w:iCs w:val="0"/>
                      <w:color w:val="000000"/>
                      <w:kern w:val="0"/>
                      <w:sz w:val="21"/>
                      <w:szCs w:val="21"/>
                      <w:u w:val="none"/>
                      <w:lang w:val="en-US" w:eastAsia="zh-CN" w:bidi="ar"/>
                    </w:rPr>
                    <w:t>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72F1ED44">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49</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0AE41823">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43</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644EDE2B">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21.6</w:t>
                  </w:r>
                </w:p>
              </w:tc>
              <w:tc>
                <w:tcPr>
                  <w:tcW w:w="1578" w:type="dxa"/>
                  <w:tcBorders>
                    <w:top w:val="single" w:color="auto" w:sz="6" w:space="0"/>
                    <w:left w:val="single" w:color="auto" w:sz="6" w:space="0"/>
                    <w:bottom w:val="single" w:color="auto" w:sz="6" w:space="0"/>
                    <w:right w:val="nil"/>
                  </w:tcBorders>
                  <w:noWrap w:val="0"/>
                  <w:vAlign w:val="center"/>
                </w:tcPr>
                <w:p w14:paraId="5E14D3AF">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39.4</w:t>
                  </w:r>
                </w:p>
              </w:tc>
            </w:tr>
            <w:tr w14:paraId="1763BF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090C0B59">
                  <w:pPr>
                    <w:keepNext w:val="0"/>
                    <w:keepLines w:val="0"/>
                    <w:widowControl/>
                    <w:suppressLineNumbers w:val="0"/>
                    <w:jc w:val="center"/>
                    <w:textAlignment w:val="center"/>
                    <w:rPr>
                      <w:rFonts w:hint="default" w:ascii="Times New Roman" w:hAnsi="Times New Roman" w:eastAsia="宋体" w:cs="Times New Roman"/>
                      <w:color w:val="000000"/>
                      <w:sz w:val="21"/>
                      <w:szCs w:val="21"/>
                    </w:rPr>
                  </w:pPr>
                  <w:r>
                    <w:rPr>
                      <w:rFonts w:hint="eastAsia" w:cs="Times New Roman"/>
                      <w:i w:val="0"/>
                      <w:iCs w:val="0"/>
                      <w:color w:val="000000"/>
                      <w:kern w:val="0"/>
                      <w:sz w:val="21"/>
                      <w:szCs w:val="21"/>
                      <w:u w:val="none"/>
                      <w:lang w:val="en-US" w:eastAsia="zh-CN" w:bidi="ar"/>
                    </w:rPr>
                    <w:t>干燥机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3852397E">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32.2</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15E39E6D">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41</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2BF93C8B">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21.6</w:t>
                  </w:r>
                </w:p>
              </w:tc>
              <w:tc>
                <w:tcPr>
                  <w:tcW w:w="1578" w:type="dxa"/>
                  <w:tcBorders>
                    <w:top w:val="single" w:color="auto" w:sz="6" w:space="0"/>
                    <w:left w:val="single" w:color="auto" w:sz="6" w:space="0"/>
                    <w:bottom w:val="single" w:color="auto" w:sz="6" w:space="0"/>
                    <w:right w:val="nil"/>
                  </w:tcBorders>
                  <w:noWrap w:val="0"/>
                  <w:vAlign w:val="center"/>
                </w:tcPr>
                <w:p w14:paraId="1668AEAF">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39</w:t>
                  </w:r>
                </w:p>
              </w:tc>
            </w:tr>
            <w:tr w14:paraId="72B3AA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66D1E00E">
                  <w:pPr>
                    <w:keepNext w:val="0"/>
                    <w:keepLines w:val="0"/>
                    <w:widowControl/>
                    <w:suppressLineNumbers w:val="0"/>
                    <w:jc w:val="center"/>
                    <w:textAlignment w:val="center"/>
                    <w:rPr>
                      <w:rFonts w:hint="default" w:ascii="Times New Roman" w:hAnsi="Times New Roman" w:eastAsia="宋体" w:cs="Times New Roman"/>
                      <w:color w:val="000000"/>
                      <w:sz w:val="21"/>
                      <w:szCs w:val="21"/>
                    </w:rPr>
                  </w:pPr>
                  <w:r>
                    <w:rPr>
                      <w:rFonts w:hint="eastAsia" w:cs="Times New Roman"/>
                      <w:i w:val="0"/>
                      <w:iCs w:val="0"/>
                      <w:color w:val="000000"/>
                      <w:kern w:val="0"/>
                      <w:sz w:val="21"/>
                      <w:szCs w:val="21"/>
                      <w:u w:val="none"/>
                      <w:lang w:val="en-US" w:eastAsia="zh-CN" w:bidi="ar"/>
                    </w:rPr>
                    <w:t>切割机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4D462F64">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17.8</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73A62E03">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29.4</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3B4A58E3">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17</w:t>
                  </w:r>
                </w:p>
              </w:tc>
              <w:tc>
                <w:tcPr>
                  <w:tcW w:w="1578" w:type="dxa"/>
                  <w:tcBorders>
                    <w:top w:val="single" w:color="auto" w:sz="6" w:space="0"/>
                    <w:left w:val="single" w:color="auto" w:sz="6" w:space="0"/>
                    <w:bottom w:val="single" w:color="auto" w:sz="6" w:space="0"/>
                    <w:right w:val="nil"/>
                  </w:tcBorders>
                  <w:noWrap w:val="0"/>
                  <w:vAlign w:val="center"/>
                </w:tcPr>
                <w:p w14:paraId="4636CEDE">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33</w:t>
                  </w:r>
                </w:p>
              </w:tc>
            </w:tr>
            <w:tr w14:paraId="098F81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2FC839DE">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eastAsia" w:cs="Times New Roman"/>
                      <w:i w:val="0"/>
                      <w:iCs w:val="0"/>
                      <w:color w:val="000000"/>
                      <w:kern w:val="0"/>
                      <w:sz w:val="21"/>
                      <w:szCs w:val="21"/>
                      <w:u w:val="none"/>
                      <w:lang w:val="en-US" w:eastAsia="zh-CN" w:bidi="ar"/>
                    </w:rPr>
                    <w:t>收线机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48ECD525">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21.9</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1DE977B8">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39</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13E1A13E">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30.7</w:t>
                  </w:r>
                </w:p>
              </w:tc>
              <w:tc>
                <w:tcPr>
                  <w:tcW w:w="1578" w:type="dxa"/>
                  <w:tcBorders>
                    <w:top w:val="single" w:color="auto" w:sz="6" w:space="0"/>
                    <w:left w:val="single" w:color="auto" w:sz="6" w:space="0"/>
                    <w:bottom w:val="single" w:color="auto" w:sz="6" w:space="0"/>
                    <w:right w:val="nil"/>
                  </w:tcBorders>
                  <w:noWrap w:val="0"/>
                  <w:vAlign w:val="center"/>
                </w:tcPr>
                <w:p w14:paraId="0EC531CE">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39</w:t>
                  </w:r>
                </w:p>
              </w:tc>
            </w:tr>
            <w:tr w14:paraId="35A980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3D6D4C03">
                  <w:pPr>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i w:val="0"/>
                      <w:iCs w:val="0"/>
                      <w:color w:val="000000"/>
                      <w:kern w:val="0"/>
                      <w:sz w:val="21"/>
                      <w:szCs w:val="21"/>
                      <w:u w:val="none"/>
                      <w:lang w:val="en-US" w:eastAsia="zh-CN" w:bidi="ar"/>
                    </w:rPr>
                    <w:t>DA001风机</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36D13501">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40</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7721792B">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40.9</w:t>
                  </w:r>
                </w:p>
              </w:tc>
              <w:tc>
                <w:tcPr>
                  <w:tcW w:w="1576" w:type="dxa"/>
                  <w:tcBorders>
                    <w:top w:val="single" w:color="auto" w:sz="6" w:space="0"/>
                    <w:left w:val="single" w:color="auto" w:sz="6" w:space="0"/>
                    <w:bottom w:val="single" w:color="auto" w:sz="6" w:space="0"/>
                    <w:right w:val="single" w:color="auto" w:sz="6" w:space="0"/>
                  </w:tcBorders>
                  <w:noWrap w:val="0"/>
                  <w:vAlign w:val="center"/>
                </w:tcPr>
                <w:p w14:paraId="59A7B7D4">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28.4</w:t>
                  </w:r>
                </w:p>
              </w:tc>
              <w:tc>
                <w:tcPr>
                  <w:tcW w:w="1578" w:type="dxa"/>
                  <w:tcBorders>
                    <w:top w:val="single" w:color="auto" w:sz="6" w:space="0"/>
                    <w:left w:val="single" w:color="auto" w:sz="6" w:space="0"/>
                    <w:bottom w:val="single" w:color="auto" w:sz="6" w:space="0"/>
                    <w:right w:val="nil"/>
                  </w:tcBorders>
                  <w:noWrap w:val="0"/>
                  <w:vAlign w:val="center"/>
                </w:tcPr>
                <w:p w14:paraId="7BE7090F">
                  <w:pPr>
                    <w:pStyle w:val="76"/>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kern w:val="2"/>
                      <w:sz w:val="21"/>
                      <w:szCs w:val="21"/>
                      <w:lang w:val="en-US" w:eastAsia="zh-CN"/>
                    </w:rPr>
                    <w:t>54</w:t>
                  </w:r>
                </w:p>
              </w:tc>
            </w:tr>
            <w:tr w14:paraId="698E1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6" w:space="0"/>
                    <w:right w:val="single" w:color="auto" w:sz="6" w:space="0"/>
                  </w:tcBorders>
                  <w:noWrap w:val="0"/>
                  <w:vAlign w:val="center"/>
                </w:tcPr>
                <w:p w14:paraId="5B2E70E5">
                  <w:pPr>
                    <w:widowControl/>
                    <w:spacing w:line="300" w:lineRule="exact"/>
                    <w:jc w:val="center"/>
                    <w:rPr>
                      <w:rFonts w:hint="default" w:ascii="Times New Roman" w:hAnsi="Times New Roman" w:eastAsia="宋体" w:cs="Times New Roman"/>
                      <w:color w:val="000000"/>
                      <w:spacing w:val="-10"/>
                      <w:kern w:val="0"/>
                      <w:sz w:val="21"/>
                      <w:szCs w:val="21"/>
                    </w:rPr>
                  </w:pPr>
                  <w:r>
                    <w:rPr>
                      <w:rFonts w:hint="default" w:ascii="Times New Roman" w:hAnsi="Times New Roman" w:eastAsia="宋体" w:cs="Times New Roman"/>
                      <w:color w:val="000000"/>
                      <w:sz w:val="21"/>
                      <w:szCs w:val="21"/>
                    </w:rPr>
                    <w:t>贡献值</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7C098841">
                  <w:pPr>
                    <w:spacing w:line="30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49.67</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524B6D35">
                  <w:pPr>
                    <w:spacing w:line="30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48.42</w:t>
                  </w:r>
                </w:p>
              </w:tc>
              <w:tc>
                <w:tcPr>
                  <w:tcW w:w="944" w:type="pct"/>
                  <w:tcBorders>
                    <w:top w:val="single" w:color="auto" w:sz="6" w:space="0"/>
                    <w:left w:val="single" w:color="auto" w:sz="6" w:space="0"/>
                    <w:bottom w:val="single" w:color="auto" w:sz="6" w:space="0"/>
                    <w:right w:val="single" w:color="auto" w:sz="6" w:space="0"/>
                  </w:tcBorders>
                  <w:noWrap w:val="0"/>
                  <w:vAlign w:val="center"/>
                </w:tcPr>
                <w:p w14:paraId="0805876B">
                  <w:pPr>
                    <w:spacing w:line="30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36.01</w:t>
                  </w:r>
                </w:p>
              </w:tc>
              <w:tc>
                <w:tcPr>
                  <w:tcW w:w="946" w:type="pct"/>
                  <w:tcBorders>
                    <w:top w:val="single" w:color="auto" w:sz="6" w:space="0"/>
                    <w:left w:val="single" w:color="auto" w:sz="6" w:space="0"/>
                    <w:bottom w:val="single" w:color="auto" w:sz="6" w:space="0"/>
                    <w:right w:val="nil"/>
                  </w:tcBorders>
                  <w:noWrap w:val="0"/>
                  <w:vAlign w:val="center"/>
                </w:tcPr>
                <w:p w14:paraId="6ADAC638">
                  <w:pPr>
                    <w:spacing w:line="30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54.81</w:t>
                  </w:r>
                </w:p>
              </w:tc>
            </w:tr>
            <w:tr w14:paraId="728E13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18" w:type="pct"/>
                  <w:tcBorders>
                    <w:top w:val="single" w:color="auto" w:sz="6" w:space="0"/>
                    <w:left w:val="nil"/>
                    <w:bottom w:val="single" w:color="auto" w:sz="12" w:space="0"/>
                    <w:right w:val="single" w:color="auto" w:sz="6" w:space="0"/>
                  </w:tcBorders>
                  <w:noWrap w:val="0"/>
                  <w:vAlign w:val="center"/>
                </w:tcPr>
                <w:p w14:paraId="33DC056A">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标准值</w:t>
                  </w:r>
                </w:p>
              </w:tc>
              <w:tc>
                <w:tcPr>
                  <w:tcW w:w="944" w:type="pct"/>
                  <w:tcBorders>
                    <w:top w:val="single" w:color="auto" w:sz="6" w:space="0"/>
                    <w:left w:val="single" w:color="auto" w:sz="6" w:space="0"/>
                    <w:bottom w:val="single" w:color="auto" w:sz="12" w:space="0"/>
                    <w:right w:val="single" w:color="auto" w:sz="6" w:space="0"/>
                  </w:tcBorders>
                  <w:noWrap w:val="0"/>
                  <w:vAlign w:val="center"/>
                </w:tcPr>
                <w:p w14:paraId="18B1C547">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65</w:t>
                  </w:r>
                </w:p>
              </w:tc>
              <w:tc>
                <w:tcPr>
                  <w:tcW w:w="944" w:type="pct"/>
                  <w:tcBorders>
                    <w:top w:val="single" w:color="auto" w:sz="6" w:space="0"/>
                    <w:left w:val="single" w:color="auto" w:sz="6" w:space="0"/>
                    <w:bottom w:val="single" w:color="auto" w:sz="12" w:space="0"/>
                    <w:right w:val="single" w:color="auto" w:sz="6" w:space="0"/>
                  </w:tcBorders>
                  <w:noWrap w:val="0"/>
                  <w:vAlign w:val="center"/>
                </w:tcPr>
                <w:p w14:paraId="28F38EA2">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65</w:t>
                  </w:r>
                </w:p>
              </w:tc>
              <w:tc>
                <w:tcPr>
                  <w:tcW w:w="944" w:type="pct"/>
                  <w:tcBorders>
                    <w:top w:val="single" w:color="auto" w:sz="6" w:space="0"/>
                    <w:left w:val="single" w:color="auto" w:sz="6" w:space="0"/>
                    <w:bottom w:val="single" w:color="auto" w:sz="12" w:space="0"/>
                    <w:right w:val="single" w:color="auto" w:sz="6" w:space="0"/>
                  </w:tcBorders>
                  <w:noWrap w:val="0"/>
                  <w:vAlign w:val="center"/>
                </w:tcPr>
                <w:p w14:paraId="138A019D">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65</w:t>
                  </w:r>
                </w:p>
              </w:tc>
              <w:tc>
                <w:tcPr>
                  <w:tcW w:w="946" w:type="pct"/>
                  <w:tcBorders>
                    <w:top w:val="single" w:color="auto" w:sz="6" w:space="0"/>
                    <w:left w:val="single" w:color="auto" w:sz="6" w:space="0"/>
                    <w:bottom w:val="single" w:color="auto" w:sz="12" w:space="0"/>
                    <w:right w:val="nil"/>
                  </w:tcBorders>
                  <w:noWrap w:val="0"/>
                  <w:vAlign w:val="center"/>
                </w:tcPr>
                <w:p w14:paraId="3ABA7564">
                  <w:pPr>
                    <w:widowControl/>
                    <w:spacing w:line="3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65</w:t>
                  </w:r>
                </w:p>
              </w:tc>
            </w:tr>
          </w:tbl>
          <w:p w14:paraId="5F7FE4B3">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宋体" w:cs="Times New Roman"/>
                <w:color w:val="000000"/>
                <w:kern w:val="0"/>
                <w:sz w:val="24"/>
                <w:szCs w:val="24"/>
                <w:lang w:val="en-US" w:eastAsia="zh-CN" w:bidi="ar-SA"/>
              </w:rPr>
            </w:pPr>
            <w:r>
              <w:rPr>
                <w:rFonts w:hint="eastAsia" w:hAnsi="宋体" w:eastAsia="宋体"/>
                <w:color w:val="000000"/>
                <w:sz w:val="24"/>
                <w:szCs w:val="24"/>
              </w:rPr>
              <w:t>预测结果表</w:t>
            </w:r>
            <w:r>
              <w:rPr>
                <w:rFonts w:hint="eastAsia" w:hAnsi="宋体" w:eastAsia="宋体"/>
                <w:color w:val="000000"/>
                <w:kern w:val="24"/>
                <w:sz w:val="24"/>
                <w:szCs w:val="24"/>
              </w:rPr>
              <w:t>明，经厂区建筑物的隔</w:t>
            </w:r>
            <w:r>
              <w:rPr>
                <w:rFonts w:hint="eastAsia" w:hAnsi="宋体" w:eastAsia="宋体"/>
                <w:color w:val="000000"/>
                <w:sz w:val="24"/>
                <w:szCs w:val="24"/>
              </w:rPr>
              <w:t>声、距离的衰减后，厂界四周昼间噪声符合</w:t>
            </w:r>
            <w:r>
              <w:rPr>
                <w:rFonts w:hint="eastAsia" w:hAnsi="宋体" w:eastAsia="宋体"/>
                <w:color w:val="000000"/>
                <w:kern w:val="24"/>
                <w:sz w:val="24"/>
                <w:szCs w:val="24"/>
              </w:rPr>
              <w:t>《工业企业厂界环境噪声排放标准》</w:t>
            </w:r>
            <w:r>
              <w:rPr>
                <w:rFonts w:eastAsia="宋体"/>
                <w:color w:val="000000"/>
                <w:kern w:val="24"/>
                <w:sz w:val="24"/>
                <w:szCs w:val="24"/>
              </w:rPr>
              <w:t>(GB12348-2008)</w:t>
            </w:r>
            <w:r>
              <w:rPr>
                <w:rFonts w:hint="eastAsia" w:hAnsi="宋体" w:eastAsia="宋体"/>
                <w:color w:val="000000"/>
                <w:sz w:val="24"/>
                <w:szCs w:val="24"/>
              </w:rPr>
              <w:t>中</w:t>
            </w:r>
            <w:r>
              <w:rPr>
                <w:rFonts w:hint="eastAsia"/>
                <w:color w:val="000000"/>
                <w:sz w:val="24"/>
                <w:szCs w:val="24"/>
                <w:lang w:val="en-US" w:eastAsia="zh-CN"/>
              </w:rPr>
              <w:t>3</w:t>
            </w:r>
            <w:r>
              <w:rPr>
                <w:rFonts w:hint="eastAsia" w:hAnsi="宋体" w:eastAsia="宋体"/>
                <w:color w:val="000000"/>
                <w:sz w:val="24"/>
                <w:szCs w:val="24"/>
              </w:rPr>
              <w:t>类标准，对周围声环境影响较小。</w:t>
            </w:r>
            <w:r>
              <w:rPr>
                <w:rFonts w:hint="default" w:ascii="Times New Roman" w:hAnsi="Times New Roman" w:eastAsia="宋体" w:cs="Times New Roman"/>
                <w:color w:val="000000"/>
                <w:kern w:val="0"/>
                <w:sz w:val="24"/>
                <w:szCs w:val="24"/>
                <w:lang w:val="en-US" w:eastAsia="zh-CN" w:bidi="ar-SA"/>
              </w:rPr>
              <w:t xml:space="preserve">    </w:t>
            </w:r>
          </w:p>
          <w:p w14:paraId="0FCABCAC">
            <w:pPr>
              <w:keepNext w:val="0"/>
              <w:keepLines w:val="0"/>
              <w:pageBreakBefore w:val="0"/>
              <w:widowControl w:val="0"/>
              <w:kinsoku/>
              <w:wordWrap/>
              <w:overflowPunct/>
              <w:topLinePunct w:val="0"/>
              <w:autoSpaceDE/>
              <w:autoSpaceDN/>
              <w:bidi w:val="0"/>
              <w:snapToGri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噪声监测计划</w:t>
            </w:r>
          </w:p>
          <w:p w14:paraId="7DC76EA5">
            <w:pPr>
              <w:spacing w:line="360" w:lineRule="auto"/>
              <w:ind w:firstLine="480" w:firstLineChars="200"/>
              <w:rPr>
                <w:rFonts w:hint="default" w:ascii="Times New Roman" w:hAnsi="Times New Roman" w:eastAsia="宋体" w:cs="Times New Roman"/>
                <w:sz w:val="24"/>
                <w:szCs w:val="24"/>
              </w:rPr>
            </w:pPr>
            <w:r>
              <w:rPr>
                <w:rFonts w:hint="eastAsia"/>
                <w:sz w:val="24"/>
                <w:szCs w:val="24"/>
              </w:rPr>
              <w:t xml:space="preserve"> </w:t>
            </w:r>
            <w:r>
              <w:rPr>
                <w:rFonts w:hint="default" w:ascii="Times New Roman" w:hAnsi="Times New Roman" w:eastAsia="宋体" w:cs="Times New Roman"/>
                <w:color w:val="000000"/>
                <w:kern w:val="0"/>
                <w:sz w:val="24"/>
                <w:szCs w:val="24"/>
                <w:lang w:val="en-US" w:eastAsia="zh-CN" w:bidi="ar-SA"/>
              </w:rPr>
              <w:t>根据《固定污染源排污许可分类管理名录》（2019年版），本项目属于“二十四、橡胶和塑料制品业62塑料制品业292”，为登记管理，噪声监测计划根据《排污单位自行监测技术指南 橡胶和塑料制品》（HJ 1207-2021）制定</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eastAsia="宋体" w:cs="Times New Roman"/>
                <w:sz w:val="24"/>
                <w:szCs w:val="24"/>
              </w:rPr>
              <w:t>见表4-</w:t>
            </w:r>
            <w:r>
              <w:rPr>
                <w:rFonts w:hint="eastAsia" w:cs="Times New Roman"/>
                <w:sz w:val="24"/>
                <w:szCs w:val="24"/>
                <w:lang w:val="en-US" w:eastAsia="zh-CN"/>
              </w:rPr>
              <w:t>12</w:t>
            </w:r>
            <w:r>
              <w:rPr>
                <w:rFonts w:hint="default" w:ascii="Times New Roman" w:hAnsi="Times New Roman" w:eastAsia="宋体" w:cs="Times New Roman"/>
                <w:sz w:val="24"/>
                <w:szCs w:val="24"/>
              </w:rPr>
              <w:t>。</w:t>
            </w:r>
          </w:p>
          <w:p w14:paraId="4CFBCD2C">
            <w:pPr>
              <w:pStyle w:val="2"/>
              <w:rPr>
                <w:rFonts w:hint="default" w:ascii="Times New Roman" w:hAnsi="Times New Roman" w:eastAsia="宋体" w:cs="Times New Roman"/>
                <w:sz w:val="24"/>
                <w:szCs w:val="24"/>
              </w:rPr>
            </w:pPr>
          </w:p>
          <w:p w14:paraId="724D34DC">
            <w:pPr>
              <w:pStyle w:val="2"/>
              <w:rPr>
                <w:rFonts w:hint="eastAsia" w:ascii="Times New Roman" w:hAnsi="Times New Roman" w:eastAsia="宋体" w:cs="Times New Roman"/>
                <w:sz w:val="24"/>
                <w:szCs w:val="24"/>
              </w:rPr>
            </w:pPr>
          </w:p>
          <w:p w14:paraId="0B21FE27">
            <w:pPr>
              <w:adjustRightInd w:val="0"/>
              <w:spacing w:line="400" w:lineRule="exact"/>
              <w:ind w:firstLine="420"/>
              <w:jc w:val="center"/>
              <w:rPr>
                <w:rFonts w:hAnsi="宋体"/>
                <w:b/>
                <w:color w:val="auto"/>
                <w:sz w:val="24"/>
                <w:szCs w:val="24"/>
              </w:rPr>
            </w:pPr>
            <w:r>
              <w:rPr>
                <w:rFonts w:hint="eastAsia" w:hAnsi="宋体"/>
                <w:b/>
                <w:color w:val="auto"/>
                <w:sz w:val="24"/>
                <w:szCs w:val="24"/>
              </w:rPr>
              <w:t>表</w:t>
            </w:r>
            <w:r>
              <w:rPr>
                <w:rFonts w:hAnsi="宋体"/>
                <w:b/>
                <w:color w:val="auto"/>
                <w:sz w:val="24"/>
                <w:szCs w:val="24"/>
              </w:rPr>
              <w:t>4-</w:t>
            </w:r>
            <w:r>
              <w:rPr>
                <w:rFonts w:hint="eastAsia" w:hAnsi="宋体"/>
                <w:b/>
                <w:color w:val="auto"/>
                <w:sz w:val="24"/>
                <w:szCs w:val="24"/>
                <w:lang w:val="en-US" w:eastAsia="zh-CN"/>
              </w:rPr>
              <w:t xml:space="preserve">12  </w:t>
            </w:r>
            <w:r>
              <w:rPr>
                <w:rFonts w:hint="eastAsia" w:hAnsi="宋体"/>
                <w:b/>
                <w:color w:val="auto"/>
                <w:sz w:val="24"/>
                <w:szCs w:val="24"/>
              </w:rPr>
              <w:t>营运期污染源监测计划</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6"/>
              <w:gridCol w:w="835"/>
              <w:gridCol w:w="974"/>
              <w:gridCol w:w="1251"/>
              <w:gridCol w:w="974"/>
              <w:gridCol w:w="3774"/>
            </w:tblGrid>
            <w:tr w14:paraId="18C8B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21" w:type="pct"/>
                  <w:tcBorders>
                    <w:top w:val="single" w:color="auto" w:sz="12" w:space="0"/>
                    <w:left w:val="nil"/>
                    <w:bottom w:val="single" w:color="auto" w:sz="4" w:space="0"/>
                    <w:right w:val="single" w:color="auto" w:sz="4" w:space="0"/>
                  </w:tcBorders>
                  <w:noWrap w:val="0"/>
                  <w:vAlign w:val="center"/>
                </w:tcPr>
                <w:p w14:paraId="0DF9BC77">
                  <w:pPr>
                    <w:snapToGrid w:val="0"/>
                    <w:jc w:val="center"/>
                    <w:rPr>
                      <w:sz w:val="21"/>
                      <w:szCs w:val="21"/>
                    </w:rPr>
                  </w:pPr>
                  <w:r>
                    <w:rPr>
                      <w:rFonts w:hint="eastAsia"/>
                      <w:sz w:val="21"/>
                      <w:szCs w:val="21"/>
                    </w:rPr>
                    <w:t>项目</w:t>
                  </w:r>
                </w:p>
              </w:tc>
              <w:tc>
                <w:tcPr>
                  <w:tcW w:w="500" w:type="pct"/>
                  <w:tcBorders>
                    <w:top w:val="single" w:color="auto" w:sz="12" w:space="0"/>
                    <w:left w:val="single" w:color="auto" w:sz="4" w:space="0"/>
                    <w:bottom w:val="single" w:color="auto" w:sz="4" w:space="0"/>
                    <w:right w:val="single" w:color="auto" w:sz="4" w:space="0"/>
                  </w:tcBorders>
                  <w:noWrap w:val="0"/>
                  <w:vAlign w:val="center"/>
                </w:tcPr>
                <w:p w14:paraId="2000CFEE">
                  <w:pPr>
                    <w:snapToGrid w:val="0"/>
                    <w:jc w:val="center"/>
                    <w:rPr>
                      <w:sz w:val="21"/>
                      <w:szCs w:val="21"/>
                    </w:rPr>
                  </w:pPr>
                  <w:r>
                    <w:rPr>
                      <w:rFonts w:hint="eastAsia"/>
                      <w:sz w:val="21"/>
                      <w:szCs w:val="21"/>
                    </w:rPr>
                    <w:t>类别</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3338A972">
                  <w:pPr>
                    <w:snapToGrid w:val="0"/>
                    <w:jc w:val="center"/>
                    <w:rPr>
                      <w:sz w:val="21"/>
                      <w:szCs w:val="21"/>
                    </w:rPr>
                  </w:pPr>
                  <w:r>
                    <w:rPr>
                      <w:rFonts w:hint="eastAsia"/>
                      <w:sz w:val="21"/>
                      <w:szCs w:val="21"/>
                    </w:rPr>
                    <w:t>监测点位</w:t>
                  </w:r>
                </w:p>
              </w:tc>
              <w:tc>
                <w:tcPr>
                  <w:tcW w:w="750" w:type="pct"/>
                  <w:tcBorders>
                    <w:top w:val="single" w:color="auto" w:sz="12" w:space="0"/>
                    <w:left w:val="single" w:color="auto" w:sz="4" w:space="0"/>
                    <w:bottom w:val="single" w:color="auto" w:sz="4" w:space="0"/>
                    <w:right w:val="single" w:color="auto" w:sz="4" w:space="0"/>
                  </w:tcBorders>
                  <w:noWrap w:val="0"/>
                  <w:vAlign w:val="center"/>
                </w:tcPr>
                <w:p w14:paraId="0CB46AF1">
                  <w:pPr>
                    <w:snapToGrid w:val="0"/>
                    <w:jc w:val="center"/>
                    <w:rPr>
                      <w:sz w:val="21"/>
                      <w:szCs w:val="21"/>
                    </w:rPr>
                  </w:pPr>
                  <w:r>
                    <w:rPr>
                      <w:rFonts w:hint="eastAsia"/>
                      <w:sz w:val="21"/>
                      <w:szCs w:val="21"/>
                    </w:rPr>
                    <w:t>监测项目</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048A433F">
                  <w:pPr>
                    <w:snapToGrid w:val="0"/>
                    <w:jc w:val="center"/>
                    <w:rPr>
                      <w:sz w:val="21"/>
                      <w:szCs w:val="21"/>
                    </w:rPr>
                  </w:pPr>
                  <w:r>
                    <w:rPr>
                      <w:rFonts w:hint="eastAsia"/>
                      <w:sz w:val="21"/>
                      <w:szCs w:val="21"/>
                    </w:rPr>
                    <w:t>监测频次</w:t>
                  </w:r>
                </w:p>
              </w:tc>
              <w:tc>
                <w:tcPr>
                  <w:tcW w:w="2261" w:type="pct"/>
                  <w:tcBorders>
                    <w:top w:val="single" w:color="auto" w:sz="12" w:space="0"/>
                    <w:left w:val="single" w:color="auto" w:sz="4" w:space="0"/>
                    <w:bottom w:val="single" w:color="auto" w:sz="4" w:space="0"/>
                    <w:right w:val="nil"/>
                  </w:tcBorders>
                  <w:noWrap w:val="0"/>
                  <w:vAlign w:val="center"/>
                </w:tcPr>
                <w:p w14:paraId="70649A63">
                  <w:pPr>
                    <w:snapToGrid w:val="0"/>
                    <w:jc w:val="center"/>
                    <w:rPr>
                      <w:sz w:val="21"/>
                      <w:szCs w:val="21"/>
                    </w:rPr>
                  </w:pPr>
                  <w:r>
                    <w:rPr>
                      <w:rFonts w:hint="eastAsia"/>
                      <w:sz w:val="21"/>
                      <w:szCs w:val="21"/>
                    </w:rPr>
                    <w:t>执行排放标准</w:t>
                  </w:r>
                </w:p>
              </w:tc>
            </w:tr>
            <w:tr w14:paraId="3890C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321" w:type="pct"/>
                  <w:tcBorders>
                    <w:top w:val="single" w:color="auto" w:sz="4" w:space="0"/>
                    <w:left w:val="nil"/>
                    <w:bottom w:val="single" w:color="auto" w:sz="12" w:space="0"/>
                    <w:right w:val="single" w:color="auto" w:sz="4" w:space="0"/>
                  </w:tcBorders>
                  <w:noWrap w:val="0"/>
                  <w:vAlign w:val="center"/>
                </w:tcPr>
                <w:p w14:paraId="45C90B35">
                  <w:pPr>
                    <w:snapToGrid w:val="0"/>
                    <w:jc w:val="center"/>
                    <w:rPr>
                      <w:sz w:val="21"/>
                      <w:szCs w:val="21"/>
                    </w:rPr>
                  </w:pPr>
                  <w:r>
                    <w:rPr>
                      <w:rFonts w:hint="eastAsia"/>
                      <w:sz w:val="21"/>
                      <w:szCs w:val="21"/>
                    </w:rPr>
                    <w:t>全厂</w:t>
                  </w:r>
                </w:p>
              </w:tc>
              <w:tc>
                <w:tcPr>
                  <w:tcW w:w="500" w:type="pct"/>
                  <w:tcBorders>
                    <w:top w:val="single" w:color="auto" w:sz="4" w:space="0"/>
                    <w:left w:val="single" w:color="auto" w:sz="4" w:space="0"/>
                    <w:bottom w:val="single" w:color="auto" w:sz="12" w:space="0"/>
                    <w:right w:val="single" w:color="auto" w:sz="4" w:space="0"/>
                  </w:tcBorders>
                  <w:noWrap w:val="0"/>
                  <w:vAlign w:val="center"/>
                </w:tcPr>
                <w:p w14:paraId="752EF182">
                  <w:pPr>
                    <w:snapToGrid w:val="0"/>
                    <w:jc w:val="center"/>
                    <w:rPr>
                      <w:sz w:val="21"/>
                      <w:szCs w:val="21"/>
                    </w:rPr>
                  </w:pPr>
                  <w:r>
                    <w:rPr>
                      <w:rFonts w:hint="eastAsia"/>
                      <w:sz w:val="21"/>
                      <w:szCs w:val="21"/>
                    </w:rPr>
                    <w:t>噪声</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DEBF4E0">
                  <w:pPr>
                    <w:snapToGrid w:val="0"/>
                    <w:jc w:val="center"/>
                    <w:rPr>
                      <w:sz w:val="21"/>
                      <w:szCs w:val="21"/>
                    </w:rPr>
                  </w:pPr>
                  <w:r>
                    <w:rPr>
                      <w:rFonts w:hint="eastAsia"/>
                      <w:sz w:val="21"/>
                      <w:szCs w:val="21"/>
                    </w:rPr>
                    <w:t>厂区边界外</w:t>
                  </w:r>
                  <w:r>
                    <w:rPr>
                      <w:sz w:val="21"/>
                      <w:szCs w:val="21"/>
                    </w:rPr>
                    <w:t>1m</w:t>
                  </w:r>
                </w:p>
              </w:tc>
              <w:tc>
                <w:tcPr>
                  <w:tcW w:w="750" w:type="pct"/>
                  <w:tcBorders>
                    <w:top w:val="single" w:color="auto" w:sz="4" w:space="0"/>
                    <w:left w:val="single" w:color="auto" w:sz="4" w:space="0"/>
                    <w:bottom w:val="single" w:color="auto" w:sz="12" w:space="0"/>
                    <w:right w:val="single" w:color="auto" w:sz="4" w:space="0"/>
                  </w:tcBorders>
                  <w:noWrap w:val="0"/>
                  <w:vAlign w:val="center"/>
                </w:tcPr>
                <w:p w14:paraId="457354AF">
                  <w:pPr>
                    <w:snapToGrid w:val="0"/>
                    <w:jc w:val="center"/>
                    <w:rPr>
                      <w:sz w:val="21"/>
                      <w:szCs w:val="21"/>
                    </w:rPr>
                  </w:pPr>
                  <w:r>
                    <w:rPr>
                      <w:rFonts w:hint="eastAsia"/>
                      <w:sz w:val="21"/>
                      <w:szCs w:val="21"/>
                    </w:rPr>
                    <w:t>等效噪声级</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A87E61C">
                  <w:pPr>
                    <w:snapToGrid w:val="0"/>
                    <w:jc w:val="center"/>
                    <w:rPr>
                      <w:sz w:val="21"/>
                      <w:szCs w:val="21"/>
                    </w:rPr>
                  </w:pPr>
                  <w:r>
                    <w:rPr>
                      <w:sz w:val="21"/>
                      <w:szCs w:val="21"/>
                    </w:rPr>
                    <w:t>1</w:t>
                  </w:r>
                  <w:r>
                    <w:rPr>
                      <w:rFonts w:hint="eastAsia"/>
                      <w:sz w:val="21"/>
                      <w:szCs w:val="21"/>
                    </w:rPr>
                    <w:t>次</w:t>
                  </w:r>
                  <w:r>
                    <w:rPr>
                      <w:sz w:val="21"/>
                      <w:szCs w:val="21"/>
                    </w:rPr>
                    <w:t>/</w:t>
                  </w:r>
                  <w:r>
                    <w:rPr>
                      <w:rFonts w:hint="eastAsia"/>
                      <w:sz w:val="21"/>
                      <w:szCs w:val="21"/>
                    </w:rPr>
                    <w:t>季度</w:t>
                  </w:r>
                </w:p>
              </w:tc>
              <w:tc>
                <w:tcPr>
                  <w:tcW w:w="2261" w:type="pct"/>
                  <w:tcBorders>
                    <w:top w:val="single" w:color="auto" w:sz="4" w:space="0"/>
                    <w:left w:val="single" w:color="auto" w:sz="4" w:space="0"/>
                    <w:bottom w:val="single" w:color="auto" w:sz="12" w:space="0"/>
                    <w:right w:val="nil"/>
                  </w:tcBorders>
                  <w:noWrap w:val="0"/>
                  <w:vAlign w:val="center"/>
                </w:tcPr>
                <w:p w14:paraId="5F990355">
                  <w:pPr>
                    <w:snapToGrid w:val="0"/>
                    <w:jc w:val="center"/>
                    <w:rPr>
                      <w:sz w:val="21"/>
                      <w:szCs w:val="21"/>
                    </w:rPr>
                  </w:pPr>
                  <w:r>
                    <w:rPr>
                      <w:rFonts w:hint="eastAsia"/>
                      <w:color w:val="000000"/>
                      <w:sz w:val="21"/>
                      <w:szCs w:val="21"/>
                    </w:rPr>
                    <w:t>《工业企业厂界环境噪声排放标准》</w:t>
                  </w:r>
                  <w:r>
                    <w:rPr>
                      <w:color w:val="000000"/>
                      <w:sz w:val="21"/>
                      <w:szCs w:val="21"/>
                    </w:rPr>
                    <w:t>(GBl2348-2008)</w:t>
                  </w:r>
                  <w:r>
                    <w:rPr>
                      <w:rFonts w:hint="eastAsia"/>
                      <w:color w:val="000000"/>
                      <w:sz w:val="21"/>
                      <w:szCs w:val="21"/>
                    </w:rPr>
                    <w:t>表</w:t>
                  </w:r>
                  <w:r>
                    <w:rPr>
                      <w:color w:val="000000"/>
                      <w:sz w:val="21"/>
                      <w:szCs w:val="21"/>
                    </w:rPr>
                    <w:t>1</w:t>
                  </w:r>
                  <w:r>
                    <w:rPr>
                      <w:rFonts w:hint="eastAsia"/>
                      <w:color w:val="000000"/>
                      <w:sz w:val="21"/>
                      <w:szCs w:val="21"/>
                    </w:rPr>
                    <w:t>中</w:t>
                  </w:r>
                  <w:r>
                    <w:rPr>
                      <w:rFonts w:hint="eastAsia"/>
                      <w:color w:val="000000"/>
                      <w:sz w:val="21"/>
                      <w:szCs w:val="21"/>
                      <w:lang w:val="en-US" w:eastAsia="zh-CN"/>
                    </w:rPr>
                    <w:t>3</w:t>
                  </w:r>
                  <w:r>
                    <w:rPr>
                      <w:rFonts w:hint="eastAsia"/>
                      <w:color w:val="000000"/>
                      <w:sz w:val="21"/>
                      <w:szCs w:val="21"/>
                    </w:rPr>
                    <w:t>类标准</w:t>
                  </w:r>
                </w:p>
              </w:tc>
            </w:tr>
          </w:tbl>
          <w:p w14:paraId="0AEE600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4、固体废物</w:t>
            </w:r>
          </w:p>
          <w:p w14:paraId="479974FE">
            <w:pPr>
              <w:pStyle w:val="11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jc w:val="both"/>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本项目固体废物主要为</w:t>
            </w:r>
            <w:r>
              <w:rPr>
                <w:rFonts w:hint="eastAsia" w:ascii="Times New Roman" w:hAnsi="Times New Roman" w:cs="Times New Roman"/>
                <w:color w:val="000000"/>
                <w:kern w:val="0"/>
                <w:sz w:val="24"/>
                <w:szCs w:val="24"/>
                <w:lang w:val="en-US" w:eastAsia="zh-CN" w:bidi="ar-SA"/>
              </w:rPr>
              <w:t>挤出</w:t>
            </w:r>
            <w:r>
              <w:rPr>
                <w:rFonts w:hint="eastAsia" w:ascii="Times New Roman" w:hAnsi="Times New Roman" w:eastAsia="宋体" w:cs="Times New Roman"/>
                <w:color w:val="000000"/>
                <w:kern w:val="0"/>
                <w:sz w:val="24"/>
                <w:szCs w:val="24"/>
                <w:lang w:val="en-US" w:eastAsia="zh-CN" w:bidi="ar-SA"/>
              </w:rPr>
              <w:t>工序产生的</w:t>
            </w:r>
            <w:r>
              <w:rPr>
                <w:rFonts w:hint="eastAsia" w:ascii="Times New Roman" w:hAnsi="Times New Roman" w:cs="Times New Roman"/>
                <w:color w:val="000000"/>
                <w:kern w:val="0"/>
                <w:sz w:val="24"/>
                <w:szCs w:val="24"/>
                <w:lang w:val="en-US" w:eastAsia="zh-CN" w:bidi="ar-SA"/>
              </w:rPr>
              <w:t>废塑料</w:t>
            </w:r>
            <w:r>
              <w:rPr>
                <w:rFonts w:hint="eastAsia" w:ascii="Times New Roman" w:hAnsi="Times New Roman" w:eastAsia="宋体" w:cs="Times New Roman"/>
                <w:color w:val="000000"/>
                <w:kern w:val="0"/>
                <w:sz w:val="24"/>
                <w:szCs w:val="24"/>
                <w:lang w:val="en-US" w:eastAsia="zh-CN" w:bidi="ar-SA"/>
              </w:rPr>
              <w:t>，</w:t>
            </w:r>
            <w:r>
              <w:rPr>
                <w:rFonts w:hint="eastAsia" w:ascii="Times New Roman" w:hAnsi="Times New Roman" w:cs="Times New Roman"/>
                <w:color w:val="000000"/>
                <w:kern w:val="0"/>
                <w:sz w:val="24"/>
                <w:szCs w:val="24"/>
                <w:lang w:val="en-US" w:eastAsia="zh-CN" w:bidi="ar-SA"/>
              </w:rPr>
              <w:t>切断</w:t>
            </w:r>
            <w:r>
              <w:rPr>
                <w:rFonts w:hint="eastAsia" w:ascii="Times New Roman" w:hAnsi="Times New Roman" w:eastAsia="宋体" w:cs="Times New Roman"/>
                <w:color w:val="000000"/>
                <w:kern w:val="0"/>
                <w:sz w:val="24"/>
                <w:szCs w:val="24"/>
                <w:lang w:val="en-US" w:eastAsia="zh-CN" w:bidi="ar-SA"/>
              </w:rPr>
              <w:t>工序产生的</w:t>
            </w:r>
            <w:r>
              <w:rPr>
                <w:rFonts w:hint="eastAsia" w:ascii="Times New Roman" w:hAnsi="Times New Roman" w:cs="Times New Roman"/>
                <w:color w:val="000000"/>
                <w:kern w:val="0"/>
                <w:sz w:val="24"/>
                <w:szCs w:val="24"/>
                <w:lang w:val="en-US" w:eastAsia="zh-CN" w:bidi="ar-SA"/>
              </w:rPr>
              <w:t>塑料边角料</w:t>
            </w:r>
            <w:r>
              <w:rPr>
                <w:rFonts w:hint="eastAsia" w:ascii="Times New Roman" w:hAnsi="Times New Roman" w:eastAsia="宋体" w:cs="Times New Roman"/>
                <w:color w:val="000000"/>
                <w:kern w:val="0"/>
                <w:sz w:val="24"/>
                <w:szCs w:val="24"/>
                <w:lang w:val="en-US" w:eastAsia="zh-CN" w:bidi="ar-SA"/>
              </w:rPr>
              <w:t>，原料使用产生的未沾染有害物质的废包装袋，二级活性炭吸附装置产生的废活性炭</w:t>
            </w:r>
            <w:r>
              <w:rPr>
                <w:rFonts w:hint="default" w:ascii="Times New Roman" w:hAnsi="Times New Roman" w:eastAsia="宋体" w:cs="Times New Roman"/>
                <w:color w:val="000000"/>
                <w:kern w:val="0"/>
                <w:sz w:val="24"/>
                <w:szCs w:val="24"/>
                <w:lang w:val="en-US" w:eastAsia="zh-CN" w:bidi="ar-SA"/>
              </w:rPr>
              <w:t>以及生活垃圾。</w:t>
            </w:r>
          </w:p>
          <w:p w14:paraId="25E8BC08">
            <w:pPr>
              <w:pStyle w:val="80"/>
              <w:keepNext w:val="0"/>
              <w:keepLines w:val="0"/>
              <w:pageBreakBefore w:val="0"/>
              <w:widowControl w:val="0"/>
              <w:kinsoku/>
              <w:wordWrap/>
              <w:overflowPunct/>
              <w:topLinePunct w:val="0"/>
              <w:autoSpaceDE/>
              <w:autoSpaceDN/>
              <w:bidi w:val="0"/>
              <w:spacing w:line="500" w:lineRule="exact"/>
              <w:ind w:firstLine="420"/>
              <w:jc w:val="both"/>
              <w:textAlignment w:val="auto"/>
              <w:outlineLvl w:val="1"/>
              <w:rPr>
                <w:rFonts w:hint="default" w:ascii="Times New Roman" w:hAnsi="Times New Roman" w:cs="Times New Roman"/>
                <w:color w:val="auto"/>
                <w:sz w:val="24"/>
                <w:szCs w:val="24"/>
              </w:rPr>
            </w:pPr>
            <w:r>
              <w:rPr>
                <w:rFonts w:hint="default" w:ascii="Times New Roman" w:hAnsi="Times New Roman" w:cs="Times New Roman"/>
                <w:bCs/>
                <w:kern w:val="2"/>
                <w:sz w:val="24"/>
                <w:szCs w:val="24"/>
                <w:lang w:eastAsia="zh-CN"/>
              </w:rPr>
              <w:t xml:space="preserve"> </w:t>
            </w:r>
            <w:r>
              <w:rPr>
                <w:rFonts w:hint="default" w:ascii="Times New Roman" w:hAnsi="Times New Roman" w:cs="Times New Roman"/>
                <w:color w:val="auto"/>
                <w:sz w:val="24"/>
                <w:szCs w:val="24"/>
              </w:rPr>
              <w:t>根据《固体废物鉴别标准通则》（GB34330-2017）的规定，判断每种副产物是否属于固体废物，本项目各副产物产生情况及副产物属性判定结果详见下表 4-</w:t>
            </w:r>
            <w:r>
              <w:rPr>
                <w:rFonts w:hint="eastAsia" w:cs="Times New Roman"/>
                <w:color w:val="auto"/>
                <w:sz w:val="24"/>
                <w:szCs w:val="24"/>
                <w:lang w:val="en-US" w:eastAsia="zh-CN"/>
              </w:rPr>
              <w:t>13</w:t>
            </w:r>
            <w:r>
              <w:rPr>
                <w:rFonts w:hint="default" w:ascii="Times New Roman" w:hAnsi="Times New Roman" w:cs="Times New Roman"/>
                <w:color w:val="auto"/>
                <w:sz w:val="24"/>
                <w:szCs w:val="24"/>
              </w:rPr>
              <w:t>。</w:t>
            </w:r>
          </w:p>
          <w:p w14:paraId="57FDBA0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color w:val="000000"/>
                <w:sz w:val="24"/>
                <w:szCs w:val="24"/>
              </w:rPr>
            </w:pPr>
            <w:r>
              <w:rPr>
                <w:rFonts w:hint="default" w:ascii="Times New Roman" w:hAnsi="Times New Roman" w:cs="Times New Roman" w:eastAsiaTheme="minorEastAsia"/>
                <w:b/>
                <w:sz w:val="24"/>
                <w:szCs w:val="24"/>
              </w:rPr>
              <w:t>表4-</w:t>
            </w:r>
            <w:r>
              <w:rPr>
                <w:rFonts w:hint="eastAsia" w:cs="Times New Roman" w:eastAsiaTheme="minorEastAsia"/>
                <w:b/>
                <w:sz w:val="24"/>
                <w:szCs w:val="24"/>
                <w:lang w:val="en-US" w:eastAsia="zh-CN"/>
              </w:rPr>
              <w:t>13</w:t>
            </w:r>
            <w:r>
              <w:rPr>
                <w:rFonts w:hint="default" w:ascii="Times New Roman" w:hAnsi="Times New Roman" w:cs="Times New Roman" w:eastAsiaTheme="minorEastAsia"/>
                <w:b/>
                <w:sz w:val="24"/>
                <w:szCs w:val="24"/>
                <w:lang w:val="en-US" w:eastAsia="zh-CN"/>
              </w:rPr>
              <w:t xml:space="preserve">  </w:t>
            </w:r>
            <w:r>
              <w:rPr>
                <w:rFonts w:hint="default" w:ascii="Times New Roman" w:hAnsi="Times New Roman" w:cs="Times New Roman"/>
                <w:b/>
                <w:color w:val="000000"/>
                <w:sz w:val="24"/>
                <w:szCs w:val="24"/>
              </w:rPr>
              <w:t>建设项目副产物产生情况汇总表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3"/>
              <w:gridCol w:w="1607"/>
              <w:gridCol w:w="1211"/>
              <w:gridCol w:w="545"/>
              <w:gridCol w:w="1347"/>
              <w:gridCol w:w="908"/>
              <w:gridCol w:w="674"/>
              <w:gridCol w:w="824"/>
              <w:gridCol w:w="783"/>
            </w:tblGrid>
            <w:tr w14:paraId="6F0E5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22" w:hRule="atLeast"/>
                <w:jc w:val="center"/>
              </w:trPr>
              <w:tc>
                <w:tcPr>
                  <w:tcW w:w="265" w:type="pct"/>
                  <w:vMerge w:val="restart"/>
                  <w:tcBorders>
                    <w:top w:val="single" w:color="auto" w:sz="12" w:space="0"/>
                    <w:left w:val="nil"/>
                    <w:bottom w:val="single" w:color="auto" w:sz="4" w:space="0"/>
                    <w:right w:val="single" w:color="auto" w:sz="4" w:space="0"/>
                  </w:tcBorders>
                  <w:vAlign w:val="center"/>
                </w:tcPr>
                <w:p w14:paraId="7257699D">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序号</w:t>
                  </w:r>
                </w:p>
              </w:tc>
              <w:tc>
                <w:tcPr>
                  <w:tcW w:w="963" w:type="pct"/>
                  <w:vMerge w:val="restart"/>
                  <w:tcBorders>
                    <w:top w:val="single" w:color="auto" w:sz="12" w:space="0"/>
                    <w:left w:val="single" w:color="auto" w:sz="4" w:space="0"/>
                    <w:bottom w:val="single" w:color="auto" w:sz="4" w:space="0"/>
                    <w:right w:val="single" w:color="auto" w:sz="4" w:space="0"/>
                  </w:tcBorders>
                  <w:vAlign w:val="center"/>
                </w:tcPr>
                <w:p w14:paraId="3C62A894">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副产物名称</w:t>
                  </w:r>
                </w:p>
              </w:tc>
              <w:tc>
                <w:tcPr>
                  <w:tcW w:w="725" w:type="pct"/>
                  <w:vMerge w:val="restart"/>
                  <w:tcBorders>
                    <w:top w:val="single" w:color="auto" w:sz="12" w:space="0"/>
                    <w:left w:val="single" w:color="auto" w:sz="4" w:space="0"/>
                    <w:bottom w:val="single" w:color="auto" w:sz="4" w:space="0"/>
                    <w:right w:val="single" w:color="auto" w:sz="4" w:space="0"/>
                  </w:tcBorders>
                  <w:vAlign w:val="center"/>
                </w:tcPr>
                <w:p w14:paraId="36CD388C">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产生工序</w:t>
                  </w:r>
                </w:p>
              </w:tc>
              <w:tc>
                <w:tcPr>
                  <w:tcW w:w="326" w:type="pct"/>
                  <w:vMerge w:val="restart"/>
                  <w:tcBorders>
                    <w:top w:val="single" w:color="auto" w:sz="12" w:space="0"/>
                    <w:left w:val="single" w:color="auto" w:sz="4" w:space="0"/>
                    <w:bottom w:val="single" w:color="auto" w:sz="4" w:space="0"/>
                    <w:right w:val="single" w:color="auto" w:sz="4" w:space="0"/>
                  </w:tcBorders>
                  <w:vAlign w:val="center"/>
                </w:tcPr>
                <w:p w14:paraId="1E047F78">
                  <w:pPr>
                    <w:pStyle w:val="2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形态</w:t>
                  </w:r>
                </w:p>
              </w:tc>
              <w:tc>
                <w:tcPr>
                  <w:tcW w:w="807" w:type="pct"/>
                  <w:vMerge w:val="restart"/>
                  <w:tcBorders>
                    <w:top w:val="single" w:color="auto" w:sz="12" w:space="0"/>
                    <w:left w:val="single" w:color="auto" w:sz="4" w:space="0"/>
                    <w:bottom w:val="single" w:color="auto" w:sz="4" w:space="0"/>
                    <w:right w:val="single" w:color="auto" w:sz="4" w:space="0"/>
                  </w:tcBorders>
                  <w:vAlign w:val="center"/>
                </w:tcPr>
                <w:p w14:paraId="5C2A79DD">
                  <w:pPr>
                    <w:pStyle w:val="2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主要成分</w:t>
                  </w:r>
                </w:p>
              </w:tc>
              <w:tc>
                <w:tcPr>
                  <w:tcW w:w="544" w:type="pct"/>
                  <w:vMerge w:val="restart"/>
                  <w:tcBorders>
                    <w:top w:val="single" w:color="auto" w:sz="12" w:space="0"/>
                    <w:left w:val="single" w:color="auto" w:sz="4" w:space="0"/>
                    <w:bottom w:val="single" w:color="auto" w:sz="4" w:space="0"/>
                    <w:right w:val="single" w:color="auto" w:sz="4" w:space="0"/>
                  </w:tcBorders>
                  <w:vAlign w:val="center"/>
                </w:tcPr>
                <w:p w14:paraId="5F980AC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预测产生量(t/a)</w:t>
                  </w:r>
                </w:p>
              </w:tc>
              <w:tc>
                <w:tcPr>
                  <w:tcW w:w="1367" w:type="pct"/>
                  <w:gridSpan w:val="3"/>
                  <w:tcBorders>
                    <w:top w:val="single" w:color="auto" w:sz="12" w:space="0"/>
                    <w:left w:val="single" w:color="auto" w:sz="4" w:space="0"/>
                    <w:bottom w:val="single" w:color="auto" w:sz="4" w:space="0"/>
                    <w:right w:val="nil"/>
                  </w:tcBorders>
                  <w:vAlign w:val="center"/>
                </w:tcPr>
                <w:p w14:paraId="431916E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种类判断</w:t>
                  </w:r>
                </w:p>
              </w:tc>
            </w:tr>
            <w:tr w14:paraId="49B57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65" w:type="pct"/>
                  <w:vMerge w:val="continue"/>
                  <w:tcBorders>
                    <w:top w:val="single" w:color="auto" w:sz="12" w:space="0"/>
                    <w:left w:val="nil"/>
                    <w:bottom w:val="single" w:color="auto" w:sz="4" w:space="0"/>
                    <w:right w:val="single" w:color="auto" w:sz="4" w:space="0"/>
                  </w:tcBorders>
                  <w:vAlign w:val="center"/>
                </w:tcPr>
                <w:p w14:paraId="4546D248">
                  <w:pPr>
                    <w:widowControl/>
                    <w:jc w:val="left"/>
                    <w:rPr>
                      <w:rFonts w:hint="default" w:ascii="Times New Roman" w:hAnsi="Times New Roman" w:eastAsia="宋体" w:cs="Times New Roman"/>
                      <w:color w:val="000000"/>
                      <w:sz w:val="21"/>
                      <w:szCs w:val="21"/>
                    </w:rPr>
                  </w:pPr>
                </w:p>
              </w:tc>
              <w:tc>
                <w:tcPr>
                  <w:tcW w:w="963" w:type="pct"/>
                  <w:vMerge w:val="continue"/>
                  <w:tcBorders>
                    <w:top w:val="single" w:color="auto" w:sz="12" w:space="0"/>
                    <w:left w:val="single" w:color="auto" w:sz="4" w:space="0"/>
                    <w:bottom w:val="single" w:color="auto" w:sz="4" w:space="0"/>
                    <w:right w:val="single" w:color="auto" w:sz="4" w:space="0"/>
                  </w:tcBorders>
                  <w:vAlign w:val="center"/>
                </w:tcPr>
                <w:p w14:paraId="0FB24E13">
                  <w:pPr>
                    <w:widowControl/>
                    <w:jc w:val="left"/>
                    <w:rPr>
                      <w:rFonts w:hint="default" w:ascii="Times New Roman" w:hAnsi="Times New Roman" w:eastAsia="宋体" w:cs="Times New Roman"/>
                      <w:color w:val="000000"/>
                      <w:sz w:val="21"/>
                      <w:szCs w:val="21"/>
                    </w:rPr>
                  </w:pPr>
                </w:p>
              </w:tc>
              <w:tc>
                <w:tcPr>
                  <w:tcW w:w="725" w:type="pct"/>
                  <w:vMerge w:val="continue"/>
                  <w:tcBorders>
                    <w:top w:val="single" w:color="auto" w:sz="12" w:space="0"/>
                    <w:left w:val="single" w:color="auto" w:sz="4" w:space="0"/>
                    <w:bottom w:val="single" w:color="auto" w:sz="4" w:space="0"/>
                    <w:right w:val="single" w:color="auto" w:sz="4" w:space="0"/>
                  </w:tcBorders>
                  <w:vAlign w:val="center"/>
                </w:tcPr>
                <w:p w14:paraId="09AE7271">
                  <w:pPr>
                    <w:widowControl/>
                    <w:jc w:val="left"/>
                    <w:rPr>
                      <w:rFonts w:hint="default" w:ascii="Times New Roman" w:hAnsi="Times New Roman" w:eastAsia="宋体" w:cs="Times New Roman"/>
                      <w:color w:val="000000"/>
                      <w:sz w:val="21"/>
                      <w:szCs w:val="21"/>
                    </w:rPr>
                  </w:pPr>
                </w:p>
              </w:tc>
              <w:tc>
                <w:tcPr>
                  <w:tcW w:w="326" w:type="pct"/>
                  <w:vMerge w:val="continue"/>
                  <w:tcBorders>
                    <w:top w:val="single" w:color="auto" w:sz="12" w:space="0"/>
                    <w:left w:val="single" w:color="auto" w:sz="4" w:space="0"/>
                    <w:bottom w:val="single" w:color="auto" w:sz="4" w:space="0"/>
                    <w:right w:val="single" w:color="auto" w:sz="4" w:space="0"/>
                  </w:tcBorders>
                  <w:vAlign w:val="center"/>
                </w:tcPr>
                <w:p w14:paraId="56063824">
                  <w:pPr>
                    <w:widowControl/>
                    <w:jc w:val="left"/>
                    <w:rPr>
                      <w:rFonts w:hint="default" w:ascii="Times New Roman" w:hAnsi="Times New Roman" w:eastAsia="宋体" w:cs="Times New Roman"/>
                      <w:color w:val="000000"/>
                      <w:sz w:val="21"/>
                      <w:szCs w:val="21"/>
                    </w:rPr>
                  </w:pPr>
                </w:p>
              </w:tc>
              <w:tc>
                <w:tcPr>
                  <w:tcW w:w="807" w:type="pct"/>
                  <w:vMerge w:val="continue"/>
                  <w:tcBorders>
                    <w:top w:val="single" w:color="auto" w:sz="12" w:space="0"/>
                    <w:left w:val="single" w:color="auto" w:sz="4" w:space="0"/>
                    <w:bottom w:val="single" w:color="auto" w:sz="4" w:space="0"/>
                    <w:right w:val="single" w:color="auto" w:sz="4" w:space="0"/>
                  </w:tcBorders>
                  <w:vAlign w:val="center"/>
                </w:tcPr>
                <w:p w14:paraId="3138BD8B">
                  <w:pPr>
                    <w:widowControl/>
                    <w:jc w:val="left"/>
                    <w:rPr>
                      <w:rFonts w:hint="default" w:ascii="Times New Roman" w:hAnsi="Times New Roman" w:eastAsia="宋体" w:cs="Times New Roman"/>
                      <w:color w:val="000000"/>
                      <w:sz w:val="21"/>
                      <w:szCs w:val="21"/>
                    </w:rPr>
                  </w:pPr>
                </w:p>
              </w:tc>
              <w:tc>
                <w:tcPr>
                  <w:tcW w:w="544" w:type="pct"/>
                  <w:vMerge w:val="continue"/>
                  <w:tcBorders>
                    <w:top w:val="single" w:color="auto" w:sz="12" w:space="0"/>
                    <w:left w:val="single" w:color="auto" w:sz="4" w:space="0"/>
                    <w:bottom w:val="single" w:color="auto" w:sz="4" w:space="0"/>
                    <w:right w:val="single" w:color="auto" w:sz="4" w:space="0"/>
                  </w:tcBorders>
                  <w:vAlign w:val="center"/>
                </w:tcPr>
                <w:p w14:paraId="7FF07E35">
                  <w:pPr>
                    <w:widowControl/>
                    <w:jc w:val="left"/>
                    <w:rPr>
                      <w:rFonts w:hint="default" w:ascii="Times New Roman" w:hAnsi="Times New Roman" w:eastAsia="宋体" w:cs="Times New Roman"/>
                      <w:color w:val="000000"/>
                      <w:sz w:val="21"/>
                      <w:szCs w:val="21"/>
                    </w:rPr>
                  </w:pPr>
                </w:p>
              </w:tc>
              <w:tc>
                <w:tcPr>
                  <w:tcW w:w="403" w:type="pct"/>
                  <w:tcBorders>
                    <w:top w:val="single" w:color="auto" w:sz="4" w:space="0"/>
                    <w:left w:val="single" w:color="auto" w:sz="4" w:space="0"/>
                    <w:bottom w:val="single" w:color="auto" w:sz="4" w:space="0"/>
                    <w:right w:val="single" w:color="auto" w:sz="4" w:space="0"/>
                  </w:tcBorders>
                  <w:vAlign w:val="center"/>
                </w:tcPr>
                <w:p w14:paraId="36D9F1A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w:t>
                  </w:r>
                </w:p>
                <w:p w14:paraId="4EEB769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废物</w:t>
                  </w:r>
                </w:p>
              </w:tc>
              <w:tc>
                <w:tcPr>
                  <w:tcW w:w="493" w:type="pct"/>
                  <w:tcBorders>
                    <w:top w:val="single" w:color="auto" w:sz="4" w:space="0"/>
                    <w:left w:val="single" w:color="auto" w:sz="4" w:space="0"/>
                    <w:bottom w:val="single" w:color="auto" w:sz="4" w:space="0"/>
                    <w:right w:val="single" w:color="auto" w:sz="4" w:space="0"/>
                  </w:tcBorders>
                  <w:vAlign w:val="center"/>
                </w:tcPr>
                <w:p w14:paraId="5867466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副产品</w:t>
                  </w:r>
                </w:p>
              </w:tc>
              <w:tc>
                <w:tcPr>
                  <w:tcW w:w="469" w:type="pct"/>
                  <w:tcBorders>
                    <w:top w:val="single" w:color="auto" w:sz="4" w:space="0"/>
                    <w:left w:val="single" w:color="auto" w:sz="4" w:space="0"/>
                    <w:bottom w:val="single" w:color="auto" w:sz="4" w:space="0"/>
                    <w:right w:val="nil"/>
                  </w:tcBorders>
                  <w:vAlign w:val="center"/>
                </w:tcPr>
                <w:p w14:paraId="3B4F335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判定</w:t>
                  </w:r>
                </w:p>
                <w:p w14:paraId="6CD59A8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依据</w:t>
                  </w:r>
                </w:p>
              </w:tc>
            </w:tr>
            <w:tr w14:paraId="08667A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5" w:type="pct"/>
                  <w:tcBorders>
                    <w:top w:val="single" w:color="auto" w:sz="4" w:space="0"/>
                    <w:left w:val="nil"/>
                    <w:bottom w:val="single" w:color="auto" w:sz="4" w:space="0"/>
                    <w:right w:val="single" w:color="auto" w:sz="4" w:space="0"/>
                  </w:tcBorders>
                  <w:vAlign w:val="center"/>
                </w:tcPr>
                <w:p w14:paraId="67987DCC">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1</w:t>
                  </w:r>
                </w:p>
              </w:tc>
              <w:tc>
                <w:tcPr>
                  <w:tcW w:w="963" w:type="pct"/>
                  <w:tcBorders>
                    <w:top w:val="single" w:color="auto" w:sz="4" w:space="0"/>
                    <w:left w:val="single" w:color="auto" w:sz="4" w:space="0"/>
                    <w:bottom w:val="single" w:color="auto" w:sz="4" w:space="0"/>
                    <w:right w:val="single" w:color="auto" w:sz="4" w:space="0"/>
                  </w:tcBorders>
                  <w:vAlign w:val="center"/>
                </w:tcPr>
                <w:p w14:paraId="2232BBD4">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kern w:val="2"/>
                      <w:sz w:val="21"/>
                      <w:szCs w:val="21"/>
                      <w:lang w:val="en-US" w:eastAsia="zh-CN"/>
                    </w:rPr>
                    <w:t>废塑料、塑料边角料</w:t>
                  </w:r>
                </w:p>
              </w:tc>
              <w:tc>
                <w:tcPr>
                  <w:tcW w:w="725" w:type="pct"/>
                  <w:tcBorders>
                    <w:top w:val="single" w:color="auto" w:sz="4" w:space="0"/>
                    <w:left w:val="single" w:color="auto" w:sz="4" w:space="0"/>
                    <w:right w:val="single" w:color="auto" w:sz="4" w:space="0"/>
                  </w:tcBorders>
                  <w:vAlign w:val="center"/>
                </w:tcPr>
                <w:p w14:paraId="16C01C5E">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eastAsia="zh-CN"/>
                    </w:rPr>
                  </w:pPr>
                  <w:r>
                    <w:rPr>
                      <w:rFonts w:hint="eastAsia" w:ascii="Times New Roman" w:hAnsi="Times New Roman" w:eastAsia="宋体" w:cs="Times New Roman"/>
                      <w:sz w:val="21"/>
                      <w:szCs w:val="21"/>
                      <w:lang w:val="en-US" w:eastAsia="zh-CN"/>
                    </w:rPr>
                    <w:t>挤出、</w:t>
                  </w:r>
                  <w:r>
                    <w:rPr>
                      <w:rFonts w:hint="eastAsia" w:ascii="Times New Roman" w:hAnsi="Times New Roman" w:eastAsia="宋体" w:cs="Times New Roman"/>
                      <w:color w:val="000000"/>
                      <w:sz w:val="21"/>
                      <w:szCs w:val="21"/>
                      <w:lang w:val="en-US" w:eastAsia="zh-CN"/>
                    </w:rPr>
                    <w:t>切断</w:t>
                  </w:r>
                </w:p>
              </w:tc>
              <w:tc>
                <w:tcPr>
                  <w:tcW w:w="326" w:type="pct"/>
                  <w:tcBorders>
                    <w:top w:val="single" w:color="auto" w:sz="4" w:space="0"/>
                    <w:left w:val="single" w:color="auto" w:sz="4" w:space="0"/>
                    <w:bottom w:val="single" w:color="auto" w:sz="4" w:space="0"/>
                    <w:right w:val="single" w:color="auto" w:sz="4" w:space="0"/>
                  </w:tcBorders>
                  <w:vAlign w:val="center"/>
                </w:tcPr>
                <w:p w14:paraId="6409850F">
                  <w:pPr>
                    <w:pStyle w:val="2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807" w:type="pct"/>
                  <w:tcBorders>
                    <w:top w:val="single" w:color="auto" w:sz="4" w:space="0"/>
                    <w:left w:val="single" w:color="auto" w:sz="4" w:space="0"/>
                    <w:bottom w:val="single" w:color="auto" w:sz="4" w:space="0"/>
                    <w:right w:val="single" w:color="auto" w:sz="4" w:space="0"/>
                  </w:tcBorders>
                  <w:vAlign w:val="center"/>
                </w:tcPr>
                <w:p w14:paraId="0429B01B">
                  <w:pPr>
                    <w:pStyle w:val="20"/>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PVC、PE</w:t>
                  </w:r>
                </w:p>
              </w:tc>
              <w:tc>
                <w:tcPr>
                  <w:tcW w:w="544" w:type="pct"/>
                  <w:tcBorders>
                    <w:top w:val="single" w:color="auto" w:sz="4" w:space="0"/>
                    <w:left w:val="single" w:color="auto" w:sz="4" w:space="0"/>
                    <w:bottom w:val="single" w:color="auto" w:sz="4" w:space="0"/>
                    <w:right w:val="single" w:color="auto" w:sz="4" w:space="0"/>
                  </w:tcBorders>
                  <w:vAlign w:val="center"/>
                </w:tcPr>
                <w:p w14:paraId="22F2CCAB">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13.5</w:t>
                  </w:r>
                </w:p>
              </w:tc>
              <w:tc>
                <w:tcPr>
                  <w:tcW w:w="403" w:type="pct"/>
                  <w:vMerge w:val="restart"/>
                  <w:tcBorders>
                    <w:top w:val="single" w:color="auto" w:sz="4" w:space="0"/>
                    <w:left w:val="single" w:color="auto" w:sz="4" w:space="0"/>
                    <w:bottom w:val="single" w:color="auto" w:sz="12" w:space="0"/>
                    <w:right w:val="single" w:color="auto" w:sz="4" w:space="0"/>
                  </w:tcBorders>
                  <w:vAlign w:val="center"/>
                </w:tcPr>
                <w:p w14:paraId="48D462C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493" w:type="pct"/>
                  <w:vMerge w:val="restart"/>
                  <w:tcBorders>
                    <w:top w:val="single" w:color="auto" w:sz="4" w:space="0"/>
                    <w:left w:val="single" w:color="auto" w:sz="4" w:space="0"/>
                    <w:bottom w:val="single" w:color="auto" w:sz="12" w:space="0"/>
                    <w:right w:val="single" w:color="auto" w:sz="4" w:space="0"/>
                  </w:tcBorders>
                  <w:vAlign w:val="center"/>
                </w:tcPr>
                <w:p w14:paraId="2C43C5D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469" w:type="pct"/>
                  <w:vMerge w:val="restart"/>
                  <w:tcBorders>
                    <w:top w:val="single" w:color="auto" w:sz="4" w:space="0"/>
                    <w:left w:val="single" w:color="auto" w:sz="4" w:space="0"/>
                    <w:bottom w:val="single" w:color="auto" w:sz="12" w:space="0"/>
                    <w:right w:val="nil"/>
                  </w:tcBorders>
                  <w:vAlign w:val="center"/>
                </w:tcPr>
                <w:p w14:paraId="61C07610">
                  <w:pPr>
                    <w:jc w:val="both"/>
                    <w:rPr>
                      <w:rFonts w:hint="default" w:ascii="Times New Roman" w:hAnsi="Times New Roman" w:eastAsia="宋体" w:cs="Times New Roman"/>
                      <w:color w:val="000000"/>
                      <w:sz w:val="21"/>
                      <w:szCs w:val="21"/>
                    </w:rPr>
                  </w:pPr>
                </w:p>
                <w:p w14:paraId="263126D6">
                  <w:pPr>
                    <w:jc w:val="center"/>
                    <w:rPr>
                      <w:rFonts w:hint="default" w:ascii="Times New Roman" w:hAnsi="Times New Roman" w:eastAsia="宋体" w:cs="Times New Roman"/>
                      <w:color w:val="000000"/>
                      <w:sz w:val="21"/>
                      <w:szCs w:val="21"/>
                    </w:rPr>
                  </w:pPr>
                </w:p>
                <w:p w14:paraId="1D7632EC">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固体废物鉴别导则</w:t>
                  </w:r>
                </w:p>
                <w:p w14:paraId="47F58DC2">
                  <w:pPr>
                    <w:jc w:val="center"/>
                    <w:rPr>
                      <w:rFonts w:hint="default" w:ascii="Times New Roman" w:hAnsi="Times New Roman" w:eastAsia="宋体" w:cs="Times New Roman"/>
                      <w:color w:val="000000"/>
                      <w:sz w:val="21"/>
                      <w:szCs w:val="21"/>
                    </w:rPr>
                  </w:pPr>
                </w:p>
              </w:tc>
            </w:tr>
            <w:tr w14:paraId="763F8F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5" w:type="pct"/>
                  <w:tcBorders>
                    <w:top w:val="single" w:color="auto" w:sz="4" w:space="0"/>
                    <w:left w:val="nil"/>
                    <w:bottom w:val="single" w:color="auto" w:sz="4" w:space="0"/>
                    <w:right w:val="single" w:color="auto" w:sz="4" w:space="0"/>
                  </w:tcBorders>
                  <w:vAlign w:val="center"/>
                </w:tcPr>
                <w:p w14:paraId="00DA5844">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2</w:t>
                  </w:r>
                </w:p>
              </w:tc>
              <w:tc>
                <w:tcPr>
                  <w:tcW w:w="963" w:type="pct"/>
                  <w:tcBorders>
                    <w:top w:val="single" w:color="auto" w:sz="4" w:space="0"/>
                    <w:left w:val="single" w:color="auto" w:sz="4" w:space="0"/>
                    <w:bottom w:val="single" w:color="auto" w:sz="4" w:space="0"/>
                    <w:right w:val="single" w:color="auto" w:sz="4" w:space="0"/>
                  </w:tcBorders>
                  <w:vAlign w:val="center"/>
                </w:tcPr>
                <w:p w14:paraId="6C11667A">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0"/>
                      <w:sz w:val="21"/>
                      <w:szCs w:val="21"/>
                      <w:lang w:val="en-US" w:eastAsia="zh-CN" w:bidi="ar-SA"/>
                    </w:rPr>
                    <w:t>未沾染有害物质的废包装袋（桶）</w:t>
                  </w:r>
                </w:p>
              </w:tc>
              <w:tc>
                <w:tcPr>
                  <w:tcW w:w="725" w:type="pct"/>
                  <w:tcBorders>
                    <w:top w:val="single" w:color="auto" w:sz="4" w:space="0"/>
                    <w:left w:val="single" w:color="auto" w:sz="4" w:space="0"/>
                    <w:right w:val="single" w:color="auto" w:sz="4" w:space="0"/>
                  </w:tcBorders>
                  <w:vAlign w:val="center"/>
                </w:tcPr>
                <w:p w14:paraId="5040FC47">
                  <w:pPr>
                    <w:pStyle w:val="55"/>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原料使用</w:t>
                  </w:r>
                </w:p>
              </w:tc>
              <w:tc>
                <w:tcPr>
                  <w:tcW w:w="326" w:type="pct"/>
                  <w:tcBorders>
                    <w:top w:val="single" w:color="auto" w:sz="4" w:space="0"/>
                    <w:left w:val="single" w:color="auto" w:sz="4" w:space="0"/>
                    <w:bottom w:val="single" w:color="auto" w:sz="4" w:space="0"/>
                    <w:right w:val="single" w:color="auto" w:sz="4" w:space="0"/>
                  </w:tcBorders>
                  <w:vAlign w:val="center"/>
                </w:tcPr>
                <w:p w14:paraId="59D0ED23">
                  <w:pPr>
                    <w:pStyle w:val="20"/>
                    <w:spacing w:line="240" w:lineRule="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固</w:t>
                  </w:r>
                </w:p>
              </w:tc>
              <w:tc>
                <w:tcPr>
                  <w:tcW w:w="807" w:type="pct"/>
                  <w:tcBorders>
                    <w:top w:val="single" w:color="auto" w:sz="4" w:space="0"/>
                    <w:left w:val="single" w:color="auto" w:sz="4" w:space="0"/>
                    <w:bottom w:val="single" w:color="auto" w:sz="4" w:space="0"/>
                    <w:right w:val="single" w:color="auto" w:sz="4" w:space="0"/>
                  </w:tcBorders>
                  <w:vAlign w:val="center"/>
                </w:tcPr>
                <w:p w14:paraId="077074F5">
                  <w:pPr>
                    <w:pStyle w:val="20"/>
                    <w:spacing w:line="240" w:lineRule="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塑料</w:t>
                  </w:r>
                </w:p>
              </w:tc>
              <w:tc>
                <w:tcPr>
                  <w:tcW w:w="544" w:type="pct"/>
                  <w:tcBorders>
                    <w:top w:val="single" w:color="auto" w:sz="4" w:space="0"/>
                    <w:left w:val="single" w:color="auto" w:sz="4" w:space="0"/>
                    <w:bottom w:val="single" w:color="auto" w:sz="4" w:space="0"/>
                    <w:right w:val="single" w:color="auto" w:sz="4" w:space="0"/>
                  </w:tcBorders>
                  <w:vAlign w:val="center"/>
                </w:tcPr>
                <w:p w14:paraId="5BF27418">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03" w:type="pct"/>
                  <w:vMerge w:val="continue"/>
                  <w:tcBorders>
                    <w:left w:val="single" w:color="auto" w:sz="4" w:space="0"/>
                    <w:right w:val="single" w:color="auto" w:sz="4" w:space="0"/>
                  </w:tcBorders>
                  <w:vAlign w:val="center"/>
                </w:tcPr>
                <w:p w14:paraId="75E8F408">
                  <w:pPr>
                    <w:jc w:val="center"/>
                    <w:rPr>
                      <w:rFonts w:hint="default" w:ascii="Times New Roman" w:hAnsi="Times New Roman" w:eastAsia="宋体" w:cs="Times New Roman"/>
                      <w:color w:val="000000"/>
                      <w:sz w:val="21"/>
                      <w:szCs w:val="21"/>
                    </w:rPr>
                  </w:pPr>
                </w:p>
              </w:tc>
              <w:tc>
                <w:tcPr>
                  <w:tcW w:w="493" w:type="pct"/>
                  <w:vMerge w:val="continue"/>
                  <w:tcBorders>
                    <w:left w:val="single" w:color="auto" w:sz="4" w:space="0"/>
                    <w:right w:val="single" w:color="auto" w:sz="4" w:space="0"/>
                  </w:tcBorders>
                  <w:vAlign w:val="center"/>
                </w:tcPr>
                <w:p w14:paraId="0279D026">
                  <w:pPr>
                    <w:jc w:val="center"/>
                    <w:rPr>
                      <w:rFonts w:hint="default" w:ascii="Times New Roman" w:hAnsi="Times New Roman" w:eastAsia="宋体" w:cs="Times New Roman"/>
                      <w:color w:val="000000"/>
                      <w:sz w:val="21"/>
                      <w:szCs w:val="21"/>
                    </w:rPr>
                  </w:pPr>
                </w:p>
              </w:tc>
              <w:tc>
                <w:tcPr>
                  <w:tcW w:w="469" w:type="pct"/>
                  <w:vMerge w:val="continue"/>
                  <w:tcBorders>
                    <w:left w:val="single" w:color="auto" w:sz="4" w:space="0"/>
                    <w:right w:val="nil"/>
                  </w:tcBorders>
                  <w:vAlign w:val="center"/>
                </w:tcPr>
                <w:p w14:paraId="050FB654">
                  <w:pPr>
                    <w:jc w:val="center"/>
                    <w:rPr>
                      <w:rFonts w:hint="default" w:ascii="Times New Roman" w:hAnsi="Times New Roman" w:eastAsia="宋体" w:cs="Times New Roman"/>
                      <w:color w:val="000000"/>
                      <w:sz w:val="21"/>
                      <w:szCs w:val="21"/>
                    </w:rPr>
                  </w:pPr>
                </w:p>
              </w:tc>
            </w:tr>
            <w:tr w14:paraId="074A0B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1" w:hRule="atLeast"/>
                <w:jc w:val="center"/>
              </w:trPr>
              <w:tc>
                <w:tcPr>
                  <w:tcW w:w="265" w:type="pct"/>
                  <w:tcBorders>
                    <w:top w:val="single" w:color="auto" w:sz="4" w:space="0"/>
                    <w:left w:val="nil"/>
                    <w:bottom w:val="single" w:color="auto" w:sz="4" w:space="0"/>
                    <w:right w:val="single" w:color="auto" w:sz="4" w:space="0"/>
                  </w:tcBorders>
                  <w:shd w:val="clear" w:color="auto" w:fill="auto"/>
                  <w:vAlign w:val="center"/>
                </w:tcPr>
                <w:p w14:paraId="5E341EA9">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rPr>
                    <w:t>3</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14:paraId="728F8D33">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2"/>
                      <w:sz w:val="21"/>
                      <w:szCs w:val="21"/>
                      <w:lang w:val="en-US" w:eastAsia="zh-CN"/>
                    </w:rPr>
                    <w:t>废活性炭</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6A7D1DDB">
                  <w:pPr>
                    <w:keepNext w:val="0"/>
                    <w:keepLines w:val="0"/>
                    <w:pageBreakBefore w:val="0"/>
                    <w:kinsoku/>
                    <w:wordWrap/>
                    <w:topLinePunct w:val="0"/>
                    <w:bidi w:val="0"/>
                    <w:snapToGrid w:val="0"/>
                    <w:spacing w:line="28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二级活性炭吸附装置</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555FAC51">
                  <w:pPr>
                    <w:pStyle w:val="20"/>
                    <w:spacing w:line="240" w:lineRule="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固</w:t>
                  </w: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14:paraId="72919DBE">
                  <w:pPr>
                    <w:pStyle w:val="20"/>
                    <w:spacing w:line="240" w:lineRule="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含有机物废活性炭</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127AE8B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0.592</w:t>
                  </w:r>
                </w:p>
              </w:tc>
              <w:tc>
                <w:tcPr>
                  <w:tcW w:w="403" w:type="pct"/>
                  <w:vMerge w:val="continue"/>
                  <w:tcBorders>
                    <w:top w:val="single" w:color="auto" w:sz="4" w:space="0"/>
                    <w:left w:val="single" w:color="auto" w:sz="4" w:space="0"/>
                    <w:bottom w:val="single" w:color="auto" w:sz="12" w:space="0"/>
                    <w:right w:val="single" w:color="auto" w:sz="4" w:space="0"/>
                  </w:tcBorders>
                  <w:vAlign w:val="center"/>
                </w:tcPr>
                <w:p w14:paraId="0EFFAA1D">
                  <w:pPr>
                    <w:widowControl/>
                    <w:jc w:val="left"/>
                    <w:rPr>
                      <w:rFonts w:hint="default" w:ascii="Times New Roman" w:hAnsi="Times New Roman" w:eastAsia="宋体" w:cs="Times New Roman"/>
                      <w:color w:val="000000"/>
                      <w:sz w:val="21"/>
                      <w:szCs w:val="21"/>
                    </w:rPr>
                  </w:pPr>
                </w:p>
              </w:tc>
              <w:tc>
                <w:tcPr>
                  <w:tcW w:w="493" w:type="pct"/>
                  <w:vMerge w:val="continue"/>
                  <w:tcBorders>
                    <w:top w:val="single" w:color="auto" w:sz="4" w:space="0"/>
                    <w:left w:val="single" w:color="auto" w:sz="4" w:space="0"/>
                    <w:bottom w:val="single" w:color="auto" w:sz="12" w:space="0"/>
                    <w:right w:val="single" w:color="auto" w:sz="4" w:space="0"/>
                  </w:tcBorders>
                  <w:vAlign w:val="center"/>
                </w:tcPr>
                <w:p w14:paraId="21CE8077">
                  <w:pPr>
                    <w:widowControl/>
                    <w:jc w:val="left"/>
                    <w:rPr>
                      <w:rFonts w:hint="default" w:ascii="Times New Roman" w:hAnsi="Times New Roman" w:eastAsia="宋体" w:cs="Times New Roman"/>
                      <w:color w:val="000000"/>
                      <w:sz w:val="21"/>
                      <w:szCs w:val="21"/>
                    </w:rPr>
                  </w:pPr>
                </w:p>
              </w:tc>
              <w:tc>
                <w:tcPr>
                  <w:tcW w:w="469" w:type="pct"/>
                  <w:vMerge w:val="continue"/>
                  <w:tcBorders>
                    <w:top w:val="single" w:color="auto" w:sz="4" w:space="0"/>
                    <w:left w:val="single" w:color="auto" w:sz="4" w:space="0"/>
                    <w:bottom w:val="single" w:color="auto" w:sz="12" w:space="0"/>
                    <w:right w:val="nil"/>
                  </w:tcBorders>
                  <w:vAlign w:val="center"/>
                </w:tcPr>
                <w:p w14:paraId="1C206BB9">
                  <w:pPr>
                    <w:widowControl/>
                    <w:jc w:val="left"/>
                    <w:rPr>
                      <w:rFonts w:hint="default" w:ascii="Times New Roman" w:hAnsi="Times New Roman" w:eastAsia="宋体" w:cs="Times New Roman"/>
                      <w:color w:val="000000"/>
                      <w:sz w:val="21"/>
                      <w:szCs w:val="21"/>
                    </w:rPr>
                  </w:pPr>
                </w:p>
              </w:tc>
            </w:tr>
            <w:tr w14:paraId="6D847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81" w:hRule="atLeast"/>
                <w:jc w:val="center"/>
              </w:trPr>
              <w:tc>
                <w:tcPr>
                  <w:tcW w:w="265" w:type="pct"/>
                  <w:tcBorders>
                    <w:top w:val="single" w:color="auto" w:sz="4" w:space="0"/>
                    <w:left w:val="nil"/>
                    <w:bottom w:val="single" w:color="auto" w:sz="12" w:space="0"/>
                    <w:right w:val="single" w:color="auto" w:sz="4" w:space="0"/>
                  </w:tcBorders>
                  <w:vAlign w:val="center"/>
                </w:tcPr>
                <w:p w14:paraId="0AA45991">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4</w:t>
                  </w:r>
                </w:p>
              </w:tc>
              <w:tc>
                <w:tcPr>
                  <w:tcW w:w="963" w:type="pct"/>
                  <w:tcBorders>
                    <w:top w:val="single" w:color="auto" w:sz="4" w:space="0"/>
                    <w:left w:val="single" w:color="auto" w:sz="4" w:space="0"/>
                    <w:bottom w:val="single" w:color="auto" w:sz="12" w:space="0"/>
                    <w:right w:val="single" w:color="auto" w:sz="4" w:space="0"/>
                  </w:tcBorders>
                  <w:vAlign w:val="center"/>
                </w:tcPr>
                <w:p w14:paraId="0F7ED64E">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生活垃圾</w:t>
                  </w:r>
                </w:p>
              </w:tc>
              <w:tc>
                <w:tcPr>
                  <w:tcW w:w="725" w:type="pct"/>
                  <w:tcBorders>
                    <w:top w:val="single" w:color="auto" w:sz="4" w:space="0"/>
                    <w:left w:val="single" w:color="auto" w:sz="4" w:space="0"/>
                    <w:bottom w:val="single" w:color="auto" w:sz="12" w:space="0"/>
                    <w:right w:val="single" w:color="auto" w:sz="4" w:space="0"/>
                  </w:tcBorders>
                  <w:vAlign w:val="center"/>
                </w:tcPr>
                <w:p w14:paraId="26D3EC93">
                  <w:pPr>
                    <w:pStyle w:val="55"/>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生产活动</w:t>
                  </w:r>
                </w:p>
              </w:tc>
              <w:tc>
                <w:tcPr>
                  <w:tcW w:w="326" w:type="pct"/>
                  <w:tcBorders>
                    <w:top w:val="single" w:color="auto" w:sz="4" w:space="0"/>
                    <w:left w:val="single" w:color="auto" w:sz="4" w:space="0"/>
                    <w:bottom w:val="single" w:color="auto" w:sz="12" w:space="0"/>
                    <w:right w:val="single" w:color="auto" w:sz="4" w:space="0"/>
                  </w:tcBorders>
                  <w:vAlign w:val="center"/>
                </w:tcPr>
                <w:p w14:paraId="571AB50B">
                  <w:pPr>
                    <w:pStyle w:val="2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w:t>
                  </w:r>
                </w:p>
              </w:tc>
              <w:tc>
                <w:tcPr>
                  <w:tcW w:w="807" w:type="pct"/>
                  <w:tcBorders>
                    <w:top w:val="single" w:color="auto" w:sz="4" w:space="0"/>
                    <w:left w:val="single" w:color="auto" w:sz="4" w:space="0"/>
                    <w:bottom w:val="single" w:color="auto" w:sz="12" w:space="0"/>
                    <w:right w:val="single" w:color="auto" w:sz="4" w:space="0"/>
                  </w:tcBorders>
                  <w:vAlign w:val="center"/>
                </w:tcPr>
                <w:p w14:paraId="49F134E0">
                  <w:pPr>
                    <w:pStyle w:val="2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544" w:type="pct"/>
                  <w:tcBorders>
                    <w:top w:val="single" w:color="auto" w:sz="4" w:space="0"/>
                    <w:left w:val="single" w:color="auto" w:sz="4" w:space="0"/>
                    <w:bottom w:val="single" w:color="auto" w:sz="12" w:space="0"/>
                    <w:right w:val="single" w:color="auto" w:sz="4" w:space="0"/>
                  </w:tcBorders>
                  <w:vAlign w:val="center"/>
                </w:tcPr>
                <w:p w14:paraId="1F3EB59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2.04</w:t>
                  </w:r>
                </w:p>
              </w:tc>
              <w:tc>
                <w:tcPr>
                  <w:tcW w:w="403" w:type="pct"/>
                  <w:vMerge w:val="continue"/>
                  <w:tcBorders>
                    <w:top w:val="single" w:color="auto" w:sz="4" w:space="0"/>
                    <w:left w:val="single" w:color="auto" w:sz="4" w:space="0"/>
                    <w:bottom w:val="single" w:color="auto" w:sz="12" w:space="0"/>
                    <w:right w:val="single" w:color="auto" w:sz="4" w:space="0"/>
                  </w:tcBorders>
                  <w:vAlign w:val="center"/>
                </w:tcPr>
                <w:p w14:paraId="4370B770">
                  <w:pPr>
                    <w:widowControl/>
                    <w:jc w:val="left"/>
                    <w:rPr>
                      <w:rFonts w:hint="default" w:ascii="Times New Roman" w:hAnsi="Times New Roman" w:eastAsia="宋体" w:cs="Times New Roman"/>
                      <w:color w:val="000000"/>
                      <w:sz w:val="21"/>
                      <w:szCs w:val="21"/>
                    </w:rPr>
                  </w:pPr>
                </w:p>
              </w:tc>
              <w:tc>
                <w:tcPr>
                  <w:tcW w:w="493" w:type="pct"/>
                  <w:vMerge w:val="continue"/>
                  <w:tcBorders>
                    <w:top w:val="single" w:color="auto" w:sz="4" w:space="0"/>
                    <w:left w:val="single" w:color="auto" w:sz="4" w:space="0"/>
                    <w:bottom w:val="single" w:color="auto" w:sz="12" w:space="0"/>
                    <w:right w:val="single" w:color="auto" w:sz="4" w:space="0"/>
                  </w:tcBorders>
                  <w:vAlign w:val="center"/>
                </w:tcPr>
                <w:p w14:paraId="5A16F6A8">
                  <w:pPr>
                    <w:widowControl/>
                    <w:jc w:val="left"/>
                    <w:rPr>
                      <w:rFonts w:hint="default" w:ascii="Times New Roman" w:hAnsi="Times New Roman" w:eastAsia="宋体" w:cs="Times New Roman"/>
                      <w:color w:val="000000"/>
                      <w:sz w:val="21"/>
                      <w:szCs w:val="21"/>
                    </w:rPr>
                  </w:pPr>
                </w:p>
              </w:tc>
              <w:tc>
                <w:tcPr>
                  <w:tcW w:w="469" w:type="pct"/>
                  <w:vMerge w:val="continue"/>
                  <w:tcBorders>
                    <w:top w:val="single" w:color="auto" w:sz="4" w:space="0"/>
                    <w:left w:val="single" w:color="auto" w:sz="4" w:space="0"/>
                    <w:bottom w:val="single" w:color="auto" w:sz="12" w:space="0"/>
                    <w:right w:val="nil"/>
                  </w:tcBorders>
                  <w:vAlign w:val="center"/>
                </w:tcPr>
                <w:p w14:paraId="5B799C5E">
                  <w:pPr>
                    <w:widowControl/>
                    <w:jc w:val="left"/>
                    <w:rPr>
                      <w:rFonts w:hint="default" w:ascii="Times New Roman" w:hAnsi="Times New Roman" w:eastAsia="宋体" w:cs="Times New Roman"/>
                      <w:color w:val="000000"/>
                      <w:sz w:val="21"/>
                      <w:szCs w:val="21"/>
                    </w:rPr>
                  </w:pPr>
                </w:p>
              </w:tc>
            </w:tr>
          </w:tbl>
          <w:p w14:paraId="02756CFC">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eastAsia" w:hAnsi="宋体" w:eastAsia="宋体"/>
                <w:color w:val="000000"/>
                <w:szCs w:val="21"/>
              </w:rPr>
              <w:t xml:space="preserve">    </w:t>
            </w:r>
            <w:r>
              <w:rPr>
                <w:rFonts w:hint="default" w:ascii="Times New Roman" w:hAnsi="Times New Roman" w:eastAsia="宋体" w:cs="Times New Roman"/>
                <w:color w:val="000000"/>
                <w:sz w:val="24"/>
                <w:szCs w:val="24"/>
              </w:rPr>
              <w:t>综上所述，本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14:paraId="0DD76658">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ajorEastAsia"/>
                <w:color w:val="000000" w:themeColor="text1"/>
                <w:sz w:val="24"/>
                <w:szCs w:val="24"/>
              </w:rPr>
            </w:pPr>
            <w:r>
              <w:rPr>
                <w:rFonts w:eastAsiaTheme="majorEastAsia"/>
                <w:b/>
                <w:bCs/>
                <w:sz w:val="24"/>
                <w:szCs w:val="24"/>
              </w:rPr>
              <w:t>5</w:t>
            </w:r>
            <w:r>
              <w:rPr>
                <w:rFonts w:hAnsiTheme="majorEastAsia" w:eastAsiaTheme="majorEastAsia"/>
                <w:b/>
                <w:bCs/>
                <w:sz w:val="24"/>
                <w:szCs w:val="24"/>
              </w:rPr>
              <w:t>、地下水、土壤环境</w:t>
            </w:r>
          </w:p>
          <w:p w14:paraId="01504990">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参照《环境影响评价技术导则 地下水环境》（HJ610-2016）和《环境影响评价技术导则 土壤环境（试行）》（HJ964-2018），本项目对地下水和土壤环境影响极小，无需对土壤、地下水进行跟踪监测。且建设项目厂界外50米范围内没有土壤敏感保护目标，所在地周边的地面已硬化，土壤环境敏感程度为不敏感，无土壤污染途径，不会对土壤环境产生影响。</w:t>
            </w:r>
          </w:p>
          <w:p w14:paraId="171527B0">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6、生态环境</w:t>
            </w:r>
          </w:p>
          <w:p w14:paraId="6A9E997B">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本项目位于工业园区内，</w:t>
            </w:r>
            <w:r>
              <w:rPr>
                <w:rFonts w:hint="default" w:ascii="Times New Roman" w:hAnsi="Times New Roman" w:eastAsia="宋体" w:cs="Times New Roman"/>
                <w:sz w:val="24"/>
                <w:szCs w:val="24"/>
              </w:rPr>
              <w:t>项目不新增土地和建设厂房，</w:t>
            </w:r>
            <w:r>
              <w:rPr>
                <w:rFonts w:hint="default" w:ascii="Times New Roman" w:hAnsi="Times New Roman" w:eastAsia="宋体" w:cs="Times New Roman"/>
                <w:color w:val="000000"/>
                <w:sz w:val="24"/>
                <w:szCs w:val="24"/>
              </w:rPr>
              <w:t>不属于园区外新增</w:t>
            </w:r>
            <w:r>
              <w:rPr>
                <w:rFonts w:hint="eastAsia" w:cs="Times New Roman"/>
                <w:color w:val="000000"/>
                <w:sz w:val="24"/>
                <w:szCs w:val="24"/>
                <w:lang w:eastAsia="zh-CN"/>
              </w:rPr>
              <w:t>用地</w:t>
            </w:r>
            <w:r>
              <w:rPr>
                <w:rFonts w:hint="default" w:ascii="Times New Roman" w:hAnsi="Times New Roman" w:eastAsia="宋体" w:cs="Times New Roman"/>
                <w:color w:val="000000"/>
                <w:sz w:val="24"/>
                <w:szCs w:val="24"/>
              </w:rPr>
              <w:t>建设项目，</w:t>
            </w:r>
            <w:r>
              <w:rPr>
                <w:rFonts w:hint="default" w:ascii="Times New Roman" w:hAnsi="Times New Roman" w:eastAsia="宋体" w:cs="Times New Roman"/>
                <w:kern w:val="0"/>
                <w:sz w:val="24"/>
                <w:szCs w:val="24"/>
              </w:rPr>
              <w:t>不涉及生态影响。</w:t>
            </w:r>
          </w:p>
          <w:p w14:paraId="7C2C8E44">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imes New Roman"/>
                <w:b/>
                <w:bCs/>
                <w:sz w:val="24"/>
                <w:szCs w:val="24"/>
              </w:rPr>
            </w:pPr>
            <w:r>
              <w:rPr>
                <w:rFonts w:eastAsia="Times New Roman"/>
                <w:b/>
                <w:bCs/>
                <w:sz w:val="24"/>
                <w:szCs w:val="24"/>
              </w:rPr>
              <w:t>7</w:t>
            </w:r>
            <w:r>
              <w:rPr>
                <w:rFonts w:hint="eastAsia" w:ascii="宋体" w:hAnsi="宋体" w:cs="宋体"/>
                <w:b/>
                <w:bCs/>
                <w:sz w:val="24"/>
                <w:szCs w:val="24"/>
              </w:rPr>
              <w:t>、环境风险</w:t>
            </w:r>
          </w:p>
          <w:p w14:paraId="2DDAC1A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本项目的风险评价结论如下：</w:t>
            </w:r>
          </w:p>
          <w:p w14:paraId="5D8453FD">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 xml:space="preserve">    (1)根据对本项目生产、运输、贮存及污染治理等过程涉及的物料的分析，结合风评导则判定本项目环境风险评价等级为简单分析。</w:t>
            </w:r>
          </w:p>
          <w:p w14:paraId="1A010CB9">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    (2)本项目具有潜在的事故风险，尽管最大可信事故发生概率较小，但要</w:t>
            </w:r>
            <w:r>
              <w:rPr>
                <w:rFonts w:hint="default" w:ascii="Times New Roman" w:hAnsi="Times New Roman" w:eastAsia="宋体" w:cs="Times New Roman"/>
                <w:color w:val="000000"/>
                <w:sz w:val="24"/>
                <w:szCs w:val="24"/>
              </w:rPr>
              <w:t>从项目建筑、生产管理、化学品贮运、工艺技术设计、电气与电讯设计、消防及火灾报警系统等</w:t>
            </w:r>
            <w:r>
              <w:rPr>
                <w:rFonts w:hint="default" w:ascii="Times New Roman" w:hAnsi="Times New Roman" w:eastAsia="宋体" w:cs="Times New Roman"/>
                <w:color w:val="000000"/>
                <w:spacing w:val="-4"/>
                <w:sz w:val="24"/>
                <w:szCs w:val="24"/>
              </w:rPr>
              <w:t>方面采取防护措施，确保项目安全运行。</w:t>
            </w:r>
          </w:p>
          <w:p w14:paraId="661C34E4">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综上所述，本项目采用成熟可靠的生产工艺和设备，各专业在设计中要求严格执行各专业有关规范中的安全卫生条款，对影响安全卫生的因素，均采取措施予以消防，正常情况下能够保证安全生产和达到工业企业设计卫生标准的要求。通过采取以上提及的环境风险防范措施，本项目在建成后将能有效</w:t>
            </w:r>
            <w:r>
              <w:rPr>
                <w:rFonts w:hint="eastAsia" w:cs="Times New Roman"/>
                <w:sz w:val="24"/>
                <w:szCs w:val="24"/>
                <w:lang w:eastAsia="zh-CN"/>
              </w:rPr>
              <w:t>地</w:t>
            </w:r>
            <w:r>
              <w:rPr>
                <w:rFonts w:hint="default" w:ascii="Times New Roman" w:hAnsi="Times New Roman" w:eastAsia="宋体" w:cs="Times New Roman"/>
                <w:sz w:val="24"/>
                <w:szCs w:val="24"/>
              </w:rPr>
              <w:t>防止火灾等事故的发生，一旦发</w:t>
            </w:r>
            <w:r>
              <w:rPr>
                <w:rFonts w:hint="eastAsia" w:cs="Times New Roman"/>
                <w:sz w:val="24"/>
                <w:szCs w:val="24"/>
                <w:lang w:eastAsia="zh-CN"/>
              </w:rPr>
              <w:t>生</w:t>
            </w:r>
            <w:r>
              <w:rPr>
                <w:rFonts w:hint="default" w:ascii="Times New Roman" w:hAnsi="Times New Roman" w:eastAsia="宋体" w:cs="Times New Roman"/>
                <w:sz w:val="24"/>
                <w:szCs w:val="24"/>
              </w:rPr>
              <w:t>事故，依靠装置内的安全防护设施和事故应急措施也能及时控制事故，防止事故的蔓延。只要严格遵守各项安全操作规程和制度，加强安全管理，本项目在其生产基本上是安全可靠的。</w:t>
            </w:r>
          </w:p>
          <w:p w14:paraId="0301B722">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8</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电磁辐射</w:t>
            </w:r>
          </w:p>
          <w:p w14:paraId="1704EC56">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本项目不涉及。</w:t>
            </w:r>
          </w:p>
          <w:p w14:paraId="043EB0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AnsiTheme="minorEastAsia" w:eastAsiaTheme="minorEastAsia"/>
                <w:color w:val="000000"/>
                <w:kern w:val="0"/>
                <w:szCs w:val="21"/>
              </w:rPr>
            </w:pPr>
          </w:p>
        </w:tc>
      </w:tr>
    </w:tbl>
    <w:p w14:paraId="4A541D90">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3B934517">
      <w:pPr>
        <w:pStyle w:val="22"/>
        <w:spacing w:before="0" w:beforeAutospacing="0" w:after="0" w:afterAutospacing="0"/>
        <w:jc w:val="center"/>
        <w:outlineLvl w:val="0"/>
        <w:rPr>
          <w:rFonts w:hint="eastAsia" w:ascii="黑体" w:hAnsi="黑体" w:eastAsia="黑体"/>
          <w:snapToGrid w:val="0"/>
          <w:sz w:val="30"/>
          <w:szCs w:val="30"/>
          <w:lang w:eastAsia="zh-CN"/>
        </w:rPr>
      </w:pPr>
      <w:r>
        <w:rPr>
          <w:rFonts w:hint="eastAsia" w:ascii="黑体" w:hAnsi="黑体" w:eastAsia="黑体"/>
          <w:snapToGrid w:val="0"/>
          <w:sz w:val="30"/>
          <w:szCs w:val="30"/>
        </w:rPr>
        <w:t>五、</w:t>
      </w:r>
      <w:bookmarkStart w:id="4" w:name="_Hlk54167917"/>
      <w:r>
        <w:rPr>
          <w:rFonts w:hint="eastAsia" w:ascii="黑体" w:hAnsi="黑体" w:eastAsia="黑体"/>
          <w:snapToGrid w:val="0"/>
          <w:sz w:val="30"/>
          <w:szCs w:val="30"/>
        </w:rPr>
        <w:t>环境保护措施监督检查清单</w:t>
      </w:r>
      <w:bookmarkEnd w:id="4"/>
    </w:p>
    <w:tbl>
      <w:tblPr>
        <w:tblStyle w:val="25"/>
        <w:tblW w:w="52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59"/>
        <w:gridCol w:w="1767"/>
        <w:gridCol w:w="1320"/>
        <w:gridCol w:w="1785"/>
        <w:gridCol w:w="3286"/>
      </w:tblGrid>
      <w:tr w14:paraId="015DA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 w:type="dxa"/>
            <w:tcBorders>
              <w:tl2br w:val="single" w:color="auto" w:sz="4" w:space="0"/>
            </w:tcBorders>
            <w:vAlign w:val="center"/>
          </w:tcPr>
          <w:p w14:paraId="49B736E6">
            <w:pPr>
              <w:adjustRightInd w:val="0"/>
              <w:snapToGrid w:val="0"/>
              <w:spacing w:line="340" w:lineRule="exact"/>
              <w:ind w:firstLine="200" w:firstLineChars="100"/>
              <w:rPr>
                <w:rFonts w:ascii="宋体" w:hAnsi="宋体" w:cs="宋体"/>
                <w:spacing w:val="-20"/>
                <w:sz w:val="24"/>
                <w:szCs w:val="24"/>
              </w:rPr>
            </w:pPr>
            <w:r>
              <w:rPr>
                <w:rFonts w:hint="eastAsia" w:ascii="宋体" w:hAnsi="宋体" w:cs="宋体"/>
                <w:spacing w:val="-20"/>
                <w:sz w:val="24"/>
                <w:szCs w:val="24"/>
              </w:rPr>
              <w:t>内容</w:t>
            </w:r>
          </w:p>
          <w:p w14:paraId="082D9B6B">
            <w:pPr>
              <w:adjustRightInd w:val="0"/>
              <w:snapToGrid w:val="0"/>
              <w:spacing w:line="340" w:lineRule="exact"/>
              <w:rPr>
                <w:rFonts w:ascii="宋体" w:hAnsi="宋体" w:cs="宋体"/>
                <w:spacing w:val="-20"/>
                <w:sz w:val="24"/>
                <w:szCs w:val="24"/>
              </w:rPr>
            </w:pPr>
            <w:r>
              <w:rPr>
                <w:rFonts w:hint="eastAsia" w:ascii="宋体" w:hAnsi="宋体" w:cs="宋体"/>
                <w:spacing w:val="-20"/>
                <w:sz w:val="24"/>
                <w:szCs w:val="24"/>
              </w:rPr>
              <w:t>要素</w:t>
            </w:r>
          </w:p>
        </w:tc>
        <w:tc>
          <w:tcPr>
            <w:tcW w:w="2226" w:type="dxa"/>
            <w:gridSpan w:val="2"/>
            <w:vAlign w:val="center"/>
          </w:tcPr>
          <w:p w14:paraId="4C5A4C46">
            <w:pPr>
              <w:adjustRightInd w:val="0"/>
              <w:snapToGrid w:val="0"/>
              <w:spacing w:line="340" w:lineRule="exact"/>
              <w:jc w:val="center"/>
              <w:rPr>
                <w:rFonts w:ascii="宋体" w:hAnsi="宋体" w:cs="宋体"/>
                <w:sz w:val="24"/>
                <w:szCs w:val="24"/>
              </w:rPr>
            </w:pPr>
            <w:r>
              <w:rPr>
                <w:rFonts w:hint="eastAsia" w:ascii="宋体" w:hAnsi="宋体" w:cs="宋体"/>
                <w:sz w:val="24"/>
                <w:szCs w:val="24"/>
              </w:rPr>
              <w:t>排放口(编号、名称)/污染源</w:t>
            </w:r>
          </w:p>
        </w:tc>
        <w:tc>
          <w:tcPr>
            <w:tcW w:w="1320" w:type="dxa"/>
            <w:vAlign w:val="center"/>
          </w:tcPr>
          <w:p w14:paraId="47929BD3">
            <w:pPr>
              <w:adjustRightInd w:val="0"/>
              <w:snapToGrid w:val="0"/>
              <w:spacing w:line="340" w:lineRule="exact"/>
              <w:jc w:val="center"/>
              <w:rPr>
                <w:rFonts w:hint="eastAsia" w:ascii="宋体" w:hAnsi="宋体" w:cs="宋体"/>
                <w:sz w:val="24"/>
                <w:szCs w:val="24"/>
              </w:rPr>
            </w:pPr>
            <w:r>
              <w:rPr>
                <w:rFonts w:hint="eastAsia" w:ascii="宋体" w:hAnsi="宋体" w:cs="宋体"/>
                <w:sz w:val="24"/>
                <w:szCs w:val="24"/>
              </w:rPr>
              <w:t>污染物</w:t>
            </w:r>
          </w:p>
          <w:p w14:paraId="1627A261">
            <w:pPr>
              <w:adjustRightInd w:val="0"/>
              <w:snapToGrid w:val="0"/>
              <w:spacing w:line="340" w:lineRule="exact"/>
              <w:jc w:val="center"/>
              <w:rPr>
                <w:rFonts w:ascii="宋体" w:hAnsi="宋体" w:cs="宋体"/>
                <w:sz w:val="24"/>
                <w:szCs w:val="24"/>
              </w:rPr>
            </w:pPr>
            <w:r>
              <w:rPr>
                <w:rFonts w:hint="eastAsia" w:ascii="宋体" w:hAnsi="宋体" w:cs="宋体"/>
                <w:sz w:val="24"/>
                <w:szCs w:val="24"/>
              </w:rPr>
              <w:t>项目</w:t>
            </w:r>
          </w:p>
        </w:tc>
        <w:tc>
          <w:tcPr>
            <w:tcW w:w="1785" w:type="dxa"/>
            <w:vAlign w:val="center"/>
          </w:tcPr>
          <w:p w14:paraId="0DF12E1F">
            <w:pPr>
              <w:adjustRightInd w:val="0"/>
              <w:snapToGrid w:val="0"/>
              <w:spacing w:line="340" w:lineRule="exact"/>
              <w:jc w:val="center"/>
              <w:rPr>
                <w:rFonts w:ascii="宋体" w:hAnsi="宋体" w:cs="宋体"/>
                <w:sz w:val="24"/>
                <w:szCs w:val="24"/>
              </w:rPr>
            </w:pPr>
            <w:r>
              <w:rPr>
                <w:rFonts w:hint="eastAsia" w:ascii="宋体" w:hAnsi="宋体" w:cs="宋体"/>
                <w:sz w:val="24"/>
                <w:szCs w:val="24"/>
              </w:rPr>
              <w:t>环境保护措施</w:t>
            </w:r>
          </w:p>
        </w:tc>
        <w:tc>
          <w:tcPr>
            <w:tcW w:w="3286" w:type="dxa"/>
            <w:vAlign w:val="center"/>
          </w:tcPr>
          <w:p w14:paraId="7356286E">
            <w:pPr>
              <w:adjustRightInd w:val="0"/>
              <w:snapToGrid w:val="0"/>
              <w:spacing w:line="340" w:lineRule="exact"/>
              <w:jc w:val="center"/>
              <w:rPr>
                <w:rFonts w:ascii="宋体" w:hAnsi="宋体" w:cs="宋体"/>
                <w:sz w:val="24"/>
                <w:szCs w:val="24"/>
              </w:rPr>
            </w:pPr>
            <w:r>
              <w:rPr>
                <w:rFonts w:hint="eastAsia" w:ascii="宋体" w:hAnsi="宋体" w:cs="宋体"/>
                <w:sz w:val="24"/>
                <w:szCs w:val="24"/>
              </w:rPr>
              <w:t>执行标准</w:t>
            </w:r>
          </w:p>
        </w:tc>
      </w:tr>
      <w:tr w14:paraId="010D5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96" w:type="dxa"/>
            <w:vMerge w:val="restart"/>
            <w:vAlign w:val="center"/>
          </w:tcPr>
          <w:p w14:paraId="32544B01">
            <w:pPr>
              <w:adjustRightInd w:val="0"/>
              <w:snapToGrid w:val="0"/>
              <w:jc w:val="center"/>
              <w:rPr>
                <w:rFonts w:ascii="宋体" w:hAnsi="宋体" w:cs="宋体"/>
                <w:sz w:val="24"/>
                <w:szCs w:val="24"/>
              </w:rPr>
            </w:pPr>
            <w:r>
              <w:rPr>
                <w:rFonts w:hint="eastAsia" w:ascii="宋体" w:hAnsi="宋体" w:cs="宋体"/>
                <w:sz w:val="24"/>
                <w:szCs w:val="24"/>
              </w:rPr>
              <w:t>大气</w:t>
            </w:r>
          </w:p>
          <w:p w14:paraId="0B0F65F1">
            <w:pPr>
              <w:adjustRightInd w:val="0"/>
              <w:snapToGrid w:val="0"/>
              <w:jc w:val="center"/>
              <w:rPr>
                <w:rFonts w:ascii="宋体" w:hAnsi="宋体" w:cs="宋体"/>
                <w:sz w:val="24"/>
                <w:szCs w:val="24"/>
              </w:rPr>
            </w:pPr>
            <w:r>
              <w:rPr>
                <w:rFonts w:hint="eastAsia" w:ascii="宋体" w:hAnsi="宋体" w:cs="宋体"/>
                <w:sz w:val="24"/>
                <w:szCs w:val="24"/>
              </w:rPr>
              <w:t>环境</w:t>
            </w:r>
          </w:p>
        </w:tc>
        <w:tc>
          <w:tcPr>
            <w:tcW w:w="459" w:type="dxa"/>
            <w:vAlign w:val="center"/>
          </w:tcPr>
          <w:p w14:paraId="10AA60A1">
            <w:pPr>
              <w:spacing w:line="340" w:lineRule="exact"/>
              <w:jc w:val="center"/>
              <w:rPr>
                <w:color w:val="000000" w:themeColor="text1"/>
                <w:sz w:val="24"/>
                <w:szCs w:val="24"/>
              </w:rPr>
            </w:pPr>
            <w:r>
              <w:rPr>
                <w:rFonts w:hint="eastAsia"/>
                <w:color w:val="000000" w:themeColor="text1"/>
                <w:sz w:val="24"/>
                <w:szCs w:val="24"/>
              </w:rPr>
              <w:t>有</w:t>
            </w:r>
          </w:p>
          <w:p w14:paraId="61F4E0C8">
            <w:pPr>
              <w:spacing w:line="340" w:lineRule="exact"/>
              <w:jc w:val="center"/>
              <w:rPr>
                <w:color w:val="000000" w:themeColor="text1"/>
                <w:sz w:val="24"/>
                <w:szCs w:val="24"/>
              </w:rPr>
            </w:pPr>
            <w:r>
              <w:rPr>
                <w:rFonts w:hint="eastAsia"/>
                <w:color w:val="000000" w:themeColor="text1"/>
                <w:sz w:val="24"/>
                <w:szCs w:val="24"/>
              </w:rPr>
              <w:t>组</w:t>
            </w:r>
          </w:p>
          <w:p w14:paraId="11CFF575">
            <w:pPr>
              <w:adjustRightInd w:val="0"/>
              <w:snapToGrid w:val="0"/>
              <w:spacing w:line="340" w:lineRule="exact"/>
              <w:jc w:val="center"/>
              <w:rPr>
                <w:rFonts w:ascii="宋体" w:hAnsi="宋体" w:cs="宋体"/>
                <w:sz w:val="24"/>
                <w:szCs w:val="24"/>
              </w:rPr>
            </w:pPr>
            <w:r>
              <w:rPr>
                <w:rFonts w:hint="eastAsia"/>
                <w:color w:val="000000" w:themeColor="text1"/>
                <w:sz w:val="24"/>
                <w:szCs w:val="24"/>
              </w:rPr>
              <w:t>织</w:t>
            </w:r>
          </w:p>
        </w:tc>
        <w:tc>
          <w:tcPr>
            <w:tcW w:w="1767" w:type="dxa"/>
            <w:shd w:val="clear" w:color="auto" w:fill="auto"/>
            <w:vAlign w:val="center"/>
          </w:tcPr>
          <w:p w14:paraId="4D5734EB">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jc w:val="center"/>
              <w:textAlignment w:val="auto"/>
              <w:rPr>
                <w:rFonts w:hint="eastAsia" w:ascii="Times New Roman" w:hAnsi="Times New Roman" w:eastAsia="宋体" w:cs="Times New Roman"/>
                <w:color w:val="000000" w:themeColor="text1"/>
                <w:kern w:val="2"/>
                <w:sz w:val="24"/>
                <w:szCs w:val="24"/>
                <w:lang w:val="en-US" w:eastAsia="zh-CN" w:bidi="ar-SA"/>
              </w:rPr>
            </w:pPr>
            <w:r>
              <w:rPr>
                <w:rFonts w:hint="eastAsia" w:cs="Times New Roman"/>
                <w:sz w:val="24"/>
                <w:szCs w:val="24"/>
                <w:lang w:val="en-US" w:eastAsia="zh-CN"/>
              </w:rPr>
              <w:t>挤出</w:t>
            </w:r>
            <w:r>
              <w:rPr>
                <w:rFonts w:hint="eastAsia" w:ascii="Times New Roman" w:hAnsi="Times New Roman" w:eastAsia="宋体" w:cs="Times New Roman"/>
                <w:sz w:val="24"/>
                <w:szCs w:val="24"/>
                <w:lang w:val="en-US" w:eastAsia="zh-CN"/>
              </w:rPr>
              <w:t>工序（</w:t>
            </w:r>
            <w:r>
              <w:rPr>
                <w:rFonts w:hint="default" w:ascii="Times New Roman" w:hAnsi="Times New Roman" w:eastAsia="宋体" w:cs="Times New Roman"/>
                <w:bCs/>
                <w:sz w:val="24"/>
                <w:szCs w:val="24"/>
                <w:lang w:val="en-US" w:eastAsia="zh-CN"/>
              </w:rPr>
              <w:t>DA00</w:t>
            </w:r>
            <w:r>
              <w:rPr>
                <w:rFonts w:hint="eastAsia" w:cs="Times New Roman"/>
                <w:bCs/>
                <w:sz w:val="24"/>
                <w:szCs w:val="24"/>
                <w:lang w:val="en-US" w:eastAsia="zh-CN"/>
              </w:rPr>
              <w:t>1</w:t>
            </w:r>
            <w:r>
              <w:rPr>
                <w:rFonts w:hint="eastAsia" w:ascii="Times New Roman" w:hAnsi="Times New Roman" w:eastAsia="宋体" w:cs="Times New Roman"/>
                <w:sz w:val="24"/>
                <w:szCs w:val="24"/>
                <w:lang w:val="en-US" w:eastAsia="zh-CN"/>
              </w:rPr>
              <w:t>）</w:t>
            </w:r>
          </w:p>
        </w:tc>
        <w:tc>
          <w:tcPr>
            <w:tcW w:w="1320" w:type="dxa"/>
            <w:shd w:val="clear" w:color="auto" w:fill="auto"/>
            <w:vAlign w:val="center"/>
          </w:tcPr>
          <w:p w14:paraId="1E7F4C13">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非甲烷</w:t>
            </w:r>
          </w:p>
          <w:p w14:paraId="0ACFB07D">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总烃</w:t>
            </w:r>
          </w:p>
          <w:p w14:paraId="58997D6A">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jc w:val="center"/>
              <w:textAlignment w:val="auto"/>
              <w:rPr>
                <w:rFonts w:hint="default" w:ascii="Times New Roman" w:hAnsi="Times New Roman" w:eastAsia="宋体" w:cs="Times New Roman"/>
                <w:kern w:val="2"/>
                <w:sz w:val="24"/>
                <w:szCs w:val="24"/>
                <w:lang w:val="en-US" w:eastAsia="zh-CN" w:bidi="ar-SA"/>
              </w:rPr>
            </w:pPr>
          </w:p>
        </w:tc>
        <w:tc>
          <w:tcPr>
            <w:tcW w:w="1785" w:type="dxa"/>
            <w:shd w:val="clear" w:color="auto" w:fill="auto"/>
            <w:vAlign w:val="center"/>
          </w:tcPr>
          <w:p w14:paraId="03C912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cs="Times New Roman" w:hAnsiTheme="minorEastAsia" w:eastAsiaTheme="minorEastAsia"/>
                <w:color w:val="FF0000"/>
                <w:kern w:val="2"/>
                <w:sz w:val="24"/>
                <w:szCs w:val="24"/>
                <w:lang w:val="en-US" w:eastAsia="zh-CN" w:bidi="ar-SA"/>
              </w:rPr>
            </w:pPr>
            <w:r>
              <w:rPr>
                <w:rFonts w:hint="eastAsia" w:hAnsiTheme="minorEastAsia" w:eastAsiaTheme="minorEastAsia"/>
                <w:color w:val="auto"/>
                <w:sz w:val="24"/>
                <w:szCs w:val="24"/>
              </w:rPr>
              <w:t>集气罩收集</w:t>
            </w:r>
            <w:r>
              <w:rPr>
                <w:rFonts w:hint="eastAsia"/>
                <w:color w:val="auto"/>
                <w:sz w:val="24"/>
                <w:szCs w:val="24"/>
              </w:rPr>
              <w:t>，通过“</w:t>
            </w:r>
            <w:r>
              <w:rPr>
                <w:rFonts w:hint="eastAsia" w:hAnsiTheme="minorEastAsia" w:eastAsiaTheme="minorEastAsia"/>
                <w:color w:val="auto"/>
                <w:sz w:val="24"/>
                <w:szCs w:val="24"/>
              </w:rPr>
              <w:t>二级活性炭吸附装置</w:t>
            </w:r>
            <w:r>
              <w:rPr>
                <w:rFonts w:hint="eastAsia"/>
                <w:color w:val="auto"/>
                <w:sz w:val="24"/>
                <w:szCs w:val="24"/>
              </w:rPr>
              <w:t>”处理后通过25米高排气筒（</w:t>
            </w:r>
            <w:r>
              <w:rPr>
                <w:color w:val="auto"/>
                <w:sz w:val="24"/>
                <w:szCs w:val="24"/>
              </w:rPr>
              <w:t>DA00</w:t>
            </w:r>
            <w:r>
              <w:rPr>
                <w:rFonts w:hint="eastAsia"/>
                <w:color w:val="auto"/>
                <w:sz w:val="24"/>
                <w:szCs w:val="24"/>
                <w:lang w:val="en-US" w:eastAsia="zh-CN"/>
              </w:rPr>
              <w:t>1</w:t>
            </w:r>
            <w:r>
              <w:rPr>
                <w:rFonts w:hint="eastAsia"/>
                <w:color w:val="auto"/>
                <w:sz w:val="24"/>
                <w:szCs w:val="24"/>
              </w:rPr>
              <w:t>）排放</w:t>
            </w:r>
          </w:p>
        </w:tc>
        <w:tc>
          <w:tcPr>
            <w:tcW w:w="3286" w:type="dxa"/>
            <w:shd w:val="clear" w:color="auto" w:fill="auto"/>
            <w:vAlign w:val="center"/>
          </w:tcPr>
          <w:p w14:paraId="7DE5B866">
            <w:pPr>
              <w:adjustRightInd w:val="0"/>
              <w:snapToGrid w:val="0"/>
              <w:spacing w:line="340" w:lineRule="exact"/>
              <w:rPr>
                <w:rFonts w:hint="default" w:ascii="Times New Roman" w:eastAsia="宋体" w:cs="Times New Roman" w:hAnsiTheme="minorEastAsia"/>
                <w:kern w:val="2"/>
                <w:sz w:val="24"/>
                <w:szCs w:val="24"/>
                <w:vertAlign w:val="baseline"/>
                <w:lang w:val="en-US" w:eastAsia="zh-CN" w:bidi="ar-SA"/>
              </w:rPr>
            </w:pPr>
            <w:r>
              <w:rPr>
                <w:rFonts w:hint="eastAsia" w:hAnsiTheme="minorEastAsia" w:eastAsiaTheme="minorEastAsia"/>
                <w:sz w:val="24"/>
                <w:szCs w:val="24"/>
              </w:rPr>
              <w:t>非甲烷总烃</w:t>
            </w:r>
            <w:r>
              <w:rPr>
                <w:rFonts w:hint="eastAsia" w:hAnsiTheme="minorEastAsia" w:eastAsiaTheme="minorEastAsia"/>
                <w:sz w:val="24"/>
                <w:szCs w:val="24"/>
                <w:lang w:eastAsia="zh-CN"/>
              </w:rPr>
              <w:t>执行</w:t>
            </w:r>
            <w:r>
              <w:rPr>
                <w:rFonts w:hint="default" w:ascii="Times New Roman" w:hAnsi="Times New Roman" w:eastAsia="宋体" w:cs="Times New Roman"/>
                <w:sz w:val="24"/>
                <w:szCs w:val="24"/>
              </w:rPr>
              <w:t>江苏省地方标准《大气污染物综合排放标准》（DB32/4041-2021）表1标准</w:t>
            </w:r>
            <w:r>
              <w:rPr>
                <w:rFonts w:hint="eastAsia" w:hAnsiTheme="minorEastAsia" w:eastAsiaTheme="minorEastAsia"/>
                <w:spacing w:val="-6"/>
                <w:sz w:val="24"/>
                <w:szCs w:val="24"/>
                <w:lang w:eastAsia="zh-CN"/>
              </w:rPr>
              <w:t>，</w:t>
            </w:r>
            <w:r>
              <w:rPr>
                <w:rFonts w:hint="eastAsia"/>
                <w:sz w:val="24"/>
                <w:szCs w:val="24"/>
              </w:rPr>
              <w:t>非甲烷总烃最高允许排放浓度</w:t>
            </w:r>
            <w:r>
              <w:rPr>
                <w:rFonts w:hint="eastAsia"/>
                <w:sz w:val="24"/>
                <w:szCs w:val="24"/>
                <w:lang w:val="en-US" w:eastAsia="zh-CN"/>
              </w:rPr>
              <w:t>60</w:t>
            </w:r>
            <w:r>
              <w:rPr>
                <w:sz w:val="24"/>
                <w:szCs w:val="24"/>
              </w:rPr>
              <w:t>mg/m</w:t>
            </w:r>
            <w:r>
              <w:rPr>
                <w:sz w:val="24"/>
                <w:szCs w:val="24"/>
                <w:vertAlign w:val="superscript"/>
              </w:rPr>
              <w:t>3</w:t>
            </w:r>
            <w:r>
              <w:rPr>
                <w:rFonts w:hint="eastAsia"/>
                <w:sz w:val="24"/>
                <w:szCs w:val="24"/>
                <w:vertAlign w:val="baseline"/>
                <w:lang w:eastAsia="zh-CN"/>
              </w:rPr>
              <w:t>、</w:t>
            </w:r>
            <w:r>
              <w:rPr>
                <w:rFonts w:hint="eastAsia"/>
                <w:sz w:val="24"/>
                <w:szCs w:val="24"/>
                <w:vertAlign w:val="baseline"/>
                <w:lang w:val="en-US" w:eastAsia="zh-CN"/>
              </w:rPr>
              <w:t>最高允许排放速率3kg/h</w:t>
            </w:r>
          </w:p>
        </w:tc>
      </w:tr>
      <w:tr w14:paraId="65268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96" w:type="dxa"/>
            <w:vMerge w:val="continue"/>
            <w:vAlign w:val="center"/>
          </w:tcPr>
          <w:p w14:paraId="6832544F">
            <w:pPr>
              <w:adjustRightInd w:val="0"/>
              <w:snapToGrid w:val="0"/>
              <w:jc w:val="center"/>
              <w:rPr>
                <w:rFonts w:ascii="宋体" w:hAnsi="宋体" w:cs="宋体"/>
                <w:sz w:val="24"/>
                <w:szCs w:val="24"/>
              </w:rPr>
            </w:pPr>
          </w:p>
        </w:tc>
        <w:tc>
          <w:tcPr>
            <w:tcW w:w="459" w:type="dxa"/>
            <w:vAlign w:val="center"/>
          </w:tcPr>
          <w:p w14:paraId="58565E5B">
            <w:pPr>
              <w:adjustRightInd w:val="0"/>
              <w:snapToGrid w:val="0"/>
              <w:spacing w:line="340" w:lineRule="exact"/>
              <w:jc w:val="center"/>
              <w:rPr>
                <w:rFonts w:ascii="宋体" w:hAnsi="宋体" w:cs="宋体"/>
                <w:sz w:val="24"/>
                <w:szCs w:val="24"/>
              </w:rPr>
            </w:pPr>
            <w:r>
              <w:rPr>
                <w:rFonts w:hint="eastAsia"/>
                <w:color w:val="000000" w:themeColor="text1"/>
                <w:sz w:val="24"/>
                <w:szCs w:val="24"/>
              </w:rPr>
              <w:t>无组织</w:t>
            </w:r>
          </w:p>
        </w:tc>
        <w:tc>
          <w:tcPr>
            <w:tcW w:w="1767" w:type="dxa"/>
            <w:vAlign w:val="center"/>
          </w:tcPr>
          <w:p w14:paraId="68CC57C3">
            <w:pPr>
              <w:pStyle w:val="86"/>
              <w:spacing w:line="340" w:lineRule="exact"/>
              <w:rPr>
                <w:sz w:val="24"/>
                <w:szCs w:val="24"/>
              </w:rPr>
            </w:pPr>
            <w:r>
              <w:rPr>
                <w:rFonts w:hint="eastAsia"/>
                <w:sz w:val="24"/>
                <w:szCs w:val="24"/>
              </w:rPr>
              <w:t>生产车间</w:t>
            </w:r>
          </w:p>
        </w:tc>
        <w:tc>
          <w:tcPr>
            <w:tcW w:w="1320" w:type="dxa"/>
            <w:vAlign w:val="center"/>
          </w:tcPr>
          <w:p w14:paraId="10B36F27">
            <w:pPr>
              <w:spacing w:line="340" w:lineRule="exact"/>
              <w:jc w:val="center"/>
              <w:rPr>
                <w:sz w:val="24"/>
                <w:szCs w:val="24"/>
              </w:rPr>
            </w:pPr>
            <w:r>
              <w:rPr>
                <w:rFonts w:hint="eastAsia"/>
                <w:sz w:val="24"/>
                <w:szCs w:val="24"/>
              </w:rPr>
              <w:t>非甲烷</w:t>
            </w:r>
          </w:p>
          <w:p w14:paraId="28AB41AE">
            <w:pPr>
              <w:spacing w:line="340" w:lineRule="exact"/>
              <w:jc w:val="center"/>
              <w:rPr>
                <w:rFonts w:hint="eastAsia"/>
                <w:sz w:val="24"/>
                <w:szCs w:val="24"/>
              </w:rPr>
            </w:pPr>
            <w:r>
              <w:rPr>
                <w:rFonts w:hint="eastAsia"/>
                <w:sz w:val="24"/>
                <w:szCs w:val="24"/>
              </w:rPr>
              <w:t>总烃</w:t>
            </w:r>
          </w:p>
          <w:p w14:paraId="7BA638A5">
            <w:pPr>
              <w:spacing w:line="340" w:lineRule="exact"/>
              <w:jc w:val="center"/>
              <w:rPr>
                <w:sz w:val="24"/>
                <w:szCs w:val="24"/>
              </w:rPr>
            </w:pPr>
            <w:r>
              <w:rPr>
                <w:rFonts w:hint="eastAsia"/>
                <w:sz w:val="24"/>
                <w:szCs w:val="24"/>
              </w:rPr>
              <w:t>颗粒物</w:t>
            </w:r>
          </w:p>
          <w:p w14:paraId="38197376">
            <w:pPr>
              <w:spacing w:line="340" w:lineRule="exact"/>
              <w:jc w:val="center"/>
              <w:rPr>
                <w:sz w:val="24"/>
                <w:szCs w:val="24"/>
              </w:rPr>
            </w:pPr>
          </w:p>
          <w:p w14:paraId="4316595B">
            <w:pPr>
              <w:spacing w:line="340" w:lineRule="exact"/>
              <w:jc w:val="center"/>
              <w:rPr>
                <w:sz w:val="24"/>
                <w:szCs w:val="24"/>
              </w:rPr>
            </w:pPr>
          </w:p>
        </w:tc>
        <w:tc>
          <w:tcPr>
            <w:tcW w:w="1785" w:type="dxa"/>
            <w:vAlign w:val="center"/>
          </w:tcPr>
          <w:p w14:paraId="1A4146C0">
            <w:pPr>
              <w:adjustRightInd w:val="0"/>
              <w:snapToGrid w:val="0"/>
              <w:spacing w:line="340" w:lineRule="exact"/>
              <w:jc w:val="center"/>
              <w:rPr>
                <w:rFonts w:ascii="宋体" w:hAnsi="宋体" w:cs="宋体"/>
                <w:sz w:val="24"/>
                <w:szCs w:val="24"/>
              </w:rPr>
            </w:pPr>
            <w:r>
              <w:rPr>
                <w:rFonts w:hint="eastAsia"/>
                <w:sz w:val="24"/>
                <w:szCs w:val="24"/>
              </w:rPr>
              <w:t>加强车间通风</w:t>
            </w:r>
          </w:p>
        </w:tc>
        <w:tc>
          <w:tcPr>
            <w:tcW w:w="3286" w:type="dxa"/>
            <w:vAlign w:val="center"/>
          </w:tcPr>
          <w:p w14:paraId="580E4C54">
            <w:pPr>
              <w:adjustRightInd w:val="0"/>
              <w:snapToGrid w:val="0"/>
              <w:spacing w:line="300" w:lineRule="exact"/>
              <w:rPr>
                <w:rFonts w:hint="eastAsia"/>
                <w:color w:val="000000"/>
                <w:sz w:val="24"/>
                <w:szCs w:val="24"/>
                <w:lang w:eastAsia="zh-CN"/>
              </w:rPr>
            </w:pPr>
            <w:r>
              <w:rPr>
                <w:rFonts w:hint="eastAsia" w:ascii="Times New Roman" w:hAnsi="Times New Roman" w:cs="Times New Roman"/>
                <w:color w:val="000000"/>
                <w:sz w:val="24"/>
                <w:szCs w:val="24"/>
                <w:lang w:val="en-US" w:eastAsia="zh-CN"/>
              </w:rPr>
              <w:t>厂界无组织排放执行</w:t>
            </w:r>
            <w:r>
              <w:rPr>
                <w:rFonts w:hint="default" w:ascii="Times New Roman" w:hAnsi="Times New Roman" w:eastAsia="宋体" w:cs="Times New Roman"/>
                <w:color w:val="000000"/>
                <w:sz w:val="24"/>
                <w:szCs w:val="24"/>
                <w:lang w:val="en-US" w:eastAsia="zh-CN"/>
              </w:rPr>
              <w:t>江苏省地方标准《大气污染物综合排放标准》（DB32/4041-2021)表3标准</w:t>
            </w:r>
            <w:r>
              <w:rPr>
                <w:rFonts w:hint="eastAsia"/>
                <w:color w:val="000000"/>
                <w:sz w:val="24"/>
                <w:szCs w:val="24"/>
              </w:rPr>
              <w:t>（无组织排放监控浓度限值颗粒物</w:t>
            </w:r>
            <w:r>
              <w:rPr>
                <w:rFonts w:hint="eastAsia"/>
                <w:bCs/>
                <w:color w:val="000000"/>
                <w:sz w:val="24"/>
                <w:szCs w:val="24"/>
                <w:lang w:val="en-US" w:eastAsia="zh-CN"/>
              </w:rPr>
              <w:t>0.5</w:t>
            </w:r>
            <w:r>
              <w:rPr>
                <w:color w:val="000000"/>
                <w:spacing w:val="6"/>
                <w:sz w:val="24"/>
                <w:szCs w:val="24"/>
              </w:rPr>
              <w:t xml:space="preserve"> mg/m</w:t>
            </w:r>
            <w:r>
              <w:rPr>
                <w:color w:val="000000"/>
                <w:spacing w:val="6"/>
                <w:sz w:val="24"/>
                <w:szCs w:val="24"/>
                <w:vertAlign w:val="superscript"/>
              </w:rPr>
              <w:t>3</w:t>
            </w:r>
            <w:r>
              <w:rPr>
                <w:rFonts w:hint="eastAsia"/>
                <w:color w:val="000000"/>
                <w:spacing w:val="6"/>
                <w:sz w:val="24"/>
                <w:szCs w:val="24"/>
              </w:rPr>
              <w:t>、</w:t>
            </w:r>
            <w:r>
              <w:rPr>
                <w:rFonts w:hint="eastAsia"/>
                <w:color w:val="000000"/>
                <w:sz w:val="24"/>
                <w:szCs w:val="24"/>
              </w:rPr>
              <w:t>非甲烷总烃</w:t>
            </w:r>
            <w:r>
              <w:rPr>
                <w:rFonts w:hint="eastAsia"/>
                <w:bCs/>
                <w:color w:val="000000"/>
                <w:sz w:val="24"/>
                <w:szCs w:val="24"/>
                <w:lang w:val="en-US" w:eastAsia="zh-CN"/>
              </w:rPr>
              <w:t>4</w:t>
            </w:r>
            <w:r>
              <w:rPr>
                <w:color w:val="000000"/>
                <w:spacing w:val="6"/>
                <w:sz w:val="24"/>
                <w:szCs w:val="24"/>
              </w:rPr>
              <w:t xml:space="preserve"> mg/m</w:t>
            </w:r>
            <w:r>
              <w:rPr>
                <w:color w:val="000000"/>
                <w:spacing w:val="6"/>
                <w:sz w:val="24"/>
                <w:szCs w:val="24"/>
                <w:vertAlign w:val="superscript"/>
              </w:rPr>
              <w:t>3</w:t>
            </w:r>
            <w:r>
              <w:rPr>
                <w:rFonts w:hint="eastAsia"/>
                <w:color w:val="000000"/>
                <w:sz w:val="24"/>
                <w:szCs w:val="24"/>
                <w:lang w:eastAsia="zh-CN"/>
              </w:rPr>
              <w:t>；</w:t>
            </w:r>
          </w:p>
          <w:p w14:paraId="737F3A0B">
            <w:pPr>
              <w:adjustRightInd w:val="0"/>
              <w:snapToGrid w:val="0"/>
              <w:spacing w:line="300" w:lineRule="exact"/>
              <w:rPr>
                <w:rFonts w:hint="eastAsia" w:hAnsiTheme="minorEastAsia" w:eastAsiaTheme="minorEastAsia"/>
                <w:sz w:val="24"/>
                <w:szCs w:val="24"/>
                <w:lang w:eastAsia="zh-CN"/>
              </w:rPr>
            </w:pPr>
            <w:r>
              <w:rPr>
                <w:rFonts w:hint="eastAsia" w:ascii="Times New Roman" w:hAnsi="Times New Roman" w:eastAsia="宋体" w:cs="Times New Roman"/>
                <w:color w:val="000000"/>
                <w:sz w:val="24"/>
                <w:szCs w:val="24"/>
                <w:lang w:val="en-US" w:eastAsia="zh-CN"/>
              </w:rPr>
              <w:t>厂区内VOCs无组织排放执行</w:t>
            </w:r>
            <w:r>
              <w:rPr>
                <w:rFonts w:hint="default"/>
                <w:sz w:val="24"/>
                <w:szCs w:val="24"/>
              </w:rPr>
              <w:t>江苏省地方标准</w:t>
            </w:r>
            <w:r>
              <w:rPr>
                <w:rFonts w:hint="eastAsia" w:ascii="Times New Roman" w:hAnsi="Times New Roman" w:cs="Times New Roman"/>
                <w:color w:val="000000"/>
                <w:sz w:val="24"/>
                <w:szCs w:val="24"/>
                <w:lang w:val="en-US" w:eastAsia="zh-CN"/>
              </w:rPr>
              <w:t>《大气污染物综合排放标准》</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DB32/4041-2021</w:t>
            </w:r>
            <w:r>
              <w:rPr>
                <w:rFonts w:hint="eastAsia" w:cs="Times New Roman"/>
                <w:color w:val="000000"/>
                <w:sz w:val="24"/>
                <w:szCs w:val="24"/>
                <w:lang w:val="en-US" w:eastAsia="zh-CN"/>
              </w:rPr>
              <w:t>）</w:t>
            </w:r>
            <w:r>
              <w:rPr>
                <w:rFonts w:hint="eastAsia" w:ascii="Times New Roman" w:hAnsi="Times New Roman" w:eastAsia="宋体" w:cs="Times New Roman"/>
                <w:color w:val="000000"/>
                <w:kern w:val="0"/>
                <w:sz w:val="24"/>
                <w:szCs w:val="24"/>
                <w:lang w:val="en-US" w:eastAsia="zh-CN" w:bidi="ar-SA"/>
              </w:rPr>
              <w:t>表</w:t>
            </w:r>
            <w:r>
              <w:rPr>
                <w:rFonts w:hint="eastAsia" w:cs="Times New Roman"/>
                <w:color w:val="000000"/>
                <w:kern w:val="0"/>
                <w:sz w:val="24"/>
                <w:szCs w:val="24"/>
                <w:lang w:val="en-US" w:eastAsia="zh-CN" w:bidi="ar-SA"/>
              </w:rPr>
              <w:t>2</w:t>
            </w:r>
            <w:r>
              <w:rPr>
                <w:rFonts w:hint="eastAsia" w:ascii="Times New Roman" w:hAnsi="Times New Roman" w:eastAsia="宋体" w:cs="Times New Roman"/>
                <w:color w:val="000000"/>
                <w:kern w:val="0"/>
                <w:sz w:val="24"/>
                <w:szCs w:val="24"/>
                <w:lang w:val="en-US" w:eastAsia="zh-CN" w:bidi="ar-SA"/>
              </w:rPr>
              <w:t>标准，</w:t>
            </w:r>
            <w:r>
              <w:rPr>
                <w:rFonts w:hint="eastAsia" w:ascii="Times New Roman" w:hAnsi="Times New Roman" w:eastAsia="宋体" w:cs="Times New Roman"/>
                <w:color w:val="000000"/>
                <w:sz w:val="24"/>
                <w:szCs w:val="24"/>
                <w:lang w:val="en-US" w:eastAsia="zh-CN"/>
              </w:rPr>
              <w:t>无组织排放</w:t>
            </w:r>
            <w:r>
              <w:rPr>
                <w:rFonts w:hint="eastAsia" w:hAnsiTheme="minorEastAsia" w:eastAsiaTheme="minorEastAsia"/>
                <w:sz w:val="24"/>
                <w:szCs w:val="24"/>
              </w:rPr>
              <w:t>非甲烷总烃</w:t>
            </w:r>
            <w:r>
              <w:rPr>
                <w:rFonts w:hint="eastAsia" w:hAnsiTheme="minorEastAsia" w:eastAsiaTheme="minorEastAsia"/>
                <w:sz w:val="24"/>
                <w:szCs w:val="24"/>
                <w:lang w:val="en-US" w:eastAsia="zh-CN"/>
              </w:rPr>
              <w:t>6</w:t>
            </w:r>
            <w:r>
              <w:rPr>
                <w:rFonts w:hAnsiTheme="minorEastAsia" w:eastAsiaTheme="minorEastAsia"/>
                <w:sz w:val="24"/>
                <w:szCs w:val="24"/>
              </w:rPr>
              <w:t>mg/m</w:t>
            </w:r>
            <w:r>
              <w:rPr>
                <w:rFonts w:hAnsiTheme="minorEastAsia" w:eastAsiaTheme="minorEastAsia"/>
                <w:sz w:val="24"/>
                <w:szCs w:val="24"/>
                <w:vertAlign w:val="superscript"/>
              </w:rPr>
              <w:t>3</w:t>
            </w:r>
            <w:r>
              <w:rPr>
                <w:rFonts w:hint="eastAsia" w:hAnsiTheme="minorEastAsia" w:eastAsiaTheme="minorEastAsia"/>
                <w:sz w:val="24"/>
                <w:szCs w:val="24"/>
              </w:rPr>
              <w:t>限值</w:t>
            </w:r>
            <w:r>
              <w:rPr>
                <w:rFonts w:hint="eastAsia" w:hAnsiTheme="minorEastAsia" w:eastAsiaTheme="minorEastAsia"/>
                <w:sz w:val="24"/>
                <w:szCs w:val="24"/>
                <w:lang w:eastAsia="zh-CN"/>
              </w:rPr>
              <w:t>；</w:t>
            </w:r>
          </w:p>
        </w:tc>
      </w:tr>
      <w:tr w14:paraId="3EFA4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6" w:type="dxa"/>
            <w:vAlign w:val="center"/>
          </w:tcPr>
          <w:p w14:paraId="150856CB">
            <w:pPr>
              <w:adjustRightInd w:val="0"/>
              <w:snapToGrid w:val="0"/>
              <w:jc w:val="center"/>
              <w:rPr>
                <w:rFonts w:ascii="宋体" w:hAnsi="宋体" w:cs="宋体"/>
                <w:sz w:val="24"/>
                <w:szCs w:val="24"/>
              </w:rPr>
            </w:pPr>
            <w:r>
              <w:rPr>
                <w:rFonts w:hint="eastAsia" w:ascii="宋体" w:hAnsi="宋体" w:cs="宋体"/>
                <w:sz w:val="24"/>
                <w:szCs w:val="24"/>
              </w:rPr>
              <w:t>地表</w:t>
            </w:r>
          </w:p>
          <w:p w14:paraId="533CC771">
            <w:pPr>
              <w:adjustRightInd w:val="0"/>
              <w:snapToGrid w:val="0"/>
              <w:jc w:val="center"/>
              <w:rPr>
                <w:rFonts w:ascii="宋体" w:hAnsi="宋体" w:cs="宋体"/>
                <w:sz w:val="24"/>
                <w:szCs w:val="24"/>
              </w:rPr>
            </w:pPr>
            <w:r>
              <w:rPr>
                <w:rFonts w:hint="eastAsia" w:ascii="宋体" w:hAnsi="宋体" w:cs="宋体"/>
                <w:sz w:val="24"/>
                <w:szCs w:val="24"/>
              </w:rPr>
              <w:t>水环境</w:t>
            </w:r>
          </w:p>
        </w:tc>
        <w:tc>
          <w:tcPr>
            <w:tcW w:w="2226" w:type="dxa"/>
            <w:gridSpan w:val="2"/>
            <w:vAlign w:val="center"/>
          </w:tcPr>
          <w:p w14:paraId="28A4F513">
            <w:pPr>
              <w:spacing w:line="340" w:lineRule="exact"/>
              <w:jc w:val="center"/>
              <w:rPr>
                <w:color w:val="000000" w:themeColor="text1"/>
                <w:sz w:val="24"/>
                <w:szCs w:val="24"/>
              </w:rPr>
            </w:pPr>
            <w:r>
              <w:rPr>
                <w:color w:val="000000" w:themeColor="text1"/>
                <w:sz w:val="24"/>
                <w:szCs w:val="24"/>
              </w:rPr>
              <w:t>DW001</w:t>
            </w:r>
          </w:p>
          <w:p w14:paraId="734B8B60">
            <w:pPr>
              <w:spacing w:line="340" w:lineRule="exact"/>
              <w:jc w:val="center"/>
              <w:rPr>
                <w:color w:val="000000" w:themeColor="text1"/>
                <w:sz w:val="24"/>
                <w:szCs w:val="24"/>
              </w:rPr>
            </w:pPr>
            <w:r>
              <w:rPr>
                <w:rFonts w:hint="eastAsia"/>
                <w:color w:val="000000" w:themeColor="text1"/>
                <w:sz w:val="24"/>
                <w:szCs w:val="24"/>
              </w:rPr>
              <w:t>生活污水</w:t>
            </w:r>
          </w:p>
        </w:tc>
        <w:tc>
          <w:tcPr>
            <w:tcW w:w="1320" w:type="dxa"/>
            <w:vAlign w:val="center"/>
          </w:tcPr>
          <w:p w14:paraId="1F17D4A9">
            <w:pPr>
              <w:spacing w:line="340" w:lineRule="exact"/>
              <w:jc w:val="center"/>
              <w:rPr>
                <w:color w:val="000000" w:themeColor="text1"/>
                <w:sz w:val="24"/>
                <w:szCs w:val="24"/>
              </w:rPr>
            </w:pPr>
            <w:r>
              <w:rPr>
                <w:color w:val="000000" w:themeColor="text1"/>
                <w:sz w:val="24"/>
                <w:szCs w:val="24"/>
              </w:rPr>
              <w:t>COD</w:t>
            </w:r>
          </w:p>
          <w:p w14:paraId="6B7163F3">
            <w:pPr>
              <w:spacing w:line="340" w:lineRule="exact"/>
              <w:jc w:val="center"/>
              <w:rPr>
                <w:color w:val="000000" w:themeColor="text1"/>
                <w:sz w:val="24"/>
                <w:szCs w:val="24"/>
              </w:rPr>
            </w:pPr>
            <w:r>
              <w:rPr>
                <w:color w:val="000000" w:themeColor="text1"/>
                <w:sz w:val="24"/>
                <w:szCs w:val="24"/>
              </w:rPr>
              <w:t>SS</w:t>
            </w:r>
          </w:p>
          <w:p w14:paraId="51FE832A">
            <w:pPr>
              <w:spacing w:line="340" w:lineRule="exact"/>
              <w:jc w:val="center"/>
              <w:rPr>
                <w:color w:val="000000" w:themeColor="text1"/>
                <w:sz w:val="24"/>
                <w:szCs w:val="24"/>
              </w:rPr>
            </w:pPr>
            <w:r>
              <w:rPr>
                <w:rFonts w:hint="eastAsia"/>
                <w:color w:val="000000" w:themeColor="text1"/>
                <w:sz w:val="24"/>
                <w:szCs w:val="24"/>
              </w:rPr>
              <w:t>氨氮</w:t>
            </w:r>
          </w:p>
          <w:p w14:paraId="5276A687">
            <w:pPr>
              <w:spacing w:line="340" w:lineRule="exact"/>
              <w:jc w:val="center"/>
              <w:rPr>
                <w:color w:val="000000" w:themeColor="text1"/>
                <w:sz w:val="24"/>
                <w:szCs w:val="24"/>
              </w:rPr>
            </w:pPr>
            <w:r>
              <w:rPr>
                <w:rFonts w:hint="eastAsia"/>
                <w:color w:val="000000" w:themeColor="text1"/>
                <w:sz w:val="24"/>
                <w:szCs w:val="24"/>
              </w:rPr>
              <w:t>总氮</w:t>
            </w:r>
          </w:p>
          <w:p w14:paraId="3C6E6337">
            <w:pPr>
              <w:spacing w:line="340" w:lineRule="exact"/>
              <w:jc w:val="center"/>
              <w:rPr>
                <w:color w:val="000000" w:themeColor="text1"/>
                <w:sz w:val="24"/>
                <w:szCs w:val="24"/>
              </w:rPr>
            </w:pPr>
            <w:r>
              <w:rPr>
                <w:rFonts w:hint="eastAsia"/>
                <w:color w:val="000000" w:themeColor="text1"/>
                <w:sz w:val="24"/>
                <w:szCs w:val="24"/>
              </w:rPr>
              <w:t>总磷</w:t>
            </w:r>
          </w:p>
        </w:tc>
        <w:tc>
          <w:tcPr>
            <w:tcW w:w="1785" w:type="dxa"/>
            <w:vAlign w:val="center"/>
          </w:tcPr>
          <w:p w14:paraId="339B9A8A">
            <w:pPr>
              <w:spacing w:line="340" w:lineRule="exact"/>
              <w:jc w:val="center"/>
              <w:rPr>
                <w:color w:val="000000" w:themeColor="text1"/>
                <w:sz w:val="24"/>
                <w:szCs w:val="24"/>
              </w:rPr>
            </w:pPr>
            <w:r>
              <w:rPr>
                <w:rFonts w:hint="eastAsia"/>
                <w:color w:val="000000" w:themeColor="text1"/>
                <w:sz w:val="24"/>
                <w:szCs w:val="24"/>
              </w:rPr>
              <w:t>经化粪池预处理后接入江阴市城南污水处理有限公司集中处理</w:t>
            </w:r>
          </w:p>
        </w:tc>
        <w:tc>
          <w:tcPr>
            <w:tcW w:w="3286" w:type="dxa"/>
            <w:vAlign w:val="center"/>
          </w:tcPr>
          <w:p w14:paraId="54B272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宋体" w:hAnsi="宋体" w:cs="宋体"/>
                <w:spacing w:val="-20"/>
                <w:sz w:val="24"/>
                <w:szCs w:val="24"/>
              </w:rPr>
            </w:pPr>
            <w:r>
              <w:rPr>
                <w:rFonts w:hint="eastAsia" w:ascii="Times New Roman" w:hAnsi="Times New Roman" w:eastAsia="宋体" w:cs="Times New Roman"/>
                <w:color w:val="000000"/>
                <w:sz w:val="24"/>
                <w:szCs w:val="24"/>
              </w:rPr>
              <w:t>COD、总氮执行《太湖地区城镇污水处理厂及重点工业行业主要水污染物排放限值》（DB32/1072-2018）中表2标准</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氨氮、总磷执行《地表水环境质量标准》（GB3838-2002）Ⅲ类标准</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pH、SS执行《城镇污水处理厂污染物排放标准》（GB18918-2002）一级A标准</w:t>
            </w:r>
            <w:r>
              <w:rPr>
                <w:rFonts w:hint="eastAsia"/>
                <w:color w:val="000000"/>
                <w:sz w:val="24"/>
                <w:szCs w:val="24"/>
              </w:rPr>
              <w:t>（</w:t>
            </w:r>
            <w:r>
              <w:rPr>
                <w:color w:val="000000"/>
                <w:sz w:val="24"/>
                <w:szCs w:val="24"/>
              </w:rPr>
              <w:t>COD50mg/L</w:t>
            </w:r>
            <w:r>
              <w:rPr>
                <w:rFonts w:hint="eastAsia"/>
                <w:color w:val="000000"/>
                <w:sz w:val="24"/>
                <w:szCs w:val="24"/>
              </w:rPr>
              <w:t>、</w:t>
            </w:r>
            <w:r>
              <w:rPr>
                <w:color w:val="000000"/>
                <w:sz w:val="24"/>
                <w:szCs w:val="24"/>
              </w:rPr>
              <w:t>SS10 mg/L</w:t>
            </w:r>
            <w:r>
              <w:rPr>
                <w:rFonts w:hint="eastAsia"/>
                <w:color w:val="000000"/>
                <w:sz w:val="24"/>
                <w:szCs w:val="24"/>
              </w:rPr>
              <w:t>、氨氮</w:t>
            </w:r>
            <w:r>
              <w:rPr>
                <w:rFonts w:hint="eastAsia"/>
                <w:color w:val="000000"/>
                <w:sz w:val="24"/>
                <w:szCs w:val="24"/>
                <w:lang w:val="en-US" w:eastAsia="zh-CN"/>
              </w:rPr>
              <w:t>1.0</w:t>
            </w:r>
            <w:r>
              <w:rPr>
                <w:color w:val="000000"/>
                <w:sz w:val="24"/>
                <w:szCs w:val="24"/>
              </w:rPr>
              <w:t xml:space="preserve"> mg/L</w:t>
            </w:r>
            <w:r>
              <w:rPr>
                <w:rFonts w:hint="eastAsia"/>
                <w:color w:val="000000"/>
                <w:sz w:val="24"/>
                <w:szCs w:val="24"/>
              </w:rPr>
              <w:t>、总氮</w:t>
            </w:r>
            <w:r>
              <w:rPr>
                <w:color w:val="000000"/>
                <w:sz w:val="24"/>
                <w:szCs w:val="24"/>
              </w:rPr>
              <w:t>12 mg/L</w:t>
            </w:r>
            <w:r>
              <w:rPr>
                <w:rFonts w:hint="eastAsia"/>
                <w:color w:val="000000"/>
                <w:sz w:val="24"/>
                <w:szCs w:val="24"/>
              </w:rPr>
              <w:t>、总磷</w:t>
            </w:r>
            <w:r>
              <w:rPr>
                <w:color w:val="000000"/>
                <w:sz w:val="24"/>
                <w:szCs w:val="24"/>
              </w:rPr>
              <w:t>0.</w:t>
            </w:r>
            <w:r>
              <w:rPr>
                <w:rFonts w:hint="eastAsia"/>
                <w:color w:val="000000"/>
                <w:sz w:val="24"/>
                <w:szCs w:val="24"/>
                <w:lang w:val="en-US" w:eastAsia="zh-CN"/>
              </w:rPr>
              <w:t>2</w:t>
            </w:r>
            <w:r>
              <w:rPr>
                <w:color w:val="000000"/>
                <w:sz w:val="24"/>
                <w:szCs w:val="24"/>
              </w:rPr>
              <w:t xml:space="preserve"> mg/L</w:t>
            </w:r>
            <w:r>
              <w:rPr>
                <w:rFonts w:hint="eastAsia"/>
                <w:color w:val="000000"/>
                <w:sz w:val="24"/>
                <w:szCs w:val="24"/>
              </w:rPr>
              <w:t>）</w:t>
            </w:r>
          </w:p>
        </w:tc>
      </w:tr>
      <w:tr w14:paraId="5AC3B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96" w:type="dxa"/>
            <w:vAlign w:val="center"/>
          </w:tcPr>
          <w:p w14:paraId="1A4E5B77">
            <w:pPr>
              <w:adjustRightInd w:val="0"/>
              <w:snapToGrid w:val="0"/>
              <w:jc w:val="center"/>
              <w:rPr>
                <w:rFonts w:ascii="宋体" w:hAnsi="宋体" w:cs="宋体"/>
                <w:sz w:val="24"/>
                <w:szCs w:val="24"/>
              </w:rPr>
            </w:pPr>
            <w:r>
              <w:rPr>
                <w:rFonts w:hint="eastAsia" w:ascii="宋体" w:hAnsi="宋体" w:cs="宋体"/>
                <w:sz w:val="24"/>
                <w:szCs w:val="24"/>
              </w:rPr>
              <w:t>声环境</w:t>
            </w:r>
          </w:p>
        </w:tc>
        <w:tc>
          <w:tcPr>
            <w:tcW w:w="459" w:type="dxa"/>
            <w:vAlign w:val="center"/>
          </w:tcPr>
          <w:p w14:paraId="36A9A894">
            <w:pPr>
              <w:pStyle w:val="76"/>
              <w:spacing w:line="340" w:lineRule="exact"/>
              <w:jc w:val="center"/>
              <w:rPr>
                <w:rFonts w:ascii="仿宋" w:hAnsi="仿宋" w:eastAsia="仿宋" w:cs="仿宋"/>
                <w:sz w:val="24"/>
                <w:szCs w:val="24"/>
                <w:lang w:eastAsia="zh-CN"/>
              </w:rPr>
            </w:pPr>
            <w:r>
              <w:rPr>
                <w:rFonts w:hint="eastAsia" w:ascii="宋体" w:hAnsi="宋体" w:eastAsia="宋体" w:cs="宋体"/>
                <w:kern w:val="2"/>
                <w:sz w:val="24"/>
                <w:szCs w:val="24"/>
                <w:lang w:eastAsia="zh-CN"/>
              </w:rPr>
              <w:t>生产车间</w:t>
            </w:r>
          </w:p>
        </w:tc>
        <w:tc>
          <w:tcPr>
            <w:tcW w:w="1767" w:type="dxa"/>
            <w:vAlign w:val="center"/>
          </w:tcPr>
          <w:p w14:paraId="15AD89D7">
            <w:pPr>
              <w:spacing w:line="280" w:lineRule="exact"/>
              <w:jc w:val="center"/>
              <w:rPr>
                <w:rFonts w:hint="default" w:eastAsiaTheme="minorEastAsia"/>
                <w:color w:val="000000"/>
                <w:sz w:val="24"/>
                <w:szCs w:val="24"/>
                <w:lang w:val="en-US"/>
              </w:rPr>
            </w:pPr>
            <w:r>
              <w:rPr>
                <w:rFonts w:hint="eastAsia" w:cs="Times New Roman"/>
                <w:spacing w:val="-11"/>
                <w:sz w:val="24"/>
                <w:szCs w:val="24"/>
                <w:lang w:val="en-US" w:eastAsia="zh-CN"/>
              </w:rPr>
              <w:t>挤出机、干燥机、破碎机、切割机、收线机</w:t>
            </w:r>
            <w:r>
              <w:rPr>
                <w:rFonts w:hint="eastAsia" w:ascii="Times New Roman" w:hAnsi="Times New Roman" w:eastAsia="宋体" w:cs="Times New Roman"/>
                <w:spacing w:val="-11"/>
                <w:sz w:val="24"/>
                <w:szCs w:val="24"/>
                <w:lang w:val="en-US" w:eastAsia="zh-CN"/>
              </w:rPr>
              <w:t>及风机等</w:t>
            </w:r>
          </w:p>
        </w:tc>
        <w:tc>
          <w:tcPr>
            <w:tcW w:w="1320" w:type="dxa"/>
            <w:vAlign w:val="center"/>
          </w:tcPr>
          <w:p w14:paraId="7535C07D">
            <w:pPr>
              <w:pStyle w:val="76"/>
              <w:spacing w:line="340" w:lineRule="exact"/>
              <w:ind w:left="11"/>
              <w:jc w:val="center"/>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等效</w:t>
            </w:r>
          </w:p>
          <w:p w14:paraId="1C658E4C">
            <w:pPr>
              <w:pStyle w:val="76"/>
              <w:spacing w:line="340" w:lineRule="exact"/>
              <w:ind w:left="11"/>
              <w:jc w:val="center"/>
              <w:rPr>
                <w:rFonts w:ascii="仿宋" w:hAnsi="仿宋" w:eastAsia="仿宋" w:cs="仿宋"/>
                <w:sz w:val="24"/>
                <w:szCs w:val="24"/>
              </w:rPr>
            </w:pPr>
            <w:r>
              <w:rPr>
                <w:rFonts w:ascii="Times New Roman" w:hAnsi="Times New Roman" w:eastAsia="宋体" w:cs="Times New Roman"/>
                <w:kern w:val="2"/>
                <w:sz w:val="24"/>
                <w:szCs w:val="24"/>
                <w:lang w:eastAsia="zh-CN"/>
              </w:rPr>
              <w:t xml:space="preserve">A </w:t>
            </w:r>
            <w:r>
              <w:rPr>
                <w:rFonts w:hint="eastAsia" w:ascii="Times New Roman" w:hAnsi="Times New Roman" w:eastAsia="宋体" w:cs="Times New Roman"/>
                <w:kern w:val="2"/>
                <w:sz w:val="24"/>
                <w:szCs w:val="24"/>
                <w:lang w:eastAsia="zh-CN"/>
              </w:rPr>
              <w:t>声级</w:t>
            </w:r>
          </w:p>
        </w:tc>
        <w:tc>
          <w:tcPr>
            <w:tcW w:w="1785" w:type="dxa"/>
            <w:vAlign w:val="center"/>
          </w:tcPr>
          <w:p w14:paraId="06ED3135">
            <w:pPr>
              <w:spacing w:line="280" w:lineRule="exact"/>
              <w:jc w:val="center"/>
              <w:rPr>
                <w:rFonts w:ascii="仿宋" w:hAnsi="仿宋" w:eastAsia="仿宋" w:cs="仿宋"/>
                <w:sz w:val="24"/>
                <w:szCs w:val="24"/>
                <w:lang w:eastAsia="zh-CN"/>
              </w:rPr>
            </w:pPr>
            <w:r>
              <w:rPr>
                <w:rFonts w:hint="eastAsia" w:ascii="Times New Roman" w:hAnsi="Times New Roman" w:eastAsia="宋体" w:cs="Times New Roman"/>
                <w:spacing w:val="-11"/>
                <w:sz w:val="24"/>
                <w:szCs w:val="24"/>
                <w:lang w:val="en-US" w:eastAsia="zh-CN"/>
              </w:rPr>
              <w:t>优先选用低噪声设备，噪声源设置在车间内，合理布局，车间厂房隔声及距离衰减</w:t>
            </w:r>
          </w:p>
        </w:tc>
        <w:tc>
          <w:tcPr>
            <w:tcW w:w="3286" w:type="dxa"/>
            <w:vAlign w:val="center"/>
          </w:tcPr>
          <w:p w14:paraId="4E7E0511">
            <w:pPr>
              <w:pStyle w:val="76"/>
              <w:spacing w:line="340" w:lineRule="exact"/>
              <w:ind w:left="9"/>
              <w:jc w:val="center"/>
              <w:rPr>
                <w:rFonts w:hint="eastAsia"/>
                <w:sz w:val="24"/>
                <w:szCs w:val="24"/>
                <w:lang w:eastAsia="zh-CN"/>
              </w:rPr>
            </w:pPr>
            <w:r>
              <w:rPr>
                <w:rFonts w:hint="eastAsia" w:ascii="仿宋" w:hAnsi="仿宋" w:eastAsia="仿宋" w:cs="仿宋"/>
                <w:spacing w:val="-2"/>
                <w:sz w:val="24"/>
                <w:szCs w:val="24"/>
                <w:lang w:eastAsia="zh-CN"/>
              </w:rPr>
              <w:t>《</w:t>
            </w:r>
            <w:r>
              <w:rPr>
                <w:rFonts w:hint="eastAsia" w:ascii="Times New Roman" w:hAnsi="Times New Roman" w:eastAsia="宋体" w:cs="Times New Roman"/>
                <w:kern w:val="2"/>
                <w:sz w:val="24"/>
                <w:szCs w:val="24"/>
                <w:lang w:eastAsia="zh-CN"/>
              </w:rPr>
              <w:t>工业企业厂界环境噪声排放标准》（</w:t>
            </w:r>
            <w:r>
              <w:rPr>
                <w:rFonts w:ascii="Times New Roman" w:hAnsi="Times New Roman" w:eastAsia="宋体" w:cs="Times New Roman"/>
                <w:kern w:val="2"/>
                <w:sz w:val="24"/>
                <w:szCs w:val="24"/>
                <w:lang w:eastAsia="zh-CN"/>
              </w:rPr>
              <w:t>GB12348-2008</w:t>
            </w:r>
            <w:r>
              <w:rPr>
                <w:rFonts w:hint="eastAsia" w:ascii="Times New Roman" w:hAnsi="Times New Roman" w:eastAsia="宋体" w:cs="Times New Roman"/>
                <w:kern w:val="2"/>
                <w:sz w:val="24"/>
                <w:szCs w:val="24"/>
                <w:lang w:eastAsia="zh-CN"/>
              </w:rPr>
              <w:t>）</w:t>
            </w:r>
            <w:r>
              <w:rPr>
                <w:rFonts w:hint="eastAsia"/>
                <w:sz w:val="24"/>
                <w:szCs w:val="24"/>
                <w:lang w:eastAsia="zh-CN"/>
              </w:rPr>
              <w:t>中的</w:t>
            </w:r>
            <w:r>
              <w:rPr>
                <w:sz w:val="24"/>
                <w:szCs w:val="24"/>
                <w:lang w:eastAsia="zh-CN"/>
              </w:rPr>
              <w:t>3</w:t>
            </w:r>
            <w:r>
              <w:rPr>
                <w:rFonts w:hint="eastAsia"/>
                <w:sz w:val="24"/>
                <w:szCs w:val="24"/>
                <w:lang w:eastAsia="zh-CN"/>
              </w:rPr>
              <w:t>类标准，昼间</w:t>
            </w:r>
            <w:r>
              <w:rPr>
                <w:sz w:val="24"/>
                <w:szCs w:val="24"/>
                <w:lang w:eastAsia="zh-CN"/>
              </w:rPr>
              <w:t>65 dB(A)</w:t>
            </w:r>
          </w:p>
        </w:tc>
      </w:tr>
      <w:tr w14:paraId="2AAD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6" w:type="dxa"/>
            <w:vAlign w:val="center"/>
          </w:tcPr>
          <w:p w14:paraId="2DFB3F5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w:t>
            </w:r>
          </w:p>
          <w:p w14:paraId="2EEFBBD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辐射</w:t>
            </w:r>
          </w:p>
        </w:tc>
        <w:tc>
          <w:tcPr>
            <w:tcW w:w="8617" w:type="dxa"/>
            <w:gridSpan w:val="5"/>
            <w:vAlign w:val="center"/>
          </w:tcPr>
          <w:p w14:paraId="12E9A82F">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r w14:paraId="22A67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96" w:type="dxa"/>
            <w:vAlign w:val="center"/>
          </w:tcPr>
          <w:p w14:paraId="4CCCB2B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固体</w:t>
            </w:r>
          </w:p>
          <w:p w14:paraId="147F087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废物</w:t>
            </w:r>
          </w:p>
        </w:tc>
        <w:tc>
          <w:tcPr>
            <w:tcW w:w="8617" w:type="dxa"/>
            <w:gridSpan w:val="5"/>
            <w:vAlign w:val="center"/>
          </w:tcPr>
          <w:p w14:paraId="4B2DF266">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000000" w:themeColor="text1"/>
                <w:sz w:val="24"/>
                <w:szCs w:val="24"/>
              </w:rPr>
              <w:t>本项目危险废物</w:t>
            </w:r>
            <w:r>
              <w:rPr>
                <w:rFonts w:hint="default" w:ascii="Times New Roman" w:hAnsi="Times New Roman" w:eastAsia="宋体" w:cs="Times New Roman"/>
                <w:color w:val="000000"/>
                <w:sz w:val="24"/>
                <w:szCs w:val="24"/>
                <w:lang w:val="en-US" w:eastAsia="zh-CN"/>
              </w:rPr>
              <w:t>废活性炭</w:t>
            </w:r>
            <w:r>
              <w:rPr>
                <w:rFonts w:hint="default" w:ascii="Times New Roman" w:hAnsi="Times New Roman" w:eastAsia="宋体" w:cs="Times New Roman"/>
                <w:color w:val="000000" w:themeColor="text1"/>
                <w:sz w:val="24"/>
                <w:szCs w:val="24"/>
              </w:rPr>
              <w:t>，厂区已设置危废仓库，面积为</w:t>
            </w:r>
            <w:r>
              <w:rPr>
                <w:rFonts w:hint="eastAsia" w:cs="Times New Roman"/>
                <w:color w:val="000000" w:themeColor="text1"/>
                <w:sz w:val="24"/>
                <w:szCs w:val="24"/>
                <w:lang w:val="en-US" w:eastAsia="zh-CN"/>
              </w:rPr>
              <w:t>10</w:t>
            </w:r>
            <w:r>
              <w:rPr>
                <w:rFonts w:hint="default" w:ascii="Times New Roman" w:hAnsi="Times New Roman" w:eastAsia="宋体" w:cs="Times New Roman"/>
                <w:color w:val="000000" w:themeColor="text1"/>
                <w:sz w:val="24"/>
                <w:szCs w:val="24"/>
              </w:rPr>
              <w:t>m</w:t>
            </w:r>
            <w:r>
              <w:rPr>
                <w:rFonts w:hint="default" w:ascii="Times New Roman" w:hAnsi="Times New Roman" w:eastAsia="宋体" w:cs="Times New Roman"/>
                <w:color w:val="000000" w:themeColor="text1"/>
                <w:sz w:val="24"/>
                <w:szCs w:val="24"/>
                <w:vertAlign w:val="superscript"/>
              </w:rPr>
              <w:t>2</w:t>
            </w:r>
            <w:r>
              <w:rPr>
                <w:rFonts w:hint="default" w:ascii="Times New Roman" w:hAnsi="Times New Roman" w:eastAsia="宋体" w:cs="Times New Roman"/>
                <w:color w:val="000000" w:themeColor="text1"/>
                <w:sz w:val="24"/>
                <w:szCs w:val="24"/>
              </w:rPr>
              <w:t>。危险废物贮存按照《危险废物贮存污染控制标准》 （GB18597-2023）、《危险废物收集 贮存 运输技术规范》（HJ2025-2012）相关规定要</w:t>
            </w:r>
            <w:r>
              <w:rPr>
                <w:rFonts w:hint="default" w:ascii="Times New Roman" w:hAnsi="Times New Roman" w:eastAsia="宋体" w:cs="Times New Roman"/>
                <w:bCs/>
                <w:sz w:val="24"/>
                <w:szCs w:val="24"/>
              </w:rPr>
              <w:t>求进行贮存，分类密</w:t>
            </w:r>
            <w:r>
              <w:rPr>
                <w:rFonts w:hint="default" w:ascii="Times New Roman" w:hAnsi="Times New Roman" w:eastAsia="宋体" w:cs="Times New Roman"/>
                <w:color w:val="000000"/>
                <w:sz w:val="24"/>
                <w:szCs w:val="24"/>
                <w:lang w:val="en-US" w:eastAsia="zh-CN"/>
              </w:rPr>
              <w:t xml:space="preserve">封、分区存放，委托有资质单位处置。 </w:t>
            </w:r>
          </w:p>
          <w:p w14:paraId="021278AD">
            <w:pPr>
              <w:keepNext w:val="0"/>
              <w:keepLines w:val="0"/>
              <w:pageBreakBefore w:val="0"/>
              <w:kinsoku/>
              <w:wordWrap/>
              <w:overflowPunct/>
              <w:topLinePunct w:val="0"/>
              <w:autoSpaceDE/>
              <w:autoSpaceDN/>
              <w:bidi w:val="0"/>
              <w:adjustRightInd/>
              <w:snapToGrid w:val="0"/>
              <w:spacing w:line="36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lang w:val="en-US" w:eastAsia="zh-CN"/>
              </w:rPr>
              <w:t>本项目一般固废主要为</w:t>
            </w:r>
            <w:r>
              <w:rPr>
                <w:rFonts w:hint="eastAsia" w:cs="Times New Roman"/>
                <w:color w:val="000000"/>
                <w:sz w:val="24"/>
                <w:szCs w:val="24"/>
                <w:lang w:val="en-US" w:eastAsia="zh-CN"/>
              </w:rPr>
              <w:t>废塑料、塑料</w:t>
            </w:r>
            <w:r>
              <w:rPr>
                <w:rFonts w:hint="default" w:ascii="Times New Roman" w:hAnsi="Times New Roman" w:cs="Times New Roman"/>
                <w:color w:val="000000"/>
                <w:sz w:val="24"/>
                <w:szCs w:val="24"/>
                <w:lang w:val="en-US" w:eastAsia="zh-CN"/>
              </w:rPr>
              <w:t>边角料</w:t>
            </w:r>
            <w:r>
              <w:rPr>
                <w:rFonts w:hint="default" w:ascii="Times New Roman" w:hAnsi="Times New Roman" w:eastAsia="宋体" w:cs="Times New Roman"/>
                <w:color w:val="000000"/>
                <w:sz w:val="24"/>
                <w:szCs w:val="24"/>
                <w:lang w:val="en-US" w:eastAsia="zh-CN"/>
              </w:rPr>
              <w:t>、未沾染有害物质的废包装袋（桶）</w:t>
            </w:r>
            <w:r>
              <w:rPr>
                <w:rFonts w:hint="eastAsia" w:cs="Times New Roman"/>
                <w:color w:val="000000"/>
                <w:sz w:val="24"/>
                <w:szCs w:val="24"/>
                <w:lang w:val="en-US" w:eastAsia="zh-CN"/>
              </w:rPr>
              <w:t>、泥垢</w:t>
            </w:r>
            <w:r>
              <w:rPr>
                <w:rFonts w:hint="default" w:ascii="Times New Roman" w:hAnsi="Times New Roman" w:eastAsia="宋体" w:cs="Times New Roman"/>
                <w:color w:val="000000"/>
                <w:sz w:val="24"/>
                <w:szCs w:val="24"/>
                <w:lang w:val="en-US" w:eastAsia="zh-CN"/>
              </w:rPr>
              <w:t>，厂区已设置一个一般固废贮存场</w:t>
            </w:r>
            <w:r>
              <w:rPr>
                <w:rFonts w:hint="eastAsia" w:cs="Times New Roman"/>
                <w:color w:val="000000"/>
                <w:sz w:val="24"/>
                <w:szCs w:val="24"/>
                <w:lang w:val="en-US" w:eastAsia="zh-CN"/>
              </w:rPr>
              <w:t>2</w:t>
            </w:r>
            <w:r>
              <w:rPr>
                <w:rFonts w:hint="default" w:ascii="Times New Roman" w:hAnsi="Times New Roman" w:eastAsia="宋体" w:cs="Times New Roman"/>
                <w:color w:val="000000"/>
                <w:sz w:val="24"/>
                <w:szCs w:val="24"/>
                <w:lang w:val="en-US" w:eastAsia="zh-CN"/>
              </w:rPr>
              <w:t>0m</w:t>
            </w:r>
            <w:r>
              <w:rPr>
                <w:rFonts w:hint="default" w:ascii="Times New Roman" w:hAnsi="Times New Roman" w:eastAsia="宋体" w:cs="Times New Roman"/>
                <w:color w:val="000000"/>
                <w:sz w:val="24"/>
                <w:szCs w:val="24"/>
                <w:vertAlign w:val="superscript"/>
                <w:lang w:val="en-US" w:eastAsia="zh-CN"/>
              </w:rPr>
              <w:t>2</w:t>
            </w:r>
            <w:r>
              <w:rPr>
                <w:rFonts w:hint="default" w:ascii="Times New Roman" w:hAnsi="Times New Roman" w:eastAsia="宋体" w:cs="Times New Roman"/>
                <w:color w:val="000000"/>
                <w:sz w:val="24"/>
                <w:szCs w:val="24"/>
                <w:lang w:val="en-US" w:eastAsia="zh-CN"/>
              </w:rPr>
              <w:t>。 一 般 固 废 按 照 《 一 般 工 业 固 体 废 物 贮 存 和 填 埋 污 染 控 制 标 准 》（GB18599-2020）贮存，外售综合利用。生活垃圾由环卫部门定期清运。</w:t>
            </w:r>
          </w:p>
        </w:tc>
      </w:tr>
      <w:tr w14:paraId="795C2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96" w:type="dxa"/>
            <w:vAlign w:val="center"/>
          </w:tcPr>
          <w:p w14:paraId="63E59CF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土壤及地下水污染防治措施</w:t>
            </w:r>
          </w:p>
        </w:tc>
        <w:tc>
          <w:tcPr>
            <w:tcW w:w="8617" w:type="dxa"/>
            <w:gridSpan w:val="5"/>
            <w:vAlign w:val="center"/>
          </w:tcPr>
          <w:p w14:paraId="7007C434">
            <w:pPr>
              <w:keepNext w:val="0"/>
              <w:keepLines w:val="0"/>
              <w:pageBreakBefore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rPr>
              <w:t xml:space="preserve">    项目采取“源头控制”、“分区防控”的要求，一般固废堆场采取“黏土铺底+水泥硬化”的防渗措施，生产车间中涉及液态物料使用的生产设施区域及危废仓库采取“黏土铺底+水泥硬化+环氧地坪”、危废储存配套有防渗漏托盘，做到“防风、防雨、防渗漏”的要求，杜绝固废接触土壤及室外堆放，防止降水淋溶、地表径流。</w:t>
            </w:r>
          </w:p>
        </w:tc>
      </w:tr>
      <w:tr w14:paraId="5E2A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43F283E9">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生态保护措施</w:t>
            </w:r>
          </w:p>
        </w:tc>
        <w:tc>
          <w:tcPr>
            <w:tcW w:w="8617" w:type="dxa"/>
            <w:gridSpan w:val="5"/>
            <w:vAlign w:val="center"/>
          </w:tcPr>
          <w:p w14:paraId="39F38D34">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本项目租赁已建厂房建设，未新增用地且用地范围内无生态保护目标，故不涉及生态环境影响。</w:t>
            </w:r>
          </w:p>
        </w:tc>
      </w:tr>
      <w:tr w14:paraId="4B1B9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96" w:type="dxa"/>
            <w:vAlign w:val="center"/>
          </w:tcPr>
          <w:p w14:paraId="44ED6FB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环境风险防范措施</w:t>
            </w:r>
          </w:p>
        </w:tc>
        <w:tc>
          <w:tcPr>
            <w:tcW w:w="8617" w:type="dxa"/>
            <w:gridSpan w:val="5"/>
            <w:vAlign w:val="center"/>
          </w:tcPr>
          <w:p w14:paraId="7D08479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 xml:space="preserve">1、建立健全各种有关消防与安全生产的规章制度，建立岗位责任制。仓库、生产车间严禁明火。生产车间、仓库等场所配置足量的泡沫、干粉等灭火器，并保持完好状态。 </w:t>
            </w:r>
          </w:p>
          <w:p w14:paraId="35586BC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 xml:space="preserve">2、厂区留有足够的消防通道。生产车间、仓库设置消防给水管道和消防栓。厂部要组织义务消防员，并进行定期的培训和训练。对有火灾危险的场所设置自动报警系统，一旦发生火灾，立即做出应急反应。 </w:t>
            </w:r>
          </w:p>
          <w:p w14:paraId="040E04A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 xml:space="preserve">3、对于危废仓库，建设单位设置监控系统，主要在仓库出入口、仓库内、厂门口等关键位置安装视频监控设施，进行实时监控，并与中控室联网。贮存过程在液态危险废物贮存容器下方设置不锈钢托盘，或在危废暂存场所设置地沟等，发生少量泄漏立即将容器内剩余溶液转移，并收集托盘、地沟内泄漏液体，防止泄漏物料挥发到大气中。 </w:t>
            </w:r>
          </w:p>
          <w:p w14:paraId="5D7A010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4、厂区内的雨水管道、事故废水收集系统已严格分开，并设置切换阀和事故应急池，可满足本项目的需求。</w:t>
            </w:r>
          </w:p>
          <w:p w14:paraId="736D0DC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val="0"/>
                <w:color w:val="000000" w:themeColor="text1"/>
                <w:sz w:val="24"/>
                <w:szCs w:val="24"/>
              </w:rPr>
            </w:pPr>
            <w:r>
              <w:rPr>
                <w:rFonts w:hint="default" w:ascii="Times New Roman" w:hAnsi="Times New Roman" w:eastAsia="宋体" w:cs="Times New Roman"/>
                <w:color w:val="000000" w:themeColor="text1"/>
                <w:sz w:val="24"/>
                <w:szCs w:val="24"/>
              </w:rPr>
              <w:t>5、在厂区通向外环境排放的污水排放口、雨水排放口都须设置截止阀，雨水排放口须做成明沟或明渠，设置位置必须便于检查、管理、采样，并安排专人管理，一旦有事故，立即关闭所有闸阀，事故废水和消防废水不会直接排入周围水体。在厂区边界预先准备适量的沙包、沙袋等堵漏物，在厂区灭火时堵住厂界围墙有泄漏的地方，防止事故废水和消防废水向厂外泄漏</w:t>
            </w:r>
            <w:r>
              <w:rPr>
                <w:rFonts w:hint="default" w:ascii="Times New Roman" w:hAnsi="Times New Roman" w:eastAsia="宋体" w:cs="Times New Roman"/>
                <w:b w:val="0"/>
                <w:bCs w:val="0"/>
                <w:color w:val="000000" w:themeColor="text1"/>
                <w:sz w:val="24"/>
                <w:szCs w:val="24"/>
              </w:rPr>
              <w:t>。厂内建设1</w:t>
            </w:r>
            <w:r>
              <w:rPr>
                <w:rFonts w:hint="default" w:ascii="Times New Roman" w:hAnsi="Times New Roman" w:eastAsia="宋体" w:cs="Times New Roman"/>
                <w:b w:val="0"/>
                <w:bCs w:val="0"/>
                <w:color w:val="000000" w:themeColor="text1"/>
                <w:sz w:val="24"/>
                <w:szCs w:val="24"/>
                <w:lang w:val="en-US" w:eastAsia="zh-CN"/>
              </w:rPr>
              <w:t>5</w:t>
            </w:r>
            <w:r>
              <w:rPr>
                <w:rFonts w:hint="default" w:ascii="Times New Roman" w:hAnsi="Times New Roman" w:eastAsia="宋体" w:cs="Times New Roman"/>
                <w:b w:val="0"/>
                <w:bCs w:val="0"/>
                <w:color w:val="000000" w:themeColor="text1"/>
                <w:sz w:val="24"/>
                <w:szCs w:val="24"/>
              </w:rPr>
              <w:t>0m</w:t>
            </w:r>
            <w:r>
              <w:rPr>
                <w:rFonts w:hint="default" w:ascii="Times New Roman" w:hAnsi="Times New Roman" w:eastAsia="宋体" w:cs="Times New Roman"/>
                <w:b w:val="0"/>
                <w:bCs w:val="0"/>
                <w:color w:val="000000" w:themeColor="text1"/>
                <w:sz w:val="24"/>
                <w:szCs w:val="24"/>
                <w:vertAlign w:val="superscript"/>
              </w:rPr>
              <w:t>3</w:t>
            </w:r>
            <w:r>
              <w:rPr>
                <w:rFonts w:hint="default" w:ascii="Times New Roman" w:hAnsi="Times New Roman" w:eastAsia="宋体" w:cs="Times New Roman"/>
                <w:b w:val="0"/>
                <w:bCs w:val="0"/>
                <w:color w:val="000000" w:themeColor="text1"/>
                <w:sz w:val="24"/>
                <w:szCs w:val="24"/>
              </w:rPr>
              <w:t>的事故应急池，同时事故池建设满足防腐防渗要求。正常生产时保持事故池空置状态。</w:t>
            </w:r>
          </w:p>
          <w:p w14:paraId="60684E0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en-US" w:eastAsia="zh-CN"/>
              </w:rPr>
              <w:t>6、</w:t>
            </w:r>
            <w:r>
              <w:rPr>
                <w:rFonts w:hint="default" w:ascii="Times New Roman" w:hAnsi="Times New Roman" w:eastAsia="宋体" w:cs="Times New Roman"/>
                <w:color w:val="000000" w:themeColor="text1"/>
                <w:sz w:val="24"/>
                <w:szCs w:val="24"/>
              </w:rPr>
              <w:t>构筑环境风险三级（单元、项目和园区）应急防范体系：（1）第一级防控体系的功能主要是将事故废水控制在事故风险源所在区域单元，该体系主要是由管道等配套基础设施组成，防止污染雨水和轻微事故泄漏造成的环境污染；（2）第二级防控体系必须建设厂区事故应急池、拦污坝及其配套设施（如事故导排系统），防止单套生产装置较大事故泄漏物料和消防废水造成的环境污染；（3）第三级水环境风险防控体系是针对企业厂内防范能力有限而导致事故废水可能外溢出厂界的应急处理。可根据实际情况实现企业自身事故</w:t>
            </w:r>
            <w:r>
              <w:rPr>
                <w:rFonts w:hint="default" w:ascii="Times New Roman" w:hAnsi="Times New Roman" w:eastAsia="宋体" w:cs="Times New Roman"/>
                <w:color w:val="000000" w:themeColor="text1"/>
                <w:sz w:val="24"/>
                <w:szCs w:val="24"/>
                <w:lang w:val="en-US" w:eastAsia="zh-CN"/>
              </w:rPr>
              <w:t>应急</w:t>
            </w:r>
            <w:r>
              <w:rPr>
                <w:rFonts w:hint="default" w:ascii="Times New Roman" w:hAnsi="Times New Roman" w:eastAsia="宋体" w:cs="Times New Roman"/>
                <w:color w:val="000000" w:themeColor="text1"/>
                <w:sz w:val="24"/>
                <w:szCs w:val="24"/>
              </w:rPr>
              <w:t>池与</w:t>
            </w:r>
            <w:r>
              <w:rPr>
                <w:rFonts w:hint="default" w:ascii="Times New Roman" w:hAnsi="Times New Roman" w:eastAsia="宋体" w:cs="Times New Roman"/>
                <w:color w:val="000000" w:themeColor="text1"/>
                <w:sz w:val="24"/>
                <w:szCs w:val="24"/>
                <w:lang w:val="en-US" w:eastAsia="zh-CN"/>
              </w:rPr>
              <w:t>区域</w:t>
            </w:r>
            <w:r>
              <w:rPr>
                <w:rFonts w:hint="default" w:ascii="Times New Roman" w:hAnsi="Times New Roman" w:eastAsia="宋体" w:cs="Times New Roman"/>
                <w:color w:val="000000" w:themeColor="text1"/>
                <w:sz w:val="24"/>
                <w:szCs w:val="24"/>
              </w:rPr>
              <w:t>公共事故应急池连通，或与其他临近企业实现资源共享和救援合作，增强事故废水的防范能力；同时可开发利用厂区外界的滩涂地、池塘等天然屏障，极端水环境事故状态下使其具备事故缓冲池的功能，防止事故废水进入环境敏感区。</w:t>
            </w:r>
          </w:p>
        </w:tc>
      </w:tr>
      <w:tr w14:paraId="680EF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6" w:type="dxa"/>
            <w:vAlign w:val="center"/>
          </w:tcPr>
          <w:p w14:paraId="0A169E36">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p>
          <w:p w14:paraId="7709881A">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p>
          <w:p w14:paraId="034D0E34">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p>
          <w:p w14:paraId="38EE7556">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p>
          <w:p w14:paraId="7C0590DE">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其他环境管理要求</w:t>
            </w:r>
          </w:p>
        </w:tc>
        <w:tc>
          <w:tcPr>
            <w:tcW w:w="8617" w:type="dxa"/>
            <w:gridSpan w:val="5"/>
            <w:vAlign w:val="center"/>
          </w:tcPr>
          <w:p w14:paraId="18098E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1、排污许可管理</w:t>
            </w:r>
          </w:p>
          <w:p w14:paraId="4D09B417">
            <w:pPr>
              <w:pStyle w:val="18"/>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本项目应当在启动生产设施或者在实际排污之前申领排污许可证，未取得排污许可证的，不得排放污染物。</w:t>
            </w:r>
            <w:r>
              <w:rPr>
                <w:rFonts w:hint="default" w:ascii="Times New Roman" w:hAnsi="Times New Roman" w:eastAsia="宋体" w:cs="Times New Roman"/>
                <w:color w:val="000000" w:themeColor="text1"/>
                <w:kern w:val="0"/>
                <w:sz w:val="24"/>
                <w:szCs w:val="24"/>
                <w:lang w:val="en-US" w:eastAsia="zh-CN" w:bidi="ar-SA"/>
              </w:rPr>
              <w:t>根据《固定污染源排污许可分类管理名录》（2019年版），本项目属于</w:t>
            </w:r>
            <w:r>
              <w:rPr>
                <w:rFonts w:hint="eastAsia" w:ascii="Times New Roman" w:hAnsi="Times New Roman" w:eastAsia="宋体" w:cs="Times New Roman"/>
                <w:color w:val="000000" w:themeColor="text1"/>
                <w:kern w:val="0"/>
                <w:sz w:val="24"/>
                <w:szCs w:val="24"/>
                <w:lang w:val="en-US" w:eastAsia="zh-CN" w:bidi="ar-SA"/>
              </w:rPr>
              <w:t>“二十</w:t>
            </w:r>
            <w:r>
              <w:rPr>
                <w:rFonts w:hint="eastAsia" w:cs="Times New Roman"/>
                <w:color w:val="000000" w:themeColor="text1"/>
                <w:kern w:val="0"/>
                <w:sz w:val="24"/>
                <w:szCs w:val="24"/>
                <w:lang w:val="en-US" w:eastAsia="zh-CN" w:bidi="ar-SA"/>
              </w:rPr>
              <w:t>四</w:t>
            </w:r>
            <w:r>
              <w:rPr>
                <w:rFonts w:hint="eastAsia" w:ascii="Times New Roman" w:hAnsi="Times New Roman" w:eastAsia="宋体" w:cs="Times New Roman"/>
                <w:color w:val="000000" w:themeColor="text1"/>
                <w:kern w:val="0"/>
                <w:sz w:val="24"/>
                <w:szCs w:val="24"/>
                <w:lang w:val="en-US" w:eastAsia="zh-CN" w:bidi="ar-SA"/>
              </w:rPr>
              <w:t>、</w:t>
            </w:r>
            <w:r>
              <w:rPr>
                <w:rFonts w:hint="eastAsia" w:cs="Times New Roman"/>
                <w:color w:val="000000" w:themeColor="text1"/>
                <w:kern w:val="0"/>
                <w:sz w:val="24"/>
                <w:szCs w:val="24"/>
                <w:lang w:val="en-US" w:eastAsia="zh-CN" w:bidi="ar-SA"/>
              </w:rPr>
              <w:t>橡胶和塑料</w:t>
            </w:r>
            <w:r>
              <w:rPr>
                <w:rFonts w:hint="eastAsia" w:ascii="Times New Roman" w:hAnsi="Times New Roman" w:eastAsia="宋体" w:cs="Times New Roman"/>
                <w:color w:val="000000" w:themeColor="text1"/>
                <w:kern w:val="0"/>
                <w:sz w:val="24"/>
                <w:szCs w:val="24"/>
                <w:lang w:val="en-US" w:eastAsia="zh-CN" w:bidi="ar-SA"/>
              </w:rPr>
              <w:t xml:space="preserve">制品业 </w:t>
            </w:r>
            <w:r>
              <w:rPr>
                <w:rFonts w:hint="eastAsia" w:cs="Times New Roman"/>
                <w:color w:val="000000" w:themeColor="text1"/>
                <w:kern w:val="0"/>
                <w:sz w:val="24"/>
                <w:szCs w:val="24"/>
                <w:lang w:val="en-US" w:eastAsia="zh-CN" w:bidi="ar-SA"/>
              </w:rPr>
              <w:t>29</w:t>
            </w:r>
            <w:r>
              <w:rPr>
                <w:rFonts w:hint="eastAsia" w:ascii="Times New Roman" w:hAnsi="Times New Roman" w:eastAsia="宋体" w:cs="Times New Roman"/>
                <w:color w:val="000000" w:themeColor="text1"/>
                <w:kern w:val="0"/>
                <w:sz w:val="24"/>
                <w:szCs w:val="24"/>
                <w:lang w:val="en-US" w:eastAsia="zh-CN" w:bidi="ar-SA"/>
              </w:rPr>
              <w:t xml:space="preserve">  </w:t>
            </w:r>
            <w:r>
              <w:rPr>
                <w:rFonts w:hint="eastAsia" w:cs="Times New Roman"/>
                <w:color w:val="000000" w:themeColor="text1"/>
                <w:kern w:val="0"/>
                <w:sz w:val="24"/>
                <w:szCs w:val="24"/>
                <w:lang w:val="en-US" w:eastAsia="zh-CN" w:bidi="ar-SA"/>
              </w:rPr>
              <w:t>62塑料</w:t>
            </w:r>
            <w:r>
              <w:rPr>
                <w:rFonts w:hint="eastAsia" w:ascii="Times New Roman" w:hAnsi="Times New Roman" w:eastAsia="宋体" w:cs="Times New Roman"/>
                <w:color w:val="000000" w:themeColor="text1"/>
                <w:kern w:val="0"/>
                <w:sz w:val="24"/>
                <w:szCs w:val="24"/>
                <w:lang w:val="en-US" w:eastAsia="zh-CN" w:bidi="ar-SA"/>
              </w:rPr>
              <w:t>制造</w:t>
            </w:r>
            <w:r>
              <w:rPr>
                <w:rFonts w:hint="eastAsia" w:cs="Times New Roman"/>
                <w:color w:val="000000" w:themeColor="text1"/>
                <w:kern w:val="0"/>
                <w:sz w:val="24"/>
                <w:szCs w:val="24"/>
                <w:lang w:val="en-US" w:eastAsia="zh-CN" w:bidi="ar-SA"/>
              </w:rPr>
              <w:t>业</w:t>
            </w:r>
            <w:r>
              <w:rPr>
                <w:rFonts w:hint="eastAsia" w:ascii="Times New Roman" w:hAnsi="Times New Roman" w:eastAsia="宋体" w:cs="Times New Roman"/>
                <w:color w:val="000000" w:themeColor="text1"/>
                <w:kern w:val="0"/>
                <w:sz w:val="24"/>
                <w:szCs w:val="24"/>
                <w:lang w:val="en-US" w:eastAsia="zh-CN" w:bidi="ar-SA"/>
              </w:rPr>
              <w:t xml:space="preserve"> </w:t>
            </w:r>
            <w:r>
              <w:rPr>
                <w:rFonts w:hint="eastAsia" w:cs="Times New Roman"/>
                <w:color w:val="000000" w:themeColor="text1"/>
                <w:kern w:val="0"/>
                <w:sz w:val="24"/>
                <w:szCs w:val="24"/>
                <w:lang w:val="en-US" w:eastAsia="zh-CN" w:bidi="ar-SA"/>
              </w:rPr>
              <w:t>292</w:t>
            </w:r>
            <w:r>
              <w:rPr>
                <w:rFonts w:hint="eastAsia" w:ascii="Times New Roman" w:hAnsi="Times New Roman" w:eastAsia="宋体" w:cs="Times New Roman"/>
                <w:color w:val="000000" w:themeColor="text1"/>
                <w:kern w:val="0"/>
                <w:sz w:val="24"/>
                <w:szCs w:val="24"/>
                <w:lang w:val="en-US" w:eastAsia="zh-CN" w:bidi="ar-SA"/>
              </w:rPr>
              <w:t>”</w:t>
            </w:r>
            <w:r>
              <w:rPr>
                <w:rFonts w:hint="default" w:ascii="Times New Roman" w:hAnsi="Times New Roman" w:eastAsia="宋体" w:cs="Times New Roman"/>
                <w:color w:val="000000" w:themeColor="text1"/>
                <w:kern w:val="0"/>
                <w:sz w:val="24"/>
                <w:szCs w:val="24"/>
                <w:lang w:val="en-US" w:eastAsia="zh-CN" w:bidi="ar-SA"/>
              </w:rPr>
              <w:t>中</w:t>
            </w:r>
            <w:r>
              <w:rPr>
                <w:rFonts w:hint="eastAsia" w:ascii="Times New Roman" w:hAnsi="Times New Roman" w:eastAsia="宋体" w:cs="Times New Roman"/>
                <w:color w:val="000000" w:themeColor="text1"/>
                <w:kern w:val="0"/>
                <w:sz w:val="24"/>
                <w:szCs w:val="24"/>
                <w:lang w:val="en-US" w:eastAsia="zh-CN" w:bidi="ar-SA"/>
              </w:rPr>
              <w:t>“</w:t>
            </w:r>
            <w:r>
              <w:rPr>
                <w:rFonts w:hint="eastAsia" w:cs="Times New Roman"/>
                <w:color w:val="000000" w:themeColor="text1"/>
                <w:kern w:val="0"/>
                <w:sz w:val="24"/>
                <w:szCs w:val="24"/>
                <w:lang w:val="en-US" w:eastAsia="zh-CN" w:bidi="ar-SA"/>
              </w:rPr>
              <w:t>塑料零件及其他塑料制品制造2929</w:t>
            </w:r>
            <w:r>
              <w:rPr>
                <w:rFonts w:hint="eastAsia" w:ascii="Times New Roman" w:hAnsi="Times New Roman" w:eastAsia="宋体" w:cs="Times New Roman"/>
                <w:color w:val="000000" w:themeColor="text1"/>
                <w:kern w:val="0"/>
                <w:sz w:val="24"/>
                <w:szCs w:val="24"/>
                <w:lang w:val="en-US" w:eastAsia="zh-CN" w:bidi="ar-SA"/>
              </w:rPr>
              <w:t>”，为简化管理。</w:t>
            </w:r>
            <w:r>
              <w:rPr>
                <w:rFonts w:hint="default" w:ascii="Times New Roman" w:hAnsi="Times New Roman" w:eastAsia="宋体" w:cs="Times New Roman"/>
                <w:kern w:val="0"/>
                <w:sz w:val="24"/>
                <w:szCs w:val="24"/>
                <w:lang w:val="en-US" w:eastAsia="zh-CN" w:bidi="ar-SA"/>
              </w:rPr>
              <w:t>综上，本项固定污染源排污许可管理登记取严为简化管理</w:t>
            </w:r>
            <w:r>
              <w:rPr>
                <w:rFonts w:hint="default" w:ascii="Times New Roman" w:hAnsi="Times New Roman" w:eastAsia="宋体" w:cs="Times New Roman"/>
                <w:sz w:val="24"/>
                <w:szCs w:val="24"/>
                <w:lang w:eastAsia="zh-CN"/>
              </w:rPr>
              <w:t>。</w:t>
            </w:r>
          </w:p>
          <w:p w14:paraId="066A1E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2、环保竣工验收要求</w:t>
            </w:r>
          </w:p>
          <w:p w14:paraId="24B5F2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建设单位是建设项目竣工环境保护验收的责任主体，应按照《建设项目竣工环境保护验收暂行办法》国环规环评</w:t>
            </w:r>
            <w:r>
              <w:rPr>
                <w:rFonts w:hint="default" w:ascii="Times New Roman" w:hAnsi="Times New Roman" w:eastAsia="宋体" w:cs="Times New Roman"/>
                <w:color w:val="auto"/>
                <w:sz w:val="24"/>
                <w:szCs w:val="24"/>
                <w:lang w:eastAsia="zh-CN"/>
              </w:rPr>
              <w:t>〔2017〕4号</w:t>
            </w:r>
            <w:r>
              <w:rPr>
                <w:rFonts w:hint="default" w:ascii="Times New Roman" w:hAnsi="Times New Roman" w:eastAsia="宋体" w:cs="Times New Roman"/>
                <w:color w:val="auto"/>
                <w:sz w:val="24"/>
                <w:szCs w:val="24"/>
              </w:rPr>
              <w:t>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7860AA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3、环境管理台账要求</w:t>
            </w:r>
          </w:p>
          <w:p w14:paraId="1865E45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需完善记录制度和档案保存制度，有利于环境管理质量的追踪和持续改进；记录和台账包括设施运行和维护记录、危险废物进出台账、废水、废气污染物监测台账、原辅料使用台账、突发性事件的处理、调查记录等，定期上报并妥善保存所有记录、台账及污染物排放监测资料、环境管理档案资料等。</w:t>
            </w:r>
          </w:p>
          <w:p w14:paraId="6F664CE6">
            <w:pPr>
              <w:pStyle w:val="18"/>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排污口设置规范化</w:t>
            </w:r>
            <w:r>
              <w:rPr>
                <w:rFonts w:hint="default" w:ascii="Times New Roman" w:hAnsi="Times New Roman" w:eastAsia="宋体" w:cs="Times New Roman"/>
                <w:color w:val="auto"/>
                <w:sz w:val="24"/>
                <w:szCs w:val="24"/>
                <w:lang w:val="en-US" w:eastAsia="zh-CN"/>
              </w:rPr>
              <w:t>要求</w:t>
            </w:r>
          </w:p>
          <w:p w14:paraId="2E4305D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江苏省排污口设置及规范化整治管理办法》〔苏环控（1997）122号文〕的要求设置与管理排污口（指废水排放口、废气排气筒和固废临时堆放场所）。在排污口附近醒目处按规定设置环保标志牌，排污口的设置要合理，便于采集监测样品、便于监测计量、便于公众参与监督管理。</w:t>
            </w:r>
          </w:p>
        </w:tc>
      </w:tr>
    </w:tbl>
    <w:p w14:paraId="69BBBAB2">
      <w:pPr>
        <w:pStyle w:val="22"/>
        <w:spacing w:before="0" w:beforeAutospacing="0" w:after="0" w:afterAutospacing="0"/>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5"/>
        <w:tblW w:w="52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13"/>
      </w:tblGrid>
      <w:tr w14:paraId="34262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14:paraId="76F675B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Times New Roman"/>
                <w:bCs/>
                <w:color w:val="000000"/>
                <w:sz w:val="24"/>
                <w:szCs w:val="24"/>
              </w:rPr>
            </w:pPr>
            <w:r>
              <w:rPr>
                <w:rFonts w:hint="eastAsia"/>
                <w:bCs/>
                <w:color w:val="000000" w:themeColor="text1"/>
                <w:szCs w:val="21"/>
              </w:rPr>
              <w:t xml:space="preserve"> </w:t>
            </w:r>
            <w:r>
              <w:rPr>
                <w:rFonts w:hint="eastAsia" w:ascii="Times New Roman" w:hAnsi="Times New Roman" w:eastAsia="宋体" w:cs="Times New Roman"/>
                <w:bCs/>
                <w:color w:val="000000"/>
                <w:sz w:val="24"/>
                <w:szCs w:val="24"/>
              </w:rPr>
              <w:t>综上所述，从环保角度而言，</w:t>
            </w:r>
            <w:r>
              <w:rPr>
                <w:rFonts w:hint="eastAsia" w:hAnsiTheme="minorEastAsia" w:eastAsiaTheme="minorEastAsia"/>
                <w:sz w:val="24"/>
                <w:szCs w:val="24"/>
                <w:lang w:val="en-US" w:eastAsia="zh-CN"/>
              </w:rPr>
              <w:t>江阴市嘉鸿钢缆涂塑有限公司整厂搬迁项目</w:t>
            </w:r>
            <w:r>
              <w:rPr>
                <w:rFonts w:hint="eastAsia" w:ascii="Times New Roman" w:hAnsi="Times New Roman" w:eastAsia="宋体" w:cs="Times New Roman"/>
                <w:bCs/>
                <w:color w:val="000000"/>
                <w:sz w:val="24"/>
                <w:szCs w:val="24"/>
              </w:rPr>
              <w:t xml:space="preserve">的建设是可行的。 </w:t>
            </w:r>
          </w:p>
          <w:p w14:paraId="64EFC219">
            <w:pPr>
              <w:adjustRightInd w:val="0"/>
              <w:snapToGrid w:val="0"/>
              <w:spacing w:line="400" w:lineRule="exact"/>
              <w:jc w:val="left"/>
              <w:rPr>
                <w:rFonts w:eastAsiaTheme="minorEastAsia"/>
                <w:szCs w:val="21"/>
              </w:rPr>
            </w:pPr>
          </w:p>
          <w:p w14:paraId="4D2492A6">
            <w:pPr>
              <w:spacing w:line="360" w:lineRule="auto"/>
              <w:rPr>
                <w:rFonts w:ascii="宋体" w:cs="宋体"/>
                <w:sz w:val="24"/>
              </w:rPr>
            </w:pPr>
          </w:p>
          <w:p w14:paraId="71B4F4AB">
            <w:pPr>
              <w:spacing w:line="360" w:lineRule="auto"/>
              <w:rPr>
                <w:rFonts w:ascii="宋体" w:cs="宋体"/>
                <w:sz w:val="24"/>
              </w:rPr>
            </w:pPr>
          </w:p>
          <w:p w14:paraId="4CC5687E">
            <w:pPr>
              <w:spacing w:line="360" w:lineRule="auto"/>
              <w:rPr>
                <w:rFonts w:ascii="宋体" w:cs="宋体"/>
                <w:sz w:val="24"/>
              </w:rPr>
            </w:pPr>
          </w:p>
          <w:p w14:paraId="424AB44A">
            <w:pPr>
              <w:spacing w:line="360" w:lineRule="auto"/>
              <w:rPr>
                <w:rFonts w:ascii="宋体" w:cs="宋体"/>
                <w:sz w:val="24"/>
              </w:rPr>
            </w:pPr>
          </w:p>
          <w:p w14:paraId="23F16723">
            <w:pPr>
              <w:spacing w:line="360" w:lineRule="auto"/>
              <w:rPr>
                <w:rFonts w:ascii="宋体" w:cs="宋体"/>
                <w:sz w:val="24"/>
              </w:rPr>
            </w:pPr>
          </w:p>
          <w:p w14:paraId="741103E9">
            <w:pPr>
              <w:spacing w:line="360" w:lineRule="auto"/>
              <w:rPr>
                <w:rFonts w:ascii="宋体" w:cs="宋体"/>
                <w:sz w:val="24"/>
              </w:rPr>
            </w:pPr>
          </w:p>
          <w:p w14:paraId="2D03A59B">
            <w:pPr>
              <w:spacing w:line="360" w:lineRule="auto"/>
              <w:rPr>
                <w:rFonts w:ascii="宋体" w:cs="宋体"/>
                <w:sz w:val="24"/>
              </w:rPr>
            </w:pPr>
          </w:p>
          <w:p w14:paraId="3530772E">
            <w:pPr>
              <w:spacing w:line="360" w:lineRule="auto"/>
              <w:rPr>
                <w:rFonts w:ascii="宋体" w:cs="宋体"/>
                <w:sz w:val="24"/>
              </w:rPr>
            </w:pPr>
          </w:p>
          <w:p w14:paraId="73BC5258">
            <w:pPr>
              <w:spacing w:line="360" w:lineRule="auto"/>
              <w:rPr>
                <w:rFonts w:ascii="宋体" w:cs="宋体"/>
                <w:sz w:val="24"/>
              </w:rPr>
            </w:pPr>
          </w:p>
          <w:p w14:paraId="2793C4ED">
            <w:pPr>
              <w:spacing w:line="360" w:lineRule="auto"/>
              <w:rPr>
                <w:rFonts w:ascii="宋体" w:cs="宋体"/>
                <w:sz w:val="24"/>
              </w:rPr>
            </w:pPr>
          </w:p>
          <w:p w14:paraId="559FBCDF">
            <w:pPr>
              <w:spacing w:line="360" w:lineRule="auto"/>
              <w:rPr>
                <w:rFonts w:ascii="宋体" w:cs="宋体"/>
                <w:sz w:val="24"/>
              </w:rPr>
            </w:pPr>
          </w:p>
          <w:p w14:paraId="74BD8DF7">
            <w:pPr>
              <w:spacing w:line="360" w:lineRule="auto"/>
              <w:rPr>
                <w:rFonts w:ascii="宋体" w:cs="宋体"/>
                <w:sz w:val="24"/>
              </w:rPr>
            </w:pPr>
          </w:p>
          <w:p w14:paraId="2F73BB1C">
            <w:pPr>
              <w:spacing w:line="360" w:lineRule="auto"/>
              <w:rPr>
                <w:rFonts w:ascii="宋体" w:cs="宋体"/>
                <w:sz w:val="24"/>
              </w:rPr>
            </w:pPr>
          </w:p>
          <w:p w14:paraId="7424C0BB">
            <w:pPr>
              <w:spacing w:line="360" w:lineRule="auto"/>
              <w:rPr>
                <w:rFonts w:ascii="宋体" w:cs="宋体"/>
                <w:sz w:val="24"/>
              </w:rPr>
            </w:pPr>
          </w:p>
          <w:p w14:paraId="20423B68">
            <w:pPr>
              <w:spacing w:line="360" w:lineRule="auto"/>
              <w:rPr>
                <w:rFonts w:ascii="宋体" w:cs="宋体"/>
                <w:sz w:val="24"/>
              </w:rPr>
            </w:pPr>
          </w:p>
          <w:p w14:paraId="0EE60BCA">
            <w:pPr>
              <w:spacing w:line="360" w:lineRule="auto"/>
              <w:rPr>
                <w:rFonts w:ascii="宋体" w:cs="宋体"/>
                <w:sz w:val="24"/>
              </w:rPr>
            </w:pPr>
          </w:p>
          <w:p w14:paraId="0E34A418">
            <w:pPr>
              <w:spacing w:line="360" w:lineRule="auto"/>
              <w:rPr>
                <w:rFonts w:ascii="宋体" w:cs="宋体"/>
                <w:sz w:val="24"/>
              </w:rPr>
            </w:pPr>
          </w:p>
          <w:p w14:paraId="19376985">
            <w:pPr>
              <w:spacing w:line="360" w:lineRule="auto"/>
              <w:rPr>
                <w:rFonts w:ascii="宋体" w:cs="宋体"/>
                <w:sz w:val="24"/>
              </w:rPr>
            </w:pPr>
          </w:p>
          <w:p w14:paraId="7ABEB48E">
            <w:pPr>
              <w:spacing w:line="360" w:lineRule="auto"/>
              <w:rPr>
                <w:rFonts w:ascii="宋体" w:cs="宋体"/>
                <w:sz w:val="24"/>
              </w:rPr>
            </w:pPr>
          </w:p>
          <w:p w14:paraId="6470AC8E">
            <w:pPr>
              <w:spacing w:line="360" w:lineRule="auto"/>
              <w:rPr>
                <w:rFonts w:ascii="宋体" w:cs="宋体"/>
                <w:sz w:val="24"/>
              </w:rPr>
            </w:pPr>
          </w:p>
          <w:p w14:paraId="251EF82F">
            <w:pPr>
              <w:spacing w:line="360" w:lineRule="auto"/>
              <w:rPr>
                <w:rFonts w:ascii="宋体" w:cs="宋体"/>
                <w:sz w:val="24"/>
              </w:rPr>
            </w:pPr>
          </w:p>
          <w:p w14:paraId="706AFB26">
            <w:pPr>
              <w:spacing w:line="360" w:lineRule="auto"/>
              <w:rPr>
                <w:rFonts w:ascii="宋体" w:cs="宋体"/>
                <w:sz w:val="24"/>
              </w:rPr>
            </w:pPr>
          </w:p>
          <w:p w14:paraId="6276757C">
            <w:pPr>
              <w:spacing w:line="360" w:lineRule="auto"/>
              <w:rPr>
                <w:rFonts w:ascii="宋体" w:cs="宋体"/>
                <w:sz w:val="24"/>
              </w:rPr>
            </w:pPr>
          </w:p>
          <w:p w14:paraId="66D063B6">
            <w:pPr>
              <w:spacing w:line="360" w:lineRule="auto"/>
              <w:rPr>
                <w:rFonts w:ascii="宋体" w:cs="宋体"/>
                <w:sz w:val="24"/>
              </w:rPr>
            </w:pPr>
          </w:p>
        </w:tc>
      </w:tr>
    </w:tbl>
    <w:p w14:paraId="7A64E2E5">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E4E54D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6D9EBA99">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center"/>
        <w:textAlignment w:val="auto"/>
        <w:outlineLvl w:val="0"/>
        <w:rPr>
          <w:rFonts w:hint="eastAsia" w:ascii="方正小标宋_GBK" w:hAnsi="黑体" w:eastAsia="方正小标宋_GBK"/>
          <w:b/>
          <w:bCs/>
          <w:snapToGrid w:val="0"/>
          <w:color w:val="000000" w:themeColor="text1"/>
          <w:sz w:val="38"/>
          <w:szCs w:val="38"/>
        </w:rPr>
      </w:pPr>
      <w:r>
        <w:rPr>
          <w:rFonts w:hint="eastAsia" w:ascii="方正小标宋_GBK" w:hAnsi="黑体" w:eastAsia="方正小标宋_GBK"/>
          <w:b/>
          <w:bCs/>
          <w:snapToGrid w:val="0"/>
          <w:color w:val="000000" w:themeColor="text1"/>
          <w:sz w:val="38"/>
          <w:szCs w:val="38"/>
        </w:rPr>
        <w:t>建设项目污染物排放量汇总表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675"/>
        <w:gridCol w:w="1273"/>
        <w:gridCol w:w="1382"/>
        <w:gridCol w:w="1155"/>
        <w:gridCol w:w="1515"/>
        <w:gridCol w:w="1680"/>
        <w:gridCol w:w="1500"/>
        <w:gridCol w:w="1851"/>
        <w:gridCol w:w="1415"/>
      </w:tblGrid>
      <w:tr w14:paraId="4C317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46" w:type="dxa"/>
            <w:tcBorders>
              <w:tl2br w:val="single" w:color="auto" w:sz="4" w:space="0"/>
            </w:tcBorders>
            <w:tcMar>
              <w:left w:w="28" w:type="dxa"/>
              <w:right w:w="28" w:type="dxa"/>
            </w:tcMar>
            <w:vAlign w:val="center"/>
          </w:tcPr>
          <w:p w14:paraId="565D9A40">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 xml:space="preserve">    </w:t>
            </w:r>
            <w:r>
              <w:rPr>
                <w:rFonts w:hint="default" w:ascii="Times New Roman" w:hAnsi="Times New Roman" w:eastAsia="宋体" w:cs="Times New Roman"/>
                <w:snapToGrid w:val="0"/>
                <w:color w:val="000000"/>
                <w:spacing w:val="-6"/>
                <w:kern w:val="21"/>
                <w:sz w:val="24"/>
                <w:szCs w:val="24"/>
              </w:rPr>
              <w:t>项目</w:t>
            </w:r>
          </w:p>
          <w:p w14:paraId="0C725770">
            <w:pPr>
              <w:pStyle w:val="41"/>
              <w:spacing w:beforeLines="0" w:afterLines="0" w:line="240" w:lineRule="auto"/>
              <w:jc w:val="left"/>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分类</w:t>
            </w:r>
          </w:p>
        </w:tc>
        <w:tc>
          <w:tcPr>
            <w:tcW w:w="1948" w:type="dxa"/>
            <w:gridSpan w:val="2"/>
            <w:tcMar>
              <w:left w:w="28" w:type="dxa"/>
              <w:right w:w="28" w:type="dxa"/>
            </w:tcMar>
            <w:vAlign w:val="center"/>
          </w:tcPr>
          <w:p w14:paraId="649333A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污染物名称</w:t>
            </w:r>
          </w:p>
        </w:tc>
        <w:tc>
          <w:tcPr>
            <w:tcW w:w="1382" w:type="dxa"/>
            <w:tcMar>
              <w:left w:w="28" w:type="dxa"/>
              <w:right w:w="28" w:type="dxa"/>
            </w:tcMar>
            <w:vAlign w:val="center"/>
          </w:tcPr>
          <w:p w14:paraId="0CFF761E">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现有工程</w:t>
            </w:r>
          </w:p>
          <w:p w14:paraId="48CD276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1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①</w:t>
            </w:r>
            <w:r>
              <w:rPr>
                <w:rFonts w:hint="default" w:ascii="Times New Roman" w:hAnsi="Times New Roman" w:eastAsia="宋体" w:cs="Times New Roman"/>
                <w:snapToGrid w:val="0"/>
                <w:color w:val="000000"/>
                <w:spacing w:val="-6"/>
                <w:kern w:val="21"/>
                <w:sz w:val="24"/>
                <w:szCs w:val="24"/>
              </w:rPr>
              <w:fldChar w:fldCharType="end"/>
            </w:r>
          </w:p>
        </w:tc>
        <w:tc>
          <w:tcPr>
            <w:tcW w:w="1155" w:type="dxa"/>
            <w:tcMar>
              <w:left w:w="28" w:type="dxa"/>
              <w:right w:w="28" w:type="dxa"/>
            </w:tcMar>
            <w:vAlign w:val="center"/>
          </w:tcPr>
          <w:p w14:paraId="3773B0B4">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现有工程</w:t>
            </w:r>
          </w:p>
          <w:p w14:paraId="34CAB5A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许可排放量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2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②</w:t>
            </w:r>
            <w:r>
              <w:rPr>
                <w:rFonts w:hint="default" w:ascii="Times New Roman" w:hAnsi="Times New Roman" w:eastAsia="宋体" w:cs="Times New Roman"/>
                <w:snapToGrid w:val="0"/>
                <w:color w:val="000000"/>
                <w:spacing w:val="-6"/>
                <w:kern w:val="21"/>
                <w:sz w:val="24"/>
                <w:szCs w:val="24"/>
              </w:rPr>
              <w:fldChar w:fldCharType="end"/>
            </w:r>
          </w:p>
        </w:tc>
        <w:tc>
          <w:tcPr>
            <w:tcW w:w="1515" w:type="dxa"/>
            <w:tcMar>
              <w:left w:w="28" w:type="dxa"/>
              <w:right w:w="28" w:type="dxa"/>
            </w:tcMar>
            <w:vAlign w:val="center"/>
          </w:tcPr>
          <w:p w14:paraId="46E4FE6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在建工程</w:t>
            </w:r>
          </w:p>
          <w:p w14:paraId="03547F82">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3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③</w:t>
            </w:r>
            <w:r>
              <w:rPr>
                <w:rFonts w:hint="default" w:ascii="Times New Roman" w:hAnsi="Times New Roman" w:eastAsia="宋体" w:cs="Times New Roman"/>
                <w:snapToGrid w:val="0"/>
                <w:color w:val="000000"/>
                <w:spacing w:val="-6"/>
                <w:kern w:val="21"/>
                <w:sz w:val="24"/>
                <w:szCs w:val="24"/>
              </w:rPr>
              <w:fldChar w:fldCharType="end"/>
            </w:r>
          </w:p>
        </w:tc>
        <w:tc>
          <w:tcPr>
            <w:tcW w:w="1680" w:type="dxa"/>
            <w:tcMar>
              <w:left w:w="28" w:type="dxa"/>
              <w:right w:w="28" w:type="dxa"/>
            </w:tcMar>
            <w:vAlign w:val="center"/>
          </w:tcPr>
          <w:p w14:paraId="02EBD035">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本项目</w:t>
            </w:r>
          </w:p>
          <w:p w14:paraId="0818122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4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④</w:t>
            </w:r>
            <w:r>
              <w:rPr>
                <w:rFonts w:hint="default" w:ascii="Times New Roman" w:hAnsi="Times New Roman" w:eastAsia="宋体" w:cs="Times New Roman"/>
                <w:snapToGrid w:val="0"/>
                <w:color w:val="000000"/>
                <w:spacing w:val="-6"/>
                <w:kern w:val="21"/>
                <w:sz w:val="24"/>
                <w:szCs w:val="24"/>
              </w:rPr>
              <w:fldChar w:fldCharType="end"/>
            </w:r>
          </w:p>
        </w:tc>
        <w:tc>
          <w:tcPr>
            <w:tcW w:w="1500" w:type="dxa"/>
            <w:tcMar>
              <w:left w:w="28" w:type="dxa"/>
              <w:right w:w="28" w:type="dxa"/>
            </w:tcMar>
            <w:vAlign w:val="center"/>
          </w:tcPr>
          <w:p w14:paraId="14F8377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以新带老削减量（新建项目不填）</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5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⑤</w:t>
            </w:r>
            <w:r>
              <w:rPr>
                <w:rFonts w:hint="default" w:ascii="Times New Roman" w:hAnsi="Times New Roman" w:eastAsia="宋体" w:cs="Times New Roman"/>
                <w:snapToGrid w:val="0"/>
                <w:color w:val="000000"/>
                <w:spacing w:val="-6"/>
                <w:kern w:val="21"/>
                <w:sz w:val="24"/>
                <w:szCs w:val="24"/>
              </w:rPr>
              <w:fldChar w:fldCharType="end"/>
            </w:r>
          </w:p>
        </w:tc>
        <w:tc>
          <w:tcPr>
            <w:tcW w:w="1851" w:type="dxa"/>
            <w:tcMar>
              <w:left w:w="28" w:type="dxa"/>
              <w:right w:w="28" w:type="dxa"/>
            </w:tcMar>
            <w:vAlign w:val="center"/>
          </w:tcPr>
          <w:p w14:paraId="47225DAE">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本项目建成后</w:t>
            </w:r>
          </w:p>
          <w:p w14:paraId="4CA898D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全厂排放量（固体废物产生量）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6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⑥</w:t>
            </w:r>
            <w:r>
              <w:rPr>
                <w:rFonts w:hint="default" w:ascii="Times New Roman" w:hAnsi="Times New Roman" w:eastAsia="宋体" w:cs="Times New Roman"/>
                <w:snapToGrid w:val="0"/>
                <w:color w:val="000000"/>
                <w:spacing w:val="-6"/>
                <w:kern w:val="21"/>
                <w:sz w:val="24"/>
                <w:szCs w:val="24"/>
              </w:rPr>
              <w:fldChar w:fldCharType="end"/>
            </w:r>
          </w:p>
        </w:tc>
        <w:tc>
          <w:tcPr>
            <w:tcW w:w="1415" w:type="dxa"/>
            <w:tcMar>
              <w:left w:w="28" w:type="dxa"/>
              <w:right w:w="28" w:type="dxa"/>
            </w:tcMar>
            <w:vAlign w:val="center"/>
          </w:tcPr>
          <w:p w14:paraId="63065414">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变化量</w:t>
            </w:r>
          </w:p>
          <w:p w14:paraId="646BDC87">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7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⑦</w:t>
            </w:r>
            <w:r>
              <w:rPr>
                <w:rFonts w:hint="default" w:ascii="Times New Roman" w:hAnsi="Times New Roman" w:eastAsia="宋体" w:cs="Times New Roman"/>
                <w:snapToGrid w:val="0"/>
                <w:color w:val="000000"/>
                <w:spacing w:val="-6"/>
                <w:kern w:val="21"/>
                <w:sz w:val="24"/>
                <w:szCs w:val="24"/>
              </w:rPr>
              <w:fldChar w:fldCharType="end"/>
            </w:r>
          </w:p>
        </w:tc>
      </w:tr>
      <w:tr w14:paraId="623F0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Align w:val="center"/>
          </w:tcPr>
          <w:p w14:paraId="619B4CA3">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废气</w:t>
            </w:r>
          </w:p>
        </w:tc>
        <w:tc>
          <w:tcPr>
            <w:tcW w:w="1948" w:type="dxa"/>
            <w:gridSpan w:val="2"/>
            <w:shd w:val="clear" w:color="auto" w:fill="auto"/>
            <w:vAlign w:val="center"/>
          </w:tcPr>
          <w:p w14:paraId="1446F46F">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非甲烷总烃</w:t>
            </w:r>
          </w:p>
        </w:tc>
        <w:tc>
          <w:tcPr>
            <w:tcW w:w="1382" w:type="dxa"/>
            <w:shd w:val="clear" w:color="auto" w:fill="auto"/>
            <w:vAlign w:val="center"/>
          </w:tcPr>
          <w:p w14:paraId="7F21C330">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lang w:val="en-US" w:eastAsia="zh-CN"/>
              </w:rPr>
              <w:t>0.</w:t>
            </w:r>
            <w:r>
              <w:rPr>
                <w:rFonts w:hint="eastAsia" w:ascii="Times New Roman" w:hAnsi="Times New Roman" w:eastAsia="宋体" w:cs="Times New Roman"/>
                <w:snapToGrid w:val="0"/>
                <w:color w:val="000000"/>
                <w:spacing w:val="-6"/>
                <w:kern w:val="21"/>
                <w:sz w:val="24"/>
                <w:szCs w:val="24"/>
                <w:lang w:val="en-US" w:eastAsia="zh-CN"/>
              </w:rPr>
              <w:t>069</w:t>
            </w:r>
            <w:r>
              <w:rPr>
                <w:rFonts w:hint="default" w:ascii="Times New Roman" w:hAnsi="Times New Roman" w:eastAsia="宋体" w:cs="Times New Roman"/>
                <w:snapToGrid w:val="0"/>
                <w:color w:val="000000"/>
                <w:spacing w:val="-6"/>
                <w:kern w:val="21"/>
                <w:sz w:val="24"/>
                <w:szCs w:val="24"/>
              </w:rPr>
              <w:t>t/a</w:t>
            </w:r>
          </w:p>
        </w:tc>
        <w:tc>
          <w:tcPr>
            <w:tcW w:w="1155" w:type="dxa"/>
            <w:shd w:val="clear" w:color="auto" w:fill="auto"/>
            <w:vAlign w:val="center"/>
          </w:tcPr>
          <w:p w14:paraId="0AEB1EF0">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w:t>
            </w:r>
          </w:p>
        </w:tc>
        <w:tc>
          <w:tcPr>
            <w:tcW w:w="1515" w:type="dxa"/>
            <w:shd w:val="clear" w:color="auto" w:fill="auto"/>
            <w:vAlign w:val="center"/>
          </w:tcPr>
          <w:p w14:paraId="45DE9560">
            <w:pPr>
              <w:pStyle w:val="41"/>
              <w:spacing w:beforeLines="0" w:afterLines="0" w:line="240" w:lineRule="auto"/>
              <w:rPr>
                <w:rFonts w:hint="eastAsia"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w:t>
            </w:r>
          </w:p>
        </w:tc>
        <w:tc>
          <w:tcPr>
            <w:tcW w:w="1680" w:type="dxa"/>
            <w:shd w:val="clear" w:color="auto" w:fill="auto"/>
            <w:vAlign w:val="center"/>
          </w:tcPr>
          <w:p w14:paraId="2FAC8C8E">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hAnsi="Times New Roman" w:eastAsia="宋体" w:cs="Times New Roman"/>
                <w:snapToGrid w:val="0"/>
                <w:color w:val="000000"/>
                <w:spacing w:val="-6"/>
                <w:kern w:val="21"/>
                <w:sz w:val="24"/>
                <w:szCs w:val="24"/>
                <w:lang w:val="en-US" w:eastAsia="zh-CN"/>
              </w:rPr>
              <w:t>69</w:t>
            </w:r>
            <w:r>
              <w:rPr>
                <w:rFonts w:hint="default" w:ascii="Times New Roman" w:hAnsi="Times New Roman" w:eastAsia="宋体" w:cs="Times New Roman"/>
                <w:snapToGrid w:val="0"/>
                <w:color w:val="000000"/>
                <w:spacing w:val="-6"/>
                <w:kern w:val="21"/>
                <w:sz w:val="24"/>
                <w:szCs w:val="24"/>
              </w:rPr>
              <w:t>t/a</w:t>
            </w:r>
          </w:p>
        </w:tc>
        <w:tc>
          <w:tcPr>
            <w:tcW w:w="1500" w:type="dxa"/>
            <w:shd w:val="clear" w:color="auto" w:fill="auto"/>
            <w:vAlign w:val="center"/>
          </w:tcPr>
          <w:p w14:paraId="4A18C265">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shd w:val="clear" w:color="auto" w:fill="auto"/>
            <w:vAlign w:val="center"/>
          </w:tcPr>
          <w:p w14:paraId="187B45EB">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hAnsi="Times New Roman" w:eastAsia="宋体" w:cs="Times New Roman"/>
                <w:snapToGrid w:val="0"/>
                <w:color w:val="000000"/>
                <w:spacing w:val="-6"/>
                <w:kern w:val="21"/>
                <w:sz w:val="24"/>
                <w:szCs w:val="24"/>
                <w:lang w:val="en-US" w:eastAsia="zh-CN"/>
              </w:rPr>
              <w:t>69</w:t>
            </w:r>
            <w:r>
              <w:rPr>
                <w:rFonts w:hint="default" w:ascii="Times New Roman" w:hAnsi="Times New Roman" w:eastAsia="宋体" w:cs="Times New Roman"/>
                <w:snapToGrid w:val="0"/>
                <w:color w:val="000000"/>
                <w:spacing w:val="-6"/>
                <w:kern w:val="21"/>
                <w:sz w:val="24"/>
                <w:szCs w:val="24"/>
              </w:rPr>
              <w:t>t/a</w:t>
            </w:r>
          </w:p>
        </w:tc>
        <w:tc>
          <w:tcPr>
            <w:tcW w:w="1415" w:type="dxa"/>
            <w:shd w:val="clear" w:color="auto" w:fill="auto"/>
            <w:vAlign w:val="center"/>
          </w:tcPr>
          <w:p w14:paraId="4514EE6B">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0</w:t>
            </w:r>
          </w:p>
        </w:tc>
      </w:tr>
      <w:tr w14:paraId="0793E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restart"/>
            <w:vAlign w:val="center"/>
          </w:tcPr>
          <w:p w14:paraId="0E5DF27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废水</w:t>
            </w:r>
          </w:p>
        </w:tc>
        <w:tc>
          <w:tcPr>
            <w:tcW w:w="675" w:type="dxa"/>
            <w:vMerge w:val="restart"/>
            <w:vAlign w:val="center"/>
          </w:tcPr>
          <w:p w14:paraId="655F9883">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生活污水</w:t>
            </w:r>
          </w:p>
        </w:tc>
        <w:tc>
          <w:tcPr>
            <w:tcW w:w="1273" w:type="dxa"/>
            <w:vAlign w:val="center"/>
          </w:tcPr>
          <w:p w14:paraId="3130BBCA">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COD</w:t>
            </w:r>
          </w:p>
        </w:tc>
        <w:tc>
          <w:tcPr>
            <w:tcW w:w="1382" w:type="dxa"/>
            <w:vAlign w:val="center"/>
          </w:tcPr>
          <w:p w14:paraId="7B4BCC4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12</w:t>
            </w:r>
            <w:r>
              <w:rPr>
                <w:rFonts w:hint="default" w:ascii="Times New Roman" w:hAnsi="Times New Roman" w:eastAsia="宋体" w:cs="Times New Roman"/>
                <w:snapToGrid w:val="0"/>
                <w:color w:val="000000"/>
                <w:spacing w:val="-6"/>
                <w:kern w:val="21"/>
                <w:sz w:val="24"/>
                <w:szCs w:val="24"/>
              </w:rPr>
              <w:t>t/a</w:t>
            </w:r>
          </w:p>
        </w:tc>
        <w:tc>
          <w:tcPr>
            <w:tcW w:w="1155" w:type="dxa"/>
            <w:vAlign w:val="center"/>
          </w:tcPr>
          <w:p w14:paraId="3FB55B21">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741ED9ED">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20A7AA9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06</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29253BF7">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vAlign w:val="center"/>
          </w:tcPr>
          <w:p w14:paraId="7808DCF3">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06</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21B1D927">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r>
      <w:tr w14:paraId="3F0AB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F37C7E1">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675" w:type="dxa"/>
            <w:vMerge w:val="continue"/>
            <w:vAlign w:val="center"/>
          </w:tcPr>
          <w:p w14:paraId="745FF3D2">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273" w:type="dxa"/>
            <w:vAlign w:val="center"/>
          </w:tcPr>
          <w:p w14:paraId="4562311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SS</w:t>
            </w:r>
          </w:p>
        </w:tc>
        <w:tc>
          <w:tcPr>
            <w:tcW w:w="1382" w:type="dxa"/>
            <w:vAlign w:val="center"/>
          </w:tcPr>
          <w:p w14:paraId="3E10487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0.00</w:t>
            </w:r>
            <w:r>
              <w:rPr>
                <w:rFonts w:hint="eastAsia" w:ascii="Times New Roman" w:cs="Times New Roman"/>
                <w:snapToGrid w:val="0"/>
                <w:color w:val="000000"/>
                <w:spacing w:val="-6"/>
                <w:kern w:val="21"/>
                <w:sz w:val="24"/>
                <w:szCs w:val="24"/>
                <w:lang w:val="en-US" w:eastAsia="zh-CN"/>
              </w:rPr>
              <w:t>24</w:t>
            </w:r>
            <w:r>
              <w:rPr>
                <w:rFonts w:hint="default" w:ascii="Times New Roman" w:hAnsi="Times New Roman" w:eastAsia="宋体" w:cs="Times New Roman"/>
                <w:snapToGrid w:val="0"/>
                <w:color w:val="000000"/>
                <w:spacing w:val="-6"/>
                <w:kern w:val="21"/>
                <w:sz w:val="24"/>
                <w:szCs w:val="24"/>
              </w:rPr>
              <w:t>t/a</w:t>
            </w:r>
          </w:p>
        </w:tc>
        <w:tc>
          <w:tcPr>
            <w:tcW w:w="1155" w:type="dxa"/>
            <w:vAlign w:val="center"/>
          </w:tcPr>
          <w:p w14:paraId="294059C7">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26431C33">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2BD07A1D">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lang w:val="en-US" w:eastAsia="zh-CN"/>
              </w:rPr>
              <w:t>1</w:t>
            </w:r>
            <w:r>
              <w:rPr>
                <w:rFonts w:hint="eastAsia" w:ascii="Times New Roman" w:cs="Times New Roman"/>
                <w:snapToGrid w:val="0"/>
                <w:color w:val="000000"/>
                <w:spacing w:val="-6"/>
                <w:kern w:val="21"/>
                <w:sz w:val="24"/>
                <w:szCs w:val="24"/>
                <w:lang w:val="en-US" w:eastAsia="zh-CN"/>
              </w:rPr>
              <w:t>2</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6FA3747A">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vAlign w:val="center"/>
          </w:tcPr>
          <w:p w14:paraId="5643C302">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lang w:val="en-US" w:eastAsia="zh-CN"/>
              </w:rPr>
              <w:t>1</w:t>
            </w:r>
            <w:r>
              <w:rPr>
                <w:rFonts w:hint="eastAsia" w:ascii="Times New Roman" w:cs="Times New Roman"/>
                <w:snapToGrid w:val="0"/>
                <w:color w:val="000000"/>
                <w:spacing w:val="-6"/>
                <w:kern w:val="21"/>
                <w:sz w:val="24"/>
                <w:szCs w:val="24"/>
                <w:lang w:val="en-US" w:eastAsia="zh-CN"/>
              </w:rPr>
              <w:t>2</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170BA2CE">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r>
      <w:tr w14:paraId="42976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7B312BF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675" w:type="dxa"/>
            <w:vMerge w:val="continue"/>
            <w:vAlign w:val="center"/>
          </w:tcPr>
          <w:p w14:paraId="4800664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273" w:type="dxa"/>
            <w:vAlign w:val="center"/>
          </w:tcPr>
          <w:p w14:paraId="203501BD">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氨氮</w:t>
            </w:r>
          </w:p>
        </w:tc>
        <w:tc>
          <w:tcPr>
            <w:tcW w:w="1382" w:type="dxa"/>
            <w:vAlign w:val="center"/>
          </w:tcPr>
          <w:p w14:paraId="5389F82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lang w:val="en-US" w:eastAsia="zh-CN"/>
              </w:rPr>
              <w:t>2</w:t>
            </w:r>
            <w:r>
              <w:rPr>
                <w:rFonts w:hint="eastAsia" w:ascii="Times New Roman" w:cs="Times New Roman"/>
                <w:snapToGrid w:val="0"/>
                <w:color w:val="000000"/>
                <w:spacing w:val="-6"/>
                <w:kern w:val="21"/>
                <w:sz w:val="24"/>
                <w:szCs w:val="24"/>
                <w:lang w:val="en-US" w:eastAsia="zh-CN"/>
              </w:rPr>
              <w:t>4</w:t>
            </w:r>
            <w:r>
              <w:rPr>
                <w:rFonts w:hint="default" w:ascii="Times New Roman" w:hAnsi="Times New Roman" w:eastAsia="宋体" w:cs="Times New Roman"/>
                <w:snapToGrid w:val="0"/>
                <w:color w:val="000000"/>
                <w:spacing w:val="-6"/>
                <w:kern w:val="21"/>
                <w:sz w:val="24"/>
                <w:szCs w:val="24"/>
              </w:rPr>
              <w:t>t/a</w:t>
            </w:r>
          </w:p>
        </w:tc>
        <w:tc>
          <w:tcPr>
            <w:tcW w:w="1155" w:type="dxa"/>
            <w:vAlign w:val="center"/>
          </w:tcPr>
          <w:p w14:paraId="020F52E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5327563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314E9CA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0.00</w:t>
            </w:r>
            <w:r>
              <w:rPr>
                <w:rFonts w:hint="eastAsia" w:ascii="Times New Roman" w:cs="Times New Roman"/>
                <w:snapToGrid w:val="0"/>
                <w:color w:val="000000"/>
                <w:spacing w:val="-6"/>
                <w:kern w:val="21"/>
                <w:sz w:val="24"/>
                <w:szCs w:val="24"/>
                <w:lang w:val="en-US" w:eastAsia="zh-CN"/>
              </w:rPr>
              <w:t>012</w:t>
            </w:r>
            <w:r>
              <w:rPr>
                <w:rFonts w:hint="default" w:ascii="Times New Roman" w:hAnsi="Times New Roman" w:eastAsia="宋体" w:cs="Times New Roman"/>
                <w:snapToGrid w:val="0"/>
                <w:color w:val="000000"/>
                <w:spacing w:val="-6"/>
                <w:kern w:val="21"/>
                <w:sz w:val="24"/>
                <w:szCs w:val="24"/>
                <w:lang w:val="en-US" w:eastAsia="zh-CN"/>
              </w:rPr>
              <w:t>1</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3DCC7459">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vAlign w:val="center"/>
          </w:tcPr>
          <w:p w14:paraId="66CB3A81">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0.00</w:t>
            </w:r>
            <w:r>
              <w:rPr>
                <w:rFonts w:hint="eastAsia" w:ascii="Times New Roman" w:cs="Times New Roman"/>
                <w:snapToGrid w:val="0"/>
                <w:color w:val="000000"/>
                <w:spacing w:val="-6"/>
                <w:kern w:val="21"/>
                <w:sz w:val="24"/>
                <w:szCs w:val="24"/>
                <w:lang w:val="en-US" w:eastAsia="zh-CN"/>
              </w:rPr>
              <w:t>012</w:t>
            </w:r>
            <w:r>
              <w:rPr>
                <w:rFonts w:hint="default" w:ascii="Times New Roman" w:hAnsi="Times New Roman" w:eastAsia="宋体" w:cs="Times New Roman"/>
                <w:snapToGrid w:val="0"/>
                <w:color w:val="000000"/>
                <w:spacing w:val="-6"/>
                <w:kern w:val="21"/>
                <w:sz w:val="24"/>
                <w:szCs w:val="24"/>
                <w:lang w:val="en-US" w:eastAsia="zh-CN"/>
              </w:rPr>
              <w:t>1</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73048AB0">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r>
      <w:tr w14:paraId="46462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1A6667E">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675" w:type="dxa"/>
            <w:vMerge w:val="continue"/>
            <w:vAlign w:val="center"/>
          </w:tcPr>
          <w:p w14:paraId="15C8E49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273" w:type="dxa"/>
            <w:vAlign w:val="center"/>
          </w:tcPr>
          <w:p w14:paraId="368EEA1A">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 xml:space="preserve">TP </w:t>
            </w:r>
          </w:p>
        </w:tc>
        <w:tc>
          <w:tcPr>
            <w:tcW w:w="1382" w:type="dxa"/>
            <w:vAlign w:val="center"/>
          </w:tcPr>
          <w:p w14:paraId="0DF7CEE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0.000</w:t>
            </w:r>
            <w:r>
              <w:rPr>
                <w:rFonts w:hint="eastAsia" w:ascii="Times New Roman" w:cs="Times New Roman"/>
                <w:snapToGrid w:val="0"/>
                <w:color w:val="000000"/>
                <w:spacing w:val="-6"/>
                <w:kern w:val="21"/>
                <w:sz w:val="24"/>
                <w:szCs w:val="24"/>
                <w:lang w:val="en-US" w:eastAsia="zh-CN"/>
              </w:rPr>
              <w:t>048</w:t>
            </w:r>
            <w:r>
              <w:rPr>
                <w:rFonts w:hint="default" w:ascii="Times New Roman" w:hAnsi="Times New Roman" w:eastAsia="宋体" w:cs="Times New Roman"/>
                <w:snapToGrid w:val="0"/>
                <w:color w:val="000000"/>
                <w:spacing w:val="-6"/>
                <w:kern w:val="21"/>
                <w:sz w:val="24"/>
                <w:szCs w:val="24"/>
              </w:rPr>
              <w:t>t/a</w:t>
            </w:r>
          </w:p>
        </w:tc>
        <w:tc>
          <w:tcPr>
            <w:tcW w:w="1155" w:type="dxa"/>
            <w:vAlign w:val="center"/>
          </w:tcPr>
          <w:p w14:paraId="180539A2">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7DBB89F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2BFCDD5D">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0.000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rPr>
              <w:t>2t/a</w:t>
            </w:r>
          </w:p>
        </w:tc>
        <w:tc>
          <w:tcPr>
            <w:tcW w:w="1500" w:type="dxa"/>
            <w:vAlign w:val="center"/>
          </w:tcPr>
          <w:p w14:paraId="5D5CDC55">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vAlign w:val="center"/>
          </w:tcPr>
          <w:p w14:paraId="46AB529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0.000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rPr>
              <w:t>2t/a</w:t>
            </w:r>
          </w:p>
        </w:tc>
        <w:tc>
          <w:tcPr>
            <w:tcW w:w="1415" w:type="dxa"/>
            <w:vAlign w:val="center"/>
          </w:tcPr>
          <w:p w14:paraId="5F5081B9">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r>
      <w:tr w14:paraId="11591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7D6E9A9">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675" w:type="dxa"/>
            <w:vMerge w:val="continue"/>
            <w:vAlign w:val="center"/>
          </w:tcPr>
          <w:p w14:paraId="2086AF2F">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273" w:type="dxa"/>
            <w:vAlign w:val="center"/>
          </w:tcPr>
          <w:p w14:paraId="40B0DF0F">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总氮</w:t>
            </w:r>
          </w:p>
        </w:tc>
        <w:tc>
          <w:tcPr>
            <w:tcW w:w="1382" w:type="dxa"/>
            <w:vAlign w:val="center"/>
          </w:tcPr>
          <w:p w14:paraId="75A35B06">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0.00</w:t>
            </w:r>
            <w:r>
              <w:rPr>
                <w:rFonts w:hint="eastAsia" w:ascii="Times New Roman" w:cs="Times New Roman"/>
                <w:snapToGrid w:val="0"/>
                <w:color w:val="000000"/>
                <w:spacing w:val="-6"/>
                <w:kern w:val="21"/>
                <w:sz w:val="24"/>
                <w:szCs w:val="24"/>
                <w:lang w:val="en-US" w:eastAsia="zh-CN"/>
              </w:rPr>
              <w:t>288</w:t>
            </w:r>
            <w:r>
              <w:rPr>
                <w:rFonts w:hint="default" w:ascii="Times New Roman" w:hAnsi="Times New Roman" w:eastAsia="宋体" w:cs="Times New Roman"/>
                <w:snapToGrid w:val="0"/>
                <w:color w:val="000000"/>
                <w:spacing w:val="-6"/>
                <w:kern w:val="21"/>
                <w:sz w:val="24"/>
                <w:szCs w:val="24"/>
              </w:rPr>
              <w:t>t/a</w:t>
            </w:r>
          </w:p>
        </w:tc>
        <w:tc>
          <w:tcPr>
            <w:tcW w:w="1155" w:type="dxa"/>
            <w:vAlign w:val="center"/>
          </w:tcPr>
          <w:p w14:paraId="3347DC8F">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30D3FE3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31C83AB7">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lang w:val="en-US" w:eastAsia="zh-CN"/>
              </w:rPr>
              <w:t>1</w:t>
            </w:r>
            <w:r>
              <w:rPr>
                <w:rFonts w:hint="eastAsia" w:ascii="Times New Roman" w:cs="Times New Roman"/>
                <w:snapToGrid w:val="0"/>
                <w:color w:val="000000"/>
                <w:spacing w:val="-6"/>
                <w:kern w:val="21"/>
                <w:sz w:val="24"/>
                <w:szCs w:val="24"/>
                <w:lang w:val="en-US" w:eastAsia="zh-CN"/>
              </w:rPr>
              <w:t>4</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7501C7E8">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c>
          <w:tcPr>
            <w:tcW w:w="1851" w:type="dxa"/>
            <w:vAlign w:val="center"/>
          </w:tcPr>
          <w:p w14:paraId="13E519F5">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lang w:val="en-US" w:eastAsia="zh-CN"/>
              </w:rPr>
              <w:t>0.0</w:t>
            </w:r>
            <w:r>
              <w:rPr>
                <w:rFonts w:hint="eastAsia" w:ascii="Times New Roman" w:cs="Times New Roman"/>
                <w:snapToGrid w:val="0"/>
                <w:color w:val="000000"/>
                <w:spacing w:val="-6"/>
                <w:kern w:val="21"/>
                <w:sz w:val="24"/>
                <w:szCs w:val="24"/>
                <w:lang w:val="en-US" w:eastAsia="zh-CN"/>
              </w:rPr>
              <w:t>0</w:t>
            </w:r>
            <w:r>
              <w:rPr>
                <w:rFonts w:hint="default" w:ascii="Times New Roman" w:hAnsi="Times New Roman" w:eastAsia="宋体" w:cs="Times New Roman"/>
                <w:snapToGrid w:val="0"/>
                <w:color w:val="000000"/>
                <w:spacing w:val="-6"/>
                <w:kern w:val="21"/>
                <w:sz w:val="24"/>
                <w:szCs w:val="24"/>
                <w:lang w:val="en-US" w:eastAsia="zh-CN"/>
              </w:rPr>
              <w:t>1</w:t>
            </w:r>
            <w:r>
              <w:rPr>
                <w:rFonts w:hint="eastAsia" w:ascii="Times New Roman" w:cs="Times New Roman"/>
                <w:snapToGrid w:val="0"/>
                <w:color w:val="000000"/>
                <w:spacing w:val="-6"/>
                <w:kern w:val="21"/>
                <w:sz w:val="24"/>
                <w:szCs w:val="24"/>
                <w:lang w:val="en-US" w:eastAsia="zh-CN"/>
              </w:rPr>
              <w:t>4</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5F9D5D77">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hAnsi="Times New Roman" w:eastAsia="宋体" w:cs="Times New Roman"/>
                <w:snapToGrid w:val="0"/>
                <w:color w:val="000000"/>
                <w:spacing w:val="-6"/>
                <w:kern w:val="21"/>
                <w:sz w:val="24"/>
                <w:szCs w:val="24"/>
                <w:lang w:val="en-US" w:eastAsia="zh-CN"/>
              </w:rPr>
              <w:t>0</w:t>
            </w:r>
          </w:p>
        </w:tc>
      </w:tr>
      <w:tr w14:paraId="1D902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restart"/>
            <w:vAlign w:val="center"/>
          </w:tcPr>
          <w:p w14:paraId="0340456D">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一般工业固体废物</w:t>
            </w:r>
          </w:p>
        </w:tc>
        <w:tc>
          <w:tcPr>
            <w:tcW w:w="1948" w:type="dxa"/>
            <w:gridSpan w:val="2"/>
            <w:vAlign w:val="center"/>
          </w:tcPr>
          <w:p w14:paraId="1C2B08A8">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rPr>
            </w:pPr>
            <w:r>
              <w:rPr>
                <w:rFonts w:hint="default" w:ascii="Times New Roman" w:hAnsi="Times New Roman" w:eastAsia="宋体" w:cs="Times New Roman"/>
                <w:snapToGrid w:val="0"/>
                <w:color w:val="000000"/>
                <w:spacing w:val="-6"/>
                <w:kern w:val="21"/>
                <w:sz w:val="24"/>
                <w:szCs w:val="24"/>
                <w:lang w:val="en-US" w:eastAsia="zh-CN"/>
              </w:rPr>
              <w:t>废</w:t>
            </w:r>
            <w:r>
              <w:rPr>
                <w:rFonts w:hint="eastAsia" w:ascii="Times New Roman" w:cs="Times New Roman"/>
                <w:snapToGrid w:val="0"/>
                <w:color w:val="000000"/>
                <w:spacing w:val="-6"/>
                <w:kern w:val="21"/>
                <w:sz w:val="24"/>
                <w:szCs w:val="24"/>
                <w:lang w:val="en-US" w:eastAsia="zh-CN"/>
              </w:rPr>
              <w:t>塑料、塑料边角料</w:t>
            </w:r>
          </w:p>
        </w:tc>
        <w:tc>
          <w:tcPr>
            <w:tcW w:w="1382" w:type="dxa"/>
            <w:vAlign w:val="center"/>
          </w:tcPr>
          <w:p w14:paraId="712E9B09">
            <w:pPr>
              <w:pStyle w:val="41"/>
              <w:spacing w:beforeLines="0" w:afterLines="0" w:line="240" w:lineRule="auto"/>
              <w:rPr>
                <w:rFonts w:hint="default" w:ascii="Times New Roman" w:hAnsi="Times New Roman" w:eastAsia="宋体" w:cs="Times New Roman"/>
                <w:snapToGrid w:val="0"/>
                <w:color w:val="000000" w:themeColor="text1"/>
                <w:spacing w:val="-6"/>
                <w:kern w:val="21"/>
                <w:sz w:val="24"/>
                <w:szCs w:val="24"/>
                <w:lang w:eastAsia="zh-CN"/>
              </w:rPr>
            </w:pPr>
            <w:r>
              <w:rPr>
                <w:rFonts w:hint="eastAsia" w:ascii="Times New Roman" w:cs="Times New Roman"/>
                <w:snapToGrid w:val="0"/>
                <w:color w:val="000000" w:themeColor="text1"/>
                <w:spacing w:val="-6"/>
                <w:kern w:val="21"/>
                <w:sz w:val="24"/>
                <w:szCs w:val="24"/>
                <w:lang w:val="en-US" w:eastAsia="zh-CN"/>
              </w:rPr>
              <w:t>5.5</w:t>
            </w:r>
            <w:r>
              <w:rPr>
                <w:rFonts w:hint="default" w:ascii="Times New Roman" w:hAnsi="Times New Roman" w:eastAsia="宋体" w:cs="Times New Roman"/>
                <w:snapToGrid w:val="0"/>
                <w:color w:val="000000" w:themeColor="text1"/>
                <w:spacing w:val="-6"/>
                <w:kern w:val="21"/>
                <w:sz w:val="24"/>
                <w:szCs w:val="24"/>
              </w:rPr>
              <w:t>t/a</w:t>
            </w:r>
          </w:p>
        </w:tc>
        <w:tc>
          <w:tcPr>
            <w:tcW w:w="1155" w:type="dxa"/>
            <w:vAlign w:val="center"/>
          </w:tcPr>
          <w:p w14:paraId="10181005">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7C7F1385">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1FCA109C">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13.5</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516508BF">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w:t>
            </w:r>
          </w:p>
        </w:tc>
        <w:tc>
          <w:tcPr>
            <w:tcW w:w="1851" w:type="dxa"/>
            <w:vAlign w:val="center"/>
          </w:tcPr>
          <w:p w14:paraId="3F7B92F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13.5</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1710EE0C">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0</w:t>
            </w:r>
          </w:p>
        </w:tc>
      </w:tr>
      <w:tr w14:paraId="27E04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E2E5C66">
            <w:pPr>
              <w:rPr>
                <w:rFonts w:hint="default" w:ascii="Times New Roman" w:hAnsi="Times New Roman" w:eastAsia="宋体" w:cs="Times New Roman"/>
                <w:sz w:val="24"/>
                <w:szCs w:val="24"/>
                <w:lang w:eastAsia="zh-CN"/>
              </w:rPr>
            </w:pPr>
          </w:p>
        </w:tc>
        <w:tc>
          <w:tcPr>
            <w:tcW w:w="1948" w:type="dxa"/>
            <w:gridSpan w:val="2"/>
            <w:shd w:val="clear" w:color="auto" w:fill="auto"/>
            <w:vAlign w:val="center"/>
          </w:tcPr>
          <w:p w14:paraId="4E56E497">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未沾染有害物质的废包装袋（桶）</w:t>
            </w:r>
          </w:p>
        </w:tc>
        <w:tc>
          <w:tcPr>
            <w:tcW w:w="1382" w:type="dxa"/>
            <w:shd w:val="clear" w:color="auto" w:fill="auto"/>
            <w:vAlign w:val="center"/>
          </w:tcPr>
          <w:p w14:paraId="10C847B0">
            <w:pPr>
              <w:pStyle w:val="41"/>
              <w:spacing w:beforeLines="0" w:afterLines="0" w:line="240" w:lineRule="auto"/>
              <w:rPr>
                <w:rFonts w:hint="eastAsia" w:ascii="Times New Roman" w:hAnsi="Times New Roman" w:eastAsia="宋体" w:cs="Times New Roman"/>
                <w:snapToGrid w:val="0"/>
                <w:color w:val="000000" w:themeColor="text1"/>
                <w:spacing w:val="-6"/>
                <w:kern w:val="21"/>
                <w:sz w:val="24"/>
                <w:szCs w:val="24"/>
                <w:lang w:val="en-US" w:eastAsia="zh-CN" w:bidi="ar-SA"/>
              </w:rPr>
            </w:pPr>
            <w:r>
              <w:rPr>
                <w:rFonts w:hint="eastAsia" w:ascii="Times New Roman" w:cs="Times New Roman"/>
                <w:snapToGrid w:val="0"/>
                <w:color w:val="000000" w:themeColor="text1"/>
                <w:spacing w:val="-6"/>
                <w:kern w:val="21"/>
                <w:sz w:val="24"/>
                <w:szCs w:val="24"/>
                <w:lang w:val="en-US" w:eastAsia="zh-CN"/>
              </w:rPr>
              <w:t>3.0t/a</w:t>
            </w:r>
          </w:p>
        </w:tc>
        <w:tc>
          <w:tcPr>
            <w:tcW w:w="1155" w:type="dxa"/>
            <w:shd w:val="clear" w:color="auto" w:fill="auto"/>
            <w:vAlign w:val="center"/>
          </w:tcPr>
          <w:p w14:paraId="12F909A9">
            <w:pPr>
              <w:pStyle w:val="41"/>
              <w:spacing w:beforeLines="0" w:afterLines="0" w:line="240" w:lineRule="auto"/>
              <w:rPr>
                <w:rFonts w:hint="eastAsia"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w:t>
            </w:r>
          </w:p>
        </w:tc>
        <w:tc>
          <w:tcPr>
            <w:tcW w:w="1515" w:type="dxa"/>
            <w:shd w:val="clear" w:color="auto" w:fill="auto"/>
            <w:vAlign w:val="center"/>
          </w:tcPr>
          <w:p w14:paraId="0056FFB2">
            <w:pPr>
              <w:pStyle w:val="41"/>
              <w:spacing w:beforeLines="0" w:afterLines="0" w:line="240" w:lineRule="auto"/>
              <w:rPr>
                <w:rFonts w:hint="eastAsia"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w:t>
            </w:r>
          </w:p>
        </w:tc>
        <w:tc>
          <w:tcPr>
            <w:tcW w:w="1680" w:type="dxa"/>
            <w:shd w:val="clear" w:color="auto" w:fill="auto"/>
            <w:vAlign w:val="center"/>
          </w:tcPr>
          <w:p w14:paraId="7D18A80D">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0.1t/a</w:t>
            </w:r>
          </w:p>
        </w:tc>
        <w:tc>
          <w:tcPr>
            <w:tcW w:w="1500" w:type="dxa"/>
            <w:shd w:val="clear" w:color="auto" w:fill="auto"/>
            <w:vAlign w:val="center"/>
          </w:tcPr>
          <w:p w14:paraId="78E149B7">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w:t>
            </w:r>
          </w:p>
        </w:tc>
        <w:tc>
          <w:tcPr>
            <w:tcW w:w="1851" w:type="dxa"/>
            <w:shd w:val="clear" w:color="auto" w:fill="auto"/>
            <w:vAlign w:val="center"/>
          </w:tcPr>
          <w:p w14:paraId="7558B466">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0.1t/a</w:t>
            </w:r>
          </w:p>
        </w:tc>
        <w:tc>
          <w:tcPr>
            <w:tcW w:w="1415" w:type="dxa"/>
            <w:shd w:val="clear" w:color="auto" w:fill="auto"/>
            <w:vAlign w:val="center"/>
          </w:tcPr>
          <w:p w14:paraId="360FB335">
            <w:pPr>
              <w:spacing w:beforeLines="0" w:afterLines="0" w:line="240" w:lineRule="auto"/>
              <w:jc w:val="center"/>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0</w:t>
            </w:r>
          </w:p>
        </w:tc>
      </w:tr>
      <w:tr w14:paraId="08D5B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5CFAA062">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948" w:type="dxa"/>
            <w:gridSpan w:val="2"/>
            <w:shd w:val="clear" w:color="auto" w:fill="auto"/>
            <w:vAlign w:val="center"/>
          </w:tcPr>
          <w:p w14:paraId="7F94BB88">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生活垃圾</w:t>
            </w:r>
          </w:p>
        </w:tc>
        <w:tc>
          <w:tcPr>
            <w:tcW w:w="1382" w:type="dxa"/>
            <w:shd w:val="clear" w:color="auto" w:fill="auto"/>
            <w:vAlign w:val="center"/>
          </w:tcPr>
          <w:p w14:paraId="3EDAF8F5">
            <w:pPr>
              <w:pStyle w:val="41"/>
              <w:spacing w:beforeLines="0" w:afterLines="0" w:line="240" w:lineRule="auto"/>
              <w:rPr>
                <w:rFonts w:hint="default" w:ascii="Times New Roman" w:hAnsi="Times New Roman" w:eastAsia="宋体" w:cs="Times New Roman"/>
                <w:snapToGrid w:val="0"/>
                <w:color w:val="000000" w:themeColor="text1"/>
                <w:spacing w:val="-6"/>
                <w:kern w:val="21"/>
                <w:sz w:val="24"/>
                <w:szCs w:val="24"/>
                <w:lang w:val="en-US" w:eastAsia="zh-CN" w:bidi="ar-SA"/>
              </w:rPr>
            </w:pPr>
            <w:r>
              <w:rPr>
                <w:rFonts w:hint="eastAsia" w:ascii="Times New Roman" w:cs="Times New Roman"/>
                <w:snapToGrid w:val="0"/>
                <w:color w:val="000000" w:themeColor="text1"/>
                <w:spacing w:val="-6"/>
                <w:kern w:val="21"/>
                <w:sz w:val="24"/>
                <w:szCs w:val="24"/>
                <w:lang w:val="en-US" w:eastAsia="zh-CN"/>
              </w:rPr>
              <w:t>1.5</w:t>
            </w:r>
            <w:r>
              <w:rPr>
                <w:rFonts w:hint="default" w:ascii="Times New Roman" w:hAnsi="Times New Roman" w:eastAsia="宋体" w:cs="Times New Roman"/>
                <w:snapToGrid w:val="0"/>
                <w:color w:val="000000" w:themeColor="text1"/>
                <w:spacing w:val="-6"/>
                <w:kern w:val="21"/>
                <w:sz w:val="24"/>
                <w:szCs w:val="24"/>
              </w:rPr>
              <w:t>t/a</w:t>
            </w:r>
          </w:p>
        </w:tc>
        <w:tc>
          <w:tcPr>
            <w:tcW w:w="1155" w:type="dxa"/>
            <w:shd w:val="clear" w:color="auto" w:fill="auto"/>
            <w:vAlign w:val="center"/>
          </w:tcPr>
          <w:p w14:paraId="7F957000">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w:t>
            </w:r>
          </w:p>
        </w:tc>
        <w:tc>
          <w:tcPr>
            <w:tcW w:w="1515" w:type="dxa"/>
            <w:shd w:val="clear" w:color="auto" w:fill="auto"/>
            <w:vAlign w:val="center"/>
          </w:tcPr>
          <w:p w14:paraId="7266EC9F">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default" w:ascii="Times New Roman" w:hAnsi="Times New Roman" w:eastAsia="宋体" w:cs="Times New Roman"/>
                <w:snapToGrid w:val="0"/>
                <w:color w:val="000000"/>
                <w:spacing w:val="-6"/>
                <w:kern w:val="21"/>
                <w:sz w:val="24"/>
                <w:szCs w:val="24"/>
              </w:rPr>
              <w:t>/</w:t>
            </w:r>
          </w:p>
        </w:tc>
        <w:tc>
          <w:tcPr>
            <w:tcW w:w="1680" w:type="dxa"/>
            <w:shd w:val="clear" w:color="auto" w:fill="auto"/>
            <w:vAlign w:val="center"/>
          </w:tcPr>
          <w:p w14:paraId="7469DBCA">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2.04</w:t>
            </w:r>
            <w:r>
              <w:rPr>
                <w:rFonts w:hint="default" w:ascii="Times New Roman" w:hAnsi="Times New Roman" w:eastAsia="宋体" w:cs="Times New Roman"/>
                <w:snapToGrid w:val="0"/>
                <w:color w:val="000000"/>
                <w:spacing w:val="-6"/>
                <w:kern w:val="21"/>
                <w:sz w:val="24"/>
                <w:szCs w:val="24"/>
              </w:rPr>
              <w:t>t/a</w:t>
            </w:r>
          </w:p>
        </w:tc>
        <w:tc>
          <w:tcPr>
            <w:tcW w:w="1500" w:type="dxa"/>
            <w:shd w:val="clear" w:color="auto" w:fill="auto"/>
            <w:vAlign w:val="center"/>
          </w:tcPr>
          <w:p w14:paraId="08E67406">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w:t>
            </w:r>
          </w:p>
        </w:tc>
        <w:tc>
          <w:tcPr>
            <w:tcW w:w="1851" w:type="dxa"/>
            <w:shd w:val="clear" w:color="auto" w:fill="auto"/>
            <w:vAlign w:val="center"/>
          </w:tcPr>
          <w:p w14:paraId="24EAD589">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2.04</w:t>
            </w:r>
            <w:r>
              <w:rPr>
                <w:rFonts w:hint="default" w:ascii="Times New Roman" w:hAnsi="Times New Roman" w:eastAsia="宋体" w:cs="Times New Roman"/>
                <w:snapToGrid w:val="0"/>
                <w:color w:val="000000"/>
                <w:spacing w:val="-6"/>
                <w:kern w:val="21"/>
                <w:sz w:val="24"/>
                <w:szCs w:val="24"/>
              </w:rPr>
              <w:t>t/a</w:t>
            </w:r>
          </w:p>
        </w:tc>
        <w:tc>
          <w:tcPr>
            <w:tcW w:w="1415" w:type="dxa"/>
            <w:shd w:val="clear" w:color="auto" w:fill="auto"/>
            <w:vAlign w:val="center"/>
          </w:tcPr>
          <w:p w14:paraId="2F1734BB">
            <w:pPr>
              <w:spacing w:beforeLines="0" w:afterLines="0" w:line="240" w:lineRule="auto"/>
              <w:jc w:val="center"/>
              <w:rPr>
                <w:rFonts w:hint="default" w:ascii="Times New Roman" w:hAnsi="Times New Roman" w:eastAsia="宋体" w:cs="Times New Roman"/>
                <w:snapToGrid w:val="0"/>
                <w:color w:val="000000"/>
                <w:spacing w:val="-6"/>
                <w:kern w:val="21"/>
                <w:sz w:val="24"/>
                <w:szCs w:val="24"/>
                <w:lang w:val="en-US" w:eastAsia="zh-CN" w:bidi="ar-SA"/>
              </w:rPr>
            </w:pPr>
            <w:r>
              <w:rPr>
                <w:rFonts w:hint="eastAsia" w:ascii="Times New Roman" w:cs="Times New Roman"/>
                <w:snapToGrid w:val="0"/>
                <w:color w:val="000000"/>
                <w:spacing w:val="-6"/>
                <w:kern w:val="21"/>
                <w:sz w:val="24"/>
                <w:szCs w:val="24"/>
                <w:lang w:val="en-US" w:eastAsia="zh-CN"/>
              </w:rPr>
              <w:t>0</w:t>
            </w:r>
          </w:p>
        </w:tc>
      </w:tr>
      <w:tr w14:paraId="2B7F5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restart"/>
            <w:vAlign w:val="center"/>
          </w:tcPr>
          <w:p w14:paraId="4AA619B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危险</w:t>
            </w:r>
          </w:p>
          <w:p w14:paraId="35E5E761">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废物</w:t>
            </w:r>
          </w:p>
        </w:tc>
        <w:tc>
          <w:tcPr>
            <w:tcW w:w="1948" w:type="dxa"/>
            <w:gridSpan w:val="2"/>
            <w:shd w:val="clear" w:color="auto" w:fill="auto"/>
            <w:vAlign w:val="center"/>
          </w:tcPr>
          <w:p w14:paraId="7192DEFC">
            <w:pPr>
              <w:pStyle w:val="41"/>
              <w:spacing w:beforeLines="0" w:afterLines="0" w:line="240" w:lineRule="auto"/>
              <w:rPr>
                <w:rFonts w:hint="default" w:ascii="Times New Roman" w:hAnsi="Times New Roman" w:eastAsia="宋体"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废灯管</w:t>
            </w:r>
          </w:p>
        </w:tc>
        <w:tc>
          <w:tcPr>
            <w:tcW w:w="1382" w:type="dxa"/>
            <w:shd w:val="clear" w:color="auto" w:fill="auto"/>
            <w:vAlign w:val="center"/>
          </w:tcPr>
          <w:p w14:paraId="72CA45BE">
            <w:pPr>
              <w:pStyle w:val="41"/>
              <w:spacing w:beforeLines="0" w:afterLines="0" w:line="240" w:lineRule="auto"/>
              <w:rPr>
                <w:rFonts w:hint="eastAsia" w:ascii="Times New Roman" w:cs="Times New Roman"/>
                <w:snapToGrid w:val="0"/>
                <w:color w:val="000000" w:themeColor="text1"/>
                <w:spacing w:val="-6"/>
                <w:kern w:val="21"/>
                <w:sz w:val="24"/>
                <w:szCs w:val="24"/>
                <w:lang w:val="en-US" w:eastAsia="zh-CN"/>
              </w:rPr>
            </w:pPr>
            <w:r>
              <w:rPr>
                <w:rFonts w:hint="eastAsia" w:ascii="Times New Roman" w:hAnsi="Times New Roman" w:eastAsia="宋体" w:cs="Times New Roman"/>
                <w:snapToGrid w:val="0"/>
                <w:color w:val="000000" w:themeColor="text1"/>
                <w:spacing w:val="-6"/>
                <w:kern w:val="21"/>
                <w:sz w:val="24"/>
                <w:szCs w:val="24"/>
                <w:lang w:val="en-US" w:eastAsia="zh-CN"/>
              </w:rPr>
              <w:t>1.0</w:t>
            </w:r>
            <w:r>
              <w:rPr>
                <w:rFonts w:hint="default" w:ascii="Times New Roman" w:hAnsi="Times New Roman" w:eastAsia="宋体" w:cs="Times New Roman"/>
                <w:snapToGrid w:val="0"/>
                <w:color w:val="000000" w:themeColor="text1"/>
                <w:spacing w:val="-6"/>
                <w:kern w:val="21"/>
                <w:sz w:val="24"/>
                <w:szCs w:val="24"/>
              </w:rPr>
              <w:t>t/a</w:t>
            </w:r>
          </w:p>
        </w:tc>
        <w:tc>
          <w:tcPr>
            <w:tcW w:w="1155" w:type="dxa"/>
            <w:shd w:val="clear" w:color="auto" w:fill="auto"/>
            <w:vAlign w:val="center"/>
          </w:tcPr>
          <w:p w14:paraId="26355E9A">
            <w:pPr>
              <w:pStyle w:val="41"/>
              <w:spacing w:beforeLines="0" w:afterLines="0" w:line="240" w:lineRule="auto"/>
              <w:rPr>
                <w:rFonts w:hint="eastAsia" w:ascii="Times New Roman" w:hAnsi="Times New Roman" w:eastAsia="宋体"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w:t>
            </w:r>
          </w:p>
        </w:tc>
        <w:tc>
          <w:tcPr>
            <w:tcW w:w="1515" w:type="dxa"/>
            <w:shd w:val="clear" w:color="auto" w:fill="auto"/>
            <w:vAlign w:val="center"/>
          </w:tcPr>
          <w:p w14:paraId="622EC7A1">
            <w:pPr>
              <w:pStyle w:val="41"/>
              <w:spacing w:beforeLines="0" w:afterLines="0" w:line="240" w:lineRule="auto"/>
              <w:rPr>
                <w:rFonts w:hint="eastAsia" w:ascii="Times New Roman" w:hAnsi="Times New Roman" w:eastAsia="宋体"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w:t>
            </w:r>
          </w:p>
        </w:tc>
        <w:tc>
          <w:tcPr>
            <w:tcW w:w="1680" w:type="dxa"/>
            <w:shd w:val="clear" w:color="auto" w:fill="auto"/>
            <w:vAlign w:val="center"/>
          </w:tcPr>
          <w:p w14:paraId="12A34BA0">
            <w:pPr>
              <w:pStyle w:val="41"/>
              <w:spacing w:beforeLines="0" w:afterLines="0" w:line="240" w:lineRule="auto"/>
              <w:rPr>
                <w:rFonts w:hint="default" w:ascii="Times New Roman"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0</w:t>
            </w:r>
          </w:p>
        </w:tc>
        <w:tc>
          <w:tcPr>
            <w:tcW w:w="1500" w:type="dxa"/>
            <w:shd w:val="clear" w:color="auto" w:fill="auto"/>
            <w:vAlign w:val="center"/>
          </w:tcPr>
          <w:p w14:paraId="254007C2">
            <w:pPr>
              <w:pStyle w:val="41"/>
              <w:spacing w:beforeLines="0" w:afterLines="0" w:line="240" w:lineRule="auto"/>
              <w:rPr>
                <w:rFonts w:hint="default" w:ascii="Times New Roman" w:cs="Times New Roman"/>
                <w:snapToGrid w:val="0"/>
                <w:color w:val="000000"/>
                <w:spacing w:val="-6"/>
                <w:kern w:val="21"/>
                <w:sz w:val="24"/>
                <w:szCs w:val="24"/>
                <w:lang w:val="en-US" w:eastAsia="zh-CN"/>
              </w:rPr>
            </w:pPr>
            <w:r>
              <w:rPr>
                <w:rFonts w:hint="default" w:ascii="Times New Roman" w:hAnsi="Times New Roman" w:eastAsia="宋体" w:cs="Times New Roman"/>
                <w:snapToGrid w:val="0"/>
                <w:color w:val="000000"/>
                <w:spacing w:val="-6"/>
                <w:kern w:val="21"/>
                <w:sz w:val="24"/>
                <w:szCs w:val="24"/>
              </w:rPr>
              <w:t>/</w:t>
            </w:r>
          </w:p>
        </w:tc>
        <w:tc>
          <w:tcPr>
            <w:tcW w:w="1851" w:type="dxa"/>
            <w:shd w:val="clear" w:color="auto" w:fill="auto"/>
            <w:vAlign w:val="center"/>
          </w:tcPr>
          <w:p w14:paraId="63317390">
            <w:pPr>
              <w:pStyle w:val="41"/>
              <w:spacing w:beforeLines="0" w:afterLines="0" w:line="240" w:lineRule="auto"/>
              <w:rPr>
                <w:rFonts w:hint="default" w:ascii="Times New Roman"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0</w:t>
            </w:r>
          </w:p>
        </w:tc>
        <w:tc>
          <w:tcPr>
            <w:tcW w:w="1415" w:type="dxa"/>
            <w:shd w:val="clear" w:color="auto" w:fill="auto"/>
            <w:vAlign w:val="center"/>
          </w:tcPr>
          <w:p w14:paraId="0616EB01">
            <w:pPr>
              <w:spacing w:beforeLines="0" w:afterLines="0" w:line="240" w:lineRule="auto"/>
              <w:jc w:val="center"/>
              <w:rPr>
                <w:rFonts w:hint="default" w:ascii="Times New Roman" w:cs="Times New Roman"/>
                <w:snapToGrid w:val="0"/>
                <w:color w:val="000000"/>
                <w:spacing w:val="-6"/>
                <w:kern w:val="21"/>
                <w:sz w:val="24"/>
                <w:szCs w:val="24"/>
                <w:lang w:val="en-US" w:eastAsia="zh-CN"/>
              </w:rPr>
            </w:pPr>
            <w:r>
              <w:rPr>
                <w:rFonts w:hint="eastAsia" w:ascii="Times New Roman" w:cs="Times New Roman"/>
                <w:snapToGrid w:val="0"/>
                <w:color w:val="000000"/>
                <w:spacing w:val="-6"/>
                <w:kern w:val="21"/>
                <w:sz w:val="24"/>
                <w:szCs w:val="24"/>
                <w:lang w:val="en-US" w:eastAsia="zh-CN"/>
              </w:rPr>
              <w:t>0</w:t>
            </w:r>
          </w:p>
        </w:tc>
      </w:tr>
      <w:tr w14:paraId="29C35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6BF40D64">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p>
        </w:tc>
        <w:tc>
          <w:tcPr>
            <w:tcW w:w="1948" w:type="dxa"/>
            <w:gridSpan w:val="2"/>
            <w:vAlign w:val="center"/>
          </w:tcPr>
          <w:p w14:paraId="4740DDBE">
            <w:pPr>
              <w:snapToGrid w:val="0"/>
              <w:jc w:val="center"/>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color w:val="000000"/>
                <w:kern w:val="2"/>
                <w:sz w:val="24"/>
                <w:szCs w:val="24"/>
                <w:lang w:val="en-US" w:eastAsia="zh-CN"/>
              </w:rPr>
              <w:t>废活性炭</w:t>
            </w:r>
          </w:p>
        </w:tc>
        <w:tc>
          <w:tcPr>
            <w:tcW w:w="1382" w:type="dxa"/>
            <w:vAlign w:val="center"/>
          </w:tcPr>
          <w:p w14:paraId="1DD50858">
            <w:pPr>
              <w:pStyle w:val="41"/>
              <w:spacing w:beforeLines="0" w:afterLines="0" w:line="240" w:lineRule="auto"/>
              <w:rPr>
                <w:rFonts w:hint="default" w:ascii="Times New Roman" w:hAnsi="Times New Roman" w:eastAsia="宋体" w:cs="Times New Roman"/>
                <w:snapToGrid w:val="0"/>
                <w:color w:val="FF0000"/>
                <w:spacing w:val="-6"/>
                <w:kern w:val="21"/>
                <w:sz w:val="24"/>
                <w:szCs w:val="24"/>
              </w:rPr>
            </w:pPr>
            <w:r>
              <w:rPr>
                <w:rFonts w:hint="eastAsia" w:ascii="Times New Roman" w:cs="Times New Roman"/>
                <w:snapToGrid w:val="0"/>
                <w:color w:val="FF0000"/>
                <w:spacing w:val="-6"/>
                <w:kern w:val="21"/>
                <w:sz w:val="24"/>
                <w:szCs w:val="24"/>
                <w:lang w:val="en-US" w:eastAsia="zh-CN"/>
              </w:rPr>
              <w:t>/</w:t>
            </w:r>
          </w:p>
        </w:tc>
        <w:tc>
          <w:tcPr>
            <w:tcW w:w="1155" w:type="dxa"/>
            <w:vAlign w:val="center"/>
          </w:tcPr>
          <w:p w14:paraId="3F682FFB">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515" w:type="dxa"/>
            <w:vAlign w:val="center"/>
          </w:tcPr>
          <w:p w14:paraId="5E9EA63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w:t>
            </w:r>
          </w:p>
        </w:tc>
        <w:tc>
          <w:tcPr>
            <w:tcW w:w="1680" w:type="dxa"/>
            <w:vAlign w:val="center"/>
          </w:tcPr>
          <w:p w14:paraId="6BEBFEBA">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0.592</w:t>
            </w:r>
            <w:r>
              <w:rPr>
                <w:rFonts w:hint="default" w:ascii="Times New Roman" w:hAnsi="Times New Roman" w:eastAsia="宋体" w:cs="Times New Roman"/>
                <w:snapToGrid w:val="0"/>
                <w:color w:val="000000"/>
                <w:spacing w:val="-6"/>
                <w:kern w:val="21"/>
                <w:sz w:val="24"/>
                <w:szCs w:val="24"/>
              </w:rPr>
              <w:t>t/a</w:t>
            </w:r>
          </w:p>
        </w:tc>
        <w:tc>
          <w:tcPr>
            <w:tcW w:w="1500" w:type="dxa"/>
            <w:vAlign w:val="center"/>
          </w:tcPr>
          <w:p w14:paraId="43611F91">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w:t>
            </w:r>
          </w:p>
        </w:tc>
        <w:tc>
          <w:tcPr>
            <w:tcW w:w="1851" w:type="dxa"/>
            <w:vAlign w:val="center"/>
          </w:tcPr>
          <w:p w14:paraId="08EEBCB8">
            <w:pPr>
              <w:pStyle w:val="41"/>
              <w:spacing w:beforeLines="0" w:afterLines="0" w:line="240" w:lineRule="auto"/>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0.592</w:t>
            </w:r>
            <w:r>
              <w:rPr>
                <w:rFonts w:hint="default" w:ascii="Times New Roman" w:hAnsi="Times New Roman" w:eastAsia="宋体" w:cs="Times New Roman"/>
                <w:snapToGrid w:val="0"/>
                <w:color w:val="000000"/>
                <w:spacing w:val="-6"/>
                <w:kern w:val="21"/>
                <w:sz w:val="24"/>
                <w:szCs w:val="24"/>
              </w:rPr>
              <w:t>t/a</w:t>
            </w:r>
          </w:p>
        </w:tc>
        <w:tc>
          <w:tcPr>
            <w:tcW w:w="1415" w:type="dxa"/>
            <w:vAlign w:val="center"/>
          </w:tcPr>
          <w:p w14:paraId="08D0F640">
            <w:pPr>
              <w:spacing w:beforeLines="0" w:afterLines="0" w:line="240" w:lineRule="auto"/>
              <w:jc w:val="center"/>
              <w:rPr>
                <w:rFonts w:hint="default" w:ascii="Times New Roman" w:hAnsi="Times New Roman" w:eastAsia="宋体" w:cs="Times New Roman"/>
                <w:snapToGrid w:val="0"/>
                <w:color w:val="000000"/>
                <w:spacing w:val="-6"/>
                <w:kern w:val="21"/>
                <w:sz w:val="24"/>
                <w:szCs w:val="24"/>
              </w:rPr>
            </w:pPr>
            <w:r>
              <w:rPr>
                <w:rFonts w:hint="eastAsia" w:ascii="Times New Roman" w:cs="Times New Roman"/>
                <w:snapToGrid w:val="0"/>
                <w:color w:val="000000"/>
                <w:spacing w:val="-6"/>
                <w:kern w:val="21"/>
                <w:sz w:val="24"/>
                <w:szCs w:val="24"/>
                <w:lang w:val="en-US" w:eastAsia="zh-CN"/>
              </w:rPr>
              <w:t>0</w:t>
            </w:r>
          </w:p>
        </w:tc>
      </w:tr>
    </w:tbl>
    <w:p w14:paraId="74001ECB">
      <w:pPr>
        <w:pStyle w:val="41"/>
        <w:spacing w:beforeLines="80" w:after="24"/>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7D08D743">
      <w:pPr>
        <w:rPr>
          <w:rFonts w:hAnsi="宋体"/>
          <w:snapToGrid w:val="0"/>
          <w:color w:val="000000"/>
          <w:spacing w:val="-6"/>
          <w:kern w:val="21"/>
          <w:szCs w:val="21"/>
        </w:rPr>
      </w:pPr>
    </w:p>
    <w:p w14:paraId="014AE98D">
      <w:pPr>
        <w:pStyle w:val="2"/>
      </w:pPr>
    </w:p>
    <w:p w14:paraId="7B31C7C5">
      <w:pPr>
        <w:jc w:val="center"/>
        <w:rPr>
          <w:rFonts w:hint="eastAsia"/>
          <w:sz w:val="24"/>
        </w:rPr>
      </w:pPr>
    </w:p>
    <w:p w14:paraId="7FC8DF0E">
      <w:pPr>
        <w:jc w:val="center"/>
        <w:rPr>
          <w:rFonts w:hint="eastAsia"/>
          <w:sz w:val="24"/>
        </w:rPr>
      </w:pPr>
    </w:p>
    <w:p w14:paraId="4EEB283F">
      <w:pPr>
        <w:jc w:val="center"/>
        <w:rPr>
          <w:rFonts w:hint="eastAsia"/>
          <w:sz w:val="24"/>
        </w:rPr>
      </w:pPr>
    </w:p>
    <w:p w14:paraId="15B91566"/>
    <w:sectPr>
      <w:footerReference r:id="rId4"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EBAD">
    <w:pPr>
      <w:pStyle w:val="18"/>
      <w:framePr w:wrap="around" w:vAnchor="text" w:hAnchor="page" w:x="5476" w:y="44"/>
      <w:spacing w:line="220" w:lineRule="exact"/>
      <w:rPr>
        <w:rStyle w:val="29"/>
        <w:rFonts w:ascii="宋体" w:hAnsi="宋体"/>
        <w:sz w:val="28"/>
        <w:szCs w:val="28"/>
      </w:rPr>
    </w:pPr>
    <w:r>
      <w:rPr>
        <w:rStyle w:val="29"/>
        <w:rFonts w:hint="eastAsia" w:ascii="宋体" w:hAnsi="宋体"/>
        <w:sz w:val="28"/>
        <w:szCs w:val="28"/>
      </w:rPr>
      <w:t xml:space="preserve">- </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13</w:t>
    </w:r>
    <w:r>
      <w:rPr>
        <w:rStyle w:val="29"/>
        <w:rFonts w:ascii="宋体" w:hAnsi="宋体"/>
        <w:szCs w:val="18"/>
      </w:rPr>
      <w:fldChar w:fldCharType="end"/>
    </w:r>
    <w:r>
      <w:rPr>
        <w:rStyle w:val="29"/>
        <w:rFonts w:hint="eastAsia" w:ascii="宋体" w:hAnsi="宋体"/>
        <w:sz w:val="28"/>
        <w:szCs w:val="28"/>
      </w:rPr>
      <w:t>-</w:t>
    </w:r>
  </w:p>
  <w:p w14:paraId="193D4896">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AAAD">
    <w:pPr>
      <w:pStyle w:val="18"/>
      <w:framePr w:wrap="around" w:vAnchor="text" w:hAnchor="page" w:x="7831" w:y="-2"/>
      <w:jc w:val="center"/>
      <w:rPr>
        <w:rStyle w:val="29"/>
        <w:rFonts w:ascii="宋体" w:hAnsi="宋体"/>
        <w:sz w:val="28"/>
        <w:szCs w:val="28"/>
      </w:rPr>
    </w:pPr>
    <w:r>
      <w:rPr>
        <w:rStyle w:val="29"/>
        <w:rFonts w:hint="eastAsia" w:ascii="宋体" w:hAnsi="宋体"/>
        <w:sz w:val="28"/>
        <w:szCs w:val="28"/>
      </w:rPr>
      <w:t>-</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67</w:t>
    </w:r>
    <w:r>
      <w:rPr>
        <w:rStyle w:val="29"/>
        <w:rFonts w:ascii="宋体" w:hAnsi="宋体"/>
        <w:szCs w:val="18"/>
      </w:rPr>
      <w:fldChar w:fldCharType="end"/>
    </w:r>
    <w:r>
      <w:rPr>
        <w:rStyle w:val="29"/>
        <w:rFonts w:hint="eastAsia" w:ascii="宋体" w:hAnsi="宋体"/>
        <w:sz w:val="28"/>
        <w:szCs w:val="28"/>
      </w:rPr>
      <w:t>-</w:t>
    </w:r>
  </w:p>
  <w:p w14:paraId="5EC39F3C">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92EC0"/>
    <w:multiLevelType w:val="singleLevel"/>
    <w:tmpl w:val="A0E92EC0"/>
    <w:lvl w:ilvl="0" w:tentative="0">
      <w:start w:val="1"/>
      <w:numFmt w:val="chineseCounting"/>
      <w:suff w:val="nothing"/>
      <w:lvlText w:val="%1、"/>
      <w:lvlJc w:val="left"/>
      <w:rPr>
        <w:rFonts w:hint="eastAsia"/>
      </w:rPr>
    </w:lvl>
  </w:abstractNum>
  <w:abstractNum w:abstractNumId="1">
    <w:nsid w:val="25BE2CAB"/>
    <w:multiLevelType w:val="singleLevel"/>
    <w:tmpl w:val="25BE2CA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jZjQ5NDM2NGJmMjU0YmE4NjgwMjcxOGEwMjhjZDIifQ=="/>
  </w:docVars>
  <w:rsids>
    <w:rsidRoot w:val="00A14947"/>
    <w:rsid w:val="00001457"/>
    <w:rsid w:val="00001FAF"/>
    <w:rsid w:val="00003E4B"/>
    <w:rsid w:val="00004203"/>
    <w:rsid w:val="000060B3"/>
    <w:rsid w:val="00006884"/>
    <w:rsid w:val="00012859"/>
    <w:rsid w:val="00013209"/>
    <w:rsid w:val="00013BEA"/>
    <w:rsid w:val="00016AC2"/>
    <w:rsid w:val="000172CD"/>
    <w:rsid w:val="000205F6"/>
    <w:rsid w:val="00022034"/>
    <w:rsid w:val="000306C1"/>
    <w:rsid w:val="0003162D"/>
    <w:rsid w:val="0003192B"/>
    <w:rsid w:val="00031A6A"/>
    <w:rsid w:val="000323A9"/>
    <w:rsid w:val="0003257D"/>
    <w:rsid w:val="000331B9"/>
    <w:rsid w:val="0003592F"/>
    <w:rsid w:val="00036724"/>
    <w:rsid w:val="000377B5"/>
    <w:rsid w:val="0004127F"/>
    <w:rsid w:val="00041721"/>
    <w:rsid w:val="00041E33"/>
    <w:rsid w:val="0004364B"/>
    <w:rsid w:val="0004415B"/>
    <w:rsid w:val="000450A7"/>
    <w:rsid w:val="00047BA9"/>
    <w:rsid w:val="00050DBF"/>
    <w:rsid w:val="000519E6"/>
    <w:rsid w:val="0005474A"/>
    <w:rsid w:val="000561A9"/>
    <w:rsid w:val="0005667C"/>
    <w:rsid w:val="00056969"/>
    <w:rsid w:val="000607CD"/>
    <w:rsid w:val="0006095D"/>
    <w:rsid w:val="00061A17"/>
    <w:rsid w:val="00061B1F"/>
    <w:rsid w:val="00063077"/>
    <w:rsid w:val="00064D7E"/>
    <w:rsid w:val="000652D7"/>
    <w:rsid w:val="0006779D"/>
    <w:rsid w:val="00070268"/>
    <w:rsid w:val="0007179D"/>
    <w:rsid w:val="00072FB2"/>
    <w:rsid w:val="000733C4"/>
    <w:rsid w:val="00073472"/>
    <w:rsid w:val="00074783"/>
    <w:rsid w:val="00074BB1"/>
    <w:rsid w:val="000750CB"/>
    <w:rsid w:val="0008070B"/>
    <w:rsid w:val="000810AC"/>
    <w:rsid w:val="00081A02"/>
    <w:rsid w:val="00082231"/>
    <w:rsid w:val="0008255B"/>
    <w:rsid w:val="000858E1"/>
    <w:rsid w:val="0008689B"/>
    <w:rsid w:val="00086995"/>
    <w:rsid w:val="00086B6D"/>
    <w:rsid w:val="00086F80"/>
    <w:rsid w:val="00092AF3"/>
    <w:rsid w:val="00092D38"/>
    <w:rsid w:val="0009377B"/>
    <w:rsid w:val="0009466D"/>
    <w:rsid w:val="00095E13"/>
    <w:rsid w:val="000A0290"/>
    <w:rsid w:val="000A0672"/>
    <w:rsid w:val="000A0F88"/>
    <w:rsid w:val="000A20C9"/>
    <w:rsid w:val="000A2E2E"/>
    <w:rsid w:val="000A4378"/>
    <w:rsid w:val="000A4497"/>
    <w:rsid w:val="000A4DCD"/>
    <w:rsid w:val="000A51EE"/>
    <w:rsid w:val="000A647F"/>
    <w:rsid w:val="000A6ED6"/>
    <w:rsid w:val="000B058F"/>
    <w:rsid w:val="000B1179"/>
    <w:rsid w:val="000B34E0"/>
    <w:rsid w:val="000B3577"/>
    <w:rsid w:val="000B3C5B"/>
    <w:rsid w:val="000B4467"/>
    <w:rsid w:val="000B4A94"/>
    <w:rsid w:val="000B4DB9"/>
    <w:rsid w:val="000B5B4E"/>
    <w:rsid w:val="000C0229"/>
    <w:rsid w:val="000C0489"/>
    <w:rsid w:val="000C09AC"/>
    <w:rsid w:val="000C2E62"/>
    <w:rsid w:val="000C4F1A"/>
    <w:rsid w:val="000C6479"/>
    <w:rsid w:val="000C7129"/>
    <w:rsid w:val="000C767F"/>
    <w:rsid w:val="000C76DD"/>
    <w:rsid w:val="000D2271"/>
    <w:rsid w:val="000D3129"/>
    <w:rsid w:val="000D321A"/>
    <w:rsid w:val="000D5A44"/>
    <w:rsid w:val="000D6C18"/>
    <w:rsid w:val="000D7D6F"/>
    <w:rsid w:val="000E3ED2"/>
    <w:rsid w:val="000E5533"/>
    <w:rsid w:val="000E7B43"/>
    <w:rsid w:val="000F3783"/>
    <w:rsid w:val="000F4357"/>
    <w:rsid w:val="000F520B"/>
    <w:rsid w:val="000F6300"/>
    <w:rsid w:val="000F6683"/>
    <w:rsid w:val="000F6A20"/>
    <w:rsid w:val="000F6F35"/>
    <w:rsid w:val="000F7207"/>
    <w:rsid w:val="000F7CAB"/>
    <w:rsid w:val="001004AE"/>
    <w:rsid w:val="00100823"/>
    <w:rsid w:val="00102BD2"/>
    <w:rsid w:val="0010374F"/>
    <w:rsid w:val="00103C44"/>
    <w:rsid w:val="00105D93"/>
    <w:rsid w:val="001072F4"/>
    <w:rsid w:val="0011037E"/>
    <w:rsid w:val="001104D7"/>
    <w:rsid w:val="001138E5"/>
    <w:rsid w:val="00113AF1"/>
    <w:rsid w:val="00113CDF"/>
    <w:rsid w:val="00116514"/>
    <w:rsid w:val="00116B5F"/>
    <w:rsid w:val="0012044A"/>
    <w:rsid w:val="00123873"/>
    <w:rsid w:val="0012476D"/>
    <w:rsid w:val="00124B72"/>
    <w:rsid w:val="001253D9"/>
    <w:rsid w:val="00125F83"/>
    <w:rsid w:val="00126CA2"/>
    <w:rsid w:val="0013081C"/>
    <w:rsid w:val="00130C10"/>
    <w:rsid w:val="001317B1"/>
    <w:rsid w:val="00131F42"/>
    <w:rsid w:val="001321DA"/>
    <w:rsid w:val="001334C1"/>
    <w:rsid w:val="00133AAA"/>
    <w:rsid w:val="001357F1"/>
    <w:rsid w:val="0013773A"/>
    <w:rsid w:val="001403F9"/>
    <w:rsid w:val="00140EB0"/>
    <w:rsid w:val="00140FA8"/>
    <w:rsid w:val="00141595"/>
    <w:rsid w:val="00141FD1"/>
    <w:rsid w:val="00142ECF"/>
    <w:rsid w:val="00142FEB"/>
    <w:rsid w:val="00143203"/>
    <w:rsid w:val="00143A2D"/>
    <w:rsid w:val="00144EE8"/>
    <w:rsid w:val="00145A41"/>
    <w:rsid w:val="0014739A"/>
    <w:rsid w:val="00147CF5"/>
    <w:rsid w:val="00151675"/>
    <w:rsid w:val="0015325C"/>
    <w:rsid w:val="0015512A"/>
    <w:rsid w:val="00155574"/>
    <w:rsid w:val="00157435"/>
    <w:rsid w:val="00157C6F"/>
    <w:rsid w:val="0016212D"/>
    <w:rsid w:val="00163698"/>
    <w:rsid w:val="00164B39"/>
    <w:rsid w:val="00167F86"/>
    <w:rsid w:val="00170950"/>
    <w:rsid w:val="00174CD1"/>
    <w:rsid w:val="0017504D"/>
    <w:rsid w:val="001757DE"/>
    <w:rsid w:val="0017671A"/>
    <w:rsid w:val="00176CE6"/>
    <w:rsid w:val="00177422"/>
    <w:rsid w:val="001805CC"/>
    <w:rsid w:val="0018094D"/>
    <w:rsid w:val="00183783"/>
    <w:rsid w:val="00184590"/>
    <w:rsid w:val="001870D1"/>
    <w:rsid w:val="0018781E"/>
    <w:rsid w:val="00187E64"/>
    <w:rsid w:val="001902DE"/>
    <w:rsid w:val="0019262D"/>
    <w:rsid w:val="0019717A"/>
    <w:rsid w:val="001A1B35"/>
    <w:rsid w:val="001A28D0"/>
    <w:rsid w:val="001A2F38"/>
    <w:rsid w:val="001A48A2"/>
    <w:rsid w:val="001A6F61"/>
    <w:rsid w:val="001B2479"/>
    <w:rsid w:val="001B374C"/>
    <w:rsid w:val="001B530E"/>
    <w:rsid w:val="001B72B8"/>
    <w:rsid w:val="001C0346"/>
    <w:rsid w:val="001C109B"/>
    <w:rsid w:val="001C3097"/>
    <w:rsid w:val="001C3E38"/>
    <w:rsid w:val="001C4FAF"/>
    <w:rsid w:val="001C6418"/>
    <w:rsid w:val="001C69B3"/>
    <w:rsid w:val="001C7120"/>
    <w:rsid w:val="001C7636"/>
    <w:rsid w:val="001D1669"/>
    <w:rsid w:val="001D1B98"/>
    <w:rsid w:val="001D468A"/>
    <w:rsid w:val="001D5595"/>
    <w:rsid w:val="001D6365"/>
    <w:rsid w:val="001D709E"/>
    <w:rsid w:val="001D7874"/>
    <w:rsid w:val="001D7B65"/>
    <w:rsid w:val="001D7F22"/>
    <w:rsid w:val="001E111D"/>
    <w:rsid w:val="001E1400"/>
    <w:rsid w:val="001E3B7A"/>
    <w:rsid w:val="001E3D5F"/>
    <w:rsid w:val="001E5515"/>
    <w:rsid w:val="001E6E90"/>
    <w:rsid w:val="001E74F3"/>
    <w:rsid w:val="001F027F"/>
    <w:rsid w:val="001F0F17"/>
    <w:rsid w:val="001F32AF"/>
    <w:rsid w:val="001F3347"/>
    <w:rsid w:val="001F3EB3"/>
    <w:rsid w:val="001F69E4"/>
    <w:rsid w:val="001F7A33"/>
    <w:rsid w:val="001F7E27"/>
    <w:rsid w:val="00201BE0"/>
    <w:rsid w:val="0020211D"/>
    <w:rsid w:val="002038C5"/>
    <w:rsid w:val="00203D34"/>
    <w:rsid w:val="00205E2E"/>
    <w:rsid w:val="00207931"/>
    <w:rsid w:val="002102F3"/>
    <w:rsid w:val="0021045A"/>
    <w:rsid w:val="00210EE9"/>
    <w:rsid w:val="002125B4"/>
    <w:rsid w:val="00213175"/>
    <w:rsid w:val="0021370B"/>
    <w:rsid w:val="002155B8"/>
    <w:rsid w:val="002204AF"/>
    <w:rsid w:val="002216A2"/>
    <w:rsid w:val="00224839"/>
    <w:rsid w:val="002249B2"/>
    <w:rsid w:val="00224C64"/>
    <w:rsid w:val="00224DE4"/>
    <w:rsid w:val="002250E4"/>
    <w:rsid w:val="00225D4E"/>
    <w:rsid w:val="00226574"/>
    <w:rsid w:val="00226E36"/>
    <w:rsid w:val="002278EC"/>
    <w:rsid w:val="00232772"/>
    <w:rsid w:val="0023280E"/>
    <w:rsid w:val="00232AF7"/>
    <w:rsid w:val="00234768"/>
    <w:rsid w:val="002356F4"/>
    <w:rsid w:val="0023577D"/>
    <w:rsid w:val="002363E3"/>
    <w:rsid w:val="002367B4"/>
    <w:rsid w:val="002377D1"/>
    <w:rsid w:val="002405DE"/>
    <w:rsid w:val="002431BD"/>
    <w:rsid w:val="00243DDF"/>
    <w:rsid w:val="00245139"/>
    <w:rsid w:val="00245419"/>
    <w:rsid w:val="00245726"/>
    <w:rsid w:val="00247166"/>
    <w:rsid w:val="00247B4A"/>
    <w:rsid w:val="002506BC"/>
    <w:rsid w:val="00252334"/>
    <w:rsid w:val="00252F69"/>
    <w:rsid w:val="00253A6B"/>
    <w:rsid w:val="00253E35"/>
    <w:rsid w:val="00254179"/>
    <w:rsid w:val="00254345"/>
    <w:rsid w:val="0025462A"/>
    <w:rsid w:val="00254ADD"/>
    <w:rsid w:val="002550CE"/>
    <w:rsid w:val="00255E93"/>
    <w:rsid w:val="00257657"/>
    <w:rsid w:val="0026030D"/>
    <w:rsid w:val="0026067D"/>
    <w:rsid w:val="00261A22"/>
    <w:rsid w:val="00262C73"/>
    <w:rsid w:val="0026361A"/>
    <w:rsid w:val="00264557"/>
    <w:rsid w:val="00264FD3"/>
    <w:rsid w:val="00265484"/>
    <w:rsid w:val="00265DC4"/>
    <w:rsid w:val="00266E54"/>
    <w:rsid w:val="00270186"/>
    <w:rsid w:val="00273E5E"/>
    <w:rsid w:val="0027416E"/>
    <w:rsid w:val="00276444"/>
    <w:rsid w:val="002805AB"/>
    <w:rsid w:val="002805D0"/>
    <w:rsid w:val="00280BA2"/>
    <w:rsid w:val="00281BA2"/>
    <w:rsid w:val="00283AC6"/>
    <w:rsid w:val="00283FB8"/>
    <w:rsid w:val="00284204"/>
    <w:rsid w:val="00290203"/>
    <w:rsid w:val="00291773"/>
    <w:rsid w:val="00291A30"/>
    <w:rsid w:val="00292088"/>
    <w:rsid w:val="002949C7"/>
    <w:rsid w:val="00295FC0"/>
    <w:rsid w:val="0029660C"/>
    <w:rsid w:val="00296849"/>
    <w:rsid w:val="00297F6C"/>
    <w:rsid w:val="002A168C"/>
    <w:rsid w:val="002A2451"/>
    <w:rsid w:val="002A272D"/>
    <w:rsid w:val="002A3DC7"/>
    <w:rsid w:val="002A4689"/>
    <w:rsid w:val="002A53FC"/>
    <w:rsid w:val="002A77C8"/>
    <w:rsid w:val="002A783F"/>
    <w:rsid w:val="002B025D"/>
    <w:rsid w:val="002B0A4D"/>
    <w:rsid w:val="002B49E2"/>
    <w:rsid w:val="002B5001"/>
    <w:rsid w:val="002B5444"/>
    <w:rsid w:val="002B6F8D"/>
    <w:rsid w:val="002B70E4"/>
    <w:rsid w:val="002B7B00"/>
    <w:rsid w:val="002B7C44"/>
    <w:rsid w:val="002C0DF5"/>
    <w:rsid w:val="002C2B17"/>
    <w:rsid w:val="002C303B"/>
    <w:rsid w:val="002C34DC"/>
    <w:rsid w:val="002C7847"/>
    <w:rsid w:val="002C7AE5"/>
    <w:rsid w:val="002D2C7D"/>
    <w:rsid w:val="002D3DD0"/>
    <w:rsid w:val="002D4A29"/>
    <w:rsid w:val="002D742E"/>
    <w:rsid w:val="002D7651"/>
    <w:rsid w:val="002E0A94"/>
    <w:rsid w:val="002E1630"/>
    <w:rsid w:val="002E1BC3"/>
    <w:rsid w:val="002E1F3A"/>
    <w:rsid w:val="002E298A"/>
    <w:rsid w:val="002E7243"/>
    <w:rsid w:val="002F085F"/>
    <w:rsid w:val="002F2DC6"/>
    <w:rsid w:val="002F61DA"/>
    <w:rsid w:val="002F6F3B"/>
    <w:rsid w:val="00300905"/>
    <w:rsid w:val="00301978"/>
    <w:rsid w:val="00301C36"/>
    <w:rsid w:val="00301D56"/>
    <w:rsid w:val="00301FD6"/>
    <w:rsid w:val="0030332C"/>
    <w:rsid w:val="003033EA"/>
    <w:rsid w:val="00303CC0"/>
    <w:rsid w:val="0030450A"/>
    <w:rsid w:val="003051C2"/>
    <w:rsid w:val="00305E59"/>
    <w:rsid w:val="00306BD4"/>
    <w:rsid w:val="00307ECF"/>
    <w:rsid w:val="003112B7"/>
    <w:rsid w:val="003115B1"/>
    <w:rsid w:val="0031204E"/>
    <w:rsid w:val="00312296"/>
    <w:rsid w:val="00312ED4"/>
    <w:rsid w:val="00313A23"/>
    <w:rsid w:val="00314D45"/>
    <w:rsid w:val="00314F0E"/>
    <w:rsid w:val="003165B9"/>
    <w:rsid w:val="003203A1"/>
    <w:rsid w:val="00321D8E"/>
    <w:rsid w:val="003234A4"/>
    <w:rsid w:val="00324857"/>
    <w:rsid w:val="00325928"/>
    <w:rsid w:val="0032629F"/>
    <w:rsid w:val="003275D0"/>
    <w:rsid w:val="003319AF"/>
    <w:rsid w:val="00331BA5"/>
    <w:rsid w:val="00332863"/>
    <w:rsid w:val="003350FF"/>
    <w:rsid w:val="00335F01"/>
    <w:rsid w:val="0033613B"/>
    <w:rsid w:val="0033684D"/>
    <w:rsid w:val="003376D4"/>
    <w:rsid w:val="00337B42"/>
    <w:rsid w:val="0034117A"/>
    <w:rsid w:val="00341B42"/>
    <w:rsid w:val="00341E15"/>
    <w:rsid w:val="0034348F"/>
    <w:rsid w:val="00343DD7"/>
    <w:rsid w:val="00343DF0"/>
    <w:rsid w:val="00344A6B"/>
    <w:rsid w:val="0035174D"/>
    <w:rsid w:val="00351DAE"/>
    <w:rsid w:val="003528D8"/>
    <w:rsid w:val="003547E0"/>
    <w:rsid w:val="0035579B"/>
    <w:rsid w:val="003558CF"/>
    <w:rsid w:val="00356653"/>
    <w:rsid w:val="0035743F"/>
    <w:rsid w:val="00357BE2"/>
    <w:rsid w:val="00360F4E"/>
    <w:rsid w:val="00361007"/>
    <w:rsid w:val="00361274"/>
    <w:rsid w:val="0036170C"/>
    <w:rsid w:val="0036216F"/>
    <w:rsid w:val="00364FBF"/>
    <w:rsid w:val="00365274"/>
    <w:rsid w:val="00366E0F"/>
    <w:rsid w:val="00366E8B"/>
    <w:rsid w:val="003674E0"/>
    <w:rsid w:val="00367812"/>
    <w:rsid w:val="00371435"/>
    <w:rsid w:val="0037300C"/>
    <w:rsid w:val="0037343C"/>
    <w:rsid w:val="00377FCB"/>
    <w:rsid w:val="00381A72"/>
    <w:rsid w:val="00382646"/>
    <w:rsid w:val="00383616"/>
    <w:rsid w:val="0038365E"/>
    <w:rsid w:val="00383CC5"/>
    <w:rsid w:val="00384676"/>
    <w:rsid w:val="00387B9F"/>
    <w:rsid w:val="00390085"/>
    <w:rsid w:val="00390857"/>
    <w:rsid w:val="00393BAA"/>
    <w:rsid w:val="00397793"/>
    <w:rsid w:val="00397B8E"/>
    <w:rsid w:val="00397F87"/>
    <w:rsid w:val="003A2E20"/>
    <w:rsid w:val="003A3D3B"/>
    <w:rsid w:val="003A4BF3"/>
    <w:rsid w:val="003A5A4E"/>
    <w:rsid w:val="003A5AAB"/>
    <w:rsid w:val="003A5D82"/>
    <w:rsid w:val="003A5E31"/>
    <w:rsid w:val="003A6DFA"/>
    <w:rsid w:val="003A7654"/>
    <w:rsid w:val="003B382B"/>
    <w:rsid w:val="003B420D"/>
    <w:rsid w:val="003B49AD"/>
    <w:rsid w:val="003B4B92"/>
    <w:rsid w:val="003B75C8"/>
    <w:rsid w:val="003C117B"/>
    <w:rsid w:val="003C1BA6"/>
    <w:rsid w:val="003C2745"/>
    <w:rsid w:val="003C51B7"/>
    <w:rsid w:val="003C6C16"/>
    <w:rsid w:val="003C7B6E"/>
    <w:rsid w:val="003D0D05"/>
    <w:rsid w:val="003D1123"/>
    <w:rsid w:val="003D15B7"/>
    <w:rsid w:val="003D1E6E"/>
    <w:rsid w:val="003D2D7B"/>
    <w:rsid w:val="003D42C4"/>
    <w:rsid w:val="003D45B2"/>
    <w:rsid w:val="003D760E"/>
    <w:rsid w:val="003D794D"/>
    <w:rsid w:val="003D799A"/>
    <w:rsid w:val="003D7F42"/>
    <w:rsid w:val="003E0AF2"/>
    <w:rsid w:val="003E3058"/>
    <w:rsid w:val="003E342C"/>
    <w:rsid w:val="003E4CB9"/>
    <w:rsid w:val="003E6B9C"/>
    <w:rsid w:val="003E76A9"/>
    <w:rsid w:val="003F0809"/>
    <w:rsid w:val="003F5AC2"/>
    <w:rsid w:val="003F67E5"/>
    <w:rsid w:val="003F6857"/>
    <w:rsid w:val="003F692E"/>
    <w:rsid w:val="003F6A8C"/>
    <w:rsid w:val="003F755C"/>
    <w:rsid w:val="0040288B"/>
    <w:rsid w:val="00404429"/>
    <w:rsid w:val="004050D0"/>
    <w:rsid w:val="00406F01"/>
    <w:rsid w:val="0040706A"/>
    <w:rsid w:val="0041366C"/>
    <w:rsid w:val="00413840"/>
    <w:rsid w:val="0041621B"/>
    <w:rsid w:val="004162BC"/>
    <w:rsid w:val="00416D50"/>
    <w:rsid w:val="00416F0B"/>
    <w:rsid w:val="00416FD5"/>
    <w:rsid w:val="00417772"/>
    <w:rsid w:val="00420D38"/>
    <w:rsid w:val="00420E6A"/>
    <w:rsid w:val="00421896"/>
    <w:rsid w:val="00424524"/>
    <w:rsid w:val="00424690"/>
    <w:rsid w:val="00424AB6"/>
    <w:rsid w:val="00425A9E"/>
    <w:rsid w:val="00426D6B"/>
    <w:rsid w:val="00431197"/>
    <w:rsid w:val="00431E6C"/>
    <w:rsid w:val="00431F9D"/>
    <w:rsid w:val="00433CE7"/>
    <w:rsid w:val="00434334"/>
    <w:rsid w:val="00436D74"/>
    <w:rsid w:val="00442D7E"/>
    <w:rsid w:val="00442ED1"/>
    <w:rsid w:val="0044332A"/>
    <w:rsid w:val="004449E5"/>
    <w:rsid w:val="00444F9B"/>
    <w:rsid w:val="00450199"/>
    <w:rsid w:val="00450566"/>
    <w:rsid w:val="00452738"/>
    <w:rsid w:val="0045491B"/>
    <w:rsid w:val="00456091"/>
    <w:rsid w:val="004569CD"/>
    <w:rsid w:val="00457F81"/>
    <w:rsid w:val="004605F5"/>
    <w:rsid w:val="004606F9"/>
    <w:rsid w:val="00460ADC"/>
    <w:rsid w:val="00460DDC"/>
    <w:rsid w:val="00462A93"/>
    <w:rsid w:val="00464860"/>
    <w:rsid w:val="0046511D"/>
    <w:rsid w:val="0046540F"/>
    <w:rsid w:val="00465E0C"/>
    <w:rsid w:val="00466321"/>
    <w:rsid w:val="0046735B"/>
    <w:rsid w:val="00467959"/>
    <w:rsid w:val="004716E6"/>
    <w:rsid w:val="00471D33"/>
    <w:rsid w:val="00472C92"/>
    <w:rsid w:val="0047345B"/>
    <w:rsid w:val="0047593D"/>
    <w:rsid w:val="00477473"/>
    <w:rsid w:val="004776FB"/>
    <w:rsid w:val="00481864"/>
    <w:rsid w:val="00483306"/>
    <w:rsid w:val="00484B9B"/>
    <w:rsid w:val="004855F6"/>
    <w:rsid w:val="00485D7E"/>
    <w:rsid w:val="00486074"/>
    <w:rsid w:val="0048661E"/>
    <w:rsid w:val="00486A00"/>
    <w:rsid w:val="00490083"/>
    <w:rsid w:val="0049037E"/>
    <w:rsid w:val="00494670"/>
    <w:rsid w:val="00495656"/>
    <w:rsid w:val="00495877"/>
    <w:rsid w:val="0049690D"/>
    <w:rsid w:val="00496BBF"/>
    <w:rsid w:val="004A0007"/>
    <w:rsid w:val="004A1217"/>
    <w:rsid w:val="004A157B"/>
    <w:rsid w:val="004A2AD5"/>
    <w:rsid w:val="004A3823"/>
    <w:rsid w:val="004A5040"/>
    <w:rsid w:val="004A528C"/>
    <w:rsid w:val="004A5FFD"/>
    <w:rsid w:val="004A7F37"/>
    <w:rsid w:val="004B0B71"/>
    <w:rsid w:val="004B180A"/>
    <w:rsid w:val="004B1927"/>
    <w:rsid w:val="004B26E8"/>
    <w:rsid w:val="004B34DC"/>
    <w:rsid w:val="004B3955"/>
    <w:rsid w:val="004B69F5"/>
    <w:rsid w:val="004B6B78"/>
    <w:rsid w:val="004B71AE"/>
    <w:rsid w:val="004B71CC"/>
    <w:rsid w:val="004B784F"/>
    <w:rsid w:val="004B7B6B"/>
    <w:rsid w:val="004C42BD"/>
    <w:rsid w:val="004C4FF9"/>
    <w:rsid w:val="004C515B"/>
    <w:rsid w:val="004C5E2D"/>
    <w:rsid w:val="004C6634"/>
    <w:rsid w:val="004C7741"/>
    <w:rsid w:val="004D0057"/>
    <w:rsid w:val="004D31EB"/>
    <w:rsid w:val="004D3CE3"/>
    <w:rsid w:val="004D6020"/>
    <w:rsid w:val="004D6665"/>
    <w:rsid w:val="004D69F3"/>
    <w:rsid w:val="004D72F8"/>
    <w:rsid w:val="004E1A1D"/>
    <w:rsid w:val="004E25EA"/>
    <w:rsid w:val="004E3692"/>
    <w:rsid w:val="004E3BB1"/>
    <w:rsid w:val="004E5A3B"/>
    <w:rsid w:val="004E5BF8"/>
    <w:rsid w:val="004E5D3D"/>
    <w:rsid w:val="004E5FC2"/>
    <w:rsid w:val="004E6946"/>
    <w:rsid w:val="004E78BC"/>
    <w:rsid w:val="004E7D60"/>
    <w:rsid w:val="004E7E33"/>
    <w:rsid w:val="004F1AD8"/>
    <w:rsid w:val="004F21A6"/>
    <w:rsid w:val="004F530F"/>
    <w:rsid w:val="00500888"/>
    <w:rsid w:val="005019AF"/>
    <w:rsid w:val="00503955"/>
    <w:rsid w:val="005039CB"/>
    <w:rsid w:val="0050558F"/>
    <w:rsid w:val="00505D1A"/>
    <w:rsid w:val="00506286"/>
    <w:rsid w:val="00506A06"/>
    <w:rsid w:val="00506D8A"/>
    <w:rsid w:val="00510538"/>
    <w:rsid w:val="00510813"/>
    <w:rsid w:val="00510B4E"/>
    <w:rsid w:val="00511990"/>
    <w:rsid w:val="00511D31"/>
    <w:rsid w:val="00511DE0"/>
    <w:rsid w:val="00512B50"/>
    <w:rsid w:val="00514870"/>
    <w:rsid w:val="00514A56"/>
    <w:rsid w:val="00514B9B"/>
    <w:rsid w:val="00514ECD"/>
    <w:rsid w:val="005158A2"/>
    <w:rsid w:val="00517053"/>
    <w:rsid w:val="005173CE"/>
    <w:rsid w:val="00517D96"/>
    <w:rsid w:val="00517F02"/>
    <w:rsid w:val="00523559"/>
    <w:rsid w:val="00523E5C"/>
    <w:rsid w:val="00524303"/>
    <w:rsid w:val="0052447F"/>
    <w:rsid w:val="005258A2"/>
    <w:rsid w:val="00530B5A"/>
    <w:rsid w:val="0053296B"/>
    <w:rsid w:val="00532F74"/>
    <w:rsid w:val="00533EDD"/>
    <w:rsid w:val="005367E6"/>
    <w:rsid w:val="00537A46"/>
    <w:rsid w:val="005401AE"/>
    <w:rsid w:val="00540434"/>
    <w:rsid w:val="00540CC4"/>
    <w:rsid w:val="0054115C"/>
    <w:rsid w:val="00541338"/>
    <w:rsid w:val="00541A3D"/>
    <w:rsid w:val="00542E07"/>
    <w:rsid w:val="005435EA"/>
    <w:rsid w:val="00545424"/>
    <w:rsid w:val="00545FCB"/>
    <w:rsid w:val="00546B17"/>
    <w:rsid w:val="00546D16"/>
    <w:rsid w:val="00546E59"/>
    <w:rsid w:val="00546F1B"/>
    <w:rsid w:val="00550E42"/>
    <w:rsid w:val="00551E77"/>
    <w:rsid w:val="00552917"/>
    <w:rsid w:val="005533AC"/>
    <w:rsid w:val="00553D8F"/>
    <w:rsid w:val="00554219"/>
    <w:rsid w:val="00554A7B"/>
    <w:rsid w:val="00554FC5"/>
    <w:rsid w:val="0055572C"/>
    <w:rsid w:val="005567C8"/>
    <w:rsid w:val="0056106A"/>
    <w:rsid w:val="0056126D"/>
    <w:rsid w:val="00561305"/>
    <w:rsid w:val="00563984"/>
    <w:rsid w:val="00564F5D"/>
    <w:rsid w:val="00571161"/>
    <w:rsid w:val="0057116C"/>
    <w:rsid w:val="005720AE"/>
    <w:rsid w:val="005775D7"/>
    <w:rsid w:val="005776E8"/>
    <w:rsid w:val="00580E2D"/>
    <w:rsid w:val="00583574"/>
    <w:rsid w:val="0058463D"/>
    <w:rsid w:val="0058583A"/>
    <w:rsid w:val="005869F8"/>
    <w:rsid w:val="00591695"/>
    <w:rsid w:val="00591AB4"/>
    <w:rsid w:val="00594100"/>
    <w:rsid w:val="00594D77"/>
    <w:rsid w:val="005969E4"/>
    <w:rsid w:val="00596A47"/>
    <w:rsid w:val="00596ABF"/>
    <w:rsid w:val="005A011F"/>
    <w:rsid w:val="005A06B7"/>
    <w:rsid w:val="005A127D"/>
    <w:rsid w:val="005A1759"/>
    <w:rsid w:val="005A1799"/>
    <w:rsid w:val="005A2067"/>
    <w:rsid w:val="005A2A1A"/>
    <w:rsid w:val="005A5268"/>
    <w:rsid w:val="005A68A7"/>
    <w:rsid w:val="005A6C58"/>
    <w:rsid w:val="005B05BC"/>
    <w:rsid w:val="005B10B9"/>
    <w:rsid w:val="005B38BC"/>
    <w:rsid w:val="005B4193"/>
    <w:rsid w:val="005B5293"/>
    <w:rsid w:val="005B6766"/>
    <w:rsid w:val="005B699F"/>
    <w:rsid w:val="005B6E5A"/>
    <w:rsid w:val="005B70C4"/>
    <w:rsid w:val="005C061D"/>
    <w:rsid w:val="005C14EB"/>
    <w:rsid w:val="005C206C"/>
    <w:rsid w:val="005C397A"/>
    <w:rsid w:val="005C3EE8"/>
    <w:rsid w:val="005C4F5C"/>
    <w:rsid w:val="005C558E"/>
    <w:rsid w:val="005C5944"/>
    <w:rsid w:val="005C6101"/>
    <w:rsid w:val="005D17CB"/>
    <w:rsid w:val="005D36AB"/>
    <w:rsid w:val="005D375C"/>
    <w:rsid w:val="005D425B"/>
    <w:rsid w:val="005D42CF"/>
    <w:rsid w:val="005D4701"/>
    <w:rsid w:val="005D5830"/>
    <w:rsid w:val="005D642B"/>
    <w:rsid w:val="005D65BC"/>
    <w:rsid w:val="005D69AE"/>
    <w:rsid w:val="005D727F"/>
    <w:rsid w:val="005E08C9"/>
    <w:rsid w:val="005E1368"/>
    <w:rsid w:val="005E1660"/>
    <w:rsid w:val="005E23B6"/>
    <w:rsid w:val="005E36AB"/>
    <w:rsid w:val="005E3E9E"/>
    <w:rsid w:val="005E404B"/>
    <w:rsid w:val="005E4DD9"/>
    <w:rsid w:val="005E57D4"/>
    <w:rsid w:val="005E6FD2"/>
    <w:rsid w:val="005E7E6B"/>
    <w:rsid w:val="005F0ACF"/>
    <w:rsid w:val="005F0D00"/>
    <w:rsid w:val="005F3555"/>
    <w:rsid w:val="005F3F06"/>
    <w:rsid w:val="005F472A"/>
    <w:rsid w:val="005F4B26"/>
    <w:rsid w:val="005F5D2A"/>
    <w:rsid w:val="005F62A9"/>
    <w:rsid w:val="005F71A3"/>
    <w:rsid w:val="005F74BA"/>
    <w:rsid w:val="00600FC6"/>
    <w:rsid w:val="00602B96"/>
    <w:rsid w:val="00603520"/>
    <w:rsid w:val="00604E08"/>
    <w:rsid w:val="00605D04"/>
    <w:rsid w:val="00606200"/>
    <w:rsid w:val="00606AB3"/>
    <w:rsid w:val="00607273"/>
    <w:rsid w:val="00607CFD"/>
    <w:rsid w:val="00612DFB"/>
    <w:rsid w:val="0061307D"/>
    <w:rsid w:val="00615A2B"/>
    <w:rsid w:val="00617CC3"/>
    <w:rsid w:val="0062134E"/>
    <w:rsid w:val="006216B0"/>
    <w:rsid w:val="006225B9"/>
    <w:rsid w:val="00623F15"/>
    <w:rsid w:val="006241A2"/>
    <w:rsid w:val="00624BFC"/>
    <w:rsid w:val="00625F1A"/>
    <w:rsid w:val="0062637D"/>
    <w:rsid w:val="006271BD"/>
    <w:rsid w:val="0063044F"/>
    <w:rsid w:val="00630D7A"/>
    <w:rsid w:val="00632940"/>
    <w:rsid w:val="00633564"/>
    <w:rsid w:val="006377A6"/>
    <w:rsid w:val="00637A3D"/>
    <w:rsid w:val="00640C1C"/>
    <w:rsid w:val="006411EF"/>
    <w:rsid w:val="00641639"/>
    <w:rsid w:val="00646432"/>
    <w:rsid w:val="00647D98"/>
    <w:rsid w:val="0065055D"/>
    <w:rsid w:val="006517FC"/>
    <w:rsid w:val="00653615"/>
    <w:rsid w:val="0065379B"/>
    <w:rsid w:val="00653B0F"/>
    <w:rsid w:val="00654139"/>
    <w:rsid w:val="00655015"/>
    <w:rsid w:val="0065631E"/>
    <w:rsid w:val="00657A4B"/>
    <w:rsid w:val="0066056A"/>
    <w:rsid w:val="0066093A"/>
    <w:rsid w:val="00660F45"/>
    <w:rsid w:val="00663333"/>
    <w:rsid w:val="006633CC"/>
    <w:rsid w:val="006647B9"/>
    <w:rsid w:val="00665206"/>
    <w:rsid w:val="00670BFF"/>
    <w:rsid w:val="00670F7C"/>
    <w:rsid w:val="0067166C"/>
    <w:rsid w:val="0067393A"/>
    <w:rsid w:val="00674749"/>
    <w:rsid w:val="006748B8"/>
    <w:rsid w:val="00674B77"/>
    <w:rsid w:val="00674E5D"/>
    <w:rsid w:val="00676951"/>
    <w:rsid w:val="006772CF"/>
    <w:rsid w:val="006775C3"/>
    <w:rsid w:val="00677A4D"/>
    <w:rsid w:val="006834F2"/>
    <w:rsid w:val="0068353B"/>
    <w:rsid w:val="006837A3"/>
    <w:rsid w:val="0068637C"/>
    <w:rsid w:val="00686BDC"/>
    <w:rsid w:val="006908D6"/>
    <w:rsid w:val="00691D3E"/>
    <w:rsid w:val="0069290A"/>
    <w:rsid w:val="006939DC"/>
    <w:rsid w:val="00693E2E"/>
    <w:rsid w:val="006956F5"/>
    <w:rsid w:val="0069775A"/>
    <w:rsid w:val="00697813"/>
    <w:rsid w:val="00697DB6"/>
    <w:rsid w:val="006A1270"/>
    <w:rsid w:val="006A1D45"/>
    <w:rsid w:val="006A2F23"/>
    <w:rsid w:val="006A3E42"/>
    <w:rsid w:val="006A3EE8"/>
    <w:rsid w:val="006A4ACA"/>
    <w:rsid w:val="006A5F13"/>
    <w:rsid w:val="006A69DD"/>
    <w:rsid w:val="006A72BF"/>
    <w:rsid w:val="006B03F2"/>
    <w:rsid w:val="006B28C0"/>
    <w:rsid w:val="006B37DC"/>
    <w:rsid w:val="006B47FB"/>
    <w:rsid w:val="006B4F68"/>
    <w:rsid w:val="006B60D3"/>
    <w:rsid w:val="006B61FB"/>
    <w:rsid w:val="006B6DD0"/>
    <w:rsid w:val="006B7298"/>
    <w:rsid w:val="006C0592"/>
    <w:rsid w:val="006C1578"/>
    <w:rsid w:val="006C272E"/>
    <w:rsid w:val="006C45D4"/>
    <w:rsid w:val="006C51D7"/>
    <w:rsid w:val="006C5479"/>
    <w:rsid w:val="006C5A5F"/>
    <w:rsid w:val="006D0F6E"/>
    <w:rsid w:val="006D1060"/>
    <w:rsid w:val="006D13B5"/>
    <w:rsid w:val="006D1722"/>
    <w:rsid w:val="006D2322"/>
    <w:rsid w:val="006D27A0"/>
    <w:rsid w:val="006D289C"/>
    <w:rsid w:val="006D4036"/>
    <w:rsid w:val="006D42E7"/>
    <w:rsid w:val="006D60B2"/>
    <w:rsid w:val="006D7AD5"/>
    <w:rsid w:val="006E0F5E"/>
    <w:rsid w:val="006E12FF"/>
    <w:rsid w:val="006E1357"/>
    <w:rsid w:val="006E1953"/>
    <w:rsid w:val="006E53BD"/>
    <w:rsid w:val="006E59F5"/>
    <w:rsid w:val="006E5D63"/>
    <w:rsid w:val="006E607E"/>
    <w:rsid w:val="006E73C9"/>
    <w:rsid w:val="006F0C42"/>
    <w:rsid w:val="006F0E39"/>
    <w:rsid w:val="006F17D1"/>
    <w:rsid w:val="006F217F"/>
    <w:rsid w:val="006F300E"/>
    <w:rsid w:val="006F33B2"/>
    <w:rsid w:val="006F378F"/>
    <w:rsid w:val="006F425C"/>
    <w:rsid w:val="006F4597"/>
    <w:rsid w:val="006F4C02"/>
    <w:rsid w:val="006F64DF"/>
    <w:rsid w:val="006F75AA"/>
    <w:rsid w:val="007003AC"/>
    <w:rsid w:val="00702624"/>
    <w:rsid w:val="007040D6"/>
    <w:rsid w:val="0070442D"/>
    <w:rsid w:val="00705191"/>
    <w:rsid w:val="00706320"/>
    <w:rsid w:val="00706C5D"/>
    <w:rsid w:val="00707816"/>
    <w:rsid w:val="00707E7B"/>
    <w:rsid w:val="007108DE"/>
    <w:rsid w:val="007126EA"/>
    <w:rsid w:val="0071537D"/>
    <w:rsid w:val="00716091"/>
    <w:rsid w:val="00716CB3"/>
    <w:rsid w:val="0072038C"/>
    <w:rsid w:val="0072164D"/>
    <w:rsid w:val="00721AB5"/>
    <w:rsid w:val="0072314D"/>
    <w:rsid w:val="0072417C"/>
    <w:rsid w:val="00724574"/>
    <w:rsid w:val="007249EE"/>
    <w:rsid w:val="00726255"/>
    <w:rsid w:val="00726959"/>
    <w:rsid w:val="007304FD"/>
    <w:rsid w:val="00732922"/>
    <w:rsid w:val="00732F6E"/>
    <w:rsid w:val="00737802"/>
    <w:rsid w:val="0074091B"/>
    <w:rsid w:val="00740AF2"/>
    <w:rsid w:val="00741458"/>
    <w:rsid w:val="00744816"/>
    <w:rsid w:val="00744D90"/>
    <w:rsid w:val="00745745"/>
    <w:rsid w:val="00746BA8"/>
    <w:rsid w:val="0075162E"/>
    <w:rsid w:val="00752202"/>
    <w:rsid w:val="007533B2"/>
    <w:rsid w:val="007536E2"/>
    <w:rsid w:val="00754034"/>
    <w:rsid w:val="00754667"/>
    <w:rsid w:val="00756556"/>
    <w:rsid w:val="00757293"/>
    <w:rsid w:val="007618C4"/>
    <w:rsid w:val="00762D92"/>
    <w:rsid w:val="007635AA"/>
    <w:rsid w:val="00765D6D"/>
    <w:rsid w:val="00767322"/>
    <w:rsid w:val="00767980"/>
    <w:rsid w:val="00770B19"/>
    <w:rsid w:val="007720D8"/>
    <w:rsid w:val="007735E8"/>
    <w:rsid w:val="00773F89"/>
    <w:rsid w:val="0077463F"/>
    <w:rsid w:val="00775E2D"/>
    <w:rsid w:val="00782E47"/>
    <w:rsid w:val="0078355C"/>
    <w:rsid w:val="007836EA"/>
    <w:rsid w:val="007839ED"/>
    <w:rsid w:val="00784B9F"/>
    <w:rsid w:val="00784CDA"/>
    <w:rsid w:val="00784FAD"/>
    <w:rsid w:val="00790233"/>
    <w:rsid w:val="00790254"/>
    <w:rsid w:val="007906C4"/>
    <w:rsid w:val="00790EFC"/>
    <w:rsid w:val="0079223D"/>
    <w:rsid w:val="007940EA"/>
    <w:rsid w:val="00794E32"/>
    <w:rsid w:val="00794FA2"/>
    <w:rsid w:val="007967E8"/>
    <w:rsid w:val="007970F7"/>
    <w:rsid w:val="00797A3C"/>
    <w:rsid w:val="007A0140"/>
    <w:rsid w:val="007A2170"/>
    <w:rsid w:val="007A22BF"/>
    <w:rsid w:val="007A2F9F"/>
    <w:rsid w:val="007A3323"/>
    <w:rsid w:val="007A358F"/>
    <w:rsid w:val="007A35C9"/>
    <w:rsid w:val="007A67F1"/>
    <w:rsid w:val="007A70BE"/>
    <w:rsid w:val="007A71FF"/>
    <w:rsid w:val="007A7FCD"/>
    <w:rsid w:val="007B2591"/>
    <w:rsid w:val="007B2C28"/>
    <w:rsid w:val="007B31F6"/>
    <w:rsid w:val="007B359E"/>
    <w:rsid w:val="007B3EBD"/>
    <w:rsid w:val="007B3FBD"/>
    <w:rsid w:val="007B4A14"/>
    <w:rsid w:val="007B576A"/>
    <w:rsid w:val="007B584F"/>
    <w:rsid w:val="007B64C1"/>
    <w:rsid w:val="007B6D37"/>
    <w:rsid w:val="007B72B8"/>
    <w:rsid w:val="007B7A58"/>
    <w:rsid w:val="007B7ED8"/>
    <w:rsid w:val="007C004F"/>
    <w:rsid w:val="007C0824"/>
    <w:rsid w:val="007C0891"/>
    <w:rsid w:val="007C2170"/>
    <w:rsid w:val="007C21B5"/>
    <w:rsid w:val="007C2BF0"/>
    <w:rsid w:val="007C4B8F"/>
    <w:rsid w:val="007C5189"/>
    <w:rsid w:val="007D02F1"/>
    <w:rsid w:val="007D165A"/>
    <w:rsid w:val="007D16E8"/>
    <w:rsid w:val="007D2497"/>
    <w:rsid w:val="007D2D63"/>
    <w:rsid w:val="007D358A"/>
    <w:rsid w:val="007D4F86"/>
    <w:rsid w:val="007D63AC"/>
    <w:rsid w:val="007E0F5B"/>
    <w:rsid w:val="007E1670"/>
    <w:rsid w:val="007E1F20"/>
    <w:rsid w:val="007E4BD2"/>
    <w:rsid w:val="007E6148"/>
    <w:rsid w:val="007F11D0"/>
    <w:rsid w:val="008004C2"/>
    <w:rsid w:val="0080050E"/>
    <w:rsid w:val="00801393"/>
    <w:rsid w:val="00802F88"/>
    <w:rsid w:val="008030AC"/>
    <w:rsid w:val="00804A0D"/>
    <w:rsid w:val="00804F68"/>
    <w:rsid w:val="008055A9"/>
    <w:rsid w:val="00806AB8"/>
    <w:rsid w:val="0081181A"/>
    <w:rsid w:val="00811E4F"/>
    <w:rsid w:val="00812426"/>
    <w:rsid w:val="0081293E"/>
    <w:rsid w:val="0081319F"/>
    <w:rsid w:val="0081441F"/>
    <w:rsid w:val="00814801"/>
    <w:rsid w:val="00815465"/>
    <w:rsid w:val="00816CF0"/>
    <w:rsid w:val="008172BF"/>
    <w:rsid w:val="00817A06"/>
    <w:rsid w:val="00817E9A"/>
    <w:rsid w:val="008201CE"/>
    <w:rsid w:val="00820710"/>
    <w:rsid w:val="00820A76"/>
    <w:rsid w:val="008234E3"/>
    <w:rsid w:val="0082366C"/>
    <w:rsid w:val="008245B0"/>
    <w:rsid w:val="00824CE1"/>
    <w:rsid w:val="00825864"/>
    <w:rsid w:val="00825D4E"/>
    <w:rsid w:val="008306BD"/>
    <w:rsid w:val="00831A80"/>
    <w:rsid w:val="00833743"/>
    <w:rsid w:val="0083379B"/>
    <w:rsid w:val="008340A4"/>
    <w:rsid w:val="00835AB0"/>
    <w:rsid w:val="00836F04"/>
    <w:rsid w:val="00840D95"/>
    <w:rsid w:val="00843F7F"/>
    <w:rsid w:val="0084414F"/>
    <w:rsid w:val="00844D75"/>
    <w:rsid w:val="008453B7"/>
    <w:rsid w:val="00846160"/>
    <w:rsid w:val="0084678F"/>
    <w:rsid w:val="008608C4"/>
    <w:rsid w:val="00860E0D"/>
    <w:rsid w:val="00861975"/>
    <w:rsid w:val="00864131"/>
    <w:rsid w:val="00864B0B"/>
    <w:rsid w:val="00866449"/>
    <w:rsid w:val="00866C9F"/>
    <w:rsid w:val="0087135F"/>
    <w:rsid w:val="00872397"/>
    <w:rsid w:val="00872D94"/>
    <w:rsid w:val="00876A4F"/>
    <w:rsid w:val="00880364"/>
    <w:rsid w:val="00883246"/>
    <w:rsid w:val="0088490A"/>
    <w:rsid w:val="008864FE"/>
    <w:rsid w:val="0088658B"/>
    <w:rsid w:val="008868ED"/>
    <w:rsid w:val="00890209"/>
    <w:rsid w:val="00891592"/>
    <w:rsid w:val="00891E9E"/>
    <w:rsid w:val="0089592F"/>
    <w:rsid w:val="008A03A8"/>
    <w:rsid w:val="008A0710"/>
    <w:rsid w:val="008A2BEC"/>
    <w:rsid w:val="008A2F68"/>
    <w:rsid w:val="008A3467"/>
    <w:rsid w:val="008A3AB9"/>
    <w:rsid w:val="008A3C8D"/>
    <w:rsid w:val="008A4292"/>
    <w:rsid w:val="008A4596"/>
    <w:rsid w:val="008B0373"/>
    <w:rsid w:val="008B0529"/>
    <w:rsid w:val="008B2297"/>
    <w:rsid w:val="008B25C5"/>
    <w:rsid w:val="008B260F"/>
    <w:rsid w:val="008B2A5A"/>
    <w:rsid w:val="008B4E21"/>
    <w:rsid w:val="008B4FA6"/>
    <w:rsid w:val="008B5282"/>
    <w:rsid w:val="008B581F"/>
    <w:rsid w:val="008B65C2"/>
    <w:rsid w:val="008B6BC5"/>
    <w:rsid w:val="008B7994"/>
    <w:rsid w:val="008B7C17"/>
    <w:rsid w:val="008C119E"/>
    <w:rsid w:val="008C11C6"/>
    <w:rsid w:val="008C1FB7"/>
    <w:rsid w:val="008C2693"/>
    <w:rsid w:val="008C2D01"/>
    <w:rsid w:val="008C367A"/>
    <w:rsid w:val="008C3F4E"/>
    <w:rsid w:val="008C40E6"/>
    <w:rsid w:val="008C6875"/>
    <w:rsid w:val="008D0F7A"/>
    <w:rsid w:val="008D2ABA"/>
    <w:rsid w:val="008D2B6F"/>
    <w:rsid w:val="008D47BD"/>
    <w:rsid w:val="008D59DD"/>
    <w:rsid w:val="008D68E4"/>
    <w:rsid w:val="008D6E8F"/>
    <w:rsid w:val="008E0506"/>
    <w:rsid w:val="008E0CFF"/>
    <w:rsid w:val="008E1605"/>
    <w:rsid w:val="008E5D6B"/>
    <w:rsid w:val="008E6E0D"/>
    <w:rsid w:val="008E76F0"/>
    <w:rsid w:val="008E79A8"/>
    <w:rsid w:val="008F0B7B"/>
    <w:rsid w:val="008F15FE"/>
    <w:rsid w:val="008F25C5"/>
    <w:rsid w:val="008F2D29"/>
    <w:rsid w:val="008F39E9"/>
    <w:rsid w:val="008F4642"/>
    <w:rsid w:val="008F46FD"/>
    <w:rsid w:val="008F5187"/>
    <w:rsid w:val="008F5E98"/>
    <w:rsid w:val="008F60D8"/>
    <w:rsid w:val="008F72F5"/>
    <w:rsid w:val="009007B9"/>
    <w:rsid w:val="00901C00"/>
    <w:rsid w:val="00902727"/>
    <w:rsid w:val="0090312B"/>
    <w:rsid w:val="0090403A"/>
    <w:rsid w:val="009045C0"/>
    <w:rsid w:val="00904E3A"/>
    <w:rsid w:val="00907A74"/>
    <w:rsid w:val="0091067A"/>
    <w:rsid w:val="00914889"/>
    <w:rsid w:val="00914B40"/>
    <w:rsid w:val="00915462"/>
    <w:rsid w:val="00916FEC"/>
    <w:rsid w:val="00917276"/>
    <w:rsid w:val="0091736D"/>
    <w:rsid w:val="00920D5E"/>
    <w:rsid w:val="00921EE2"/>
    <w:rsid w:val="00923A7B"/>
    <w:rsid w:val="009245C6"/>
    <w:rsid w:val="00924D38"/>
    <w:rsid w:val="0092509C"/>
    <w:rsid w:val="009258D7"/>
    <w:rsid w:val="009270E8"/>
    <w:rsid w:val="009274CF"/>
    <w:rsid w:val="0093037A"/>
    <w:rsid w:val="009305A6"/>
    <w:rsid w:val="00931472"/>
    <w:rsid w:val="00931D14"/>
    <w:rsid w:val="00931D2E"/>
    <w:rsid w:val="00932C99"/>
    <w:rsid w:val="009347F3"/>
    <w:rsid w:val="00936158"/>
    <w:rsid w:val="00936FFD"/>
    <w:rsid w:val="00937929"/>
    <w:rsid w:val="0094154D"/>
    <w:rsid w:val="0094188F"/>
    <w:rsid w:val="00941ABE"/>
    <w:rsid w:val="009422D9"/>
    <w:rsid w:val="00944272"/>
    <w:rsid w:val="00944E0B"/>
    <w:rsid w:val="0094659A"/>
    <w:rsid w:val="00946B18"/>
    <w:rsid w:val="0095155F"/>
    <w:rsid w:val="00951833"/>
    <w:rsid w:val="00954429"/>
    <w:rsid w:val="00955749"/>
    <w:rsid w:val="009563CE"/>
    <w:rsid w:val="009569CC"/>
    <w:rsid w:val="009570A1"/>
    <w:rsid w:val="009615BE"/>
    <w:rsid w:val="009616F1"/>
    <w:rsid w:val="00961F43"/>
    <w:rsid w:val="009640B8"/>
    <w:rsid w:val="00964756"/>
    <w:rsid w:val="00964A66"/>
    <w:rsid w:val="00966EA7"/>
    <w:rsid w:val="00967D37"/>
    <w:rsid w:val="00967FA5"/>
    <w:rsid w:val="00971774"/>
    <w:rsid w:val="009722FB"/>
    <w:rsid w:val="009725CA"/>
    <w:rsid w:val="00975361"/>
    <w:rsid w:val="00975751"/>
    <w:rsid w:val="00975D68"/>
    <w:rsid w:val="00976328"/>
    <w:rsid w:val="0097680D"/>
    <w:rsid w:val="0097770F"/>
    <w:rsid w:val="00977CEE"/>
    <w:rsid w:val="0098236F"/>
    <w:rsid w:val="00982438"/>
    <w:rsid w:val="0098390B"/>
    <w:rsid w:val="0098404C"/>
    <w:rsid w:val="00985283"/>
    <w:rsid w:val="00985677"/>
    <w:rsid w:val="009903E3"/>
    <w:rsid w:val="00990554"/>
    <w:rsid w:val="00990E22"/>
    <w:rsid w:val="00991CFB"/>
    <w:rsid w:val="00995902"/>
    <w:rsid w:val="00995992"/>
    <w:rsid w:val="00995AA7"/>
    <w:rsid w:val="00996481"/>
    <w:rsid w:val="009A03E5"/>
    <w:rsid w:val="009A0F3B"/>
    <w:rsid w:val="009A1BB4"/>
    <w:rsid w:val="009A2628"/>
    <w:rsid w:val="009A3200"/>
    <w:rsid w:val="009A393A"/>
    <w:rsid w:val="009A417C"/>
    <w:rsid w:val="009A785B"/>
    <w:rsid w:val="009B02C7"/>
    <w:rsid w:val="009B03F7"/>
    <w:rsid w:val="009B0897"/>
    <w:rsid w:val="009B2796"/>
    <w:rsid w:val="009B2C9D"/>
    <w:rsid w:val="009B5352"/>
    <w:rsid w:val="009B53C4"/>
    <w:rsid w:val="009B5AA6"/>
    <w:rsid w:val="009B6E51"/>
    <w:rsid w:val="009B7066"/>
    <w:rsid w:val="009B7BD9"/>
    <w:rsid w:val="009C02EC"/>
    <w:rsid w:val="009C088D"/>
    <w:rsid w:val="009C1528"/>
    <w:rsid w:val="009C1777"/>
    <w:rsid w:val="009C3ACD"/>
    <w:rsid w:val="009C3FA0"/>
    <w:rsid w:val="009C4868"/>
    <w:rsid w:val="009C686E"/>
    <w:rsid w:val="009C69F4"/>
    <w:rsid w:val="009C6F73"/>
    <w:rsid w:val="009C6FE0"/>
    <w:rsid w:val="009C7C7C"/>
    <w:rsid w:val="009C7DD5"/>
    <w:rsid w:val="009D0307"/>
    <w:rsid w:val="009D1296"/>
    <w:rsid w:val="009D1757"/>
    <w:rsid w:val="009D631B"/>
    <w:rsid w:val="009D7208"/>
    <w:rsid w:val="009D7996"/>
    <w:rsid w:val="009E06E4"/>
    <w:rsid w:val="009E0ABA"/>
    <w:rsid w:val="009E1232"/>
    <w:rsid w:val="009E17D1"/>
    <w:rsid w:val="009E227D"/>
    <w:rsid w:val="009E2560"/>
    <w:rsid w:val="009E307C"/>
    <w:rsid w:val="009E41F9"/>
    <w:rsid w:val="009E5019"/>
    <w:rsid w:val="009E58AF"/>
    <w:rsid w:val="009E75D6"/>
    <w:rsid w:val="009F07E5"/>
    <w:rsid w:val="009F0B94"/>
    <w:rsid w:val="009F0CF7"/>
    <w:rsid w:val="009F3A12"/>
    <w:rsid w:val="009F4785"/>
    <w:rsid w:val="009F481F"/>
    <w:rsid w:val="00A00FF9"/>
    <w:rsid w:val="00A01108"/>
    <w:rsid w:val="00A02929"/>
    <w:rsid w:val="00A04F1B"/>
    <w:rsid w:val="00A0501B"/>
    <w:rsid w:val="00A053F6"/>
    <w:rsid w:val="00A05E88"/>
    <w:rsid w:val="00A06F4E"/>
    <w:rsid w:val="00A119CD"/>
    <w:rsid w:val="00A129BF"/>
    <w:rsid w:val="00A12F19"/>
    <w:rsid w:val="00A1385B"/>
    <w:rsid w:val="00A13B00"/>
    <w:rsid w:val="00A13EC4"/>
    <w:rsid w:val="00A14947"/>
    <w:rsid w:val="00A2007A"/>
    <w:rsid w:val="00A2222D"/>
    <w:rsid w:val="00A234F3"/>
    <w:rsid w:val="00A23AFF"/>
    <w:rsid w:val="00A25093"/>
    <w:rsid w:val="00A25CA9"/>
    <w:rsid w:val="00A26202"/>
    <w:rsid w:val="00A26FC2"/>
    <w:rsid w:val="00A27075"/>
    <w:rsid w:val="00A27BFE"/>
    <w:rsid w:val="00A30320"/>
    <w:rsid w:val="00A326BE"/>
    <w:rsid w:val="00A32A83"/>
    <w:rsid w:val="00A34956"/>
    <w:rsid w:val="00A368DB"/>
    <w:rsid w:val="00A401BB"/>
    <w:rsid w:val="00A415FC"/>
    <w:rsid w:val="00A41E85"/>
    <w:rsid w:val="00A421D8"/>
    <w:rsid w:val="00A421E1"/>
    <w:rsid w:val="00A423AA"/>
    <w:rsid w:val="00A42792"/>
    <w:rsid w:val="00A4533C"/>
    <w:rsid w:val="00A45D5C"/>
    <w:rsid w:val="00A46AC9"/>
    <w:rsid w:val="00A46DA0"/>
    <w:rsid w:val="00A46F02"/>
    <w:rsid w:val="00A5092E"/>
    <w:rsid w:val="00A50FE8"/>
    <w:rsid w:val="00A52FD5"/>
    <w:rsid w:val="00A53EC6"/>
    <w:rsid w:val="00A5423E"/>
    <w:rsid w:val="00A549AD"/>
    <w:rsid w:val="00A55C0F"/>
    <w:rsid w:val="00A570D6"/>
    <w:rsid w:val="00A60330"/>
    <w:rsid w:val="00A61113"/>
    <w:rsid w:val="00A6156A"/>
    <w:rsid w:val="00A63FB6"/>
    <w:rsid w:val="00A64B37"/>
    <w:rsid w:val="00A67050"/>
    <w:rsid w:val="00A67660"/>
    <w:rsid w:val="00A701CD"/>
    <w:rsid w:val="00A70DDD"/>
    <w:rsid w:val="00A71E59"/>
    <w:rsid w:val="00A72403"/>
    <w:rsid w:val="00A7282C"/>
    <w:rsid w:val="00A72877"/>
    <w:rsid w:val="00A74FB5"/>
    <w:rsid w:val="00A763DC"/>
    <w:rsid w:val="00A77A0A"/>
    <w:rsid w:val="00A81D14"/>
    <w:rsid w:val="00A82A74"/>
    <w:rsid w:val="00A8458D"/>
    <w:rsid w:val="00A84B90"/>
    <w:rsid w:val="00A852CA"/>
    <w:rsid w:val="00A8683D"/>
    <w:rsid w:val="00A86AA3"/>
    <w:rsid w:val="00A8713F"/>
    <w:rsid w:val="00A87193"/>
    <w:rsid w:val="00A87665"/>
    <w:rsid w:val="00A9013A"/>
    <w:rsid w:val="00A90BA1"/>
    <w:rsid w:val="00A943D7"/>
    <w:rsid w:val="00A95657"/>
    <w:rsid w:val="00A956D6"/>
    <w:rsid w:val="00A95E29"/>
    <w:rsid w:val="00A96168"/>
    <w:rsid w:val="00A966CF"/>
    <w:rsid w:val="00A97A9A"/>
    <w:rsid w:val="00A97C5A"/>
    <w:rsid w:val="00AA0671"/>
    <w:rsid w:val="00AA0F49"/>
    <w:rsid w:val="00AA2531"/>
    <w:rsid w:val="00AA36FA"/>
    <w:rsid w:val="00AA38E7"/>
    <w:rsid w:val="00AA4067"/>
    <w:rsid w:val="00AB072B"/>
    <w:rsid w:val="00AB08DA"/>
    <w:rsid w:val="00AB141D"/>
    <w:rsid w:val="00AB15DE"/>
    <w:rsid w:val="00AB16F0"/>
    <w:rsid w:val="00AB1E09"/>
    <w:rsid w:val="00AB238C"/>
    <w:rsid w:val="00AB2BDB"/>
    <w:rsid w:val="00AB39B8"/>
    <w:rsid w:val="00AB3B0B"/>
    <w:rsid w:val="00AB4CE3"/>
    <w:rsid w:val="00AB5330"/>
    <w:rsid w:val="00AB64DB"/>
    <w:rsid w:val="00AB6CCA"/>
    <w:rsid w:val="00AB7747"/>
    <w:rsid w:val="00AB7E89"/>
    <w:rsid w:val="00AC0D59"/>
    <w:rsid w:val="00AC14CE"/>
    <w:rsid w:val="00AC1DC7"/>
    <w:rsid w:val="00AC28E4"/>
    <w:rsid w:val="00AC2A56"/>
    <w:rsid w:val="00AC2EA2"/>
    <w:rsid w:val="00AC3501"/>
    <w:rsid w:val="00AC5242"/>
    <w:rsid w:val="00AC6B5D"/>
    <w:rsid w:val="00AC743B"/>
    <w:rsid w:val="00AD00E4"/>
    <w:rsid w:val="00AD0283"/>
    <w:rsid w:val="00AD055E"/>
    <w:rsid w:val="00AD47A7"/>
    <w:rsid w:val="00AE142F"/>
    <w:rsid w:val="00AE1A83"/>
    <w:rsid w:val="00AE30D8"/>
    <w:rsid w:val="00AE3C18"/>
    <w:rsid w:val="00AE48CF"/>
    <w:rsid w:val="00AE48F6"/>
    <w:rsid w:val="00AE6E36"/>
    <w:rsid w:val="00AF02F1"/>
    <w:rsid w:val="00AF0CBF"/>
    <w:rsid w:val="00AF2315"/>
    <w:rsid w:val="00AF257F"/>
    <w:rsid w:val="00AF33CF"/>
    <w:rsid w:val="00AF4686"/>
    <w:rsid w:val="00AF4D50"/>
    <w:rsid w:val="00AF6179"/>
    <w:rsid w:val="00AF64F5"/>
    <w:rsid w:val="00AF71A0"/>
    <w:rsid w:val="00AF77D4"/>
    <w:rsid w:val="00AF77E1"/>
    <w:rsid w:val="00B06747"/>
    <w:rsid w:val="00B1103C"/>
    <w:rsid w:val="00B1295A"/>
    <w:rsid w:val="00B12AAE"/>
    <w:rsid w:val="00B13A35"/>
    <w:rsid w:val="00B14785"/>
    <w:rsid w:val="00B14855"/>
    <w:rsid w:val="00B1570D"/>
    <w:rsid w:val="00B168A9"/>
    <w:rsid w:val="00B2002C"/>
    <w:rsid w:val="00B20543"/>
    <w:rsid w:val="00B207B5"/>
    <w:rsid w:val="00B20A45"/>
    <w:rsid w:val="00B20BDF"/>
    <w:rsid w:val="00B21F57"/>
    <w:rsid w:val="00B2259F"/>
    <w:rsid w:val="00B22C5C"/>
    <w:rsid w:val="00B24F30"/>
    <w:rsid w:val="00B25202"/>
    <w:rsid w:val="00B274D9"/>
    <w:rsid w:val="00B308C8"/>
    <w:rsid w:val="00B30B58"/>
    <w:rsid w:val="00B31ABF"/>
    <w:rsid w:val="00B33B3B"/>
    <w:rsid w:val="00B33BE3"/>
    <w:rsid w:val="00B3407E"/>
    <w:rsid w:val="00B34C12"/>
    <w:rsid w:val="00B36686"/>
    <w:rsid w:val="00B37CB9"/>
    <w:rsid w:val="00B405FF"/>
    <w:rsid w:val="00B40A40"/>
    <w:rsid w:val="00B4158B"/>
    <w:rsid w:val="00B41A88"/>
    <w:rsid w:val="00B4270C"/>
    <w:rsid w:val="00B44887"/>
    <w:rsid w:val="00B473E8"/>
    <w:rsid w:val="00B47CD4"/>
    <w:rsid w:val="00B50F6E"/>
    <w:rsid w:val="00B52AD3"/>
    <w:rsid w:val="00B53B5D"/>
    <w:rsid w:val="00B53C56"/>
    <w:rsid w:val="00B55D02"/>
    <w:rsid w:val="00B562C5"/>
    <w:rsid w:val="00B6055E"/>
    <w:rsid w:val="00B614DC"/>
    <w:rsid w:val="00B62A78"/>
    <w:rsid w:val="00B6317D"/>
    <w:rsid w:val="00B63C03"/>
    <w:rsid w:val="00B63C1B"/>
    <w:rsid w:val="00B65E26"/>
    <w:rsid w:val="00B716F8"/>
    <w:rsid w:val="00B71DDA"/>
    <w:rsid w:val="00B72EEE"/>
    <w:rsid w:val="00B74487"/>
    <w:rsid w:val="00B77008"/>
    <w:rsid w:val="00B7723F"/>
    <w:rsid w:val="00B80093"/>
    <w:rsid w:val="00B80534"/>
    <w:rsid w:val="00B8055B"/>
    <w:rsid w:val="00B80DB2"/>
    <w:rsid w:val="00B8204D"/>
    <w:rsid w:val="00B828D0"/>
    <w:rsid w:val="00B82F35"/>
    <w:rsid w:val="00B8433C"/>
    <w:rsid w:val="00B8541E"/>
    <w:rsid w:val="00B86231"/>
    <w:rsid w:val="00B865A5"/>
    <w:rsid w:val="00B87491"/>
    <w:rsid w:val="00B909C5"/>
    <w:rsid w:val="00B91B25"/>
    <w:rsid w:val="00B91CBF"/>
    <w:rsid w:val="00B960C5"/>
    <w:rsid w:val="00B97F4F"/>
    <w:rsid w:val="00BA0082"/>
    <w:rsid w:val="00BA1048"/>
    <w:rsid w:val="00BA29E9"/>
    <w:rsid w:val="00BA346E"/>
    <w:rsid w:val="00BA39AE"/>
    <w:rsid w:val="00BA51BB"/>
    <w:rsid w:val="00BA61FE"/>
    <w:rsid w:val="00BA6EBD"/>
    <w:rsid w:val="00BA7141"/>
    <w:rsid w:val="00BA7142"/>
    <w:rsid w:val="00BB02EB"/>
    <w:rsid w:val="00BB1594"/>
    <w:rsid w:val="00BB237C"/>
    <w:rsid w:val="00BB33ED"/>
    <w:rsid w:val="00BB41A3"/>
    <w:rsid w:val="00BB473B"/>
    <w:rsid w:val="00BB4E34"/>
    <w:rsid w:val="00BB5855"/>
    <w:rsid w:val="00BB5D5B"/>
    <w:rsid w:val="00BB5F2B"/>
    <w:rsid w:val="00BB62F7"/>
    <w:rsid w:val="00BB7DF5"/>
    <w:rsid w:val="00BC28F2"/>
    <w:rsid w:val="00BC32DC"/>
    <w:rsid w:val="00BC35B6"/>
    <w:rsid w:val="00BC3800"/>
    <w:rsid w:val="00BC4811"/>
    <w:rsid w:val="00BC52C9"/>
    <w:rsid w:val="00BC5608"/>
    <w:rsid w:val="00BC5819"/>
    <w:rsid w:val="00BC7C7B"/>
    <w:rsid w:val="00BD08A1"/>
    <w:rsid w:val="00BD1B51"/>
    <w:rsid w:val="00BD201D"/>
    <w:rsid w:val="00BD4596"/>
    <w:rsid w:val="00BD59B6"/>
    <w:rsid w:val="00BE1405"/>
    <w:rsid w:val="00BE312D"/>
    <w:rsid w:val="00BE46FE"/>
    <w:rsid w:val="00BE6DF4"/>
    <w:rsid w:val="00BE7104"/>
    <w:rsid w:val="00BF0101"/>
    <w:rsid w:val="00BF11BE"/>
    <w:rsid w:val="00BF1C20"/>
    <w:rsid w:val="00BF395B"/>
    <w:rsid w:val="00BF5AB2"/>
    <w:rsid w:val="00C0120F"/>
    <w:rsid w:val="00C02568"/>
    <w:rsid w:val="00C033B9"/>
    <w:rsid w:val="00C0449B"/>
    <w:rsid w:val="00C05BA2"/>
    <w:rsid w:val="00C06BBB"/>
    <w:rsid w:val="00C10578"/>
    <w:rsid w:val="00C105D2"/>
    <w:rsid w:val="00C135BC"/>
    <w:rsid w:val="00C15411"/>
    <w:rsid w:val="00C15C95"/>
    <w:rsid w:val="00C15ED1"/>
    <w:rsid w:val="00C15F2C"/>
    <w:rsid w:val="00C169D9"/>
    <w:rsid w:val="00C21AED"/>
    <w:rsid w:val="00C2218E"/>
    <w:rsid w:val="00C22454"/>
    <w:rsid w:val="00C23AEA"/>
    <w:rsid w:val="00C2596A"/>
    <w:rsid w:val="00C27537"/>
    <w:rsid w:val="00C27614"/>
    <w:rsid w:val="00C27863"/>
    <w:rsid w:val="00C30639"/>
    <w:rsid w:val="00C317EE"/>
    <w:rsid w:val="00C325BA"/>
    <w:rsid w:val="00C328FE"/>
    <w:rsid w:val="00C33507"/>
    <w:rsid w:val="00C405BB"/>
    <w:rsid w:val="00C40E13"/>
    <w:rsid w:val="00C42784"/>
    <w:rsid w:val="00C43309"/>
    <w:rsid w:val="00C4409D"/>
    <w:rsid w:val="00C44837"/>
    <w:rsid w:val="00C44E72"/>
    <w:rsid w:val="00C45A06"/>
    <w:rsid w:val="00C46297"/>
    <w:rsid w:val="00C46AA0"/>
    <w:rsid w:val="00C46DF5"/>
    <w:rsid w:val="00C473D3"/>
    <w:rsid w:val="00C47E5B"/>
    <w:rsid w:val="00C5443A"/>
    <w:rsid w:val="00C552A1"/>
    <w:rsid w:val="00C55C37"/>
    <w:rsid w:val="00C56775"/>
    <w:rsid w:val="00C6032A"/>
    <w:rsid w:val="00C6060F"/>
    <w:rsid w:val="00C60B59"/>
    <w:rsid w:val="00C61E4B"/>
    <w:rsid w:val="00C64363"/>
    <w:rsid w:val="00C64BFF"/>
    <w:rsid w:val="00C64C63"/>
    <w:rsid w:val="00C666BF"/>
    <w:rsid w:val="00C66BDB"/>
    <w:rsid w:val="00C704E9"/>
    <w:rsid w:val="00C71ACD"/>
    <w:rsid w:val="00C7266A"/>
    <w:rsid w:val="00C763C9"/>
    <w:rsid w:val="00C76995"/>
    <w:rsid w:val="00C80057"/>
    <w:rsid w:val="00C818FA"/>
    <w:rsid w:val="00C82232"/>
    <w:rsid w:val="00C82913"/>
    <w:rsid w:val="00C8303D"/>
    <w:rsid w:val="00C835B0"/>
    <w:rsid w:val="00C84E8A"/>
    <w:rsid w:val="00C85AD9"/>
    <w:rsid w:val="00C86BFB"/>
    <w:rsid w:val="00C87C62"/>
    <w:rsid w:val="00C90155"/>
    <w:rsid w:val="00C91940"/>
    <w:rsid w:val="00C91ACD"/>
    <w:rsid w:val="00C92CC5"/>
    <w:rsid w:val="00C940BF"/>
    <w:rsid w:val="00C945AE"/>
    <w:rsid w:val="00C957CB"/>
    <w:rsid w:val="00C96F21"/>
    <w:rsid w:val="00C972B1"/>
    <w:rsid w:val="00C97720"/>
    <w:rsid w:val="00C97F6F"/>
    <w:rsid w:val="00CA02DB"/>
    <w:rsid w:val="00CA198A"/>
    <w:rsid w:val="00CA2831"/>
    <w:rsid w:val="00CA2CCE"/>
    <w:rsid w:val="00CA319B"/>
    <w:rsid w:val="00CA3610"/>
    <w:rsid w:val="00CA43FD"/>
    <w:rsid w:val="00CA574B"/>
    <w:rsid w:val="00CA62C4"/>
    <w:rsid w:val="00CA7EF8"/>
    <w:rsid w:val="00CB1145"/>
    <w:rsid w:val="00CB3FA0"/>
    <w:rsid w:val="00CB478E"/>
    <w:rsid w:val="00CB4B7B"/>
    <w:rsid w:val="00CB5B29"/>
    <w:rsid w:val="00CB62D5"/>
    <w:rsid w:val="00CB67B2"/>
    <w:rsid w:val="00CC0D78"/>
    <w:rsid w:val="00CC0E9C"/>
    <w:rsid w:val="00CC17CC"/>
    <w:rsid w:val="00CC1DB8"/>
    <w:rsid w:val="00CC2449"/>
    <w:rsid w:val="00CC489B"/>
    <w:rsid w:val="00CC4F07"/>
    <w:rsid w:val="00CC592D"/>
    <w:rsid w:val="00CC64F0"/>
    <w:rsid w:val="00CC6780"/>
    <w:rsid w:val="00CC6BCB"/>
    <w:rsid w:val="00CD0B32"/>
    <w:rsid w:val="00CD2BCD"/>
    <w:rsid w:val="00CD3A4C"/>
    <w:rsid w:val="00CD3C72"/>
    <w:rsid w:val="00CD40F7"/>
    <w:rsid w:val="00CD4935"/>
    <w:rsid w:val="00CD64A7"/>
    <w:rsid w:val="00CD6C68"/>
    <w:rsid w:val="00CD713B"/>
    <w:rsid w:val="00CD73C1"/>
    <w:rsid w:val="00CD79E1"/>
    <w:rsid w:val="00CD7FFE"/>
    <w:rsid w:val="00CE0DE0"/>
    <w:rsid w:val="00CE10E9"/>
    <w:rsid w:val="00CE15C8"/>
    <w:rsid w:val="00CE2910"/>
    <w:rsid w:val="00CE4265"/>
    <w:rsid w:val="00CE5393"/>
    <w:rsid w:val="00CE59C0"/>
    <w:rsid w:val="00CF129F"/>
    <w:rsid w:val="00CF36BE"/>
    <w:rsid w:val="00CF6000"/>
    <w:rsid w:val="00CF672A"/>
    <w:rsid w:val="00D003F3"/>
    <w:rsid w:val="00D02144"/>
    <w:rsid w:val="00D0364F"/>
    <w:rsid w:val="00D04B82"/>
    <w:rsid w:val="00D05C13"/>
    <w:rsid w:val="00D06834"/>
    <w:rsid w:val="00D06CC2"/>
    <w:rsid w:val="00D12FB2"/>
    <w:rsid w:val="00D13465"/>
    <w:rsid w:val="00D16F08"/>
    <w:rsid w:val="00D17396"/>
    <w:rsid w:val="00D208B5"/>
    <w:rsid w:val="00D21692"/>
    <w:rsid w:val="00D2306A"/>
    <w:rsid w:val="00D2350D"/>
    <w:rsid w:val="00D243FA"/>
    <w:rsid w:val="00D24BD2"/>
    <w:rsid w:val="00D26196"/>
    <w:rsid w:val="00D27D1D"/>
    <w:rsid w:val="00D308ED"/>
    <w:rsid w:val="00D309F4"/>
    <w:rsid w:val="00D30F0D"/>
    <w:rsid w:val="00D335FB"/>
    <w:rsid w:val="00D33658"/>
    <w:rsid w:val="00D3406D"/>
    <w:rsid w:val="00D36D86"/>
    <w:rsid w:val="00D37DD3"/>
    <w:rsid w:val="00D410ED"/>
    <w:rsid w:val="00D41DF6"/>
    <w:rsid w:val="00D4246B"/>
    <w:rsid w:val="00D42740"/>
    <w:rsid w:val="00D428AA"/>
    <w:rsid w:val="00D42AF5"/>
    <w:rsid w:val="00D45F2D"/>
    <w:rsid w:val="00D470E8"/>
    <w:rsid w:val="00D47BD5"/>
    <w:rsid w:val="00D50A34"/>
    <w:rsid w:val="00D51852"/>
    <w:rsid w:val="00D518E7"/>
    <w:rsid w:val="00D52FE4"/>
    <w:rsid w:val="00D53054"/>
    <w:rsid w:val="00D53DC3"/>
    <w:rsid w:val="00D53EFA"/>
    <w:rsid w:val="00D54921"/>
    <w:rsid w:val="00D55258"/>
    <w:rsid w:val="00D55517"/>
    <w:rsid w:val="00D56180"/>
    <w:rsid w:val="00D57D0D"/>
    <w:rsid w:val="00D57EEA"/>
    <w:rsid w:val="00D6011C"/>
    <w:rsid w:val="00D602D4"/>
    <w:rsid w:val="00D61CEC"/>
    <w:rsid w:val="00D61FB3"/>
    <w:rsid w:val="00D623CD"/>
    <w:rsid w:val="00D673E1"/>
    <w:rsid w:val="00D67F03"/>
    <w:rsid w:val="00D70A29"/>
    <w:rsid w:val="00D71721"/>
    <w:rsid w:val="00D73047"/>
    <w:rsid w:val="00D7315B"/>
    <w:rsid w:val="00D7328C"/>
    <w:rsid w:val="00D738A0"/>
    <w:rsid w:val="00D74B7A"/>
    <w:rsid w:val="00D8075A"/>
    <w:rsid w:val="00D824A7"/>
    <w:rsid w:val="00D82850"/>
    <w:rsid w:val="00D84F17"/>
    <w:rsid w:val="00D901B8"/>
    <w:rsid w:val="00D90900"/>
    <w:rsid w:val="00D90C53"/>
    <w:rsid w:val="00D915CF"/>
    <w:rsid w:val="00D92B95"/>
    <w:rsid w:val="00D94A7C"/>
    <w:rsid w:val="00D950B8"/>
    <w:rsid w:val="00D95896"/>
    <w:rsid w:val="00D95BFB"/>
    <w:rsid w:val="00DA26FE"/>
    <w:rsid w:val="00DA2E26"/>
    <w:rsid w:val="00DA30DD"/>
    <w:rsid w:val="00DA4854"/>
    <w:rsid w:val="00DA6303"/>
    <w:rsid w:val="00DA6E29"/>
    <w:rsid w:val="00DB0239"/>
    <w:rsid w:val="00DB11B4"/>
    <w:rsid w:val="00DB20D1"/>
    <w:rsid w:val="00DB2983"/>
    <w:rsid w:val="00DB54BF"/>
    <w:rsid w:val="00DB5CA4"/>
    <w:rsid w:val="00DB5DC6"/>
    <w:rsid w:val="00DB6484"/>
    <w:rsid w:val="00DB7777"/>
    <w:rsid w:val="00DB796C"/>
    <w:rsid w:val="00DC1257"/>
    <w:rsid w:val="00DC2264"/>
    <w:rsid w:val="00DC3DC0"/>
    <w:rsid w:val="00DC41E5"/>
    <w:rsid w:val="00DC497E"/>
    <w:rsid w:val="00DC5B2B"/>
    <w:rsid w:val="00DC5FCB"/>
    <w:rsid w:val="00DC6363"/>
    <w:rsid w:val="00DC7A54"/>
    <w:rsid w:val="00DD0CE4"/>
    <w:rsid w:val="00DD1C70"/>
    <w:rsid w:val="00DD318D"/>
    <w:rsid w:val="00DD42A0"/>
    <w:rsid w:val="00DD486F"/>
    <w:rsid w:val="00DD632F"/>
    <w:rsid w:val="00DD6E64"/>
    <w:rsid w:val="00DE009E"/>
    <w:rsid w:val="00DE28A8"/>
    <w:rsid w:val="00DE39C0"/>
    <w:rsid w:val="00DE419B"/>
    <w:rsid w:val="00DE559C"/>
    <w:rsid w:val="00DE5B2D"/>
    <w:rsid w:val="00DF027D"/>
    <w:rsid w:val="00DF0F6F"/>
    <w:rsid w:val="00DF1072"/>
    <w:rsid w:val="00DF1537"/>
    <w:rsid w:val="00DF1546"/>
    <w:rsid w:val="00DF2E12"/>
    <w:rsid w:val="00DF3EED"/>
    <w:rsid w:val="00DF4D2C"/>
    <w:rsid w:val="00DF514A"/>
    <w:rsid w:val="00DF52CA"/>
    <w:rsid w:val="00DF6690"/>
    <w:rsid w:val="00DF6804"/>
    <w:rsid w:val="00DF7E1F"/>
    <w:rsid w:val="00E0162F"/>
    <w:rsid w:val="00E02E50"/>
    <w:rsid w:val="00E0358D"/>
    <w:rsid w:val="00E04323"/>
    <w:rsid w:val="00E0663B"/>
    <w:rsid w:val="00E070A2"/>
    <w:rsid w:val="00E07E54"/>
    <w:rsid w:val="00E157CA"/>
    <w:rsid w:val="00E159A3"/>
    <w:rsid w:val="00E15F3E"/>
    <w:rsid w:val="00E168DD"/>
    <w:rsid w:val="00E16C34"/>
    <w:rsid w:val="00E175C0"/>
    <w:rsid w:val="00E1770A"/>
    <w:rsid w:val="00E20598"/>
    <w:rsid w:val="00E218F7"/>
    <w:rsid w:val="00E22909"/>
    <w:rsid w:val="00E22DEF"/>
    <w:rsid w:val="00E23390"/>
    <w:rsid w:val="00E233A9"/>
    <w:rsid w:val="00E235D8"/>
    <w:rsid w:val="00E2476B"/>
    <w:rsid w:val="00E2656A"/>
    <w:rsid w:val="00E272ED"/>
    <w:rsid w:val="00E27A01"/>
    <w:rsid w:val="00E308DB"/>
    <w:rsid w:val="00E31DFC"/>
    <w:rsid w:val="00E32129"/>
    <w:rsid w:val="00E33536"/>
    <w:rsid w:val="00E33DEB"/>
    <w:rsid w:val="00E34C14"/>
    <w:rsid w:val="00E36FF5"/>
    <w:rsid w:val="00E378EC"/>
    <w:rsid w:val="00E408C8"/>
    <w:rsid w:val="00E412CC"/>
    <w:rsid w:val="00E412D0"/>
    <w:rsid w:val="00E41B62"/>
    <w:rsid w:val="00E44767"/>
    <w:rsid w:val="00E45C9D"/>
    <w:rsid w:val="00E475A2"/>
    <w:rsid w:val="00E52C33"/>
    <w:rsid w:val="00E52D03"/>
    <w:rsid w:val="00E55401"/>
    <w:rsid w:val="00E55DA7"/>
    <w:rsid w:val="00E56322"/>
    <w:rsid w:val="00E579E2"/>
    <w:rsid w:val="00E57B9A"/>
    <w:rsid w:val="00E600E1"/>
    <w:rsid w:val="00E60982"/>
    <w:rsid w:val="00E61680"/>
    <w:rsid w:val="00E62C62"/>
    <w:rsid w:val="00E64035"/>
    <w:rsid w:val="00E654C1"/>
    <w:rsid w:val="00E6595A"/>
    <w:rsid w:val="00E65D97"/>
    <w:rsid w:val="00E66345"/>
    <w:rsid w:val="00E66737"/>
    <w:rsid w:val="00E67CF6"/>
    <w:rsid w:val="00E70737"/>
    <w:rsid w:val="00E71F85"/>
    <w:rsid w:val="00E72A5A"/>
    <w:rsid w:val="00E73354"/>
    <w:rsid w:val="00E73D57"/>
    <w:rsid w:val="00E75BC0"/>
    <w:rsid w:val="00E76B62"/>
    <w:rsid w:val="00E76FF5"/>
    <w:rsid w:val="00E77F93"/>
    <w:rsid w:val="00E81B58"/>
    <w:rsid w:val="00E83C55"/>
    <w:rsid w:val="00E84232"/>
    <w:rsid w:val="00E84704"/>
    <w:rsid w:val="00E90E3D"/>
    <w:rsid w:val="00E9242D"/>
    <w:rsid w:val="00E92B8C"/>
    <w:rsid w:val="00E9503E"/>
    <w:rsid w:val="00E9504E"/>
    <w:rsid w:val="00E95B90"/>
    <w:rsid w:val="00E97903"/>
    <w:rsid w:val="00E97D3F"/>
    <w:rsid w:val="00EA0690"/>
    <w:rsid w:val="00EA170D"/>
    <w:rsid w:val="00EA2436"/>
    <w:rsid w:val="00EA2BFF"/>
    <w:rsid w:val="00EA53D2"/>
    <w:rsid w:val="00EA6817"/>
    <w:rsid w:val="00EA72A3"/>
    <w:rsid w:val="00EB003F"/>
    <w:rsid w:val="00EB0040"/>
    <w:rsid w:val="00EB01C9"/>
    <w:rsid w:val="00EB06C0"/>
    <w:rsid w:val="00EB0CAB"/>
    <w:rsid w:val="00EB2A65"/>
    <w:rsid w:val="00EB457F"/>
    <w:rsid w:val="00EB5255"/>
    <w:rsid w:val="00EB5C47"/>
    <w:rsid w:val="00EB7F45"/>
    <w:rsid w:val="00EC004D"/>
    <w:rsid w:val="00EC02AF"/>
    <w:rsid w:val="00EC11FE"/>
    <w:rsid w:val="00EC1273"/>
    <w:rsid w:val="00EC1599"/>
    <w:rsid w:val="00EC3B12"/>
    <w:rsid w:val="00EC6C47"/>
    <w:rsid w:val="00EC718A"/>
    <w:rsid w:val="00EC7F44"/>
    <w:rsid w:val="00ED042C"/>
    <w:rsid w:val="00ED0639"/>
    <w:rsid w:val="00ED1381"/>
    <w:rsid w:val="00ED38E0"/>
    <w:rsid w:val="00ED64FD"/>
    <w:rsid w:val="00EE15E4"/>
    <w:rsid w:val="00EE3573"/>
    <w:rsid w:val="00EE4696"/>
    <w:rsid w:val="00EE7851"/>
    <w:rsid w:val="00EF1099"/>
    <w:rsid w:val="00EF32B3"/>
    <w:rsid w:val="00EF3955"/>
    <w:rsid w:val="00EF4755"/>
    <w:rsid w:val="00EF5AB3"/>
    <w:rsid w:val="00EF65A3"/>
    <w:rsid w:val="00EF7135"/>
    <w:rsid w:val="00EF78EE"/>
    <w:rsid w:val="00F00D4A"/>
    <w:rsid w:val="00F027DB"/>
    <w:rsid w:val="00F0330C"/>
    <w:rsid w:val="00F10E22"/>
    <w:rsid w:val="00F11D70"/>
    <w:rsid w:val="00F13894"/>
    <w:rsid w:val="00F14749"/>
    <w:rsid w:val="00F14A7A"/>
    <w:rsid w:val="00F153FE"/>
    <w:rsid w:val="00F154B2"/>
    <w:rsid w:val="00F15E58"/>
    <w:rsid w:val="00F1607C"/>
    <w:rsid w:val="00F1654C"/>
    <w:rsid w:val="00F1680B"/>
    <w:rsid w:val="00F178C6"/>
    <w:rsid w:val="00F210E2"/>
    <w:rsid w:val="00F22985"/>
    <w:rsid w:val="00F23C88"/>
    <w:rsid w:val="00F24505"/>
    <w:rsid w:val="00F25FF1"/>
    <w:rsid w:val="00F26CB7"/>
    <w:rsid w:val="00F27F00"/>
    <w:rsid w:val="00F3068B"/>
    <w:rsid w:val="00F30F95"/>
    <w:rsid w:val="00F31363"/>
    <w:rsid w:val="00F32755"/>
    <w:rsid w:val="00F3383E"/>
    <w:rsid w:val="00F34B1E"/>
    <w:rsid w:val="00F35256"/>
    <w:rsid w:val="00F37E73"/>
    <w:rsid w:val="00F4112A"/>
    <w:rsid w:val="00F42712"/>
    <w:rsid w:val="00F43D72"/>
    <w:rsid w:val="00F44B02"/>
    <w:rsid w:val="00F44B1D"/>
    <w:rsid w:val="00F44B62"/>
    <w:rsid w:val="00F44F6D"/>
    <w:rsid w:val="00F465A7"/>
    <w:rsid w:val="00F50665"/>
    <w:rsid w:val="00F50B7C"/>
    <w:rsid w:val="00F527A5"/>
    <w:rsid w:val="00F5406E"/>
    <w:rsid w:val="00F550E6"/>
    <w:rsid w:val="00F579A4"/>
    <w:rsid w:val="00F600D5"/>
    <w:rsid w:val="00F611D4"/>
    <w:rsid w:val="00F6206F"/>
    <w:rsid w:val="00F62305"/>
    <w:rsid w:val="00F634C0"/>
    <w:rsid w:val="00F643F5"/>
    <w:rsid w:val="00F657B2"/>
    <w:rsid w:val="00F66936"/>
    <w:rsid w:val="00F673ED"/>
    <w:rsid w:val="00F67F69"/>
    <w:rsid w:val="00F705B0"/>
    <w:rsid w:val="00F71CA5"/>
    <w:rsid w:val="00F74345"/>
    <w:rsid w:val="00F7459D"/>
    <w:rsid w:val="00F75627"/>
    <w:rsid w:val="00F7720C"/>
    <w:rsid w:val="00F7757C"/>
    <w:rsid w:val="00F775B5"/>
    <w:rsid w:val="00F776D2"/>
    <w:rsid w:val="00F778CE"/>
    <w:rsid w:val="00F8047F"/>
    <w:rsid w:val="00F80A0A"/>
    <w:rsid w:val="00F81273"/>
    <w:rsid w:val="00F812EC"/>
    <w:rsid w:val="00F82B19"/>
    <w:rsid w:val="00F83470"/>
    <w:rsid w:val="00F8376F"/>
    <w:rsid w:val="00F86496"/>
    <w:rsid w:val="00F874A4"/>
    <w:rsid w:val="00F91D4D"/>
    <w:rsid w:val="00F91F49"/>
    <w:rsid w:val="00F9212D"/>
    <w:rsid w:val="00F931C3"/>
    <w:rsid w:val="00F936DC"/>
    <w:rsid w:val="00F95853"/>
    <w:rsid w:val="00F96006"/>
    <w:rsid w:val="00F965DA"/>
    <w:rsid w:val="00F978D6"/>
    <w:rsid w:val="00FA0B46"/>
    <w:rsid w:val="00FA1AC2"/>
    <w:rsid w:val="00FA256F"/>
    <w:rsid w:val="00FA406A"/>
    <w:rsid w:val="00FA4C96"/>
    <w:rsid w:val="00FA5537"/>
    <w:rsid w:val="00FA6788"/>
    <w:rsid w:val="00FA7906"/>
    <w:rsid w:val="00FB3C92"/>
    <w:rsid w:val="00FB48DB"/>
    <w:rsid w:val="00FB4FBE"/>
    <w:rsid w:val="00FB503A"/>
    <w:rsid w:val="00FB516C"/>
    <w:rsid w:val="00FB5DC0"/>
    <w:rsid w:val="00FB665F"/>
    <w:rsid w:val="00FC129E"/>
    <w:rsid w:val="00FC12F9"/>
    <w:rsid w:val="00FC2C5F"/>
    <w:rsid w:val="00FC2D86"/>
    <w:rsid w:val="00FC384F"/>
    <w:rsid w:val="00FC4169"/>
    <w:rsid w:val="00FC7E61"/>
    <w:rsid w:val="00FD0236"/>
    <w:rsid w:val="00FD0A8A"/>
    <w:rsid w:val="00FD0E25"/>
    <w:rsid w:val="00FD18F4"/>
    <w:rsid w:val="00FD54DB"/>
    <w:rsid w:val="00FD5CBB"/>
    <w:rsid w:val="00FD619F"/>
    <w:rsid w:val="00FD62C2"/>
    <w:rsid w:val="00FD6659"/>
    <w:rsid w:val="00FD7E43"/>
    <w:rsid w:val="00FE122B"/>
    <w:rsid w:val="00FE3913"/>
    <w:rsid w:val="00FE4683"/>
    <w:rsid w:val="00FE4799"/>
    <w:rsid w:val="00FE5F96"/>
    <w:rsid w:val="00FE784A"/>
    <w:rsid w:val="00FE78D6"/>
    <w:rsid w:val="00FF1410"/>
    <w:rsid w:val="00FF2355"/>
    <w:rsid w:val="00FF4DE7"/>
    <w:rsid w:val="00FF5C9A"/>
    <w:rsid w:val="00FF5E96"/>
    <w:rsid w:val="00FF6B18"/>
    <w:rsid w:val="00FF74D1"/>
    <w:rsid w:val="01290F7E"/>
    <w:rsid w:val="015D1E09"/>
    <w:rsid w:val="01C71BDF"/>
    <w:rsid w:val="01D63896"/>
    <w:rsid w:val="01D8083A"/>
    <w:rsid w:val="0257247D"/>
    <w:rsid w:val="02697903"/>
    <w:rsid w:val="026D5E00"/>
    <w:rsid w:val="02DE7C7D"/>
    <w:rsid w:val="02E60E5D"/>
    <w:rsid w:val="02F96569"/>
    <w:rsid w:val="03C4295A"/>
    <w:rsid w:val="03C6338E"/>
    <w:rsid w:val="03D35307"/>
    <w:rsid w:val="03EA7B21"/>
    <w:rsid w:val="041B2BA7"/>
    <w:rsid w:val="045621C5"/>
    <w:rsid w:val="049F31D5"/>
    <w:rsid w:val="04AD76F2"/>
    <w:rsid w:val="04FB76A3"/>
    <w:rsid w:val="054A784B"/>
    <w:rsid w:val="05CD3FD8"/>
    <w:rsid w:val="05CE10B1"/>
    <w:rsid w:val="05D52961"/>
    <w:rsid w:val="05F83EAE"/>
    <w:rsid w:val="060A7835"/>
    <w:rsid w:val="063E7D85"/>
    <w:rsid w:val="06704395"/>
    <w:rsid w:val="06755150"/>
    <w:rsid w:val="06E837E9"/>
    <w:rsid w:val="07101CBA"/>
    <w:rsid w:val="07293586"/>
    <w:rsid w:val="07295285"/>
    <w:rsid w:val="07324D72"/>
    <w:rsid w:val="073B1452"/>
    <w:rsid w:val="07636392"/>
    <w:rsid w:val="07770C56"/>
    <w:rsid w:val="07962BE8"/>
    <w:rsid w:val="087C1540"/>
    <w:rsid w:val="08DD786A"/>
    <w:rsid w:val="092217DD"/>
    <w:rsid w:val="093A7294"/>
    <w:rsid w:val="094B5D92"/>
    <w:rsid w:val="09872467"/>
    <w:rsid w:val="0A263993"/>
    <w:rsid w:val="0A2D3AC2"/>
    <w:rsid w:val="0A4C1970"/>
    <w:rsid w:val="0AA755DF"/>
    <w:rsid w:val="0B071D3B"/>
    <w:rsid w:val="0B120D44"/>
    <w:rsid w:val="0BA221AB"/>
    <w:rsid w:val="0BD27BF6"/>
    <w:rsid w:val="0C365BA5"/>
    <w:rsid w:val="0C3B3C7D"/>
    <w:rsid w:val="0CAB2EAE"/>
    <w:rsid w:val="0CB657C6"/>
    <w:rsid w:val="0D621C7D"/>
    <w:rsid w:val="0D907270"/>
    <w:rsid w:val="0DA6583B"/>
    <w:rsid w:val="0DDB29B7"/>
    <w:rsid w:val="0E73034D"/>
    <w:rsid w:val="0ECA7500"/>
    <w:rsid w:val="0F11271D"/>
    <w:rsid w:val="0F13775A"/>
    <w:rsid w:val="0F5F45FE"/>
    <w:rsid w:val="0F9A112B"/>
    <w:rsid w:val="102B0279"/>
    <w:rsid w:val="106D2F64"/>
    <w:rsid w:val="10B63710"/>
    <w:rsid w:val="10F10820"/>
    <w:rsid w:val="111C2F7A"/>
    <w:rsid w:val="112752A2"/>
    <w:rsid w:val="11461EEA"/>
    <w:rsid w:val="11665CA1"/>
    <w:rsid w:val="11712A15"/>
    <w:rsid w:val="119B73CA"/>
    <w:rsid w:val="11B85C13"/>
    <w:rsid w:val="132101C4"/>
    <w:rsid w:val="13262DA2"/>
    <w:rsid w:val="133832E8"/>
    <w:rsid w:val="13951726"/>
    <w:rsid w:val="14396509"/>
    <w:rsid w:val="146F10A0"/>
    <w:rsid w:val="14DD2C3C"/>
    <w:rsid w:val="15155054"/>
    <w:rsid w:val="16087E1D"/>
    <w:rsid w:val="161E5BF1"/>
    <w:rsid w:val="16C64858"/>
    <w:rsid w:val="1716691D"/>
    <w:rsid w:val="17310542"/>
    <w:rsid w:val="17701D14"/>
    <w:rsid w:val="17735226"/>
    <w:rsid w:val="189F624C"/>
    <w:rsid w:val="18DF1F83"/>
    <w:rsid w:val="19091F7D"/>
    <w:rsid w:val="192667D1"/>
    <w:rsid w:val="19CC03D7"/>
    <w:rsid w:val="1A1C66C0"/>
    <w:rsid w:val="1A42393B"/>
    <w:rsid w:val="1A736AA5"/>
    <w:rsid w:val="1A7A6085"/>
    <w:rsid w:val="1AAD45DE"/>
    <w:rsid w:val="1AE11A84"/>
    <w:rsid w:val="1B046F80"/>
    <w:rsid w:val="1B3267B5"/>
    <w:rsid w:val="1B40161D"/>
    <w:rsid w:val="1B441859"/>
    <w:rsid w:val="1B6606B1"/>
    <w:rsid w:val="1B716D2D"/>
    <w:rsid w:val="1B7D73FB"/>
    <w:rsid w:val="1C5774BC"/>
    <w:rsid w:val="1C5E7925"/>
    <w:rsid w:val="1C5F4A9C"/>
    <w:rsid w:val="1C7D5D6E"/>
    <w:rsid w:val="1CFD070F"/>
    <w:rsid w:val="1D5F6196"/>
    <w:rsid w:val="1D6132A5"/>
    <w:rsid w:val="1D8E56D5"/>
    <w:rsid w:val="1D976F4E"/>
    <w:rsid w:val="1DF63C75"/>
    <w:rsid w:val="1E2B0B0E"/>
    <w:rsid w:val="1E4E3AB1"/>
    <w:rsid w:val="1E7A43DA"/>
    <w:rsid w:val="1EA7476E"/>
    <w:rsid w:val="1F9411D2"/>
    <w:rsid w:val="1FC555DF"/>
    <w:rsid w:val="1FE7539E"/>
    <w:rsid w:val="203D5197"/>
    <w:rsid w:val="20477BB9"/>
    <w:rsid w:val="20671BE0"/>
    <w:rsid w:val="20963CB8"/>
    <w:rsid w:val="20A81A1B"/>
    <w:rsid w:val="20B07FB6"/>
    <w:rsid w:val="20B646FB"/>
    <w:rsid w:val="20DF2934"/>
    <w:rsid w:val="20EA1BF7"/>
    <w:rsid w:val="213B74B1"/>
    <w:rsid w:val="215A2310"/>
    <w:rsid w:val="21DE318A"/>
    <w:rsid w:val="21EF5B80"/>
    <w:rsid w:val="22285651"/>
    <w:rsid w:val="2237219C"/>
    <w:rsid w:val="22576990"/>
    <w:rsid w:val="22627D81"/>
    <w:rsid w:val="227758EF"/>
    <w:rsid w:val="22F47480"/>
    <w:rsid w:val="2303029D"/>
    <w:rsid w:val="237B4284"/>
    <w:rsid w:val="23AB72AF"/>
    <w:rsid w:val="23C364AE"/>
    <w:rsid w:val="23D242D9"/>
    <w:rsid w:val="23D5432C"/>
    <w:rsid w:val="23DE1C48"/>
    <w:rsid w:val="23F73406"/>
    <w:rsid w:val="240210CD"/>
    <w:rsid w:val="24657E06"/>
    <w:rsid w:val="24BF09F7"/>
    <w:rsid w:val="24CA193F"/>
    <w:rsid w:val="252D53FE"/>
    <w:rsid w:val="255C1FC9"/>
    <w:rsid w:val="25EC2D81"/>
    <w:rsid w:val="2663431E"/>
    <w:rsid w:val="26770F5C"/>
    <w:rsid w:val="26FD33B2"/>
    <w:rsid w:val="277057A2"/>
    <w:rsid w:val="28C5779E"/>
    <w:rsid w:val="29206EB8"/>
    <w:rsid w:val="29455AB0"/>
    <w:rsid w:val="29595666"/>
    <w:rsid w:val="29874881"/>
    <w:rsid w:val="29E31312"/>
    <w:rsid w:val="29E325E0"/>
    <w:rsid w:val="2A452503"/>
    <w:rsid w:val="2A5218FD"/>
    <w:rsid w:val="2AB63109"/>
    <w:rsid w:val="2AC9760D"/>
    <w:rsid w:val="2B05199B"/>
    <w:rsid w:val="2B363FF3"/>
    <w:rsid w:val="2BA936A8"/>
    <w:rsid w:val="2C315A5A"/>
    <w:rsid w:val="2C4B1C25"/>
    <w:rsid w:val="2CE00A30"/>
    <w:rsid w:val="2D2500D2"/>
    <w:rsid w:val="2D9E56F5"/>
    <w:rsid w:val="2E667F96"/>
    <w:rsid w:val="2E8226AB"/>
    <w:rsid w:val="2E9E6BC1"/>
    <w:rsid w:val="2F776350"/>
    <w:rsid w:val="2FD065E6"/>
    <w:rsid w:val="2FD96870"/>
    <w:rsid w:val="30083284"/>
    <w:rsid w:val="30470360"/>
    <w:rsid w:val="30504DAF"/>
    <w:rsid w:val="30580BC9"/>
    <w:rsid w:val="306367F3"/>
    <w:rsid w:val="307849BD"/>
    <w:rsid w:val="31067142"/>
    <w:rsid w:val="311E2ED7"/>
    <w:rsid w:val="31293F09"/>
    <w:rsid w:val="314633F2"/>
    <w:rsid w:val="315619EE"/>
    <w:rsid w:val="315C449C"/>
    <w:rsid w:val="31A237FE"/>
    <w:rsid w:val="31B82709"/>
    <w:rsid w:val="31D05482"/>
    <w:rsid w:val="32400B34"/>
    <w:rsid w:val="329E6876"/>
    <w:rsid w:val="331003F7"/>
    <w:rsid w:val="33152997"/>
    <w:rsid w:val="332226A5"/>
    <w:rsid w:val="333015F2"/>
    <w:rsid w:val="333F226C"/>
    <w:rsid w:val="334B6320"/>
    <w:rsid w:val="33721B98"/>
    <w:rsid w:val="33BC1065"/>
    <w:rsid w:val="33D934D4"/>
    <w:rsid w:val="33FE2F6A"/>
    <w:rsid w:val="340E07E5"/>
    <w:rsid w:val="34235BF7"/>
    <w:rsid w:val="34AA710F"/>
    <w:rsid w:val="34D855AF"/>
    <w:rsid w:val="358C5FA8"/>
    <w:rsid w:val="35C15DF1"/>
    <w:rsid w:val="36074A7F"/>
    <w:rsid w:val="36144397"/>
    <w:rsid w:val="36923549"/>
    <w:rsid w:val="36B75FBF"/>
    <w:rsid w:val="36BD0C45"/>
    <w:rsid w:val="36EA5EE9"/>
    <w:rsid w:val="37E00298"/>
    <w:rsid w:val="37F044A5"/>
    <w:rsid w:val="37FB1848"/>
    <w:rsid w:val="38B302F9"/>
    <w:rsid w:val="38F12CD3"/>
    <w:rsid w:val="38F94775"/>
    <w:rsid w:val="390A4F31"/>
    <w:rsid w:val="392971ED"/>
    <w:rsid w:val="39321561"/>
    <w:rsid w:val="39325651"/>
    <w:rsid w:val="396D17C5"/>
    <w:rsid w:val="3982065B"/>
    <w:rsid w:val="398806F5"/>
    <w:rsid w:val="39DB55CB"/>
    <w:rsid w:val="39E02AF6"/>
    <w:rsid w:val="3A1675FB"/>
    <w:rsid w:val="3A591831"/>
    <w:rsid w:val="3A816D26"/>
    <w:rsid w:val="3A872856"/>
    <w:rsid w:val="3B3763D1"/>
    <w:rsid w:val="3B9D55CE"/>
    <w:rsid w:val="3BF43C71"/>
    <w:rsid w:val="3C2F6E1E"/>
    <w:rsid w:val="3C4F64BA"/>
    <w:rsid w:val="3C8818A0"/>
    <w:rsid w:val="3CD2201A"/>
    <w:rsid w:val="3CDA245A"/>
    <w:rsid w:val="3CF7693B"/>
    <w:rsid w:val="3D1E06B7"/>
    <w:rsid w:val="3D271C45"/>
    <w:rsid w:val="3D7569B6"/>
    <w:rsid w:val="3DDE791C"/>
    <w:rsid w:val="3EB017C6"/>
    <w:rsid w:val="3EDA0523"/>
    <w:rsid w:val="3EF618CF"/>
    <w:rsid w:val="3F43070A"/>
    <w:rsid w:val="3F6A7BC7"/>
    <w:rsid w:val="407A6407"/>
    <w:rsid w:val="4097783B"/>
    <w:rsid w:val="40CA3013"/>
    <w:rsid w:val="40DC68A2"/>
    <w:rsid w:val="40F04783"/>
    <w:rsid w:val="412473C0"/>
    <w:rsid w:val="415354A1"/>
    <w:rsid w:val="41A50366"/>
    <w:rsid w:val="41D13F2D"/>
    <w:rsid w:val="4200449D"/>
    <w:rsid w:val="423A3BCC"/>
    <w:rsid w:val="424E57D2"/>
    <w:rsid w:val="42B26C49"/>
    <w:rsid w:val="433A6FE6"/>
    <w:rsid w:val="43480868"/>
    <w:rsid w:val="4350713C"/>
    <w:rsid w:val="436653E0"/>
    <w:rsid w:val="43C4431A"/>
    <w:rsid w:val="43DE12EE"/>
    <w:rsid w:val="44B951CC"/>
    <w:rsid w:val="44CD14E0"/>
    <w:rsid w:val="44E87F0C"/>
    <w:rsid w:val="44F20B0B"/>
    <w:rsid w:val="452E5F4C"/>
    <w:rsid w:val="453066F8"/>
    <w:rsid w:val="45612018"/>
    <w:rsid w:val="458946E9"/>
    <w:rsid w:val="45A47C0E"/>
    <w:rsid w:val="45AD39F8"/>
    <w:rsid w:val="45BE1C17"/>
    <w:rsid w:val="45D466E2"/>
    <w:rsid w:val="45F468CD"/>
    <w:rsid w:val="46043ECE"/>
    <w:rsid w:val="4612555F"/>
    <w:rsid w:val="462705C0"/>
    <w:rsid w:val="46577FD6"/>
    <w:rsid w:val="469755DB"/>
    <w:rsid w:val="46D955A7"/>
    <w:rsid w:val="47133957"/>
    <w:rsid w:val="47A07E0C"/>
    <w:rsid w:val="47F01F78"/>
    <w:rsid w:val="4870272E"/>
    <w:rsid w:val="48DD07A1"/>
    <w:rsid w:val="495F1411"/>
    <w:rsid w:val="49DC7715"/>
    <w:rsid w:val="49DD3BC1"/>
    <w:rsid w:val="4A023139"/>
    <w:rsid w:val="4A37545D"/>
    <w:rsid w:val="4A493727"/>
    <w:rsid w:val="4A7B576F"/>
    <w:rsid w:val="4AF561A9"/>
    <w:rsid w:val="4B3A1D9E"/>
    <w:rsid w:val="4B5A07E8"/>
    <w:rsid w:val="4BD034A7"/>
    <w:rsid w:val="4C4A0649"/>
    <w:rsid w:val="4C7E5ECA"/>
    <w:rsid w:val="4C876AA5"/>
    <w:rsid w:val="4CED014A"/>
    <w:rsid w:val="4D0E00FB"/>
    <w:rsid w:val="4D176606"/>
    <w:rsid w:val="4D924125"/>
    <w:rsid w:val="4DBF37D4"/>
    <w:rsid w:val="4DEC4FB0"/>
    <w:rsid w:val="4E075D8A"/>
    <w:rsid w:val="4E6F0D56"/>
    <w:rsid w:val="4EC00FAD"/>
    <w:rsid w:val="4EEB3C0B"/>
    <w:rsid w:val="4EF703CD"/>
    <w:rsid w:val="4F6C0210"/>
    <w:rsid w:val="4F9843DC"/>
    <w:rsid w:val="4FC62A8C"/>
    <w:rsid w:val="4FE20F0D"/>
    <w:rsid w:val="4FE51552"/>
    <w:rsid w:val="50504C4B"/>
    <w:rsid w:val="507C6FD6"/>
    <w:rsid w:val="50927C42"/>
    <w:rsid w:val="509C6E7C"/>
    <w:rsid w:val="5162104E"/>
    <w:rsid w:val="518014CC"/>
    <w:rsid w:val="51A46F68"/>
    <w:rsid w:val="51A96C75"/>
    <w:rsid w:val="51CD5652"/>
    <w:rsid w:val="52035925"/>
    <w:rsid w:val="52271947"/>
    <w:rsid w:val="524E6D02"/>
    <w:rsid w:val="52BD6192"/>
    <w:rsid w:val="52BE490D"/>
    <w:rsid w:val="533764DD"/>
    <w:rsid w:val="534E1882"/>
    <w:rsid w:val="53530C46"/>
    <w:rsid w:val="53A039CC"/>
    <w:rsid w:val="53A1505A"/>
    <w:rsid w:val="53C20C47"/>
    <w:rsid w:val="54063E08"/>
    <w:rsid w:val="543437E8"/>
    <w:rsid w:val="54E56216"/>
    <w:rsid w:val="54F73313"/>
    <w:rsid w:val="54F80955"/>
    <w:rsid w:val="554D1BF6"/>
    <w:rsid w:val="555170A7"/>
    <w:rsid w:val="5587536D"/>
    <w:rsid w:val="558B183D"/>
    <w:rsid w:val="559B174B"/>
    <w:rsid w:val="55CE0CF4"/>
    <w:rsid w:val="56A30F54"/>
    <w:rsid w:val="56A64412"/>
    <w:rsid w:val="56B22A9C"/>
    <w:rsid w:val="56BF4844"/>
    <w:rsid w:val="57094A92"/>
    <w:rsid w:val="574110FD"/>
    <w:rsid w:val="576E2576"/>
    <w:rsid w:val="57A001D2"/>
    <w:rsid w:val="57B72A76"/>
    <w:rsid w:val="57C3426C"/>
    <w:rsid w:val="57CE1F93"/>
    <w:rsid w:val="57F15E26"/>
    <w:rsid w:val="585F008D"/>
    <w:rsid w:val="58801DB1"/>
    <w:rsid w:val="588743D1"/>
    <w:rsid w:val="5887701A"/>
    <w:rsid w:val="59C0439F"/>
    <w:rsid w:val="5A492943"/>
    <w:rsid w:val="5A513A05"/>
    <w:rsid w:val="5A8B368D"/>
    <w:rsid w:val="5AA21828"/>
    <w:rsid w:val="5ABE2233"/>
    <w:rsid w:val="5ACB72B9"/>
    <w:rsid w:val="5B362158"/>
    <w:rsid w:val="5B422E2E"/>
    <w:rsid w:val="5BDF5D95"/>
    <w:rsid w:val="5BFE7528"/>
    <w:rsid w:val="5C3050C1"/>
    <w:rsid w:val="5C494956"/>
    <w:rsid w:val="5C7B6873"/>
    <w:rsid w:val="5C974299"/>
    <w:rsid w:val="5CDC5C6E"/>
    <w:rsid w:val="5D0D455B"/>
    <w:rsid w:val="5D131446"/>
    <w:rsid w:val="5D150D7C"/>
    <w:rsid w:val="5E2467F1"/>
    <w:rsid w:val="5EAF6249"/>
    <w:rsid w:val="5F04169F"/>
    <w:rsid w:val="5F1A2B43"/>
    <w:rsid w:val="5F5627BE"/>
    <w:rsid w:val="5FAF55E4"/>
    <w:rsid w:val="5FB837BB"/>
    <w:rsid w:val="600A2FD4"/>
    <w:rsid w:val="608667D1"/>
    <w:rsid w:val="60CC405A"/>
    <w:rsid w:val="61A86601"/>
    <w:rsid w:val="61B50D1E"/>
    <w:rsid w:val="61E215D8"/>
    <w:rsid w:val="621B3775"/>
    <w:rsid w:val="62364782"/>
    <w:rsid w:val="623F42B4"/>
    <w:rsid w:val="62B33950"/>
    <w:rsid w:val="6394356A"/>
    <w:rsid w:val="63997D57"/>
    <w:rsid w:val="63B3797A"/>
    <w:rsid w:val="63C61B2C"/>
    <w:rsid w:val="63D40BE9"/>
    <w:rsid w:val="64102431"/>
    <w:rsid w:val="643949D6"/>
    <w:rsid w:val="64A5243A"/>
    <w:rsid w:val="64CE1ADF"/>
    <w:rsid w:val="64F531DE"/>
    <w:rsid w:val="650A3262"/>
    <w:rsid w:val="65107E0F"/>
    <w:rsid w:val="65272847"/>
    <w:rsid w:val="65373578"/>
    <w:rsid w:val="66974E96"/>
    <w:rsid w:val="669939FD"/>
    <w:rsid w:val="671F124A"/>
    <w:rsid w:val="67493087"/>
    <w:rsid w:val="677A33C6"/>
    <w:rsid w:val="67835EC1"/>
    <w:rsid w:val="681F6961"/>
    <w:rsid w:val="68610A2F"/>
    <w:rsid w:val="68805514"/>
    <w:rsid w:val="69316E2F"/>
    <w:rsid w:val="694E2071"/>
    <w:rsid w:val="69766163"/>
    <w:rsid w:val="697A3B33"/>
    <w:rsid w:val="697C68F5"/>
    <w:rsid w:val="69D44760"/>
    <w:rsid w:val="6A2840B1"/>
    <w:rsid w:val="6A520EC7"/>
    <w:rsid w:val="6AC229D8"/>
    <w:rsid w:val="6AEA4B56"/>
    <w:rsid w:val="6AF87E20"/>
    <w:rsid w:val="6B322639"/>
    <w:rsid w:val="6B4676FB"/>
    <w:rsid w:val="6BA37E39"/>
    <w:rsid w:val="6BD01AC8"/>
    <w:rsid w:val="6C332C32"/>
    <w:rsid w:val="6C354444"/>
    <w:rsid w:val="6C4048A2"/>
    <w:rsid w:val="6C636C38"/>
    <w:rsid w:val="6D1C238A"/>
    <w:rsid w:val="6D7A519C"/>
    <w:rsid w:val="6DB34098"/>
    <w:rsid w:val="6DB545B6"/>
    <w:rsid w:val="6DB77BCC"/>
    <w:rsid w:val="6DE02FB4"/>
    <w:rsid w:val="6DF57072"/>
    <w:rsid w:val="6E514CED"/>
    <w:rsid w:val="6EB26D11"/>
    <w:rsid w:val="6EB563D5"/>
    <w:rsid w:val="6ECC3702"/>
    <w:rsid w:val="6ED92677"/>
    <w:rsid w:val="6F225983"/>
    <w:rsid w:val="6F350380"/>
    <w:rsid w:val="6FFC5590"/>
    <w:rsid w:val="70335974"/>
    <w:rsid w:val="705C64D4"/>
    <w:rsid w:val="706D1DD0"/>
    <w:rsid w:val="70757FF6"/>
    <w:rsid w:val="70856B87"/>
    <w:rsid w:val="70BC6169"/>
    <w:rsid w:val="70D2143C"/>
    <w:rsid w:val="70D527EE"/>
    <w:rsid w:val="71306613"/>
    <w:rsid w:val="715B5300"/>
    <w:rsid w:val="716E32E1"/>
    <w:rsid w:val="71D27F8A"/>
    <w:rsid w:val="72553024"/>
    <w:rsid w:val="72641D42"/>
    <w:rsid w:val="72D20C05"/>
    <w:rsid w:val="73122968"/>
    <w:rsid w:val="731F5D5E"/>
    <w:rsid w:val="734C316E"/>
    <w:rsid w:val="73C51AD5"/>
    <w:rsid w:val="741E793C"/>
    <w:rsid w:val="745E3944"/>
    <w:rsid w:val="746731A1"/>
    <w:rsid w:val="74785FFD"/>
    <w:rsid w:val="75615B7C"/>
    <w:rsid w:val="7635099D"/>
    <w:rsid w:val="763A7D35"/>
    <w:rsid w:val="76925166"/>
    <w:rsid w:val="76CF1DA0"/>
    <w:rsid w:val="772111D8"/>
    <w:rsid w:val="77441C2C"/>
    <w:rsid w:val="77762421"/>
    <w:rsid w:val="777C3A9A"/>
    <w:rsid w:val="77B56B1F"/>
    <w:rsid w:val="780F09F4"/>
    <w:rsid w:val="789E28D5"/>
    <w:rsid w:val="78A21BA4"/>
    <w:rsid w:val="78A90480"/>
    <w:rsid w:val="78D50878"/>
    <w:rsid w:val="79BF0534"/>
    <w:rsid w:val="7A364017"/>
    <w:rsid w:val="7A8265E1"/>
    <w:rsid w:val="7B484745"/>
    <w:rsid w:val="7B686D42"/>
    <w:rsid w:val="7B841746"/>
    <w:rsid w:val="7B9C06BA"/>
    <w:rsid w:val="7BF250CE"/>
    <w:rsid w:val="7C217284"/>
    <w:rsid w:val="7C6C0573"/>
    <w:rsid w:val="7C6C5AC7"/>
    <w:rsid w:val="7C772F8A"/>
    <w:rsid w:val="7C8B294F"/>
    <w:rsid w:val="7CC6544B"/>
    <w:rsid w:val="7CF81CAA"/>
    <w:rsid w:val="7CFC55FB"/>
    <w:rsid w:val="7D0239FF"/>
    <w:rsid w:val="7D5E40CD"/>
    <w:rsid w:val="7DCD56F2"/>
    <w:rsid w:val="7E835C55"/>
    <w:rsid w:val="7F001CE7"/>
    <w:rsid w:val="7F1E5CFC"/>
    <w:rsid w:val="7FE47E50"/>
    <w:rsid w:val="7FFB3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5,6,7,8,9,10,11,12,13,14,15,16,17,18,19,20,21,22,23,24,25,26,27,28,29,30,31,32,33,34,35,36,37,38,39,40,41,42,43,44,45,46,47,48,49,50,51,52,53,54,55,56,57,58,59,60,61,62,63,64,65,66,67,68,69,70,71,72,73,74,75,76,77,78,79,80,81,82,83,84,85,86,87,88,89,90,91,92,93,94,95,96,97,98,99,100,101,102,103,104,105,106,107,108,109,110,111,112,113,114,115,116,117,118,119,120,121,122,123,124,125,126,127,128,129,130,131,132,133,134,135,136,137,138,139,140,141,142,143,144,145,146,147,148,149,150,151,152,153,154,155,156,157,158,159,160,161,162,163,164,165,166,167,168,169,170,171,172,173,174,175,176,177,178,179,180,181,182,183,184,185,186,187,188,189,190,191,192,193,194,195,196,197,198,199,200,201,202,203,204,205,206,207,208,209,210,211,212,213,214,215,216,217,218,219,220,221,222,223,224,225,226,227,228,229,230,231,232,233,234,235,236,237,238,239,240,241,242,243,244,245,246,247,248,249,250,251,252,253,254,255,256,257,258,259,260,261,262,263,264,265,266,267,268,269,270,271,272,273,274,275,276,277,278,279,280,281,282,283,284,285,286,287,288,289,290,291,292,293,294,295,296,297,298,299,300,301,302,303,304,305,306"/>
      <o:rules v:ext="edit">
        <o:r id="V:Rule1" type="connector" idref="#AutoShape 9"/>
        <o:r id="V:Rule2" type="connector" idref="#AutoShape 7"/>
        <o:r id="V:Rule3" type="connector" idref="#AutoShape 7"/>
        <o:r id="V:Rule4" type="connector" idref="#自选图形 2197"/>
        <o:r id="V:Rule5" type="connector" idref="#AutoShape 9"/>
        <o:r id="V:Rule6" type="connector" idref="#自选图形 2187"/>
        <o:r id="V:Rule7" type="connector" idref="#AutoShape 9"/>
        <o:r id="V:Rule8" type="connector" idref="#自选图形 2197"/>
        <o:r id="V:Rule9" type="connector" idref="#_x0000_s2105"/>
        <o:r id="V:Rule10" type="connector" idref="#AutoShape 7"/>
        <o:r id="V:Rule11" type="connector" idref="#_x0000_s2133"/>
        <o:r id="V:Rule12" type="connector" idref="#AutoShape 7"/>
        <o:r id="V:Rule13" type="connector" idref="#AutoShape 9"/>
        <o:r id="V:Rule14" type="connector" idref="#AutoShape 9"/>
        <o:r id="V:Rule15" type="connector" idref="#_x0000_s2162"/>
        <o:r id="V:Rule16" type="connector" idref="#_x0000_s2176"/>
        <o:r id="V:Rule17" type="connector" idref="#_x0000_s2209"/>
        <o:r id="V:Rule18" type="connector" idref="#_x0000_s2219"/>
        <o:r id="V:Rule19" type="connector" idref="#自选图形 53"/>
        <o:r id="V:Rule20" type="connector" idref="#_x0000_s2232"/>
        <o:r id="V:Rule21" type="connector" idref="#_x0000_s2262"/>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iPriority="99"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ink w:val="94"/>
    <w:autoRedefine/>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91"/>
    <w:autoRedefine/>
    <w:unhideWhenUsed/>
    <w:qFormat/>
    <w:locked/>
    <w:uiPriority w:val="0"/>
    <w:pPr>
      <w:keepNext/>
      <w:keepLines/>
      <w:spacing w:before="260" w:after="260" w:line="416" w:lineRule="auto"/>
      <w:outlineLvl w:val="2"/>
    </w:pPr>
    <w:rPr>
      <w:b/>
      <w:bCs/>
      <w:sz w:val="32"/>
      <w:szCs w:val="32"/>
    </w:rPr>
  </w:style>
  <w:style w:type="paragraph" w:styleId="7">
    <w:name w:val="heading 4"/>
    <w:basedOn w:val="1"/>
    <w:next w:val="1"/>
    <w:link w:val="89"/>
    <w:autoRedefine/>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ind w:firstLine="420" w:firstLineChars="200"/>
    </w:pPr>
    <w:rPr>
      <w:rFonts w:ascii="宋体" w:hAnsi="宋体"/>
      <w:kern w:val="2"/>
      <w:sz w:val="21"/>
      <w:szCs w:val="24"/>
    </w:rPr>
  </w:style>
  <w:style w:type="paragraph" w:styleId="3">
    <w:name w:val="Body Text Indent"/>
    <w:basedOn w:val="1"/>
    <w:link w:val="47"/>
    <w:autoRedefine/>
    <w:qFormat/>
    <w:uiPriority w:val="99"/>
    <w:pPr>
      <w:spacing w:after="120"/>
      <w:ind w:left="420" w:leftChars="200"/>
    </w:pPr>
    <w:rPr>
      <w:kern w:val="0"/>
      <w:sz w:val="24"/>
      <w:szCs w:val="20"/>
    </w:rPr>
  </w:style>
  <w:style w:type="paragraph" w:styleId="8">
    <w:name w:val="Normal Indent"/>
    <w:basedOn w:val="1"/>
    <w:link w:val="78"/>
    <w:autoRedefine/>
    <w:unhideWhenUsed/>
    <w:qFormat/>
    <w:locked/>
    <w:uiPriority w:val="0"/>
    <w:pPr>
      <w:ind w:firstLine="420" w:firstLineChars="200"/>
    </w:pPr>
  </w:style>
  <w:style w:type="paragraph" w:styleId="9">
    <w:name w:val="caption"/>
    <w:basedOn w:val="1"/>
    <w:next w:val="1"/>
    <w:link w:val="96"/>
    <w:autoRedefine/>
    <w:semiHidden/>
    <w:unhideWhenUsed/>
    <w:qFormat/>
    <w:locked/>
    <w:uiPriority w:val="0"/>
    <w:rPr>
      <w:rFonts w:ascii="Cambria" w:hAnsi="Cambria" w:eastAsia="黑体"/>
      <w:sz w:val="20"/>
      <w:szCs w:val="20"/>
    </w:rPr>
  </w:style>
  <w:style w:type="paragraph" w:styleId="10">
    <w:name w:val="annotation text"/>
    <w:basedOn w:val="1"/>
    <w:link w:val="39"/>
    <w:autoRedefine/>
    <w:semiHidden/>
    <w:qFormat/>
    <w:uiPriority w:val="0"/>
    <w:pPr>
      <w:jc w:val="left"/>
    </w:pPr>
    <w:rPr>
      <w:kern w:val="0"/>
      <w:sz w:val="24"/>
      <w:szCs w:val="20"/>
    </w:rPr>
  </w:style>
  <w:style w:type="paragraph" w:styleId="11">
    <w:name w:val="Body Text"/>
    <w:basedOn w:val="1"/>
    <w:next w:val="12"/>
    <w:link w:val="38"/>
    <w:autoRedefine/>
    <w:qFormat/>
    <w:uiPriority w:val="0"/>
    <w:pPr>
      <w:widowControl/>
      <w:snapToGrid w:val="0"/>
      <w:spacing w:before="60" w:after="160" w:line="259" w:lineRule="auto"/>
      <w:ind w:right="113"/>
    </w:pPr>
    <w:rPr>
      <w:kern w:val="0"/>
      <w:sz w:val="18"/>
      <w:szCs w:val="20"/>
    </w:rPr>
  </w:style>
  <w:style w:type="paragraph" w:styleId="12">
    <w:name w:val="List Bullet 5"/>
    <w:basedOn w:val="1"/>
    <w:autoRedefine/>
    <w:unhideWhenUsed/>
    <w:qFormat/>
    <w:locked/>
    <w:uiPriority w:val="99"/>
    <w:pPr>
      <w:tabs>
        <w:tab w:val="left" w:pos="2040"/>
      </w:tabs>
      <w:ind w:left="2040" w:hanging="360"/>
    </w:pPr>
  </w:style>
  <w:style w:type="paragraph" w:styleId="13">
    <w:name w:val="Block Text"/>
    <w:basedOn w:val="1"/>
    <w:next w:val="1"/>
    <w:qFormat/>
    <w:locked/>
    <w:uiPriority w:val="0"/>
    <w:pPr>
      <w:spacing w:line="300" w:lineRule="exact"/>
      <w:ind w:left="-96" w:leftChars="-40" w:right="-16" w:firstLine="482" w:firstLineChars="200"/>
    </w:pPr>
    <w:rPr>
      <w:rFonts w:ascii="宋体" w:hAnsi="宋体"/>
      <w:szCs w:val="24"/>
    </w:rPr>
  </w:style>
  <w:style w:type="paragraph" w:styleId="14">
    <w:name w:val="Plain Text"/>
    <w:basedOn w:val="1"/>
    <w:link w:val="58"/>
    <w:autoRedefine/>
    <w:unhideWhenUsed/>
    <w:qFormat/>
    <w:locked/>
    <w:uiPriority w:val="0"/>
    <w:rPr>
      <w:rFonts w:ascii="宋体" w:hAnsi="Courier New" w:cs="Courier New"/>
      <w:szCs w:val="21"/>
    </w:rPr>
  </w:style>
  <w:style w:type="paragraph" w:styleId="15">
    <w:name w:val="Date"/>
    <w:basedOn w:val="1"/>
    <w:next w:val="1"/>
    <w:link w:val="34"/>
    <w:autoRedefine/>
    <w:qFormat/>
    <w:uiPriority w:val="0"/>
    <w:pPr>
      <w:ind w:left="100" w:leftChars="2500"/>
    </w:pPr>
    <w:rPr>
      <w:kern w:val="0"/>
      <w:sz w:val="24"/>
      <w:szCs w:val="20"/>
    </w:rPr>
  </w:style>
  <w:style w:type="paragraph" w:styleId="16">
    <w:name w:val="Body Text Indent 2"/>
    <w:basedOn w:val="1"/>
    <w:link w:val="82"/>
    <w:autoRedefine/>
    <w:qFormat/>
    <w:locked/>
    <w:uiPriority w:val="0"/>
    <w:pPr>
      <w:spacing w:after="120" w:line="480" w:lineRule="auto"/>
      <w:ind w:left="420" w:leftChars="200"/>
    </w:pPr>
  </w:style>
  <w:style w:type="paragraph" w:styleId="17">
    <w:name w:val="Balloon Text"/>
    <w:basedOn w:val="1"/>
    <w:link w:val="43"/>
    <w:autoRedefine/>
    <w:semiHidden/>
    <w:qFormat/>
    <w:uiPriority w:val="0"/>
    <w:rPr>
      <w:kern w:val="0"/>
      <w:sz w:val="18"/>
      <w:szCs w:val="20"/>
    </w:rPr>
  </w:style>
  <w:style w:type="paragraph" w:styleId="18">
    <w:name w:val="footer"/>
    <w:basedOn w:val="1"/>
    <w:link w:val="33"/>
    <w:autoRedefine/>
    <w:qFormat/>
    <w:uiPriority w:val="99"/>
    <w:pPr>
      <w:tabs>
        <w:tab w:val="center" w:pos="4153"/>
        <w:tab w:val="right" w:pos="8306"/>
      </w:tabs>
      <w:snapToGrid w:val="0"/>
      <w:jc w:val="left"/>
    </w:pPr>
    <w:rPr>
      <w:kern w:val="0"/>
      <w:sz w:val="18"/>
      <w:szCs w:val="20"/>
    </w:rPr>
  </w:style>
  <w:style w:type="paragraph" w:styleId="19">
    <w:name w:val="header"/>
    <w:basedOn w:val="1"/>
    <w:link w:val="45"/>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List"/>
    <w:basedOn w:val="1"/>
    <w:link w:val="52"/>
    <w:autoRedefine/>
    <w:unhideWhenUsed/>
    <w:qFormat/>
    <w:locked/>
    <w:uiPriority w:val="0"/>
    <w:pPr>
      <w:spacing w:line="360" w:lineRule="exact"/>
      <w:jc w:val="center"/>
    </w:pPr>
    <w:rPr>
      <w:rFonts w:ascii="仿宋_GB2312" w:eastAsia="仿宋_GB2312"/>
      <w:szCs w:val="20"/>
    </w:rPr>
  </w:style>
  <w:style w:type="paragraph" w:styleId="21">
    <w:name w:val="Body Text Indent 3"/>
    <w:basedOn w:val="1"/>
    <w:link w:val="50"/>
    <w:autoRedefine/>
    <w:qFormat/>
    <w:locked/>
    <w:uiPriority w:val="0"/>
    <w:pPr>
      <w:spacing w:after="120"/>
      <w:ind w:left="420" w:leftChars="200"/>
    </w:pPr>
    <w:rPr>
      <w:sz w:val="16"/>
      <w:szCs w:val="16"/>
    </w:rPr>
  </w:style>
  <w:style w:type="paragraph" w:styleId="22">
    <w:name w:val="Normal (Web)"/>
    <w:basedOn w:val="1"/>
    <w:link w:val="36"/>
    <w:autoRedefine/>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0"/>
    <w:next w:val="10"/>
    <w:link w:val="44"/>
    <w:autoRedefine/>
    <w:semiHidden/>
    <w:qFormat/>
    <w:uiPriority w:val="0"/>
    <w:rPr>
      <w:b/>
      <w:kern w:val="2"/>
    </w:rPr>
  </w:style>
  <w:style w:type="paragraph" w:styleId="24">
    <w:name w:val="Body Text First Indent"/>
    <w:basedOn w:val="11"/>
    <w:link w:val="67"/>
    <w:autoRedefine/>
    <w:unhideWhenUsed/>
    <w:qFormat/>
    <w:locked/>
    <w:uiPriority w:val="99"/>
    <w:pPr>
      <w:widowControl w:val="0"/>
      <w:snapToGrid/>
      <w:spacing w:before="0" w:after="120" w:line="240" w:lineRule="auto"/>
      <w:ind w:right="0" w:firstLine="420" w:firstLineChars="100"/>
    </w:pPr>
    <w:rPr>
      <w:kern w:val="2"/>
      <w:sz w:val="21"/>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locked/>
    <w:uiPriority w:val="22"/>
    <w:rPr>
      <w:b/>
      <w:bCs/>
    </w:rPr>
  </w:style>
  <w:style w:type="character" w:styleId="29">
    <w:name w:val="page number"/>
    <w:basedOn w:val="27"/>
    <w:autoRedefine/>
    <w:qFormat/>
    <w:locked/>
    <w:uiPriority w:val="0"/>
  </w:style>
  <w:style w:type="character" w:styleId="30">
    <w:name w:val="Hyperlink"/>
    <w:basedOn w:val="27"/>
    <w:autoRedefine/>
    <w:unhideWhenUsed/>
    <w:qFormat/>
    <w:locked/>
    <w:uiPriority w:val="99"/>
    <w:rPr>
      <w:color w:val="0000FF"/>
      <w:u w:val="single"/>
    </w:rPr>
  </w:style>
  <w:style w:type="character" w:styleId="31">
    <w:name w:val="annotation reference"/>
    <w:autoRedefine/>
    <w:semiHidden/>
    <w:qFormat/>
    <w:uiPriority w:val="0"/>
    <w:rPr>
      <w:sz w:val="21"/>
    </w:rPr>
  </w:style>
  <w:style w:type="paragraph" w:customStyle="1" w:styleId="32">
    <w:name w:val="样式 标题 1 + 段前: 0 磅 段后: 0 磅 行距: 1.5 倍行距"/>
    <w:basedOn w:val="4"/>
    <w:qFormat/>
    <w:uiPriority w:val="99"/>
    <w:pPr>
      <w:keepNext w:val="0"/>
      <w:numPr>
        <w:ilvl w:val="0"/>
        <w:numId w:val="0"/>
      </w:numPr>
      <w:spacing w:before="0" w:after="0" w:line="324" w:lineRule="auto"/>
      <w:jc w:val="center"/>
    </w:pPr>
    <w:rPr>
      <w:rFonts w:ascii="宋体" w:cs="宋体"/>
      <w:b w:val="0"/>
      <w:sz w:val="24"/>
      <w:szCs w:val="24"/>
    </w:rPr>
  </w:style>
  <w:style w:type="character" w:customStyle="1" w:styleId="33">
    <w:name w:val="页脚 Char"/>
    <w:link w:val="18"/>
    <w:autoRedefine/>
    <w:qFormat/>
    <w:locked/>
    <w:uiPriority w:val="99"/>
    <w:rPr>
      <w:sz w:val="18"/>
    </w:rPr>
  </w:style>
  <w:style w:type="character" w:customStyle="1" w:styleId="34">
    <w:name w:val="日期 Char"/>
    <w:link w:val="15"/>
    <w:autoRedefine/>
    <w:qFormat/>
    <w:locked/>
    <w:uiPriority w:val="0"/>
    <w:rPr>
      <w:rFonts w:ascii="Times New Roman" w:hAnsi="Times New Roman" w:eastAsia="宋体"/>
      <w:sz w:val="24"/>
    </w:rPr>
  </w:style>
  <w:style w:type="character" w:customStyle="1" w:styleId="35">
    <w:name w:val="页脚 字符"/>
    <w:basedOn w:val="27"/>
    <w:autoRedefine/>
    <w:qFormat/>
    <w:uiPriority w:val="99"/>
  </w:style>
  <w:style w:type="character" w:customStyle="1" w:styleId="36">
    <w:name w:val="普通(网站) Char"/>
    <w:link w:val="22"/>
    <w:autoRedefine/>
    <w:qFormat/>
    <w:locked/>
    <w:uiPriority w:val="0"/>
    <w:rPr>
      <w:rFonts w:ascii="宋体" w:hAnsi="宋体" w:eastAsia="宋体"/>
      <w:sz w:val="24"/>
    </w:rPr>
  </w:style>
  <w:style w:type="character" w:customStyle="1" w:styleId="37">
    <w:name w:val="正文文本 字符1"/>
    <w:autoRedefine/>
    <w:semiHidden/>
    <w:qFormat/>
    <w:uiPriority w:val="0"/>
    <w:rPr>
      <w:rFonts w:ascii="Times New Roman" w:hAnsi="Times New Roman" w:eastAsia="宋体"/>
      <w:sz w:val="24"/>
    </w:rPr>
  </w:style>
  <w:style w:type="character" w:customStyle="1" w:styleId="38">
    <w:name w:val="正文文本 Char"/>
    <w:link w:val="11"/>
    <w:autoRedefine/>
    <w:qFormat/>
    <w:locked/>
    <w:uiPriority w:val="0"/>
    <w:rPr>
      <w:sz w:val="18"/>
    </w:rPr>
  </w:style>
  <w:style w:type="character" w:customStyle="1" w:styleId="39">
    <w:name w:val="批注文字 Char"/>
    <w:link w:val="10"/>
    <w:autoRedefine/>
    <w:qFormat/>
    <w:locked/>
    <w:uiPriority w:val="0"/>
    <w:rPr>
      <w:rFonts w:ascii="Times New Roman" w:hAnsi="Times New Roman" w:eastAsia="宋体"/>
      <w:sz w:val="24"/>
    </w:rPr>
  </w:style>
  <w:style w:type="character" w:customStyle="1" w:styleId="40">
    <w:name w:val="表格 Char"/>
    <w:link w:val="41"/>
    <w:autoRedefine/>
    <w:qFormat/>
    <w:locked/>
    <w:uiPriority w:val="0"/>
    <w:rPr>
      <w:rFonts w:ascii="宋体"/>
      <w:sz w:val="21"/>
    </w:rPr>
  </w:style>
  <w:style w:type="paragraph" w:customStyle="1" w:styleId="41">
    <w:name w:val="表格"/>
    <w:basedOn w:val="1"/>
    <w:next w:val="1"/>
    <w:link w:val="40"/>
    <w:autoRedefine/>
    <w:qFormat/>
    <w:uiPriority w:val="0"/>
    <w:pPr>
      <w:adjustRightInd w:val="0"/>
      <w:snapToGrid w:val="0"/>
      <w:spacing w:beforeLines="10" w:afterLines="10" w:line="259" w:lineRule="auto"/>
      <w:jc w:val="center"/>
    </w:pPr>
    <w:rPr>
      <w:rFonts w:ascii="宋体"/>
      <w:kern w:val="0"/>
      <w:szCs w:val="20"/>
    </w:rPr>
  </w:style>
  <w:style w:type="character" w:customStyle="1" w:styleId="42">
    <w:name w:val="日期 字符"/>
    <w:autoRedefine/>
    <w:semiHidden/>
    <w:qFormat/>
    <w:uiPriority w:val="0"/>
    <w:rPr>
      <w:rFonts w:ascii="Times New Roman" w:hAnsi="Times New Roman" w:eastAsia="宋体"/>
      <w:sz w:val="24"/>
    </w:rPr>
  </w:style>
  <w:style w:type="character" w:customStyle="1" w:styleId="43">
    <w:name w:val="批注框文本 Char"/>
    <w:link w:val="17"/>
    <w:autoRedefine/>
    <w:semiHidden/>
    <w:qFormat/>
    <w:locked/>
    <w:uiPriority w:val="0"/>
    <w:rPr>
      <w:rFonts w:ascii="Times New Roman" w:hAnsi="Times New Roman" w:eastAsia="宋体"/>
      <w:sz w:val="18"/>
    </w:rPr>
  </w:style>
  <w:style w:type="character" w:customStyle="1" w:styleId="44">
    <w:name w:val="批注主题 Char"/>
    <w:link w:val="23"/>
    <w:autoRedefine/>
    <w:semiHidden/>
    <w:qFormat/>
    <w:locked/>
    <w:uiPriority w:val="0"/>
    <w:rPr>
      <w:rFonts w:ascii="Times New Roman" w:hAnsi="Times New Roman" w:eastAsia="宋体"/>
      <w:b/>
      <w:kern w:val="2"/>
      <w:sz w:val="24"/>
    </w:rPr>
  </w:style>
  <w:style w:type="character" w:customStyle="1" w:styleId="45">
    <w:name w:val="页眉 Char"/>
    <w:link w:val="19"/>
    <w:autoRedefine/>
    <w:qFormat/>
    <w:locked/>
    <w:uiPriority w:val="0"/>
    <w:rPr>
      <w:sz w:val="18"/>
    </w:rPr>
  </w:style>
  <w:style w:type="character" w:customStyle="1" w:styleId="46">
    <w:name w:val="批注文字 字符1"/>
    <w:autoRedefine/>
    <w:semiHidden/>
    <w:qFormat/>
    <w:uiPriority w:val="0"/>
    <w:rPr>
      <w:rFonts w:ascii="Times New Roman" w:hAnsi="Times New Roman" w:eastAsia="宋体"/>
      <w:sz w:val="24"/>
    </w:rPr>
  </w:style>
  <w:style w:type="character" w:customStyle="1" w:styleId="47">
    <w:name w:val="正文文本缩进 Char"/>
    <w:link w:val="3"/>
    <w:autoRedefine/>
    <w:semiHidden/>
    <w:qFormat/>
    <w:locked/>
    <w:uiPriority w:val="99"/>
    <w:rPr>
      <w:rFonts w:ascii="Times New Roman" w:hAnsi="Times New Roman" w:eastAsia="宋体"/>
      <w:sz w:val="24"/>
    </w:rPr>
  </w:style>
  <w:style w:type="paragraph" w:customStyle="1" w:styleId="48">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0">
    <w:name w:val="正文文本缩进 3 Char"/>
    <w:basedOn w:val="27"/>
    <w:link w:val="21"/>
    <w:autoRedefine/>
    <w:qFormat/>
    <w:uiPriority w:val="0"/>
    <w:rPr>
      <w:kern w:val="2"/>
      <w:sz w:val="16"/>
      <w:szCs w:val="16"/>
    </w:rPr>
  </w:style>
  <w:style w:type="paragraph" w:styleId="51">
    <w:name w:val="List Paragraph"/>
    <w:basedOn w:val="1"/>
    <w:autoRedefine/>
    <w:qFormat/>
    <w:uiPriority w:val="99"/>
    <w:pPr>
      <w:ind w:firstLine="420" w:firstLineChars="200"/>
    </w:pPr>
  </w:style>
  <w:style w:type="character" w:customStyle="1" w:styleId="52">
    <w:name w:val="列表 Char"/>
    <w:link w:val="20"/>
    <w:autoRedefine/>
    <w:qFormat/>
    <w:locked/>
    <w:uiPriority w:val="0"/>
    <w:rPr>
      <w:rFonts w:ascii="仿宋_GB2312" w:eastAsia="仿宋_GB2312"/>
      <w:kern w:val="2"/>
      <w:sz w:val="21"/>
    </w:rPr>
  </w:style>
  <w:style w:type="character" w:customStyle="1" w:styleId="53">
    <w:name w:val="Body Text 21 Char"/>
    <w:link w:val="54"/>
    <w:autoRedefine/>
    <w:qFormat/>
    <w:locked/>
    <w:uiPriority w:val="0"/>
    <w:rPr>
      <w:rFonts w:ascii="仿宋_GB2312" w:eastAsia="仿宋体"/>
      <w:kern w:val="2"/>
      <w:sz w:val="24"/>
    </w:rPr>
  </w:style>
  <w:style w:type="paragraph" w:customStyle="1" w:styleId="54">
    <w:name w:val="Body Text 21"/>
    <w:basedOn w:val="1"/>
    <w:link w:val="53"/>
    <w:autoRedefine/>
    <w:qFormat/>
    <w:uiPriority w:val="0"/>
    <w:pPr>
      <w:adjustRightInd w:val="0"/>
    </w:pPr>
    <w:rPr>
      <w:rFonts w:ascii="仿宋_GB2312" w:eastAsia="仿宋体"/>
      <w:sz w:val="24"/>
      <w:szCs w:val="20"/>
    </w:rPr>
  </w:style>
  <w:style w:type="paragraph" w:customStyle="1" w:styleId="55">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6">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character" w:customStyle="1" w:styleId="57">
    <w:name w:val="纯文本 Char"/>
    <w:basedOn w:val="27"/>
    <w:link w:val="14"/>
    <w:autoRedefine/>
    <w:qFormat/>
    <w:locked/>
    <w:uiPriority w:val="0"/>
    <w:rPr>
      <w:rFonts w:ascii="宋体" w:hAnsi="Courier New" w:cs="Courier New"/>
      <w:kern w:val="2"/>
      <w:sz w:val="21"/>
      <w:szCs w:val="21"/>
    </w:rPr>
  </w:style>
  <w:style w:type="character" w:customStyle="1" w:styleId="58">
    <w:name w:val="纯文本 Char1"/>
    <w:basedOn w:val="27"/>
    <w:link w:val="14"/>
    <w:autoRedefine/>
    <w:qFormat/>
    <w:uiPriority w:val="0"/>
    <w:rPr>
      <w:rFonts w:ascii="宋体" w:hAnsi="Courier New" w:cs="Courier New"/>
      <w:kern w:val="2"/>
      <w:sz w:val="21"/>
      <w:szCs w:val="21"/>
    </w:rPr>
  </w:style>
  <w:style w:type="character" w:customStyle="1" w:styleId="59">
    <w:name w:val="报告书正文 Char"/>
    <w:link w:val="60"/>
    <w:autoRedefine/>
    <w:qFormat/>
    <w:locked/>
    <w:uiPriority w:val="0"/>
    <w:rPr>
      <w:rFonts w:ascii="宋体" w:hAnsi="宋体"/>
      <w:sz w:val="28"/>
      <w:szCs w:val="24"/>
    </w:rPr>
  </w:style>
  <w:style w:type="paragraph" w:customStyle="1" w:styleId="60">
    <w:name w:val="报告书正文"/>
    <w:basedOn w:val="1"/>
    <w:link w:val="59"/>
    <w:autoRedefine/>
    <w:qFormat/>
    <w:uiPriority w:val="0"/>
    <w:pPr>
      <w:spacing w:line="360" w:lineRule="auto"/>
      <w:ind w:firstLine="560" w:firstLineChars="200"/>
    </w:pPr>
    <w:rPr>
      <w:rFonts w:ascii="宋体" w:hAnsi="宋体"/>
      <w:kern w:val="0"/>
      <w:sz w:val="28"/>
    </w:rPr>
  </w:style>
  <w:style w:type="character" w:customStyle="1" w:styleId="61">
    <w:name w:val="表格 居中 Char Char"/>
    <w:link w:val="62"/>
    <w:autoRedefine/>
    <w:qFormat/>
    <w:locked/>
    <w:uiPriority w:val="0"/>
    <w:rPr>
      <w:rFonts w:ascii="仿宋" w:hAnsi="仿宋" w:eastAsia="仿宋"/>
      <w:sz w:val="21"/>
      <w:szCs w:val="21"/>
    </w:rPr>
  </w:style>
  <w:style w:type="paragraph" w:customStyle="1" w:styleId="62">
    <w:name w:val="表格 居中"/>
    <w:link w:val="61"/>
    <w:autoRedefine/>
    <w:qFormat/>
    <w:uiPriority w:val="0"/>
    <w:pPr>
      <w:widowControl w:val="0"/>
      <w:jc w:val="center"/>
    </w:pPr>
    <w:rPr>
      <w:rFonts w:ascii="仿宋" w:hAnsi="仿宋" w:eastAsia="仿宋" w:cs="Times New Roman"/>
      <w:sz w:val="21"/>
      <w:szCs w:val="21"/>
      <w:lang w:val="en-US" w:eastAsia="zh-CN" w:bidi="ar-SA"/>
    </w:rPr>
  </w:style>
  <w:style w:type="paragraph" w:customStyle="1" w:styleId="63">
    <w:name w:val="无间隔2"/>
    <w:autoRedefine/>
    <w:qFormat/>
    <w:uiPriority w:val="0"/>
    <w:pPr>
      <w:widowControl w:val="0"/>
      <w:jc w:val="center"/>
    </w:pPr>
    <w:rPr>
      <w:rFonts w:ascii="宋体" w:hAnsi="Courier New" w:eastAsia="仿宋_GB2312" w:cs="Times New Roman"/>
      <w:kern w:val="2"/>
      <w:sz w:val="24"/>
      <w:lang w:val="en-US" w:eastAsia="zh-CN" w:bidi="ar-SA"/>
    </w:rPr>
  </w:style>
  <w:style w:type="paragraph" w:customStyle="1" w:styleId="64">
    <w:name w:val="No Spacing1"/>
    <w:autoRedefine/>
    <w:qFormat/>
    <w:uiPriority w:val="0"/>
    <w:pPr>
      <w:widowControl w:val="0"/>
      <w:jc w:val="center"/>
    </w:pPr>
    <w:rPr>
      <w:rFonts w:ascii="宋体" w:hAnsi="Courier New" w:eastAsia="仿宋_GB2312" w:cs="Times New Roman"/>
      <w:kern w:val="2"/>
      <w:sz w:val="24"/>
      <w:szCs w:val="22"/>
      <w:lang w:val="en-US" w:eastAsia="zh-CN" w:bidi="ar-SA"/>
    </w:rPr>
  </w:style>
  <w:style w:type="paragraph" w:customStyle="1" w:styleId="65">
    <w:name w:val="无间隔1"/>
    <w:autoRedefine/>
    <w:qFormat/>
    <w:uiPriority w:val="0"/>
    <w:pPr>
      <w:widowControl w:val="0"/>
      <w:jc w:val="center"/>
    </w:pPr>
    <w:rPr>
      <w:rFonts w:ascii="宋体" w:hAnsi="Courier New" w:eastAsia="仿宋_GB2312" w:cs="Times New Roman"/>
      <w:kern w:val="2"/>
      <w:sz w:val="24"/>
      <w:lang w:val="en-US" w:eastAsia="zh-CN" w:bidi="ar-SA"/>
    </w:rPr>
  </w:style>
  <w:style w:type="character" w:customStyle="1" w:styleId="66">
    <w:name w:val="正文首行缩进 Char"/>
    <w:basedOn w:val="27"/>
    <w:link w:val="24"/>
    <w:autoRedefine/>
    <w:qFormat/>
    <w:locked/>
    <w:uiPriority w:val="99"/>
    <w:rPr>
      <w:kern w:val="2"/>
      <w:sz w:val="21"/>
    </w:rPr>
  </w:style>
  <w:style w:type="character" w:customStyle="1" w:styleId="67">
    <w:name w:val="正文首行缩进 Char1"/>
    <w:basedOn w:val="38"/>
    <w:link w:val="24"/>
    <w:autoRedefine/>
    <w:qFormat/>
    <w:uiPriority w:val="0"/>
    <w:rPr>
      <w:kern w:val="2"/>
      <w:sz w:val="21"/>
      <w:szCs w:val="24"/>
    </w:rPr>
  </w:style>
  <w:style w:type="character" w:customStyle="1" w:styleId="68">
    <w:name w:val="报告表格 Char"/>
    <w:link w:val="69"/>
    <w:autoRedefine/>
    <w:qFormat/>
    <w:locked/>
    <w:uiPriority w:val="0"/>
    <w:rPr>
      <w:sz w:val="21"/>
    </w:rPr>
  </w:style>
  <w:style w:type="paragraph" w:customStyle="1" w:styleId="69">
    <w:name w:val="报告表格"/>
    <w:basedOn w:val="1"/>
    <w:link w:val="68"/>
    <w:autoRedefine/>
    <w:qFormat/>
    <w:uiPriority w:val="0"/>
    <w:pPr>
      <w:autoSpaceDE w:val="0"/>
      <w:autoSpaceDN w:val="0"/>
      <w:adjustRightInd w:val="0"/>
      <w:spacing w:before="40" w:after="40"/>
      <w:jc w:val="center"/>
    </w:pPr>
    <w:rPr>
      <w:kern w:val="0"/>
      <w:szCs w:val="20"/>
    </w:rPr>
  </w:style>
  <w:style w:type="character" w:customStyle="1" w:styleId="70">
    <w:name w:val="样式1 Char"/>
    <w:link w:val="71"/>
    <w:autoRedefine/>
    <w:qFormat/>
    <w:locked/>
    <w:uiPriority w:val="0"/>
    <w:rPr>
      <w:kern w:val="2"/>
      <w:sz w:val="21"/>
    </w:rPr>
  </w:style>
  <w:style w:type="paragraph" w:customStyle="1" w:styleId="71">
    <w:name w:val="样式1"/>
    <w:basedOn w:val="1"/>
    <w:link w:val="70"/>
    <w:autoRedefine/>
    <w:qFormat/>
    <w:uiPriority w:val="0"/>
    <w:rPr>
      <w:szCs w:val="20"/>
    </w:rPr>
  </w:style>
  <w:style w:type="character" w:customStyle="1" w:styleId="72">
    <w:name w:val="表头 Char"/>
    <w:link w:val="73"/>
    <w:autoRedefine/>
    <w:qFormat/>
    <w:locked/>
    <w:uiPriority w:val="0"/>
    <w:rPr>
      <w:rFonts w:ascii="黑体" w:hAnsi="黑体" w:eastAsia="黑体"/>
      <w:spacing w:val="-10"/>
      <w:sz w:val="21"/>
    </w:rPr>
  </w:style>
  <w:style w:type="paragraph" w:customStyle="1" w:styleId="73">
    <w:name w:val="表头"/>
    <w:basedOn w:val="1"/>
    <w:link w:val="72"/>
    <w:autoRedefine/>
    <w:qFormat/>
    <w:uiPriority w:val="0"/>
    <w:pPr>
      <w:adjustRightInd w:val="0"/>
      <w:spacing w:line="320" w:lineRule="atLeast"/>
      <w:jc w:val="center"/>
    </w:pPr>
    <w:rPr>
      <w:rFonts w:ascii="黑体" w:hAnsi="黑体" w:eastAsia="黑体"/>
      <w:spacing w:val="-10"/>
      <w:kern w:val="0"/>
      <w:szCs w:val="20"/>
    </w:rPr>
  </w:style>
  <w:style w:type="character" w:customStyle="1" w:styleId="74">
    <w:name w:val="正文01 Char Char"/>
    <w:link w:val="75"/>
    <w:autoRedefine/>
    <w:qFormat/>
    <w:locked/>
    <w:uiPriority w:val="0"/>
    <w:rPr>
      <w:sz w:val="24"/>
    </w:rPr>
  </w:style>
  <w:style w:type="paragraph" w:customStyle="1" w:styleId="75">
    <w:name w:val="正文01"/>
    <w:basedOn w:val="1"/>
    <w:link w:val="74"/>
    <w:autoRedefine/>
    <w:qFormat/>
    <w:uiPriority w:val="0"/>
    <w:pPr>
      <w:spacing w:before="60" w:line="460" w:lineRule="exact"/>
      <w:ind w:firstLine="200" w:firstLineChars="200"/>
    </w:pPr>
    <w:rPr>
      <w:kern w:val="0"/>
      <w:sz w:val="24"/>
      <w:szCs w:val="20"/>
    </w:rPr>
  </w:style>
  <w:style w:type="paragraph" w:customStyle="1" w:styleId="76">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77">
    <w:name w:val="Table Normal"/>
    <w:autoRedefine/>
    <w:qFormat/>
    <w:uiPriority w:val="2"/>
    <w:pPr>
      <w:widowControl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character" w:customStyle="1" w:styleId="78">
    <w:name w:val="正文缩进 Char"/>
    <w:link w:val="8"/>
    <w:autoRedefine/>
    <w:qFormat/>
    <w:locked/>
    <w:uiPriority w:val="0"/>
    <w:rPr>
      <w:kern w:val="2"/>
      <w:sz w:val="21"/>
      <w:szCs w:val="24"/>
    </w:rPr>
  </w:style>
  <w:style w:type="paragraph" w:customStyle="1" w:styleId="79">
    <w:name w:val="中文报告书样式"/>
    <w:basedOn w:val="1"/>
    <w:autoRedefine/>
    <w:qFormat/>
    <w:uiPriority w:val="0"/>
    <w:pPr>
      <w:adjustRightInd w:val="0"/>
      <w:spacing w:line="480" w:lineRule="atLeast"/>
      <w:ind w:firstLine="482"/>
    </w:pPr>
    <w:rPr>
      <w:kern w:val="24"/>
      <w:sz w:val="24"/>
      <w:szCs w:val="20"/>
    </w:rPr>
  </w:style>
  <w:style w:type="paragraph" w:customStyle="1" w:styleId="80">
    <w:name w:val="首行缩进"/>
    <w:basedOn w:val="1"/>
    <w:autoRedefine/>
    <w:qFormat/>
    <w:uiPriority w:val="0"/>
    <w:pPr>
      <w:spacing w:line="360" w:lineRule="auto"/>
      <w:ind w:firstLine="480" w:firstLineChars="200"/>
    </w:pPr>
    <w:rPr>
      <w:sz w:val="24"/>
    </w:rPr>
  </w:style>
  <w:style w:type="paragraph" w:customStyle="1" w:styleId="81">
    <w:name w:val="Heading 2"/>
    <w:basedOn w:val="1"/>
    <w:autoRedefine/>
    <w:qFormat/>
    <w:uiPriority w:val="1"/>
    <w:pPr>
      <w:ind w:left="976"/>
      <w:jc w:val="left"/>
      <w:outlineLvl w:val="2"/>
    </w:pPr>
    <w:rPr>
      <w:rFonts w:ascii="宋体" w:hAnsi="宋体" w:cstheme="minorBidi"/>
      <w:b/>
      <w:bCs/>
      <w:kern w:val="0"/>
      <w:szCs w:val="21"/>
      <w:lang w:eastAsia="en-US"/>
    </w:rPr>
  </w:style>
  <w:style w:type="character" w:customStyle="1" w:styleId="82">
    <w:name w:val="正文文本缩进 2 Char"/>
    <w:basedOn w:val="27"/>
    <w:link w:val="16"/>
    <w:autoRedefine/>
    <w:qFormat/>
    <w:uiPriority w:val="0"/>
    <w:rPr>
      <w:kern w:val="2"/>
      <w:sz w:val="21"/>
      <w:szCs w:val="24"/>
    </w:rPr>
  </w:style>
  <w:style w:type="character" w:customStyle="1" w:styleId="83">
    <w:name w:val="Body Text 21 Char Char"/>
    <w:autoRedefine/>
    <w:qFormat/>
    <w:locked/>
    <w:uiPriority w:val="0"/>
    <w:rPr>
      <w:rFonts w:ascii="仿宋_GB2312" w:eastAsia="仿宋体"/>
      <w:kern w:val="2"/>
      <w:sz w:val="24"/>
    </w:rPr>
  </w:style>
  <w:style w:type="paragraph" w:customStyle="1" w:styleId="84">
    <w:name w:val="列表2"/>
    <w:basedOn w:val="1"/>
    <w:autoRedefine/>
    <w:qFormat/>
    <w:uiPriority w:val="0"/>
    <w:pPr>
      <w:spacing w:line="360" w:lineRule="exact"/>
      <w:jc w:val="center"/>
    </w:pPr>
    <w:rPr>
      <w:rFonts w:ascii="仿宋_GB2312" w:eastAsia="仿宋_GB2312"/>
    </w:rPr>
  </w:style>
  <w:style w:type="character" w:customStyle="1" w:styleId="85">
    <w:name w:val="正文01 Char"/>
    <w:autoRedefine/>
    <w:qFormat/>
    <w:locked/>
    <w:uiPriority w:val="99"/>
    <w:rPr>
      <w:rFonts w:ascii="Arial" w:hAnsi="Arial" w:cs="Arial"/>
      <w:sz w:val="24"/>
      <w:szCs w:val="24"/>
    </w:rPr>
  </w:style>
  <w:style w:type="paragraph" w:customStyle="1" w:styleId="86">
    <w:name w:val="小四宋居中1.0"/>
    <w:basedOn w:val="1"/>
    <w:next w:val="1"/>
    <w:autoRedefine/>
    <w:qFormat/>
    <w:uiPriority w:val="0"/>
    <w:pPr>
      <w:jc w:val="center"/>
    </w:pPr>
    <w:rPr>
      <w:szCs w:val="21"/>
    </w:rPr>
  </w:style>
  <w:style w:type="character" w:customStyle="1" w:styleId="87">
    <w:name w:val="NormalCharacter"/>
    <w:autoRedefine/>
    <w:semiHidden/>
    <w:qFormat/>
    <w:uiPriority w:val="0"/>
  </w:style>
  <w:style w:type="paragraph" w:customStyle="1" w:styleId="88">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character" w:customStyle="1" w:styleId="89">
    <w:name w:val="标题 4 Char"/>
    <w:basedOn w:val="27"/>
    <w:link w:val="7"/>
    <w:autoRedefine/>
    <w:qFormat/>
    <w:uiPriority w:val="0"/>
    <w:rPr>
      <w:rFonts w:asciiTheme="majorHAnsi" w:hAnsiTheme="majorHAnsi" w:eastAsiaTheme="majorEastAsia" w:cstheme="majorBidi"/>
      <w:b/>
      <w:bCs/>
      <w:kern w:val="2"/>
      <w:sz w:val="28"/>
      <w:szCs w:val="28"/>
    </w:rPr>
  </w:style>
  <w:style w:type="character" w:customStyle="1" w:styleId="90">
    <w:name w:val="批注文字 Char1"/>
    <w:basedOn w:val="27"/>
    <w:autoRedefine/>
    <w:semiHidden/>
    <w:qFormat/>
    <w:locked/>
    <w:uiPriority w:val="99"/>
    <w:rPr>
      <w:sz w:val="24"/>
    </w:rPr>
  </w:style>
  <w:style w:type="character" w:customStyle="1" w:styleId="91">
    <w:name w:val="标题 3 Char"/>
    <w:basedOn w:val="27"/>
    <w:link w:val="6"/>
    <w:autoRedefine/>
    <w:qFormat/>
    <w:uiPriority w:val="0"/>
    <w:rPr>
      <w:b/>
      <w:bCs/>
      <w:kern w:val="2"/>
      <w:sz w:val="32"/>
      <w:szCs w:val="32"/>
    </w:rPr>
  </w:style>
  <w:style w:type="character" w:customStyle="1" w:styleId="92">
    <w:name w:val="样式16 Char"/>
    <w:link w:val="93"/>
    <w:autoRedefine/>
    <w:qFormat/>
    <w:locked/>
    <w:uiPriority w:val="0"/>
    <w:rPr>
      <w:rFonts w:ascii="仿宋_GB2312" w:eastAsia="仿宋_GB2312"/>
      <w:kern w:val="2"/>
      <w:sz w:val="28"/>
      <w:szCs w:val="28"/>
    </w:rPr>
  </w:style>
  <w:style w:type="paragraph" w:customStyle="1" w:styleId="93">
    <w:name w:val="样式16"/>
    <w:basedOn w:val="1"/>
    <w:link w:val="92"/>
    <w:autoRedefine/>
    <w:qFormat/>
    <w:uiPriority w:val="0"/>
    <w:pPr>
      <w:widowControl/>
      <w:adjustRightInd w:val="0"/>
      <w:snapToGrid w:val="0"/>
      <w:spacing w:line="360" w:lineRule="auto"/>
      <w:ind w:firstLine="200" w:firstLineChars="200"/>
      <w:jc w:val="left"/>
    </w:pPr>
    <w:rPr>
      <w:rFonts w:ascii="仿宋_GB2312" w:eastAsia="仿宋_GB2312"/>
      <w:sz w:val="28"/>
      <w:szCs w:val="28"/>
    </w:rPr>
  </w:style>
  <w:style w:type="character" w:customStyle="1" w:styleId="94">
    <w:name w:val="标题 2 Char"/>
    <w:basedOn w:val="27"/>
    <w:link w:val="5"/>
    <w:autoRedefine/>
    <w:qFormat/>
    <w:uiPriority w:val="0"/>
    <w:rPr>
      <w:rFonts w:asciiTheme="majorHAnsi" w:hAnsiTheme="majorHAnsi" w:eastAsiaTheme="majorEastAsia" w:cstheme="majorBidi"/>
      <w:b/>
      <w:bCs/>
      <w:kern w:val="2"/>
      <w:sz w:val="32"/>
      <w:szCs w:val="32"/>
    </w:rPr>
  </w:style>
  <w:style w:type="paragraph" w:customStyle="1" w:styleId="95">
    <w:name w:val="样式 首行缩进 + 四号 首行缩进:  2 字符"/>
    <w:basedOn w:val="1"/>
    <w:autoRedefine/>
    <w:qFormat/>
    <w:uiPriority w:val="0"/>
    <w:pPr>
      <w:snapToGrid w:val="0"/>
      <w:ind w:left="-111" w:leftChars="-54" w:right="-90" w:rightChars="-43" w:hanging="2" w:hangingChars="1"/>
      <w:jc w:val="center"/>
    </w:pPr>
    <w:rPr>
      <w:rFonts w:ascii="宋体" w:hAnsi="宋体"/>
      <w:color w:val="FF0000"/>
      <w:spacing w:val="-20"/>
      <w:szCs w:val="21"/>
      <w:lang w:val="en-GB"/>
    </w:rPr>
  </w:style>
  <w:style w:type="character" w:customStyle="1" w:styleId="96">
    <w:name w:val="题注 Char"/>
    <w:link w:val="9"/>
    <w:autoRedefine/>
    <w:semiHidden/>
    <w:qFormat/>
    <w:locked/>
    <w:uiPriority w:val="0"/>
    <w:rPr>
      <w:rFonts w:ascii="Cambria" w:hAnsi="Cambria" w:eastAsia="黑体"/>
      <w:kern w:val="2"/>
    </w:rPr>
  </w:style>
  <w:style w:type="character" w:customStyle="1" w:styleId="97">
    <w:name w:val="段 Char"/>
    <w:link w:val="98"/>
    <w:autoRedefine/>
    <w:qFormat/>
    <w:locked/>
    <w:uiPriority w:val="0"/>
    <w:rPr>
      <w:rFonts w:ascii="宋体" w:hAnsi="宋体"/>
      <w:sz w:val="21"/>
    </w:rPr>
  </w:style>
  <w:style w:type="paragraph" w:customStyle="1" w:styleId="98">
    <w:name w:val="段"/>
    <w:link w:val="97"/>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99">
    <w:name w:val="样式 样式 左侧:  2 字符 + 首行缩进:  2 字符 Char"/>
    <w:basedOn w:val="1"/>
    <w:autoRedefine/>
    <w:qFormat/>
    <w:uiPriority w:val="0"/>
    <w:pPr>
      <w:tabs>
        <w:tab w:val="left" w:pos="540"/>
      </w:tabs>
      <w:adjustRightInd w:val="0"/>
      <w:snapToGrid w:val="0"/>
      <w:spacing w:line="360" w:lineRule="auto"/>
      <w:ind w:firstLine="480" w:firstLineChars="200"/>
    </w:pPr>
    <w:rPr>
      <w:rFonts w:hAnsi="宋体"/>
      <w:bCs/>
      <w:color w:val="000000"/>
      <w:sz w:val="24"/>
    </w:rPr>
  </w:style>
  <w:style w:type="paragraph" w:customStyle="1" w:styleId="100">
    <w:name w:val="图表文字"/>
    <w:basedOn w:val="1"/>
    <w:autoRedefine/>
    <w:qFormat/>
    <w:uiPriority w:val="0"/>
    <w:pPr>
      <w:widowControl/>
      <w:spacing w:line="300" w:lineRule="exact"/>
      <w:jc w:val="center"/>
    </w:pPr>
    <w:rPr>
      <w:rFonts w:ascii="宋体" w:hAnsi="宋体" w:cs="宋体"/>
      <w:bCs/>
      <w:kern w:val="0"/>
      <w:sz w:val="24"/>
      <w:szCs w:val="20"/>
    </w:rPr>
  </w:style>
  <w:style w:type="character" w:customStyle="1" w:styleId="101">
    <w:name w:val="1正文--使用此 Char"/>
    <w:link w:val="102"/>
    <w:autoRedefine/>
    <w:qFormat/>
    <w:locked/>
    <w:uiPriority w:val="0"/>
  </w:style>
  <w:style w:type="paragraph" w:customStyle="1" w:styleId="102">
    <w:name w:val="1正文--使用此"/>
    <w:basedOn w:val="1"/>
    <w:link w:val="101"/>
    <w:autoRedefine/>
    <w:qFormat/>
    <w:uiPriority w:val="0"/>
    <w:pPr>
      <w:spacing w:line="360" w:lineRule="auto"/>
      <w:ind w:firstLine="720" w:firstLineChars="200"/>
    </w:pPr>
    <w:rPr>
      <w:kern w:val="0"/>
      <w:sz w:val="20"/>
      <w:szCs w:val="20"/>
    </w:rPr>
  </w:style>
  <w:style w:type="character" w:customStyle="1" w:styleId="103">
    <w:name w:val="k0gz1xgp4o"/>
    <w:basedOn w:val="27"/>
    <w:autoRedefine/>
    <w:qFormat/>
    <w:uiPriority w:val="0"/>
  </w:style>
  <w:style w:type="character" w:customStyle="1" w:styleId="104">
    <w:name w:val="w5v37v9914"/>
    <w:basedOn w:val="27"/>
    <w:autoRedefine/>
    <w:qFormat/>
    <w:uiPriority w:val="0"/>
  </w:style>
  <w:style w:type="character" w:customStyle="1" w:styleId="105">
    <w:name w:val="r02rdu6j"/>
    <w:basedOn w:val="27"/>
    <w:autoRedefine/>
    <w:qFormat/>
    <w:uiPriority w:val="0"/>
  </w:style>
  <w:style w:type="paragraph" w:customStyle="1" w:styleId="106">
    <w:name w:val="正文文本首行缩进 21"/>
    <w:basedOn w:val="1"/>
    <w:autoRedefine/>
    <w:qFormat/>
    <w:uiPriority w:val="0"/>
    <w:rPr>
      <w:szCs w:val="21"/>
    </w:rPr>
  </w:style>
  <w:style w:type="paragraph" w:customStyle="1" w:styleId="107">
    <w:name w:val="正文文本1"/>
    <w:basedOn w:val="1"/>
    <w:next w:val="1"/>
    <w:autoRedefine/>
    <w:qFormat/>
    <w:uiPriority w:val="0"/>
    <w:pPr>
      <w:widowControl w:val="0"/>
      <w:shd w:val="clear" w:color="auto" w:fill="FFFFFF"/>
      <w:spacing w:beforeAutospacing="0" w:afterAutospacing="0" w:line="412" w:lineRule="auto"/>
    </w:pPr>
    <w:rPr>
      <w:rFonts w:ascii="宋体" w:hAnsi="宋体" w:eastAsia="宋体"/>
      <w:sz w:val="36"/>
      <w:u w:val="none" w:color="auto"/>
    </w:rPr>
  </w:style>
  <w:style w:type="paragraph" w:customStyle="1" w:styleId="10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9">
    <w:name w:val="表格内容"/>
    <w:basedOn w:val="1"/>
    <w:autoRedefine/>
    <w:qFormat/>
    <w:uiPriority w:val="0"/>
    <w:pPr>
      <w:snapToGrid w:val="0"/>
      <w:jc w:val="center"/>
    </w:pPr>
    <w:rPr>
      <w:bCs/>
      <w:szCs w:val="21"/>
    </w:rPr>
  </w:style>
  <w:style w:type="paragraph" w:customStyle="1" w:styleId="110">
    <w:name w:val="书表格文字"/>
    <w:basedOn w:val="1"/>
    <w:autoRedefine/>
    <w:semiHidden/>
    <w:qFormat/>
    <w:uiPriority w:val="0"/>
    <w:pPr>
      <w:jc w:val="center"/>
    </w:pPr>
  </w:style>
  <w:style w:type="paragraph" w:customStyle="1" w:styleId="111">
    <w:name w:val="表名、图名"/>
    <w:basedOn w:val="1"/>
    <w:autoRedefine/>
    <w:qFormat/>
    <w:uiPriority w:val="0"/>
    <w:pPr>
      <w:widowControl/>
      <w:jc w:val="center"/>
      <w:outlineLvl w:val="1"/>
    </w:pPr>
    <w:rPr>
      <w:b/>
      <w:sz w:val="24"/>
    </w:rPr>
  </w:style>
  <w:style w:type="paragraph" w:customStyle="1" w:styleId="112">
    <w:name w:val="表注"/>
    <w:basedOn w:val="1"/>
    <w:autoRedefine/>
    <w:qFormat/>
    <w:uiPriority w:val="0"/>
    <w:pPr>
      <w:ind w:firstLine="422" w:firstLineChars="200"/>
    </w:pPr>
    <w:rPr>
      <w:rFonts w:hAnsi="宋体"/>
      <w:b/>
      <w:bCs/>
      <w:szCs w:val="21"/>
    </w:rPr>
  </w:style>
  <w:style w:type="paragraph" w:customStyle="1" w:styleId="113">
    <w:name w:val="正文（首行缩进）"/>
    <w:basedOn w:val="1"/>
    <w:autoRedefine/>
    <w:qFormat/>
    <w:uiPriority w:val="0"/>
    <w:pPr>
      <w:spacing w:line="360" w:lineRule="auto"/>
      <w:ind w:firstLine="480" w:firstLineChars="200"/>
    </w:pPr>
    <w:rPr>
      <w:sz w:val="24"/>
      <w:szCs w:val="22"/>
    </w:rPr>
  </w:style>
  <w:style w:type="paragraph" w:customStyle="1" w:styleId="114">
    <w:name w:val="！正文"/>
    <w:basedOn w:val="1"/>
    <w:autoRedefine/>
    <w:qFormat/>
    <w:uiPriority w:val="0"/>
    <w:pPr>
      <w:spacing w:line="500" w:lineRule="exact"/>
      <w:ind w:firstLine="200" w:firstLineChars="200"/>
    </w:pPr>
    <w:rPr>
      <w:rFonts w:ascii="Calibri" w:hAnsi="Calibri"/>
      <w:sz w:val="24"/>
      <w:szCs w:val="22"/>
    </w:rPr>
  </w:style>
  <w:style w:type="paragraph" w:customStyle="1" w:styleId="115">
    <w:name w:val="Table Text"/>
    <w:basedOn w:val="1"/>
    <w:semiHidden/>
    <w:qFormat/>
    <w:uiPriority w:val="0"/>
    <w:rPr>
      <w:rFonts w:ascii="宋体" w:hAnsi="宋体" w:eastAsia="宋体" w:cs="宋体"/>
      <w:sz w:val="24"/>
      <w:szCs w:val="24"/>
      <w:lang w:val="en-US" w:eastAsia="en-US" w:bidi="ar-SA"/>
    </w:rPr>
  </w:style>
  <w:style w:type="paragraph" w:customStyle="1" w:styleId="116">
    <w:name w:val="表格内容格式"/>
    <w:basedOn w:val="1"/>
    <w:qFormat/>
    <w:uiPriority w:val="0"/>
    <w:pPr>
      <w:widowControl/>
      <w:spacing w:line="240" w:lineRule="auto"/>
      <w:ind w:firstLine="0" w:firstLineChars="0"/>
      <w:jc w:val="center"/>
    </w:pPr>
    <w:rPr>
      <w:bCs/>
      <w:kern w:val="0"/>
      <w:sz w:val="22"/>
    </w:rPr>
  </w:style>
  <w:style w:type="character" w:customStyle="1" w:styleId="117">
    <w:name w:val="font3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13093"/>
    <customShpInfo spid="_x0000_s313094"/>
    <customShpInfo spid="_x0000_s313095"/>
    <customShpInfo spid="_x0000_s313096"/>
    <customShpInfo spid="_x0000_s313097"/>
    <customShpInfo spid="_x0000_s313098"/>
    <customShpInfo spid="_x0000_s313099"/>
    <customShpInfo spid="_x0000_s313100"/>
    <customShpInfo spid="_x0000_s313101"/>
    <customShpInfo spid="_x0000_s313102"/>
    <customShpInfo spid="_x0000_s313103"/>
    <customShpInfo spid="_x0000_s313104"/>
    <customShpInfo spid="_x0000_s313105"/>
    <customShpInfo spid="_x0000_s313106"/>
    <customShpInfo spid="_x0000_s313107"/>
    <customShpInfo spid="_x0000_s313108"/>
    <customShpInfo spid="_x0000_s313110"/>
    <customShpInfo spid="_x0000_s313112"/>
    <customShpInfo spid="_x0000_s313113"/>
    <customShpInfo spid="_x0000_s313114"/>
    <customShpInfo spid="_x0000_s313115"/>
    <customShpInfo spid="_x0000_s313116"/>
    <customShpInfo spid="_x0000_s313117"/>
    <customShpInfo spid="_x0000_s313111"/>
    <customShpInfo spid="_x0000_s313109"/>
    <customShpInfo spid="_x0000_s313118"/>
    <customShpInfo spid="_x0000_s2050"/>
    <customShpInfo spid="_x0000_s313120"/>
    <customShpInfo spid="_x0000_s313121"/>
    <customShpInfo spid="_x0000_s313122"/>
    <customShpInfo spid="_x0000_s313123"/>
    <customShpInfo spid="_x0000_s313125"/>
    <customShpInfo spid="_x0000_s313126"/>
    <customShpInfo spid="_x0000_s313127"/>
    <customShpInfo spid="_x0000_s313128"/>
    <customShpInfo spid="_x0000_s313129"/>
    <customShpInfo spid="_x0000_s313130"/>
    <customShpInfo spid="_x0000_s313131"/>
    <customShpInfo spid="_x0000_s313132"/>
    <customShpInfo spid="_x0000_s313133"/>
    <customShpInfo spid="_x0000_s313134"/>
    <customShpInfo spid="_x0000_s313135"/>
    <customShpInfo spid="_x0000_s313137"/>
    <customShpInfo spid="_x0000_s313139"/>
    <customShpInfo spid="_x0000_s313140"/>
    <customShpInfo spid="_x0000_s313141"/>
    <customShpInfo spid="_x0000_s313142"/>
    <customShpInfo spid="_x0000_s313143"/>
    <customShpInfo spid="_x0000_s313144"/>
    <customShpInfo spid="_x0000_s313138"/>
    <customShpInfo spid="_x0000_s313136"/>
    <customShpInfo spid="_x0000_s313119"/>
    <customShpInfo spid="_x0000_s313283"/>
    <customShpInfo spid="_x0000_s313236"/>
    <customShpInfo spid="_x0000_s2081"/>
    <customShpInfo spid="_x0000_s313326"/>
    <customShpInfo spid="_x0000_s313325"/>
    <customShpInfo spid="_x0000_s2176"/>
    <customShpInfo spid="_x0000_s2248"/>
    <customShpInfo spid="_x0000_s2262"/>
    <customShpInfo spid="_x0000_s2110"/>
    <customShpInfo spid="_x0000_s313344"/>
    <customShpInfo spid="_x0000_s2236"/>
    <customShpInfo spid="_x0000_s2103"/>
    <customShpInfo spid="_x0000_s2106"/>
    <customShpInfo spid="_x0000_s2105"/>
    <customShpInfo spid="_x0000_s2217"/>
    <customShpInfo spid="_x0000_s313343"/>
    <customShpInfo spid="_x0000_s313324"/>
    <customShpInfo spid="_x0000_s2210"/>
    <customShpInfo spid="_x0000_s2211"/>
    <customShpInfo spid="_x0000_s2180"/>
    <customShpInfo spid="_x0000_s313319"/>
    <customShpInfo spid="_x0000_s2226"/>
    <customShpInfo spid="_x0000_s2232"/>
    <customShpInfo spid="_x0000_s2157"/>
    <customShpInfo spid="_x0000_s2209"/>
    <customShpInfo spid="_x0000_s313323"/>
    <customShpInfo spid="_x0000_s2111"/>
    <customShpInfo spid="_x0000_s2162"/>
    <customShpInfo spid="_x0000_s313320"/>
    <customShpInfo spid="_x0000_s313339"/>
    <customShpInfo spid="_x0000_s313337"/>
    <customShpInfo spid="_x0000_s2207"/>
    <customShpInfo spid="_x0000_s313336"/>
    <customShpInfo spid="_x0000_s313321"/>
    <customShpInfo spid="_x0000_s2231"/>
    <customShpInfo spid="_x0000_s2242"/>
    <customShpInfo spid="_x0000_s313338"/>
    <customShpInfo spid="_x0000_s313322"/>
    <customShpInfo spid="_x0000_s313327"/>
    <customShpInfo spid="_x0000_s313342"/>
    <customShpInfo spid="_x0000_s313266"/>
    <customShpInfo spid="_x0000_s2269"/>
    <customShpInfo spid="_x0000_s313328"/>
    <customShpInfo spid="_x0000_s2270"/>
    <customShpInfo spid="_x0000_s2268"/>
    <customShpInfo spid="_x0000_s313329"/>
    <customShpInfo spid="_x0000_s2218"/>
    <customShpInfo spid="_x0000_s2219"/>
    <customShpInfo spid="_x0000_s313330"/>
    <customShpInfo spid="_x0000_s2229"/>
    <customShpInfo spid="_x0000_s2300"/>
    <customShpInfo spid="_x0000_s2301"/>
    <customShpInfo spid="_x0000_s2053"/>
    <customShpInfo spid="_x0000_s2059"/>
    <customShpInfo spid="_x0000_s2064"/>
    <customShpInfo spid="_x0000_s2065"/>
    <customShpInfo spid="_x0000_s2073"/>
    <customShpInfo spid="_x0000_s2090"/>
    <customShpInfo spid="_x0000_s2091"/>
    <customShpInfo spid="_x0000_s2093"/>
    <customShpInfo spid="_x0000_s2095"/>
    <customShpInfo spid="_x0000_s2096"/>
    <customShpInfo spid="_x0000_s2097"/>
    <customShpInfo spid="_x0000_s2098"/>
    <customShpInfo spid="_x0000_s2100"/>
    <customShpInfo spid="_x0000_s2101"/>
    <customShpInfo spid="_x0000_s2107"/>
    <customShpInfo spid="_x0000_s2108"/>
    <customShpInfo spid="_x0000_s2128"/>
    <customShpInfo spid="_x0000_s2129"/>
    <customShpInfo spid="_x0000_s2130"/>
    <customShpInfo spid="_x0000_s2133"/>
    <customShpInfo spid="_x0000_s2137"/>
    <customShpInfo spid="_x0000_s2138"/>
    <customShpInfo spid="_x0000_s2140"/>
    <customShpInfo spid="_x0000_s2142"/>
    <customShpInfo spid="_x0000_s2144"/>
    <customShpInfo spid="_x0000_s2145"/>
    <customShpInfo spid="_x0000_s2146"/>
    <customShpInfo spid="_x0000_s2147"/>
    <customShpInfo spid="_x0000_s2148"/>
    <customShpInfo spid="_x0000_s2149"/>
    <customShpInfo spid="_x0000_s2153"/>
    <customShpInfo spid="_x0000_s2154"/>
    <customShpInfo spid="_x0000_s2155"/>
    <customShpInfo spid="_x0000_s2156"/>
    <customShpInfo spid="_x0000_s2056"/>
    <customShpInfo spid="_x0000_s2057"/>
    <customShpInfo spid="_x0000_s2058"/>
    <customShpInfo spid="_x0000_s2060"/>
    <customShpInfo spid="_x0000_s2062"/>
    <customShpInfo spid="_x0000_s2063"/>
    <customShpInfo spid="_x0000_s2066"/>
    <customShpInfo spid="_x0000_s2069"/>
    <customShpInfo spid="_x0000_s2070"/>
    <customShpInfo spid="_x0000_s2254"/>
    <customShpInfo spid="_x0000_s2255"/>
    <customShpInfo spid="_x0000_s313334"/>
    <customShpInfo spid="_x0000_s313345"/>
    <customShpInfo spid="_x0000_s2052"/>
    <customShpInfo spid="_x0000_s313335"/>
    <customShpInfo spid="_x0000_s2259"/>
    <customShpInfo spid="_x0000_s2258"/>
    <customShpInfo spid="_x0000_s313333"/>
    <customShpInfo spid="_x0000_s2075"/>
    <customShpInfo spid="_x0000_s2074"/>
    <customShpInfo spid="_x0000_s3133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6FF3A-F05A-4CF9-9B59-5EB378FDCA52}">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49</Pages>
  <Words>9852</Words>
  <Characters>10328</Characters>
  <Lines>497</Lines>
  <Paragraphs>140</Paragraphs>
  <TotalTime>25</TotalTime>
  <ScaleCrop>false</ScaleCrop>
  <LinksUpToDate>false</LinksUpToDate>
  <CharactersWithSpaces>18759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WPS_457491137</cp:lastModifiedBy>
  <cp:lastPrinted>2025-12-05T05:55:39Z</cp:lastPrinted>
  <dcterms:modified xsi:type="dcterms:W3CDTF">2025-12-05T06:01:09Z</dcterms:modified>
  <dc:title>附件2</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88D1EEAE43BD4A52A544AC3C452B5D61_12</vt:lpwstr>
  </property>
  <property fmtid="{D5CDD505-2E9C-101B-9397-08002B2CF9AE}" pid="4" name="KSOTemplateDocerSaveRecord">
    <vt:lpwstr>eyJoZGlkIjoiZTljZjQ5NDM2NGJmMjU0YmE4NjgwMjcxOGEwMjhjZDIiLCJ1c2VySWQiOiI0NTc0OTExMzcifQ==</vt:lpwstr>
  </property>
</Properties>
</file>