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213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59A7A5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关于江苏微导纳米科技股份有限公司多晶硅</w:t>
      </w:r>
    </w:p>
    <w:p w14:paraId="42EFE9C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化学气相沉积设备研发及产业化、氧化镧</w:t>
      </w:r>
    </w:p>
    <w:p w14:paraId="41B0D13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原子层沉积设备研发及产业化、氧化铌</w:t>
      </w:r>
    </w:p>
    <w:p w14:paraId="301458C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空间原子层沉积设备项目环境</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江苏微导纳米科技股份有限公司：</w:t>
      </w:r>
    </w:p>
    <w:p w14:paraId="7F288D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南京博环环保有限公司编制的《江苏微导纳米科技股份有限公司多晶硅化学气相沉积设备研发及产业化环境影响报告表》、《江苏微导纳米科技股份有限公司氧化镧原子层沉积设备研发及产业化环境影响报告表》、《江苏微导纳米科技股份有限公司氧化铌空间原子层沉积设备环境影响报告表》（以下称“报告表”）等相关材料均悉。经研究，审批意见如下：</w:t>
      </w:r>
    </w:p>
    <w:p w14:paraId="65CBA4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42C2B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多晶硅化学气相沉积设备研发及产业化项目申报内容：本项目性质为扩建，建设地点为无锡市新吴区长江南路东侧、香泾浜南侧，总投资7088万元，建设多晶硅化学气相沉积设备研发及产业化项目，新增年测试1000片晶圆片的研发能力和年产10台多晶硅化学气相沉积设备的生产能力。</w:t>
      </w:r>
    </w:p>
    <w:p w14:paraId="0FD861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氧化镧原子层沉积设备研发及产业化项目申报内容：本项目性质为扩建，建设地点为无锡市新吴区长江南路东侧、香泾浜南侧，总投资15325万元，建设氧化镧原子层沉积设备研发及产业化项目，新增年测试1000片晶圆片的研发能力和年产10台氧化镧原子层沉积设备的生产能力。</w:t>
      </w:r>
    </w:p>
    <w:p w14:paraId="0B1CDC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氧化铌空间原子层沉积设备项目申报内容：本项目性质为扩建，建设地点为无锡市新吴区长江南路东侧、香泾浜南侧，总投资6207万元，建设氧化铌空间原子层沉积设备项目，新增年测试1000片晶圆片的研发能力和年产10台氧化铌空间原子层沉积设备的生产能力。</w:t>
      </w:r>
    </w:p>
    <w:p w14:paraId="7ACD6F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以上三个项目建成后，全厂形成年测试20万片硅片、6.3万片晶圆片的研发能力及年产40套基于原子层沉积技术的半导体配套设备、40套先进高介电常数氧化层原子层堆栈设备、220台基于原子层沉积技术的光伏及柔性电子设备、50套半导体薄膜沉积设备、10台多晶硅化学气相沉积设备、10台氧化镧原子层沉积设备、10台氧化铌空间原子层沉积设备的生产能力。项目投产后的产品、规模、生产工艺、设备的类型和数量必须符合报告表内容。</w:t>
      </w:r>
    </w:p>
    <w:p w14:paraId="79234E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417925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（一）多晶硅化学气相沉积设备研发及产业化项目：</w:t>
      </w:r>
    </w:p>
    <w:p w14:paraId="1684AD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55922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贯彻节约用水原则，减少外排废水量。排水系统实施雨污分流；本项目废气处理喷淋废水经厂内自建污水处理设施处理，达到回用水标准后全部回用于废气处理喷淋用水，不得外排；废水处理系统出口、回用水回用工序进口按国家有关规范安装流量计在线监控设备，并与新吴生态环境部门联网；冷水机组循环浓水达到《半导体行业污染物排放标准》（DB32/3747-2020）表1中标准后，接入新城水处理有限公司集中处理。该项目利用原有的一个污水排放口，不得增设排污口。</w:t>
      </w:r>
    </w:p>
    <w:p w14:paraId="2B9945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本项目工艺研发和调试废气经有效收集，采用“焚烧+水喷淋塔+静电除尘装置+碱液喷淋洗涤吸收塔”处理后，尾气通过30米高排气筒FQ-01排放。本项目共设排气筒1根，依托现有。</w:t>
      </w:r>
    </w:p>
    <w:p w14:paraId="4CB13A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工艺研发和调试工序产生的颗粒物、氟化物、氮氧化物、氨有组织排放执行《半导体行业污染物排放标准》（DB32/3747-2020）表3标准，臭气浓度执行《恶臭污染物排放标准》（GB14554-93）表2标准；无组织排放的颗粒物、氟化物、氮氧化物执行《大气污染物综合排放标准》（DB32/4041-2021）表3标准，氨执行《半导体行业污染物排放标准》（DB32/3747-2020）表4标准，臭气浓度执行《恶臭污染物排放标准》（GB14554-93）表1标准。</w:t>
      </w:r>
    </w:p>
    <w:p w14:paraId="73047A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2FE483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7EC3C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B86AB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F25B3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 根据报告表推荐，全厂生产车间外周边50米范围，不得新建居民住宅区、学校、医院等环境保护敏感点。</w:t>
      </w:r>
    </w:p>
    <w:p w14:paraId="2EB90A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（二）氧化镧原子层沉积设备研发及产业化项目：</w:t>
      </w:r>
    </w:p>
    <w:p w14:paraId="71BB22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2305A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贯彻节约用水原则，减少外排废水量。排水系统实施雨污分流；本项目废气处理喷淋废水经厂内自建污水处理设施处理，达到回用水标准后全部回用于废气处理喷淋用水，不得外排；废水处理系统出口、回用水回用工序进口按国家有关规范安装流量计在线监控设备，并与新吴生态环境部门联网；冷水机组循环浓水达到《半导体行业污染物排放标准》（DB32/3747-2020）表1中标准后，接入新城水处理有限公司集中处理。该项目利用原有的一个污水排放口，不得增设排污口。</w:t>
      </w:r>
    </w:p>
    <w:p w14:paraId="4EC6FB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本项目工艺研发和调试废气经有效收集，采用“焚烧+水喷淋塔+静电除尘装置+碱液喷淋洗涤吸收塔”处理后，尾气通过30米高排气筒FQ-01排放。本项目共设排气筒1根，依托现有。</w:t>
      </w:r>
    </w:p>
    <w:p w14:paraId="367983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工艺研发和调试工序产生的颗粒物、氟化物有组织排放执行《半导体行业污染物排放标准》（DB32/3747-2020）表3标准，二氧化硫有组织排放执行《大气污染物综合排放标准》（DB32/4041-2021）表1标准；无组织排放的颗粒物、氟化物、二氧化硫执行《大气污染物综合排放标准》（DB32/4041-2021）表3标准。</w:t>
      </w:r>
    </w:p>
    <w:p w14:paraId="60F7D4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1B383E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6CCCE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40080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24920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 根据报告表推荐，全厂生产车间外周边50米范围，不得新建居民住宅区、学校、医院等环境保护敏感点。</w:t>
      </w:r>
    </w:p>
    <w:p w14:paraId="5D2BF5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（三）氧化铌空间原子层沉积设备项目：</w:t>
      </w:r>
    </w:p>
    <w:p w14:paraId="4A270A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A1558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贯彻节约用水原则，减少外排废水量。排水系统实施雨污分流；本项目废气处理喷淋废水经厂内自建污水处理设施处理，达到回用水标准后全部回用于废气处理喷淋用水，不得外排；废水处理系统出口、回用水回用工序进口按国家有关规范安装流量计在线监控设备，并与新吴生态环境部门联网；冷水机组循环浓水达到《半导体行业污染物排放标准》（DB32/3747-2020）表1中标准后，接入新城水处理有限公司集中处理。该项目利用原有的一个污水排放口，不得增设排污口。</w:t>
      </w:r>
    </w:p>
    <w:p w14:paraId="390C3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本项目工艺研发和调试废气经有效收集，采用“焚烧+水喷淋塔+静电除尘装置+碱液喷淋洗涤吸收塔”处理后，尾气通过30米高排气筒FQ-01排放。本项目共设排气筒1根，依托现有。</w:t>
      </w:r>
    </w:p>
    <w:p w14:paraId="301693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工艺研发和调试工序产生的颗粒物、氮氧化物有组织排放执行《半导体行业污染物排放标准》（DB32/3747-2020）表3标准，无组织排放的颗粒物、氮氧化物执行《大气污染物综合排放标准》（DB32/4041-2021）表3标准。</w:t>
      </w:r>
    </w:p>
    <w:p w14:paraId="170FA6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601FBF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ED4F0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CA678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D19F7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 根据报告表推荐，全厂生产车间外周边50米范围，不得新建居民住宅区、学校、医院等环境保护敏感点。</w:t>
      </w:r>
    </w:p>
    <w:p w14:paraId="63A253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18C84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（一）多晶硅化学气相沉积设备研发及产业化项目：</w:t>
      </w:r>
    </w:p>
    <w:p w14:paraId="27A932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0.0178吨、氟化物≤0.009吨、氨≤0.0001吨、氮氧化物≤0.0458吨；（全厂）非甲烷总烃≤0.0617吨（其中异丙醇≤0.0157吨）、颗粒物≤0.0955吨、氮氧化物≤0.0539吨、氯气≤0.0014吨、氯化氢≤0.0011吨、氟化物≤0.0122吨、氨≤0.0137吨、油烟≤0.008吨。</w:t>
      </w:r>
    </w:p>
    <w:p w14:paraId="5DFF0C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2160吨，COD≤0.0648吨、SS≤0.0432吨；（全厂区）废水排放量≤14273.584吨，COD≤3.5603吨、SS≤2.2294吨、氨氮（生活）≤0.2026吨、总氮（生活）≤0.378吨、总磷（生活）≤0.054吨、动植物油≤0.3072吨。</w:t>
      </w:r>
    </w:p>
    <w:p w14:paraId="0D3281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A4364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（二）氧化镧原子层沉积设备研发及产业化项目：</w:t>
      </w:r>
    </w:p>
    <w:p w14:paraId="2F2593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0.0002吨、氟化物≤0.0011吨、二氧化硫≤0.08吨；（全厂）非甲烷总烃≤0.0617吨（其中异丙醇≤0.0157吨）、颗粒物≤0.0957吨、氮氧化物≤0.0539吨、氯气≤0.0014吨、氯化氢≤0.0011吨、氟化物≤0.0133吨、氨≤0.0137吨、二氧化硫≤0.08吨、油烟≤0.008吨。</w:t>
      </w:r>
    </w:p>
    <w:p w14:paraId="164709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2160吨，COD≤0.0648吨、SS≤0.0432吨；（全厂区）废水排放量≤16433.584吨，COD≤3.6251吨、SS≤2.2726吨、氨氮（生活）≤0.2026吨、总氮（生活）≤0.378吨、总磷（生活）≤0.054吨、动植物油≤0.3072吨。</w:t>
      </w:r>
    </w:p>
    <w:p w14:paraId="6D47FE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42115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（三）氧化铌空间原子层沉积设备项目：</w:t>
      </w:r>
    </w:p>
    <w:p w14:paraId="5F14AA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0.0003吨、氮氧化物≤0.0067吨；（全厂）非甲烷总烃≤0.0617吨（其中异丙醇≤0.0157吨）、颗粒物≤0.096吨、氮氧化物≤0.0606吨、氯气≤0.0014吨、氯化氢≤0.0011吨、氟化物≤0.0133吨、氨≤0.0137吨、二氧化硫≤0.08吨、油烟≤0.008吨。</w:t>
      </w:r>
    </w:p>
    <w:p w14:paraId="69CFD5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2160吨，COD≤0.0648吨、SS≤0.0432吨；（全厂区）废水排放量≤18593.584吨，COD≤3.6899吨、SS≤2.3158吨、氨氮（生活）≤0.2026吨、总氮（生活）≤0.378吨、总磷（生活）≤0.054吨、动植物油≤0.3072吨。</w:t>
      </w:r>
    </w:p>
    <w:p w14:paraId="4FB5AA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E42B9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4055B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59E064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6CF92E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（多晶硅化学气相沉积设备研发及产业化项目代码：2406-320214-89-05-754079；氧化镧原子层沉积设备研发及产业化项目代码：2406-320214-89-05-190458；氧化铌空间原子层沉积设备项目代码：2406-320214-89-05-416280。）</w:t>
      </w:r>
    </w:p>
    <w:p w14:paraId="7C9535C4">
      <w:pPr>
        <w:keepNext w:val="0"/>
        <w:keepLines w:val="0"/>
        <w:pageBreakBefore w:val="0"/>
        <w:widowControl w:val="0"/>
        <w:kinsoku/>
        <w:wordWrap/>
        <w:overflowPunct/>
        <w:topLinePunct w:val="0"/>
        <w:autoSpaceDE/>
        <w:autoSpaceDN/>
        <w:bidi w:val="0"/>
        <w:adjustRightInd/>
        <w:snapToGrid/>
        <w:spacing w:line="58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06D4DC82">
      <w:pPr>
        <w:spacing w:line="560" w:lineRule="exact"/>
        <w:jc w:val="left"/>
        <w:rPr>
          <w:rFonts w:hint="eastAsia" w:ascii="Times New Roman" w:hAnsi="Times New Roman" w:eastAsia="仿宋"/>
          <w:sz w:val="32"/>
          <w:szCs w:val="32"/>
        </w:rPr>
      </w:pPr>
    </w:p>
    <w:p w14:paraId="0EFCB9B1">
      <w:pPr>
        <w:spacing w:line="560" w:lineRule="exact"/>
        <w:jc w:val="left"/>
        <w:rPr>
          <w:rFonts w:hint="eastAsia" w:ascii="Times New Roman" w:hAnsi="Times New Roman" w:eastAsia="仿宋"/>
          <w:sz w:val="32"/>
          <w:szCs w:val="32"/>
        </w:rPr>
      </w:pPr>
    </w:p>
    <w:p w14:paraId="28BF166A">
      <w:pPr>
        <w:spacing w:line="560" w:lineRule="exact"/>
        <w:jc w:val="left"/>
        <w:rPr>
          <w:rFonts w:hint="eastAsia" w:ascii="Times New Roman" w:hAnsi="Times New Roman" w:eastAsia="仿宋"/>
          <w:sz w:val="32"/>
          <w:szCs w:val="32"/>
        </w:rPr>
      </w:pPr>
    </w:p>
    <w:p w14:paraId="0ED9A3F1">
      <w:pPr>
        <w:spacing w:line="560" w:lineRule="exact"/>
        <w:jc w:val="left"/>
        <w:rPr>
          <w:rFonts w:hint="eastAsia" w:ascii="Times New Roman" w:hAnsi="Times New Roman" w:eastAsia="仿宋"/>
          <w:sz w:val="32"/>
          <w:szCs w:val="32"/>
        </w:rPr>
      </w:pPr>
    </w:p>
    <w:p w14:paraId="38DEE509">
      <w:pPr>
        <w:spacing w:line="560" w:lineRule="exact"/>
        <w:jc w:val="left"/>
        <w:rPr>
          <w:rFonts w:hint="eastAsia" w:ascii="Times New Roman" w:hAnsi="Times New Roman" w:eastAsia="仿宋"/>
          <w:sz w:val="32"/>
          <w:szCs w:val="32"/>
        </w:rPr>
      </w:pPr>
      <w:bookmarkStart w:id="0" w:name="_GoBack"/>
      <w:bookmarkEnd w:id="0"/>
    </w:p>
    <w:p w14:paraId="559B3C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0353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9A49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A84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9CA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B538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6D4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53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A6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CB3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89A4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F387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A19A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89C2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A795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4B9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6F94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2014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6AA0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396A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83AE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96E7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4646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D082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BE47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612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E0B8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7688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231D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54DE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D2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3D4B29"/>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6F3F7A5D"/>
    <w:rsid w:val="70011EDF"/>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2297</Words>
  <Characters>2659</Characters>
  <Lines>18</Lines>
  <Paragraphs>5</Paragraphs>
  <TotalTime>92</TotalTime>
  <ScaleCrop>false</ScaleCrop>
  <LinksUpToDate>false</LinksUpToDate>
  <CharactersWithSpaces>2740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2025-12-22T01:57:40Z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