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068</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3CC24E05">
      <w:pPr>
        <w:spacing w:line="600" w:lineRule="exact"/>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关于无锡欣隆耀建材有限公司</w:t>
      </w:r>
    </w:p>
    <w:p w14:paraId="154414F2">
      <w:pPr>
        <w:spacing w:line="600" w:lineRule="exact"/>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年产2850吨特种玻璃新建项目</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环境影响报告表的批复</w:t>
      </w:r>
    </w:p>
    <w:p w14:paraId="7CCDD158">
      <w:pPr>
        <w:snapToGrid w:val="0"/>
        <w:spacing w:line="400" w:lineRule="exact"/>
        <w:rPr>
          <w:rFonts w:ascii="Times New Roman" w:hAnsi="Times New Roman" w:eastAsia="仿宋"/>
          <w:sz w:val="32"/>
          <w:szCs w:val="32"/>
        </w:rPr>
      </w:pPr>
    </w:p>
    <w:p w14:paraId="429B4143">
      <w:pPr>
        <w:spacing w:line="540" w:lineRule="exact"/>
        <w:jc w:val="left"/>
        <w:rPr>
          <w:rFonts w:ascii="Times New Roman" w:hAnsi="Times New Roman" w:eastAsia="仿宋"/>
          <w:sz w:val="32"/>
          <w:szCs w:val="32"/>
        </w:rPr>
      </w:pPr>
      <w:r>
        <w:rPr>
          <w:rFonts w:hint="eastAsia" w:ascii="Times New Roman" w:hAnsi="Times New Roman" w:eastAsia="仿宋"/>
          <w:sz w:val="32"/>
          <w:szCs w:val="32"/>
        </w:rPr>
        <w:t>无锡欣隆耀建材有限公司：</w:t>
      </w:r>
    </w:p>
    <w:p w14:paraId="195FEB8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你单位报送的由无锡柯铭环保科技有限公司编制的《无锡欣隆耀建材有限公司年产2850吨特种玻璃新建项目环境影响报告表》（以下称“报告表”）等相关材料均悉。经研究，审批意见如下：</w:t>
      </w:r>
    </w:p>
    <w:p w14:paraId="1D7D254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10FB1CE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性质为新建，建设地点为无锡市新吴区鸿山街道鸿运南路8号，总投资200万元，建设年产2850吨特种玻璃新建项目，全厂形成年产特种玻璃2850吨的生产能力。项目投产后的产品、规模、生产工艺、设备的类型和数量必须符合报告表内容。</w:t>
      </w:r>
    </w:p>
    <w:p w14:paraId="7AE6749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二、在项目工程设计、建设和环境管理中，你单位必须逐项落实报告表中提出的各项生态环境保护措施要求，严格执行环保“三同时”制度，确保污染物达标排放，并须着重做到以下几点：</w:t>
      </w:r>
    </w:p>
    <w:p w14:paraId="2F435DD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667C01E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贯彻节约用水原则，减少外排废水量。排水系统实施雨污分流；磨边、钻孔和清洗工序产生的生产废水经沉淀池处理后达到企业内部标准全部回用于生产，不得外排；生活污水经化粪池预处理达到《污水综合排放标准》（GB8978-1996）表4中的三级标准和《污水排入城镇下水道水质标准》（GB/T31962-2015）表1中标准后，接入梅村水处理厂集中处理。本项目只允许设置一个污水排放口。</w:t>
      </w:r>
    </w:p>
    <w:p w14:paraId="218353A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进一步优化废气处理方案，严格控制无组织废气排放，确保各类工艺废气的收集治理措施、处理效率及排气筒高度等均达到报告表提出的要求。成型、涂胶、封胶、固化废气经有效收集，采用二级活性炭吸附处理后，尾气通过15m高排气筒FQ-01排放。本项目共设1根排气筒。</w:t>
      </w:r>
    </w:p>
    <w:p w14:paraId="55C2AF9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建立废气污染防治设施运行管理制度，定期进行维护保养，建立台账制度。按照设计方案及相关规定定期更换活性炭，建立使用及更换活性炭的管理台账。</w:t>
      </w:r>
    </w:p>
    <w:p w14:paraId="0C01140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产生的非甲烷总烃有组织排放执行《玻璃工业大气污染物排放标准》（GB26453-2022）表1中相关标准，厂界无组织排放的非甲烷总烃执行《大气污染物综合排放标准》（DB32/4041-2021）表3中相关标准；厂区内非甲烷总烃无组织排放监控点浓度执行《玻璃工业大气污染物排放标准》（GB26453-2022）中表B.1中相关标准。</w:t>
      </w:r>
    </w:p>
    <w:p w14:paraId="31E8982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4.选用低噪声设备，合理布局并采取有效的减振、隔声、消声等降噪措施，确保厂界噪声达到《工业企业厂界环境噪声排放标准》（GB12348-2008）3类排放标准。</w:t>
      </w:r>
    </w:p>
    <w:p w14:paraId="1AC86B9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按“减量化、资源化、无害化”原则，落实各类固体废物的收集、贮存、处置和综合利用措施，固体废物零排放。一般工业固体废物贮存应符合《一般工业固体废物贮存和填埋污染控制标准》（GB18599-2020）的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3AD900B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2AE935B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7.按《江苏省排污口设置及规范化整治管理办法》（苏环控〔1997〕122号）的要求规范化设置各类排污口和标识。</w:t>
      </w:r>
    </w:p>
    <w:p w14:paraId="0D6D35E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8.根据报告表推荐，全厂生产车间外周边50米范围，不得新建居民住宅区、学校、医院等环境保护敏感点。</w:t>
      </w:r>
    </w:p>
    <w:p w14:paraId="1FAFB51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三、本项目正式投产后，全公司污染物排放考核量不得突破“建设项目排放污染物指标申请表”核定的限值，污染物年排放总量初步核定如下：</w:t>
      </w:r>
    </w:p>
    <w:p w14:paraId="755A622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1.大气污染物（有组织）：（本项目）非甲烷总烃≤0.0342吨。</w:t>
      </w:r>
    </w:p>
    <w:p w14:paraId="6241478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2.水污染物（接管考核量）：（本项目）废水排放量≤270吨，COD≤0.1296吨、SS≤0.1013吨、氨氮（生活）≤0.0122吨、总氮（生活）≤0.0189吨、总磷（生活）≤0.0022吨。</w:t>
      </w:r>
    </w:p>
    <w:p w14:paraId="517369F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3.固体废物：全部综合利用或安全处置。</w:t>
      </w:r>
    </w:p>
    <w:p w14:paraId="3A59DF0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四、严格落实生态环境保护主体责任，你单位应当对报告表的内容和结论负责。</w:t>
      </w:r>
    </w:p>
    <w:p w14:paraId="556D00F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本项目应当在启动生产设施或者在实际排污之前依法申领排污许可证；未取得排污许可证的，不得排放污染物。项目的环保设施必须与主体工程同时设计、同时施工、同时运行。项目工程竣工后，按规定开展项目竣工环保验收工作。</w:t>
      </w:r>
    </w:p>
    <w:p w14:paraId="0D33E21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七、该审批意见从下达之日起五年内有效。如有不实申报，本行政许可自动失效；如项目的性质、规模、地点、采用的生产工艺或者防治污染、防止生态破坏的措施发生重大变动的，本项目的环境影响评价文件应当重新报批</w:t>
      </w:r>
      <w:r>
        <w:rPr>
          <w:rFonts w:hint="eastAsia" w:ascii="仿宋" w:hAnsi="仿宋" w:eastAsia="仿宋"/>
          <w:sz w:val="32"/>
          <w:szCs w:val="32"/>
        </w:rPr>
        <w:t>。</w:t>
      </w:r>
    </w:p>
    <w:p w14:paraId="01338B9F">
      <w:pPr>
        <w:keepNext w:val="0"/>
        <w:keepLines w:val="0"/>
        <w:pageBreakBefore w:val="0"/>
        <w:widowControl w:val="0"/>
        <w:kinsoku/>
        <w:wordWrap/>
        <w:overflowPunct/>
        <w:topLinePunct w:val="0"/>
        <w:autoSpaceDE/>
        <w:autoSpaceDN/>
        <w:bidi w:val="0"/>
        <w:adjustRightInd/>
        <w:snapToGrid/>
        <w:spacing w:line="560" w:lineRule="exact"/>
        <w:jc w:val="left"/>
        <w:textAlignment w:val="auto"/>
      </w:pPr>
    </w:p>
    <w:p w14:paraId="68FCE75A">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rPr>
      </w:pPr>
      <w:r>
        <w:rPr>
          <w:rFonts w:hint="eastAsia" w:ascii="仿宋" w:hAnsi="仿宋" w:eastAsia="仿宋"/>
          <w:sz w:val="32"/>
          <w:szCs w:val="32"/>
        </w:rPr>
        <w:t>（项目代码：2406-320214-89-01-653312）</w:t>
      </w:r>
    </w:p>
    <w:p w14:paraId="07113BC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sz w:val="32"/>
          <w:szCs w:val="32"/>
        </w:rPr>
      </w:pPr>
    </w:p>
    <w:p w14:paraId="4EAE39E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74BCBE8D">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4</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28</w:t>
      </w:r>
      <w:r>
        <w:rPr>
          <w:rFonts w:hint="eastAsia" w:ascii="Times New Roman" w:hAnsi="Times New Roman" w:eastAsia="仿宋"/>
          <w:sz w:val="32"/>
          <w:szCs w:val="32"/>
        </w:rPr>
        <w:t>日</w:t>
      </w:r>
    </w:p>
    <w:p w14:paraId="354BF8CA">
      <w:pPr>
        <w:spacing w:line="560" w:lineRule="exact"/>
        <w:jc w:val="left"/>
        <w:rPr>
          <w:rFonts w:hint="eastAsia" w:ascii="Times New Roman" w:hAnsi="Times New Roman" w:eastAsia="仿宋"/>
          <w:sz w:val="32"/>
          <w:szCs w:val="32"/>
        </w:rPr>
      </w:pPr>
    </w:p>
    <w:p w14:paraId="0D36127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58621D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5C910A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878513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235EC2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FDCD9F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D5502C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81A64F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DBE675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A7D08C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CA0066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40135D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A10B51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E68901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268EDE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A74C07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813906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8030FD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68FDD4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CB346F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B05A63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FB7483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32E70F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640991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040D8C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01761E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7CDD22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899670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A74F95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0402A9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E489D3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E9904B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0008FD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7751A6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527E50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7AF956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E7FD1F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6216F8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28FFE8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7A5A36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69DE9C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CC3669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9DF603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1DD963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465BE1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384C10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176A34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1DA006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DBAABE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AEE556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4CC738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5CEC75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3C75FA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031087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6813AC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C07CCD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235791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8C4EBF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DA431F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E2E053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C3A854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9A77B7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210AE7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318FB4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06C72C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1343DA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91104C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2DD4B7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DA9B4F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47BE6D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C3557F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D2F4D4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6D25C4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A2DA7B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FEB5A5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0FAD3B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49E2BE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4EB2D8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77D8DC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73D445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5BD6C8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C440CB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DD7D3F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C3B417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00EA31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34412C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78D31A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E1A7D4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171A9C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8F5F2E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C6342F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ECEE93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31EDD8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7F5E19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60C302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E7B3DF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11D4F6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75C4FC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A51790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802801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FEBCA4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254ED3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99D816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1D6DBA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8A59CD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1956BD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344B13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C3317B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46787E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1C2876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654D70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0E7CE3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65E90E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4FF742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F1E391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F7BE85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075017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7062F1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96B6DE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97FDC3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6DED87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610523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1C2570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77F259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ECC796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85AE06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E266B0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BDC4A4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518AF4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2575C8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39EBDA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D188BE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D736BC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07D746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9B7497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171CB1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4E4F02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8E1C2C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553949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D4C66A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0262D6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6C8985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164F7B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989BC9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D7DBAD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369A46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500EA6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6B27C7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7ECD5A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296DAF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975B11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5284C4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C2A7B2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5CF559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99DC88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54D5DD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8A8BC4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C98F7D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CB840C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732953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B3A0A2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858DB9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599A24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338AD5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1E4203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3499C6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CE425C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58731A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326921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253E2B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F99585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4D74F5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5871EF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6B1C80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56899E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B1DFC4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A86BF0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AFB2F6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5D9DF6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270334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6CB52C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D6A964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9475F3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22D446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596493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7F2E4C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0C841B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2EE97E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F7B359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344FAF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1D785F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C84EF7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69D9F7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64112B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D853DA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1B5AB6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536842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8D7FBD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94A62E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498CC8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CBAD5E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FC724C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B76A2F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3DDE60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F58D30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81B06C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D318B8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620919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7EBB3F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B2C193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09C14E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8E0186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32936E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394C2A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F01E1C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806EEF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BE7CD3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BDBB22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2A4439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F22392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1D7E52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6854E4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78E4AA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F17BD2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58EB65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06E0CE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5FC8BE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0CB74F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DB1941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955539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D76115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0902C9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3CC435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6B979F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0744DE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BD73B6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C8A146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CA7370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D66112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400F86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BF6A43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C73491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70B1E4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C91B0C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AAF4A6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5D67F6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B0957F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889C19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2270F2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AC7F02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B545A2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272419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F2CD6B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8C2EC8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223F39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E5E3F4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16893A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860920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CECA65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4BF4E1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A0B159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9A44B7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49C782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D92363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A5A46E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044940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9DB8F8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699633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9189A4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9EF3BE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B3F474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E5575B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EDF33B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238974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34BC71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AEC952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757092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D5B07E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F23DAB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305626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08D1A7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0DCE33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243969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FABEB8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451157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EC1B07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056ADB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FC4667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6797F3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E6F2E8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ACA73A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4A6087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B6DA47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A45A21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E1C219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3F5845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30C092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0C9712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6852F1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B0F729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00ED02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FA1FCC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2467EB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694F60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79D4A5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644358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D1F58B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9930AC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502341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9B2A1E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E965DE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F8BED9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0CF2C5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1274DD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D1F4A5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D5B8A0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6C6769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8950BA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648493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717248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11A5F2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A91D8C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BDB655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1D5CDC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A0CE79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9CE3E4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A14501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9BCED9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097601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96F2EC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B6F08B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90B92B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6618A3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29B352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6842EE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B0053A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165464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CDB3CB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60EF77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FC28F3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01FD14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9E840A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F0F80C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820959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A83D45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FD7A09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86C308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F80FEA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6AA657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C63AD8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DB241B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B3899B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17DF9D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031692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6DAD94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A3FB7A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D0129B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4C4AB7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C1670C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D1B894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0032BD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2FB34A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EBF06D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41AC88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B17FF0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8DF9DF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561816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2AB96D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450E7F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1C348D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D74781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89E108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B4D7DE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11D569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7EA6CD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479B25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0FDEAC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E142E7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F70379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80FF8B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B17FD8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C36707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BF4F10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DCFDB5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53B813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BE7211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D21CB4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93CACF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BEE78B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3F4BB5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7E4C7E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56D096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157F83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732BC8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A4CD85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97DBD8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D8B1AE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9DD500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7B9B05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F3A65E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DF510D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FAC342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1520F2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C19032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F0AD4F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F4BC73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6D5EEB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983C04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E80127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3F4903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CB344F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077960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D8F00C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90CB9E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1A179E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DBEA6C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bookmarkStart w:id="0" w:name="_GoBack"/>
      <w:bookmarkEnd w:id="0"/>
    </w:p>
    <w:p w14:paraId="74A9783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9FC235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005CE5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D53805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BB2CDB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26D9B0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7B9383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1E82C6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52A4CE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3740E2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E49CA6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FFFF8C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9CABC9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EE0AB4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6F6310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6B5DA3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59C928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4</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28</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5EA4"/>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A249C3"/>
    <w:rsid w:val="023F088F"/>
    <w:rsid w:val="026954E1"/>
    <w:rsid w:val="02840D00"/>
    <w:rsid w:val="030238FB"/>
    <w:rsid w:val="030F6ACB"/>
    <w:rsid w:val="032047EC"/>
    <w:rsid w:val="034C6940"/>
    <w:rsid w:val="03CC47BD"/>
    <w:rsid w:val="03E47515"/>
    <w:rsid w:val="03F338C8"/>
    <w:rsid w:val="04174F18"/>
    <w:rsid w:val="04471852"/>
    <w:rsid w:val="049376DC"/>
    <w:rsid w:val="04AE1F5E"/>
    <w:rsid w:val="04B66513"/>
    <w:rsid w:val="04C32BC9"/>
    <w:rsid w:val="050153DD"/>
    <w:rsid w:val="054D21C5"/>
    <w:rsid w:val="05CA6A2F"/>
    <w:rsid w:val="05D66799"/>
    <w:rsid w:val="05F75BFB"/>
    <w:rsid w:val="06206772"/>
    <w:rsid w:val="062C1325"/>
    <w:rsid w:val="065542AE"/>
    <w:rsid w:val="06E27B4F"/>
    <w:rsid w:val="07573718"/>
    <w:rsid w:val="077263F8"/>
    <w:rsid w:val="077A53ED"/>
    <w:rsid w:val="078D6DF0"/>
    <w:rsid w:val="07986F0A"/>
    <w:rsid w:val="07DE24CD"/>
    <w:rsid w:val="080534AE"/>
    <w:rsid w:val="08293F3F"/>
    <w:rsid w:val="082E4445"/>
    <w:rsid w:val="08464FD1"/>
    <w:rsid w:val="087259CF"/>
    <w:rsid w:val="08B26184"/>
    <w:rsid w:val="08BB3D53"/>
    <w:rsid w:val="08BC67AC"/>
    <w:rsid w:val="090167E2"/>
    <w:rsid w:val="09275B4B"/>
    <w:rsid w:val="094E5430"/>
    <w:rsid w:val="0963612F"/>
    <w:rsid w:val="09E6219F"/>
    <w:rsid w:val="0A6F1E1C"/>
    <w:rsid w:val="0A981A56"/>
    <w:rsid w:val="0AC07FB5"/>
    <w:rsid w:val="0AC91212"/>
    <w:rsid w:val="0AE16C2D"/>
    <w:rsid w:val="0B6C0A07"/>
    <w:rsid w:val="0B7A483A"/>
    <w:rsid w:val="0BD43934"/>
    <w:rsid w:val="0C035F99"/>
    <w:rsid w:val="0C172082"/>
    <w:rsid w:val="0C5F4169"/>
    <w:rsid w:val="0C69668E"/>
    <w:rsid w:val="0C810465"/>
    <w:rsid w:val="0CC21D82"/>
    <w:rsid w:val="0CEB5331"/>
    <w:rsid w:val="0D09709E"/>
    <w:rsid w:val="0D97197D"/>
    <w:rsid w:val="0DA84D74"/>
    <w:rsid w:val="0DAA59FD"/>
    <w:rsid w:val="0DE251BD"/>
    <w:rsid w:val="0DF54BD4"/>
    <w:rsid w:val="0E337741"/>
    <w:rsid w:val="0E4E7B1F"/>
    <w:rsid w:val="0EAE0E4B"/>
    <w:rsid w:val="0ED26C0D"/>
    <w:rsid w:val="0F806AF6"/>
    <w:rsid w:val="0FC47E05"/>
    <w:rsid w:val="107F1D03"/>
    <w:rsid w:val="10833112"/>
    <w:rsid w:val="10B34472"/>
    <w:rsid w:val="11020FDA"/>
    <w:rsid w:val="11506E45"/>
    <w:rsid w:val="11E66D6E"/>
    <w:rsid w:val="12274AB2"/>
    <w:rsid w:val="123E1554"/>
    <w:rsid w:val="129558CD"/>
    <w:rsid w:val="129C0FBA"/>
    <w:rsid w:val="12D86145"/>
    <w:rsid w:val="132A4237"/>
    <w:rsid w:val="13B7224E"/>
    <w:rsid w:val="13C01E03"/>
    <w:rsid w:val="13D138E9"/>
    <w:rsid w:val="14406710"/>
    <w:rsid w:val="14536F6E"/>
    <w:rsid w:val="14FE2318"/>
    <w:rsid w:val="152026B0"/>
    <w:rsid w:val="152309DD"/>
    <w:rsid w:val="15826FF5"/>
    <w:rsid w:val="15891E60"/>
    <w:rsid w:val="15C93B4A"/>
    <w:rsid w:val="15CC7890"/>
    <w:rsid w:val="15D26881"/>
    <w:rsid w:val="1615318B"/>
    <w:rsid w:val="161A41D6"/>
    <w:rsid w:val="16711E74"/>
    <w:rsid w:val="16AF1B6C"/>
    <w:rsid w:val="16E65FEF"/>
    <w:rsid w:val="16EF08D9"/>
    <w:rsid w:val="17321EED"/>
    <w:rsid w:val="1785705B"/>
    <w:rsid w:val="17B2302E"/>
    <w:rsid w:val="17C82303"/>
    <w:rsid w:val="186765D0"/>
    <w:rsid w:val="18997DD8"/>
    <w:rsid w:val="189E5584"/>
    <w:rsid w:val="19A853F6"/>
    <w:rsid w:val="19BC1F42"/>
    <w:rsid w:val="19CD40F8"/>
    <w:rsid w:val="1A197394"/>
    <w:rsid w:val="1AA03612"/>
    <w:rsid w:val="1ACB68D2"/>
    <w:rsid w:val="1BCF39D5"/>
    <w:rsid w:val="1C4E73B9"/>
    <w:rsid w:val="1C905109"/>
    <w:rsid w:val="1CA024D1"/>
    <w:rsid w:val="1CB60886"/>
    <w:rsid w:val="1CE37FE2"/>
    <w:rsid w:val="1CEB0249"/>
    <w:rsid w:val="1CF607FD"/>
    <w:rsid w:val="1D27307F"/>
    <w:rsid w:val="1D4A5787"/>
    <w:rsid w:val="1D9D24E5"/>
    <w:rsid w:val="1DA26AE0"/>
    <w:rsid w:val="1DAB5278"/>
    <w:rsid w:val="1DE65625"/>
    <w:rsid w:val="1E667A4C"/>
    <w:rsid w:val="1EA840E5"/>
    <w:rsid w:val="1F1156A6"/>
    <w:rsid w:val="1F5C616D"/>
    <w:rsid w:val="1F651613"/>
    <w:rsid w:val="1F7343FD"/>
    <w:rsid w:val="1F78269E"/>
    <w:rsid w:val="1FA1263E"/>
    <w:rsid w:val="1FA92F69"/>
    <w:rsid w:val="1FF551ED"/>
    <w:rsid w:val="2008188B"/>
    <w:rsid w:val="20100BA4"/>
    <w:rsid w:val="20401B1F"/>
    <w:rsid w:val="209314D4"/>
    <w:rsid w:val="21231A12"/>
    <w:rsid w:val="21301681"/>
    <w:rsid w:val="213D090F"/>
    <w:rsid w:val="218568E6"/>
    <w:rsid w:val="218626BC"/>
    <w:rsid w:val="21A204B4"/>
    <w:rsid w:val="21A64C86"/>
    <w:rsid w:val="21B66370"/>
    <w:rsid w:val="21E223F6"/>
    <w:rsid w:val="223F2454"/>
    <w:rsid w:val="22642BAF"/>
    <w:rsid w:val="227061E7"/>
    <w:rsid w:val="22D04B95"/>
    <w:rsid w:val="22F24C44"/>
    <w:rsid w:val="230F5FFE"/>
    <w:rsid w:val="232802D3"/>
    <w:rsid w:val="236D22F6"/>
    <w:rsid w:val="239074E8"/>
    <w:rsid w:val="23C6653A"/>
    <w:rsid w:val="23C748D2"/>
    <w:rsid w:val="23FF159E"/>
    <w:rsid w:val="240D4603"/>
    <w:rsid w:val="24307D39"/>
    <w:rsid w:val="244401DE"/>
    <w:rsid w:val="24EE23CF"/>
    <w:rsid w:val="25073E52"/>
    <w:rsid w:val="250E37CE"/>
    <w:rsid w:val="25201CCB"/>
    <w:rsid w:val="25B61A09"/>
    <w:rsid w:val="25D87F48"/>
    <w:rsid w:val="25E527E6"/>
    <w:rsid w:val="25F87990"/>
    <w:rsid w:val="262D6EDD"/>
    <w:rsid w:val="26A5764C"/>
    <w:rsid w:val="271F5D69"/>
    <w:rsid w:val="27304DD9"/>
    <w:rsid w:val="27856069"/>
    <w:rsid w:val="278A67F1"/>
    <w:rsid w:val="27D14B55"/>
    <w:rsid w:val="27D843EB"/>
    <w:rsid w:val="27F83E88"/>
    <w:rsid w:val="282443E3"/>
    <w:rsid w:val="28402188"/>
    <w:rsid w:val="2843613D"/>
    <w:rsid w:val="28582F8F"/>
    <w:rsid w:val="286F0F42"/>
    <w:rsid w:val="287F46D2"/>
    <w:rsid w:val="28D868C7"/>
    <w:rsid w:val="28FB4E47"/>
    <w:rsid w:val="293010AE"/>
    <w:rsid w:val="29690BDD"/>
    <w:rsid w:val="296C70A0"/>
    <w:rsid w:val="29970617"/>
    <w:rsid w:val="2A143759"/>
    <w:rsid w:val="2A1A499A"/>
    <w:rsid w:val="2A23531C"/>
    <w:rsid w:val="2A6134AB"/>
    <w:rsid w:val="2A6F0DB5"/>
    <w:rsid w:val="2A8A4022"/>
    <w:rsid w:val="2AD720AD"/>
    <w:rsid w:val="2AFA1F0C"/>
    <w:rsid w:val="2AFB3C46"/>
    <w:rsid w:val="2B07167A"/>
    <w:rsid w:val="2B0C0F7B"/>
    <w:rsid w:val="2B60511B"/>
    <w:rsid w:val="2B6632B6"/>
    <w:rsid w:val="2B6F5F59"/>
    <w:rsid w:val="2BAC62BA"/>
    <w:rsid w:val="2BEB5468"/>
    <w:rsid w:val="2C184271"/>
    <w:rsid w:val="2C54671C"/>
    <w:rsid w:val="2CBF201D"/>
    <w:rsid w:val="2CC3566A"/>
    <w:rsid w:val="2CCC5826"/>
    <w:rsid w:val="2CEF4D76"/>
    <w:rsid w:val="2D3A7082"/>
    <w:rsid w:val="2D5F0B75"/>
    <w:rsid w:val="2D66758B"/>
    <w:rsid w:val="2D913062"/>
    <w:rsid w:val="2DAB562B"/>
    <w:rsid w:val="2DD61FE3"/>
    <w:rsid w:val="2DE65AE0"/>
    <w:rsid w:val="2DF162EB"/>
    <w:rsid w:val="2E006CA6"/>
    <w:rsid w:val="2E4D28D3"/>
    <w:rsid w:val="2E5D0D79"/>
    <w:rsid w:val="2EA71371"/>
    <w:rsid w:val="2EBB173D"/>
    <w:rsid w:val="2EE042FF"/>
    <w:rsid w:val="2F022336"/>
    <w:rsid w:val="2F103ABA"/>
    <w:rsid w:val="2F2E488E"/>
    <w:rsid w:val="2F7E1FD9"/>
    <w:rsid w:val="2F8F4B91"/>
    <w:rsid w:val="2F99271F"/>
    <w:rsid w:val="2FF52914"/>
    <w:rsid w:val="30CC1BE7"/>
    <w:rsid w:val="30E043C4"/>
    <w:rsid w:val="31451A66"/>
    <w:rsid w:val="31587EA7"/>
    <w:rsid w:val="31830881"/>
    <w:rsid w:val="31AC0158"/>
    <w:rsid w:val="32036508"/>
    <w:rsid w:val="323A2FA6"/>
    <w:rsid w:val="323F178F"/>
    <w:rsid w:val="32430285"/>
    <w:rsid w:val="32455D7D"/>
    <w:rsid w:val="32803526"/>
    <w:rsid w:val="32A01551"/>
    <w:rsid w:val="334B2ADA"/>
    <w:rsid w:val="336A5EEC"/>
    <w:rsid w:val="33751838"/>
    <w:rsid w:val="33952B09"/>
    <w:rsid w:val="33D35035"/>
    <w:rsid w:val="33EB355E"/>
    <w:rsid w:val="33FD43A4"/>
    <w:rsid w:val="342B476D"/>
    <w:rsid w:val="34343170"/>
    <w:rsid w:val="344E63A0"/>
    <w:rsid w:val="346D19D5"/>
    <w:rsid w:val="34AC79DC"/>
    <w:rsid w:val="34E73897"/>
    <w:rsid w:val="35135DE5"/>
    <w:rsid w:val="351A5407"/>
    <w:rsid w:val="35956030"/>
    <w:rsid w:val="35AA38C3"/>
    <w:rsid w:val="35C93350"/>
    <w:rsid w:val="35D63880"/>
    <w:rsid w:val="36181B05"/>
    <w:rsid w:val="364629B4"/>
    <w:rsid w:val="36590871"/>
    <w:rsid w:val="3665550E"/>
    <w:rsid w:val="368B2339"/>
    <w:rsid w:val="36A7142F"/>
    <w:rsid w:val="36CE5790"/>
    <w:rsid w:val="370A12F4"/>
    <w:rsid w:val="377F6575"/>
    <w:rsid w:val="379E7BDF"/>
    <w:rsid w:val="37BD5B25"/>
    <w:rsid w:val="37C41886"/>
    <w:rsid w:val="37D02B8E"/>
    <w:rsid w:val="38040634"/>
    <w:rsid w:val="381D366B"/>
    <w:rsid w:val="382B49EC"/>
    <w:rsid w:val="38564D15"/>
    <w:rsid w:val="38701E8C"/>
    <w:rsid w:val="39241B86"/>
    <w:rsid w:val="39270E94"/>
    <w:rsid w:val="39432CB6"/>
    <w:rsid w:val="394761CC"/>
    <w:rsid w:val="394A7480"/>
    <w:rsid w:val="39F43ACD"/>
    <w:rsid w:val="3A09371B"/>
    <w:rsid w:val="3A8B623B"/>
    <w:rsid w:val="3A9618E9"/>
    <w:rsid w:val="3B021720"/>
    <w:rsid w:val="3B580ED3"/>
    <w:rsid w:val="3B596260"/>
    <w:rsid w:val="3BA64BA2"/>
    <w:rsid w:val="3BCA7491"/>
    <w:rsid w:val="3BCD26F1"/>
    <w:rsid w:val="3BD07FDD"/>
    <w:rsid w:val="3C763DAF"/>
    <w:rsid w:val="3C90147A"/>
    <w:rsid w:val="3CAD1E92"/>
    <w:rsid w:val="3CDE2086"/>
    <w:rsid w:val="3D18559D"/>
    <w:rsid w:val="3D1870F7"/>
    <w:rsid w:val="3D8D5E73"/>
    <w:rsid w:val="3E0B6E71"/>
    <w:rsid w:val="3E524EDC"/>
    <w:rsid w:val="3E5B01F9"/>
    <w:rsid w:val="3ECB13D4"/>
    <w:rsid w:val="3ED103C5"/>
    <w:rsid w:val="3F00274D"/>
    <w:rsid w:val="3F555193"/>
    <w:rsid w:val="3F8E5FAB"/>
    <w:rsid w:val="3FD4217F"/>
    <w:rsid w:val="3FDF7596"/>
    <w:rsid w:val="407901C4"/>
    <w:rsid w:val="40892CE5"/>
    <w:rsid w:val="40FC12B7"/>
    <w:rsid w:val="410C42DA"/>
    <w:rsid w:val="413004B2"/>
    <w:rsid w:val="415F633A"/>
    <w:rsid w:val="416B38CC"/>
    <w:rsid w:val="416C7149"/>
    <w:rsid w:val="41767264"/>
    <w:rsid w:val="41787D19"/>
    <w:rsid w:val="41C42A08"/>
    <w:rsid w:val="41DD4466"/>
    <w:rsid w:val="42434AC7"/>
    <w:rsid w:val="4262323F"/>
    <w:rsid w:val="42915929"/>
    <w:rsid w:val="42ED4682"/>
    <w:rsid w:val="43210E53"/>
    <w:rsid w:val="4338481F"/>
    <w:rsid w:val="43537DAA"/>
    <w:rsid w:val="437F2E34"/>
    <w:rsid w:val="43916CE6"/>
    <w:rsid w:val="43E35BE7"/>
    <w:rsid w:val="443A5D6E"/>
    <w:rsid w:val="4456619B"/>
    <w:rsid w:val="44A768F0"/>
    <w:rsid w:val="44CE7153"/>
    <w:rsid w:val="452800C0"/>
    <w:rsid w:val="456D21BF"/>
    <w:rsid w:val="459847C1"/>
    <w:rsid w:val="45DA1438"/>
    <w:rsid w:val="45EB1FAC"/>
    <w:rsid w:val="45EF677F"/>
    <w:rsid w:val="45F94D3F"/>
    <w:rsid w:val="46074213"/>
    <w:rsid w:val="46280F82"/>
    <w:rsid w:val="46515CE0"/>
    <w:rsid w:val="465B196D"/>
    <w:rsid w:val="46843A83"/>
    <w:rsid w:val="46A41487"/>
    <w:rsid w:val="46B33EAD"/>
    <w:rsid w:val="474B6552"/>
    <w:rsid w:val="47787B95"/>
    <w:rsid w:val="47B446EA"/>
    <w:rsid w:val="47B57E4D"/>
    <w:rsid w:val="486A3D3D"/>
    <w:rsid w:val="48CA2807"/>
    <w:rsid w:val="48D92E72"/>
    <w:rsid w:val="48E54900"/>
    <w:rsid w:val="490D376E"/>
    <w:rsid w:val="496B1EF7"/>
    <w:rsid w:val="499D52B0"/>
    <w:rsid w:val="49A1602B"/>
    <w:rsid w:val="49D5500C"/>
    <w:rsid w:val="49FC355B"/>
    <w:rsid w:val="4A0F32DF"/>
    <w:rsid w:val="4A375F2D"/>
    <w:rsid w:val="4A3B23EA"/>
    <w:rsid w:val="4A817D60"/>
    <w:rsid w:val="4AE616FB"/>
    <w:rsid w:val="4B09298A"/>
    <w:rsid w:val="4B21287F"/>
    <w:rsid w:val="4B665BCC"/>
    <w:rsid w:val="4BF76755"/>
    <w:rsid w:val="4BFB6357"/>
    <w:rsid w:val="4C1577EF"/>
    <w:rsid w:val="4C6D6330"/>
    <w:rsid w:val="4C722618"/>
    <w:rsid w:val="4CAD2807"/>
    <w:rsid w:val="4CBB2376"/>
    <w:rsid w:val="4CC43882"/>
    <w:rsid w:val="4CFC3764"/>
    <w:rsid w:val="4D0143B4"/>
    <w:rsid w:val="4D385085"/>
    <w:rsid w:val="4DAE3F63"/>
    <w:rsid w:val="4DC96D27"/>
    <w:rsid w:val="4E183C55"/>
    <w:rsid w:val="4EBD5F65"/>
    <w:rsid w:val="4F825E8B"/>
    <w:rsid w:val="4FA64C4B"/>
    <w:rsid w:val="4FB4739D"/>
    <w:rsid w:val="4FE219AC"/>
    <w:rsid w:val="500E1382"/>
    <w:rsid w:val="501A31CC"/>
    <w:rsid w:val="50593094"/>
    <w:rsid w:val="50666188"/>
    <w:rsid w:val="509A013F"/>
    <w:rsid w:val="50BF0BE9"/>
    <w:rsid w:val="50F35921"/>
    <w:rsid w:val="50F5018E"/>
    <w:rsid w:val="51184BB3"/>
    <w:rsid w:val="519D76EB"/>
    <w:rsid w:val="5235319A"/>
    <w:rsid w:val="5239769B"/>
    <w:rsid w:val="529136B7"/>
    <w:rsid w:val="52AB0889"/>
    <w:rsid w:val="53245932"/>
    <w:rsid w:val="5387757B"/>
    <w:rsid w:val="53E16172"/>
    <w:rsid w:val="54726A4A"/>
    <w:rsid w:val="54E56DB4"/>
    <w:rsid w:val="55C53951"/>
    <w:rsid w:val="55D82907"/>
    <w:rsid w:val="563A733D"/>
    <w:rsid w:val="563D0D62"/>
    <w:rsid w:val="564B20A8"/>
    <w:rsid w:val="566C1C13"/>
    <w:rsid w:val="56715D14"/>
    <w:rsid w:val="567254B3"/>
    <w:rsid w:val="56835F65"/>
    <w:rsid w:val="56912E09"/>
    <w:rsid w:val="571D1E6B"/>
    <w:rsid w:val="577D2A65"/>
    <w:rsid w:val="578A2C86"/>
    <w:rsid w:val="581A12AA"/>
    <w:rsid w:val="58284B87"/>
    <w:rsid w:val="582E5BC8"/>
    <w:rsid w:val="583A6878"/>
    <w:rsid w:val="58402D1B"/>
    <w:rsid w:val="585A1F84"/>
    <w:rsid w:val="585D3965"/>
    <w:rsid w:val="593C639D"/>
    <w:rsid w:val="594D4CA7"/>
    <w:rsid w:val="5967048F"/>
    <w:rsid w:val="59746973"/>
    <w:rsid w:val="59D440E6"/>
    <w:rsid w:val="59DB5024"/>
    <w:rsid w:val="59E16660"/>
    <w:rsid w:val="5A192D2A"/>
    <w:rsid w:val="5A470DD9"/>
    <w:rsid w:val="5A8462F1"/>
    <w:rsid w:val="5AEC372E"/>
    <w:rsid w:val="5B2D16EB"/>
    <w:rsid w:val="5B6A3785"/>
    <w:rsid w:val="5BC71187"/>
    <w:rsid w:val="5C354060"/>
    <w:rsid w:val="5CAA78AA"/>
    <w:rsid w:val="5CD22833"/>
    <w:rsid w:val="5CEF02BE"/>
    <w:rsid w:val="5CFB5A30"/>
    <w:rsid w:val="5D0E2082"/>
    <w:rsid w:val="5D1569DA"/>
    <w:rsid w:val="5DB53E4F"/>
    <w:rsid w:val="5DBF5FAE"/>
    <w:rsid w:val="5DEB028B"/>
    <w:rsid w:val="5E3F7F4A"/>
    <w:rsid w:val="5E586664"/>
    <w:rsid w:val="5E781DD4"/>
    <w:rsid w:val="5F354474"/>
    <w:rsid w:val="5F42691B"/>
    <w:rsid w:val="5F4B58A5"/>
    <w:rsid w:val="5F8331BA"/>
    <w:rsid w:val="5FD73303"/>
    <w:rsid w:val="5FDF0A09"/>
    <w:rsid w:val="6062751D"/>
    <w:rsid w:val="60B50365"/>
    <w:rsid w:val="60EE4449"/>
    <w:rsid w:val="623226B4"/>
    <w:rsid w:val="625576CA"/>
    <w:rsid w:val="62612A66"/>
    <w:rsid w:val="628535F9"/>
    <w:rsid w:val="62A2463C"/>
    <w:rsid w:val="62DD539B"/>
    <w:rsid w:val="630870CE"/>
    <w:rsid w:val="630D5D34"/>
    <w:rsid w:val="63174673"/>
    <w:rsid w:val="63181AB1"/>
    <w:rsid w:val="634E07B8"/>
    <w:rsid w:val="640D39CF"/>
    <w:rsid w:val="6475747B"/>
    <w:rsid w:val="64AA6B34"/>
    <w:rsid w:val="64B70282"/>
    <w:rsid w:val="64EB0C55"/>
    <w:rsid w:val="65484822"/>
    <w:rsid w:val="659E5595"/>
    <w:rsid w:val="65A74E92"/>
    <w:rsid w:val="65A96DEB"/>
    <w:rsid w:val="65BE5754"/>
    <w:rsid w:val="65C36F97"/>
    <w:rsid w:val="662A5DE5"/>
    <w:rsid w:val="667515B7"/>
    <w:rsid w:val="66AE4673"/>
    <w:rsid w:val="66F743D1"/>
    <w:rsid w:val="67405747"/>
    <w:rsid w:val="676912B0"/>
    <w:rsid w:val="67C40103"/>
    <w:rsid w:val="68835822"/>
    <w:rsid w:val="68B65AA7"/>
    <w:rsid w:val="68D7317D"/>
    <w:rsid w:val="68E05706"/>
    <w:rsid w:val="697A6CA4"/>
    <w:rsid w:val="6A422D33"/>
    <w:rsid w:val="6A425119"/>
    <w:rsid w:val="6A5015CA"/>
    <w:rsid w:val="6A716763"/>
    <w:rsid w:val="6A766F38"/>
    <w:rsid w:val="6B5247F3"/>
    <w:rsid w:val="6B685017"/>
    <w:rsid w:val="6C183861"/>
    <w:rsid w:val="6C4177C7"/>
    <w:rsid w:val="6C84314C"/>
    <w:rsid w:val="6C9524C3"/>
    <w:rsid w:val="6C9D4C66"/>
    <w:rsid w:val="6D561D85"/>
    <w:rsid w:val="6D7C1559"/>
    <w:rsid w:val="6E1525E3"/>
    <w:rsid w:val="6E3E2B9C"/>
    <w:rsid w:val="6E9D5D7A"/>
    <w:rsid w:val="6EA32A56"/>
    <w:rsid w:val="6EB54D12"/>
    <w:rsid w:val="6EEF2369"/>
    <w:rsid w:val="707B762A"/>
    <w:rsid w:val="70B77F24"/>
    <w:rsid w:val="71E61E70"/>
    <w:rsid w:val="71EF0C92"/>
    <w:rsid w:val="725916E4"/>
    <w:rsid w:val="72C32621"/>
    <w:rsid w:val="72EF56AC"/>
    <w:rsid w:val="73143E62"/>
    <w:rsid w:val="739E5AE0"/>
    <w:rsid w:val="73A50094"/>
    <w:rsid w:val="73D838FE"/>
    <w:rsid w:val="74153EE2"/>
    <w:rsid w:val="749F00A5"/>
    <w:rsid w:val="74D969EA"/>
    <w:rsid w:val="74EF1CBF"/>
    <w:rsid w:val="74F75992"/>
    <w:rsid w:val="7503438A"/>
    <w:rsid w:val="756C76F0"/>
    <w:rsid w:val="75756926"/>
    <w:rsid w:val="75A779D3"/>
    <w:rsid w:val="75AA7CF3"/>
    <w:rsid w:val="76047A3B"/>
    <w:rsid w:val="76231DCF"/>
    <w:rsid w:val="7653549C"/>
    <w:rsid w:val="76C925A5"/>
    <w:rsid w:val="770A3B5F"/>
    <w:rsid w:val="77176DA7"/>
    <w:rsid w:val="77297E67"/>
    <w:rsid w:val="772A4BD3"/>
    <w:rsid w:val="77446468"/>
    <w:rsid w:val="777459E8"/>
    <w:rsid w:val="77966819"/>
    <w:rsid w:val="779E2703"/>
    <w:rsid w:val="77A5665C"/>
    <w:rsid w:val="77B30294"/>
    <w:rsid w:val="780C556D"/>
    <w:rsid w:val="782D5063"/>
    <w:rsid w:val="78927BD0"/>
    <w:rsid w:val="78AF3B01"/>
    <w:rsid w:val="79BB74CE"/>
    <w:rsid w:val="79C12E16"/>
    <w:rsid w:val="79C6727C"/>
    <w:rsid w:val="79DE00DA"/>
    <w:rsid w:val="79EA6B4C"/>
    <w:rsid w:val="79F74184"/>
    <w:rsid w:val="79FD63C3"/>
    <w:rsid w:val="7A00297D"/>
    <w:rsid w:val="7A2E3413"/>
    <w:rsid w:val="7A455829"/>
    <w:rsid w:val="7A970D98"/>
    <w:rsid w:val="7B067F68"/>
    <w:rsid w:val="7B2C7CAA"/>
    <w:rsid w:val="7B6F71CD"/>
    <w:rsid w:val="7B833495"/>
    <w:rsid w:val="7BC218F5"/>
    <w:rsid w:val="7BD475D2"/>
    <w:rsid w:val="7C374CF9"/>
    <w:rsid w:val="7C420611"/>
    <w:rsid w:val="7C734D5C"/>
    <w:rsid w:val="7CA739BF"/>
    <w:rsid w:val="7CB6246C"/>
    <w:rsid w:val="7CB874EE"/>
    <w:rsid w:val="7CF71667"/>
    <w:rsid w:val="7D0A1A92"/>
    <w:rsid w:val="7D490924"/>
    <w:rsid w:val="7D95414D"/>
    <w:rsid w:val="7E4C3BCD"/>
    <w:rsid w:val="7E8C6C35"/>
    <w:rsid w:val="7E9C3C43"/>
    <w:rsid w:val="7F0F4D3F"/>
    <w:rsid w:val="7F203ADE"/>
    <w:rsid w:val="7F3F0C6E"/>
    <w:rsid w:val="7F5459CE"/>
    <w:rsid w:val="7F565B08"/>
    <w:rsid w:val="7F953213"/>
    <w:rsid w:val="7FB355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1723</Words>
  <Characters>1895</Characters>
  <Lines>18</Lines>
  <Paragraphs>5</Paragraphs>
  <TotalTime>34</TotalTime>
  <ScaleCrop>false</ScaleCrop>
  <LinksUpToDate>false</LinksUpToDate>
  <CharactersWithSpaces>1896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2025-03-26T03:11:00Z</cp:lastPrinted>
  <dcterms:modified xsi:type="dcterms:W3CDTF">2025-04-28T02:21:50Z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